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8" w:rsidRDefault="00122718" w:rsidP="00122718">
      <w:pPr>
        <w:pStyle w:val="ae"/>
        <w:spacing w:before="11"/>
        <w:ind w:left="993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25400</wp:posOffset>
            </wp:positionV>
            <wp:extent cx="476250" cy="6572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718" w:rsidRDefault="00122718" w:rsidP="00122718">
      <w:pPr>
        <w:pStyle w:val="ae"/>
        <w:spacing w:before="11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2718" w:rsidRDefault="00122718" w:rsidP="00122718">
      <w:pPr>
        <w:pStyle w:val="ae"/>
        <w:spacing w:before="11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e"/>
        <w:spacing w:before="11"/>
        <w:ind w:left="993"/>
        <w:jc w:val="both"/>
        <w:rPr>
          <w:sz w:val="28"/>
          <w:szCs w:val="28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122718" w:rsidTr="00122718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18" w:rsidRDefault="00122718">
            <w:pPr>
              <w:pStyle w:val="11"/>
              <w:widowControl/>
              <w:tabs>
                <w:tab w:val="left" w:pos="2907"/>
                <w:tab w:val="left" w:pos="3049"/>
                <w:tab w:val="left" w:pos="3191"/>
              </w:tabs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122718" w:rsidRDefault="00122718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122718" w:rsidRDefault="00122718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122718" w:rsidRDefault="00122718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122718" w:rsidRDefault="00122718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22718" w:rsidRDefault="00122718">
            <w:pPr>
              <w:pStyle w:val="11"/>
              <w:widowControl/>
              <w:tabs>
                <w:tab w:val="left" w:pos="3690"/>
                <w:tab w:val="left" w:pos="4466"/>
                <w:tab w:val="center" w:pos="6516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ab/>
              <w:t xml:space="preserve">           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122718" w:rsidRDefault="00122718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22718" w:rsidRDefault="00122718">
            <w:pPr>
              <w:pStyle w:val="11"/>
              <w:widowControl/>
              <w:tabs>
                <w:tab w:val="left" w:pos="3090"/>
                <w:tab w:val="center" w:pos="5417"/>
              </w:tabs>
              <w:spacing w:line="276" w:lineRule="auto"/>
              <w:ind w:left="993"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ab/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122718" w:rsidTr="00122718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2718" w:rsidRDefault="00122718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22718" w:rsidRDefault="00122718" w:rsidP="00122718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22718" w:rsidRDefault="00122718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22718" w:rsidRPr="00122718" w:rsidRDefault="00122718" w:rsidP="00122718">
            <w:pPr>
              <w:pStyle w:val="11"/>
              <w:widowControl/>
              <w:spacing w:line="276" w:lineRule="auto"/>
              <w:ind w:left="993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№ 9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</w:tbl>
    <w:p w:rsidR="00122718" w:rsidRDefault="00122718" w:rsidP="00122718">
      <w:pPr>
        <w:ind w:left="993"/>
        <w:rPr>
          <w:sz w:val="28"/>
          <w:szCs w:val="28"/>
          <w:lang w:val="uk-UA"/>
        </w:rPr>
      </w:pPr>
    </w:p>
    <w:p w:rsidR="00122718" w:rsidRDefault="00122718" w:rsidP="00122718">
      <w:pPr>
        <w:ind w:left="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перевід  учнів </w:t>
      </w:r>
      <w:r w:rsidRPr="00122718">
        <w:rPr>
          <w:b/>
          <w:sz w:val="28"/>
          <w:szCs w:val="28"/>
        </w:rPr>
        <w:t>4-В</w:t>
      </w:r>
      <w:r>
        <w:rPr>
          <w:b/>
          <w:sz w:val="28"/>
          <w:szCs w:val="28"/>
          <w:lang w:val="uk-UA"/>
        </w:rPr>
        <w:t xml:space="preserve"> класу на</w:t>
      </w:r>
    </w:p>
    <w:p w:rsidR="00122718" w:rsidRDefault="00122718" w:rsidP="00122718">
      <w:pPr>
        <w:ind w:left="9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дистанційну форму навчання</w:t>
      </w:r>
    </w:p>
    <w:p w:rsidR="00122718" w:rsidRDefault="00122718" w:rsidP="00122718">
      <w:pPr>
        <w:ind w:left="993"/>
        <w:jc w:val="both"/>
        <w:rPr>
          <w:rFonts w:asciiTheme="minorHAnsi" w:hAnsiTheme="minorHAnsi"/>
          <w:b/>
          <w:szCs w:val="28"/>
          <w:lang w:val="uk-UA" w:eastAsia="uk-UA"/>
        </w:rPr>
      </w:pP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законів України «Про місцеве самоврядування в Україні», «Про освіту», «Про захист населення від інфекційних хвороб», постанови Кабінету Міністрів України від 22.07.2020 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COVID–19,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 CoV-2» (зі змінами), постанови Головного державного санітарного лікаря України від 22.08.2020 № 50 «Про затвердження протиепідемічних заходів у закладах  освіти на період карантину у зв'язку з поширенням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(COVID–19)», «Положення про загальноосвітній навчальний заклад», статутом ЗЗСО,    та з метою недопущення поширення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 CoV-2  у закладі  освіти,</w:t>
      </w:r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1. Відповідно рішення педагогічної ради від 10.12.2020 № 12 перевести здобувачів освіти  4-В  класу на дистанційну форму навчання  з 104.12.2020 по 22.12.2020 року включно.</w:t>
      </w:r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Заступнику директора з навчально-виховної роботи </w:t>
      </w:r>
      <w:proofErr w:type="spellStart"/>
      <w:r>
        <w:rPr>
          <w:sz w:val="28"/>
          <w:szCs w:val="28"/>
        </w:rPr>
        <w:t>Трофімовій</w:t>
      </w:r>
      <w:proofErr w:type="spellEnd"/>
      <w:r>
        <w:rPr>
          <w:sz w:val="28"/>
          <w:szCs w:val="28"/>
        </w:rPr>
        <w:t xml:space="preserve"> Н.В.,:</w:t>
      </w:r>
    </w:p>
    <w:p w:rsidR="00122718" w:rsidRDefault="00122718" w:rsidP="00122718">
      <w:pPr>
        <w:pStyle w:val="a5"/>
        <w:ind w:left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2.1. організувати  </w:t>
      </w:r>
      <w:r>
        <w:rPr>
          <w:rStyle w:val="docdata"/>
          <w:color w:val="000000"/>
          <w:sz w:val="28"/>
          <w:szCs w:val="28"/>
          <w:shd w:val="clear" w:color="auto" w:fill="FFFFFF"/>
        </w:rPr>
        <w:t xml:space="preserve">освітній процес  із використанням </w:t>
      </w:r>
      <w:r>
        <w:rPr>
          <w:color w:val="000000"/>
          <w:sz w:val="28"/>
          <w:szCs w:val="28"/>
          <w:shd w:val="clear" w:color="auto" w:fill="FFFFFF"/>
        </w:rPr>
        <w:t xml:space="preserve">електронних освітніх платформ,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сервісів та інших інструментів дистанційного навчання для вчителів музики, англійської мови, інформатики згідно з  розкладом .</w:t>
      </w:r>
    </w:p>
    <w:p w:rsidR="00122718" w:rsidRDefault="00122718" w:rsidP="00122718">
      <w:pPr>
        <w:pStyle w:val="a5"/>
        <w:ind w:left="993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3. Класоводу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Летяк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В.Г.: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3.1. забезпечити  інформування  батьків   про дистанційну форму  освітнього процесу.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Пропущений освітній матеріал надолужити із здобувачами освіти шляхом ущільнення матеріалу та відпрацювання деяких уроків 6-ми уроками за погодженням з батьками.</w:t>
      </w:r>
    </w:p>
    <w:p w:rsidR="00122718" w:rsidRDefault="00122718" w:rsidP="00122718">
      <w:pPr>
        <w:pStyle w:val="a5"/>
        <w:ind w:left="993" w:firstLine="708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Заступнику директора з адміністративно-господарської роботи Яценко Л.М.</w:t>
      </w: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забезпечити дотримання санітарно-гігієнічних умов (провітрювання, вологе приби</w:t>
      </w:r>
      <w:r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 xml:space="preserve">ння з  використанням спеціальних засобів тощо) в закладі освіти.      </w:t>
      </w: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Обмежити доступ сторонніх осіб до закладу освіти.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Сестрі медичній Юрченко Н.В.: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>
        <w:rPr>
          <w:b/>
          <w:sz w:val="28"/>
          <w:szCs w:val="28"/>
        </w:rPr>
        <w:t>Невідкладно інформувати</w:t>
      </w:r>
      <w:r>
        <w:rPr>
          <w:sz w:val="28"/>
          <w:szCs w:val="28"/>
        </w:rPr>
        <w:t xml:space="preserve"> відділ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</w:t>
      </w:r>
      <w:r>
        <w:rPr>
          <w:b/>
          <w:sz w:val="28"/>
          <w:szCs w:val="28"/>
        </w:rPr>
        <w:t>про надзвичайні випадки у закладі</w:t>
      </w:r>
      <w:r>
        <w:rPr>
          <w:sz w:val="28"/>
          <w:szCs w:val="28"/>
        </w:rPr>
        <w:t xml:space="preserve"> та </w:t>
      </w:r>
      <w:r>
        <w:rPr>
          <w:b/>
          <w:sz w:val="28"/>
          <w:szCs w:val="28"/>
        </w:rPr>
        <w:t xml:space="preserve">про кількість хворих вихованців та працівників у ввіреному Вам закладі </w:t>
      </w:r>
      <w:r>
        <w:rPr>
          <w:sz w:val="28"/>
          <w:szCs w:val="28"/>
        </w:rPr>
        <w:t>за телефонами: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- 5-15-48 – начальник відділу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Бойко О.М. (097-671-00-19);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5-18-65 – група з централізованого господарського обслуговування.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Відповідальність за оперативність та достовірність наданої інформації покладається на класних керівників, сестру медичну.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 за виконанням  наказу залишаю за собою.</w:t>
      </w: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jc w:val="both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НВК            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pStyle w:val="a5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     З наказом ознайомлені: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2718" w:rsidRDefault="00122718" w:rsidP="00122718">
      <w:pPr>
        <w:pStyle w:val="a5"/>
        <w:ind w:left="993"/>
        <w:rPr>
          <w:sz w:val="28"/>
          <w:szCs w:val="28"/>
        </w:rPr>
      </w:pPr>
    </w:p>
    <w:p w:rsidR="00122718" w:rsidRDefault="00122718" w:rsidP="00122718">
      <w:pPr>
        <w:ind w:left="1276"/>
        <w:jc w:val="center"/>
        <w:rPr>
          <w:szCs w:val="28"/>
          <w:lang w:val="uk-UA"/>
        </w:rPr>
      </w:pPr>
    </w:p>
    <w:p w:rsidR="00122718" w:rsidRDefault="00122718" w:rsidP="00122718">
      <w:pPr>
        <w:ind w:left="1276"/>
        <w:jc w:val="center"/>
        <w:rPr>
          <w:szCs w:val="28"/>
          <w:lang w:val="uk-UA"/>
        </w:rPr>
      </w:pPr>
    </w:p>
    <w:p w:rsidR="00122718" w:rsidRDefault="00122718" w:rsidP="00122718">
      <w:pPr>
        <w:ind w:left="1276"/>
        <w:jc w:val="center"/>
        <w:rPr>
          <w:szCs w:val="28"/>
          <w:lang w:val="uk-UA"/>
        </w:rPr>
      </w:pPr>
    </w:p>
    <w:p w:rsidR="00122718" w:rsidRDefault="00122718" w:rsidP="00122718">
      <w:pPr>
        <w:ind w:left="1276"/>
        <w:jc w:val="center"/>
        <w:rPr>
          <w:szCs w:val="28"/>
        </w:rPr>
      </w:pPr>
    </w:p>
    <w:p w:rsidR="00A23D50" w:rsidRPr="00122718" w:rsidRDefault="00A23D50" w:rsidP="00FD5411">
      <w:pPr>
        <w:jc w:val="both"/>
        <w:rPr>
          <w:sz w:val="28"/>
          <w:szCs w:val="28"/>
          <w:lang w:val="uk-UA"/>
        </w:rPr>
        <w:sectPr w:rsidR="00A23D50" w:rsidRPr="00122718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74" w:rsidRDefault="00FE6C74" w:rsidP="00044C68">
      <w:r>
        <w:separator/>
      </w:r>
    </w:p>
  </w:endnote>
  <w:endnote w:type="continuationSeparator" w:id="0">
    <w:p w:rsidR="00FE6C74" w:rsidRDefault="00FE6C74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74" w:rsidRDefault="00FE6C74" w:rsidP="00044C68">
      <w:r>
        <w:separator/>
      </w:r>
    </w:p>
  </w:footnote>
  <w:footnote w:type="continuationSeparator" w:id="0">
    <w:p w:rsidR="00FE6C74" w:rsidRDefault="00FE6C74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1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44144"/>
    <w:rsid w:val="00044C68"/>
    <w:rsid w:val="000736E9"/>
    <w:rsid w:val="000960B1"/>
    <w:rsid w:val="000D67F5"/>
    <w:rsid w:val="000E218E"/>
    <w:rsid w:val="000F6711"/>
    <w:rsid w:val="000F6B55"/>
    <w:rsid w:val="001202FA"/>
    <w:rsid w:val="001208F7"/>
    <w:rsid w:val="00120B3F"/>
    <w:rsid w:val="00122718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03262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15D8F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62A9"/>
    <w:rsid w:val="00467BFC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5D77"/>
    <w:rsid w:val="00877093"/>
    <w:rsid w:val="00880F22"/>
    <w:rsid w:val="008B2224"/>
    <w:rsid w:val="008C128E"/>
    <w:rsid w:val="008E0736"/>
    <w:rsid w:val="008F0332"/>
    <w:rsid w:val="00905E4C"/>
    <w:rsid w:val="00907E7A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5459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500A0"/>
    <w:rsid w:val="00B66C1F"/>
    <w:rsid w:val="00B7163D"/>
    <w:rsid w:val="00B73ECB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55672"/>
    <w:rsid w:val="00C61811"/>
    <w:rsid w:val="00C62239"/>
    <w:rsid w:val="00C72570"/>
    <w:rsid w:val="00C80F32"/>
    <w:rsid w:val="00CA5924"/>
    <w:rsid w:val="00CE21C4"/>
    <w:rsid w:val="00CE5EEB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418BB"/>
    <w:rsid w:val="00E72140"/>
    <w:rsid w:val="00E92838"/>
    <w:rsid w:val="00E92C1E"/>
    <w:rsid w:val="00EA6260"/>
    <w:rsid w:val="00ED0426"/>
    <w:rsid w:val="00EE222C"/>
    <w:rsid w:val="00F02386"/>
    <w:rsid w:val="00F03FE5"/>
    <w:rsid w:val="00F31394"/>
    <w:rsid w:val="00F32D9C"/>
    <w:rsid w:val="00F411D8"/>
    <w:rsid w:val="00F43983"/>
    <w:rsid w:val="00F5527B"/>
    <w:rsid w:val="00F77773"/>
    <w:rsid w:val="00FA30B9"/>
    <w:rsid w:val="00FA4201"/>
    <w:rsid w:val="00FB4881"/>
    <w:rsid w:val="00FC0B79"/>
    <w:rsid w:val="00FD3124"/>
    <w:rsid w:val="00FD5411"/>
    <w:rsid w:val="00FE6C74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12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AB60-CFA0-40A2-9D01-DB438FDE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2020-12-10T11:44:00Z</cp:lastPrinted>
  <dcterms:created xsi:type="dcterms:W3CDTF">2020-12-10T11:46:00Z</dcterms:created>
  <dcterms:modified xsi:type="dcterms:W3CDTF">2020-12-10T11:46:00Z</dcterms:modified>
</cp:coreProperties>
</file>