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E79" w:rsidRPr="00944FCD" w:rsidRDefault="00545E79" w:rsidP="00944FCD">
      <w:pPr>
        <w:tabs>
          <w:tab w:val="left" w:pos="12240"/>
        </w:tabs>
        <w:spacing w:line="240" w:lineRule="auto"/>
        <w:rPr>
          <w:rFonts w:ascii="Times New Roman" w:hAnsi="Times New Roman" w:cs="Times New Roman"/>
          <w:sz w:val="28"/>
          <w:szCs w:val="28"/>
        </w:rPr>
      </w:pPr>
      <w:r w:rsidRPr="00944FCD">
        <w:rPr>
          <w:rFonts w:ascii="Times New Roman" w:hAnsi="Times New Roman" w:cs="Times New Roman"/>
          <w:sz w:val="28"/>
          <w:szCs w:val="28"/>
        </w:rPr>
        <w:t>СХВАЛЕНО</w:t>
      </w:r>
      <w:r w:rsidRPr="00944FCD">
        <w:rPr>
          <w:rFonts w:ascii="Times New Roman" w:hAnsi="Times New Roman" w:cs="Times New Roman"/>
          <w:sz w:val="28"/>
          <w:szCs w:val="28"/>
        </w:rPr>
        <w:tab/>
        <w:t>ЗАТВЕРДЖЕНО</w:t>
      </w:r>
    </w:p>
    <w:p w:rsidR="00545E79" w:rsidRPr="00944FCD" w:rsidRDefault="00545E79" w:rsidP="00944FCD">
      <w:pPr>
        <w:tabs>
          <w:tab w:val="left" w:pos="9345"/>
        </w:tabs>
        <w:spacing w:line="240" w:lineRule="auto"/>
        <w:rPr>
          <w:rFonts w:ascii="Times New Roman" w:hAnsi="Times New Roman" w:cs="Times New Roman"/>
          <w:sz w:val="28"/>
          <w:szCs w:val="28"/>
        </w:rPr>
      </w:pPr>
      <w:r w:rsidRPr="00944FCD">
        <w:rPr>
          <w:rFonts w:ascii="Times New Roman" w:hAnsi="Times New Roman" w:cs="Times New Roman"/>
          <w:sz w:val="28"/>
          <w:szCs w:val="28"/>
        </w:rPr>
        <w:t>Протокол засідання педагогічної ради</w:t>
      </w:r>
      <w:r w:rsidRPr="00944FCD">
        <w:rPr>
          <w:rFonts w:ascii="Times New Roman" w:hAnsi="Times New Roman" w:cs="Times New Roman"/>
          <w:sz w:val="28"/>
          <w:szCs w:val="28"/>
        </w:rPr>
        <w:tab/>
        <w:t xml:space="preserve">                                       Директор ОЗО</w:t>
      </w:r>
    </w:p>
    <w:p w:rsidR="00944FCD" w:rsidRPr="00944FCD" w:rsidRDefault="00944FCD" w:rsidP="00944FCD">
      <w:pPr>
        <w:spacing w:line="240" w:lineRule="auto"/>
        <w:rPr>
          <w:rFonts w:ascii="Times New Roman" w:hAnsi="Times New Roman" w:cs="Times New Roman"/>
          <w:sz w:val="28"/>
          <w:szCs w:val="28"/>
        </w:rPr>
      </w:pPr>
      <w:r>
        <w:rPr>
          <w:rFonts w:ascii="Times New Roman" w:hAnsi="Times New Roman" w:cs="Times New Roman"/>
          <w:sz w:val="28"/>
          <w:szCs w:val="28"/>
        </w:rPr>
        <w:t>від 28.08.2025 № 13                                                                                                                       __________Наталія КАЛМИКОВА</w:t>
      </w:r>
    </w:p>
    <w:p w:rsidR="00944FCD" w:rsidRDefault="00944FCD">
      <w:pPr>
        <w:rPr>
          <w:rFonts w:ascii="Times New Roman" w:hAnsi="Times New Roman" w:cs="Times New Roman"/>
          <w:sz w:val="28"/>
          <w:szCs w:val="28"/>
        </w:rPr>
      </w:pPr>
      <w:r>
        <w:rPr>
          <w:rFonts w:ascii="Times New Roman" w:hAnsi="Times New Roman" w:cs="Times New Roman"/>
          <w:sz w:val="28"/>
          <w:szCs w:val="28"/>
        </w:rPr>
        <w:t xml:space="preserve">                                                                                                                                                           від 28.08.2025 № 13</w:t>
      </w:r>
    </w:p>
    <w:p w:rsidR="00944FCD" w:rsidRDefault="00944FCD">
      <w:pPr>
        <w:rPr>
          <w:rFonts w:ascii="Times New Roman" w:hAnsi="Times New Roman" w:cs="Times New Roman"/>
          <w:sz w:val="28"/>
          <w:szCs w:val="28"/>
        </w:rPr>
      </w:pPr>
    </w:p>
    <w:p w:rsidR="00944FCD" w:rsidRPr="00944FCD" w:rsidRDefault="00944FCD">
      <w:pPr>
        <w:rPr>
          <w:rFonts w:ascii="Times New Roman" w:hAnsi="Times New Roman" w:cs="Times New Roman"/>
          <w:b/>
          <w:sz w:val="52"/>
          <w:szCs w:val="28"/>
        </w:rPr>
      </w:pPr>
      <w:r>
        <w:rPr>
          <w:rFonts w:ascii="Times New Roman" w:hAnsi="Times New Roman" w:cs="Times New Roman"/>
          <w:sz w:val="28"/>
          <w:szCs w:val="28"/>
        </w:rPr>
        <w:t xml:space="preserve"> </w:t>
      </w:r>
    </w:p>
    <w:p w:rsidR="00944FCD" w:rsidRPr="00944FCD" w:rsidRDefault="00944FCD" w:rsidP="00944FCD">
      <w:pPr>
        <w:tabs>
          <w:tab w:val="left" w:pos="6855"/>
        </w:tabs>
        <w:jc w:val="center"/>
        <w:rPr>
          <w:rFonts w:ascii="Times New Roman" w:hAnsi="Times New Roman" w:cs="Times New Roman"/>
          <w:b/>
          <w:sz w:val="52"/>
          <w:szCs w:val="28"/>
        </w:rPr>
      </w:pPr>
      <w:r w:rsidRPr="00944FCD">
        <w:rPr>
          <w:rFonts w:ascii="Times New Roman" w:hAnsi="Times New Roman" w:cs="Times New Roman"/>
          <w:b/>
          <w:sz w:val="52"/>
          <w:szCs w:val="28"/>
        </w:rPr>
        <w:t>РІЧНИЙ ПЛАН</w:t>
      </w:r>
    </w:p>
    <w:p w:rsidR="00944FCD" w:rsidRPr="00944FCD" w:rsidRDefault="00944FCD" w:rsidP="00944FCD">
      <w:pPr>
        <w:jc w:val="center"/>
        <w:rPr>
          <w:rFonts w:ascii="Times New Roman" w:hAnsi="Times New Roman" w:cs="Times New Roman"/>
          <w:b/>
          <w:sz w:val="52"/>
          <w:szCs w:val="28"/>
        </w:rPr>
      </w:pPr>
      <w:r w:rsidRPr="00944FCD">
        <w:rPr>
          <w:rFonts w:ascii="Times New Roman" w:hAnsi="Times New Roman" w:cs="Times New Roman"/>
          <w:b/>
          <w:sz w:val="52"/>
          <w:szCs w:val="28"/>
        </w:rPr>
        <w:t>ОПОРНОГО ЗАКЛАДУ ОСВІТИ</w:t>
      </w:r>
    </w:p>
    <w:p w:rsidR="00944FCD" w:rsidRPr="00944FCD" w:rsidRDefault="00944FCD" w:rsidP="00944FCD">
      <w:pPr>
        <w:jc w:val="center"/>
        <w:rPr>
          <w:rFonts w:ascii="Times New Roman" w:hAnsi="Times New Roman" w:cs="Times New Roman"/>
          <w:b/>
          <w:sz w:val="52"/>
          <w:szCs w:val="28"/>
        </w:rPr>
      </w:pPr>
      <w:r w:rsidRPr="00944FCD">
        <w:rPr>
          <w:rFonts w:ascii="Times New Roman" w:hAnsi="Times New Roman" w:cs="Times New Roman"/>
          <w:b/>
          <w:sz w:val="52"/>
          <w:szCs w:val="28"/>
        </w:rPr>
        <w:t>«БАРИШІВСЬКИЙ ЛІЦЕЕЙ»</w:t>
      </w:r>
    </w:p>
    <w:p w:rsidR="00944FCD" w:rsidRPr="00944FCD" w:rsidRDefault="00944FCD" w:rsidP="00944FCD">
      <w:pPr>
        <w:jc w:val="center"/>
        <w:rPr>
          <w:rFonts w:ascii="Times New Roman" w:hAnsi="Times New Roman" w:cs="Times New Roman"/>
          <w:b/>
          <w:sz w:val="52"/>
          <w:szCs w:val="28"/>
        </w:rPr>
      </w:pPr>
      <w:r w:rsidRPr="00944FCD">
        <w:rPr>
          <w:rFonts w:ascii="Times New Roman" w:hAnsi="Times New Roman" w:cs="Times New Roman"/>
          <w:b/>
          <w:sz w:val="52"/>
          <w:szCs w:val="28"/>
        </w:rPr>
        <w:t>На 2025-2026 н.р.</w:t>
      </w:r>
    </w:p>
    <w:p w:rsidR="00944FCD" w:rsidRPr="00944FCD" w:rsidRDefault="00944FCD" w:rsidP="00944FCD">
      <w:pPr>
        <w:jc w:val="center"/>
        <w:rPr>
          <w:rFonts w:ascii="Times New Roman" w:hAnsi="Times New Roman" w:cs="Times New Roman"/>
        </w:rPr>
      </w:pPr>
    </w:p>
    <w:p w:rsidR="00944FCD" w:rsidRDefault="00944FCD"/>
    <w:p w:rsidR="00944FCD" w:rsidRDefault="00944FCD"/>
    <w:p w:rsidR="00944FCD" w:rsidRDefault="00944FCD"/>
    <w:p w:rsidR="00944FCD" w:rsidRDefault="00944FCD"/>
    <w:p w:rsidR="00944FCD" w:rsidRDefault="00944FCD"/>
    <w:p w:rsidR="00944FCD" w:rsidRDefault="00944FCD"/>
    <w:p w:rsidR="00944FCD" w:rsidRDefault="00944FCD"/>
    <w:p w:rsidR="00944FCD" w:rsidRDefault="00944FCD"/>
    <w:p w:rsidR="00944FCD" w:rsidRDefault="00944FCD"/>
    <w:p w:rsidR="00944FCD" w:rsidRDefault="00944FCD"/>
    <w:p w:rsidR="00944FCD" w:rsidRDefault="00944FCD"/>
    <w:p w:rsidR="00944FCD" w:rsidRDefault="00944FCD"/>
    <w:tbl>
      <w:tblPr>
        <w:tblpPr w:leftFromText="180" w:rightFromText="180" w:vertAnchor="page" w:horzAnchor="margin" w:tblpXSpec="center" w:tblpY="1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5"/>
        <w:gridCol w:w="11088"/>
        <w:gridCol w:w="1725"/>
      </w:tblGrid>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hideMark/>
          </w:tcPr>
          <w:p w:rsidR="00944FCD" w:rsidRPr="00545E79" w:rsidRDefault="00944FCD" w:rsidP="00944FCD">
            <w:pPr>
              <w:spacing w:after="0" w:line="240" w:lineRule="auto"/>
              <w:ind w:hanging="2"/>
              <w:jc w:val="center"/>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 з/п</w:t>
            </w:r>
          </w:p>
        </w:tc>
        <w:tc>
          <w:tcPr>
            <w:tcW w:w="11088" w:type="dxa"/>
            <w:tcBorders>
              <w:top w:val="single" w:sz="4" w:space="0" w:color="auto"/>
              <w:left w:val="single" w:sz="4" w:space="0" w:color="auto"/>
              <w:bottom w:val="single" w:sz="4" w:space="0" w:color="auto"/>
              <w:right w:val="single" w:sz="4" w:space="0" w:color="auto"/>
            </w:tcBorders>
            <w:shd w:val="clear" w:color="auto" w:fill="auto"/>
            <w:hideMark/>
          </w:tcPr>
          <w:p w:rsidR="00944FCD" w:rsidRPr="00545E79" w:rsidRDefault="00944FCD" w:rsidP="00944FCD">
            <w:pPr>
              <w:spacing w:after="0" w:line="240" w:lineRule="auto"/>
              <w:ind w:hanging="2"/>
              <w:jc w:val="center"/>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ЗМІСТ</w:t>
            </w:r>
          </w:p>
        </w:tc>
        <w:tc>
          <w:tcPr>
            <w:tcW w:w="1725" w:type="dxa"/>
            <w:tcBorders>
              <w:top w:val="single" w:sz="4" w:space="0" w:color="auto"/>
              <w:left w:val="single" w:sz="4" w:space="0" w:color="auto"/>
              <w:bottom w:val="single" w:sz="4" w:space="0" w:color="auto"/>
              <w:right w:val="single" w:sz="4" w:space="0" w:color="auto"/>
            </w:tcBorders>
            <w:shd w:val="clear" w:color="auto" w:fill="auto"/>
            <w:hideMark/>
          </w:tcPr>
          <w:p w:rsidR="00944FCD" w:rsidRPr="00545E79" w:rsidRDefault="00944FCD" w:rsidP="00944FCD">
            <w:pPr>
              <w:spacing w:after="0" w:line="240" w:lineRule="auto"/>
              <w:ind w:hanging="2"/>
              <w:jc w:val="center"/>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Сторінки</w:t>
            </w: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hAnsi="Times New Roman" w:cs="Times New Roman"/>
                <w:b/>
                <w:color w:val="000048"/>
                <w:sz w:val="24"/>
                <w:szCs w:val="24"/>
              </w:rPr>
              <w:t>РОЗДІЛ 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hAnsi="Times New Roman" w:cs="Times New Roman"/>
                <w:b/>
                <w:color w:val="000048"/>
                <w:sz w:val="24"/>
                <w:szCs w:val="24"/>
              </w:rPr>
              <w:t>ВСТУП</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center"/>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1.1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ВІЗИТНА КАРТКА ЗАКЛАДУ ОСВІТИ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center"/>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1.2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АНАЛІЗ РОБОТИ ЗАКЛАДУ ОСВІТИ ЗА 2024-2025 НАВЧАЛЬНИЙ РІК</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center"/>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1.3</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МЕТА, ОСНОВНІ  НАПРЯМКИ РОБОТИ ТА ЗАВДАННЯ ЗАКЛАДУ ОСВІТИ НА 2025-2026 НАВЧАЛЬНИЙ  РІК</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center"/>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hideMark/>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РОЗДІЛ 2</w:t>
            </w:r>
          </w:p>
        </w:tc>
        <w:tc>
          <w:tcPr>
            <w:tcW w:w="11088" w:type="dxa"/>
            <w:tcBorders>
              <w:top w:val="single" w:sz="4" w:space="0" w:color="auto"/>
              <w:left w:val="single" w:sz="4" w:space="0" w:color="auto"/>
              <w:bottom w:val="single" w:sz="4" w:space="0" w:color="auto"/>
              <w:right w:val="single" w:sz="4" w:space="0" w:color="auto"/>
            </w:tcBorders>
            <w:shd w:val="clear" w:color="auto" w:fill="auto"/>
            <w:hideMark/>
          </w:tcPr>
          <w:p w:rsidR="00944FCD" w:rsidRPr="00545E79" w:rsidRDefault="00944FCD" w:rsidP="00944FCD">
            <w:pPr>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Освітнє середовище закладу освіти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center"/>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hideMark/>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2.1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Забезпечення комфортних і безпечних умов навчання і праці</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2.1.1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Фінансово-господарська робота, зміцнення матеріально-технічної бази школи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2.1.2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Забезпечення вимог з охорони праці, безпеки життєдіяльності, пожежної безпеки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2.1.3</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Харчування учасників освітнього процесу</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2.1.4</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Адаптація та інтеграція здобувачів освіти до освітнього процесу, професійна адаптація працівників</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48"/>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2.2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Створення освітнього середовища, вільного від будь-яких форм насильства та дискримінації</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52"/>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2.2.1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 xml:space="preserve"> Заходи з запобігання будь-яким проявам дискримінації, булінгу в закладі освіти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42"/>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2.2.2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Правила поведінки учасників освітнього процесу в закладі освіти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46"/>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2.2.3.</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Заходи щодо правової освіти здобувачів освіти. Заходи з превентивного виховання</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50"/>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2.2.4</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Соціальний захист дітей</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4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2.2.5</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Цивільний захист</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44"/>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2.3</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Формування інклюзивного, розвивального та мотивуючого до навчання освітнього простору</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64"/>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2.3.1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Організація інклюзивного навчання дітей з особливими освітніми потребами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543"/>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2.3.2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Організація роботи шкільної бібліотеки як простору інформаційної взаємодії та соціально-культурної комунікації учасників освітнього процесу</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РОЗДІЛ 3</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Система оцінювання здобувачів освіти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557"/>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lastRenderedPageBreak/>
              <w:t>3.1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 xml:space="preserve"> Наявність відкритої, прозорої і зрозумілої для здобувачів освіти системи оцінювання їх навчальних досягнень</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center"/>
              <w:rPr>
                <w:rFonts w:ascii="Times New Roman" w:eastAsia="Times New Roman" w:hAnsi="Times New Roman" w:cs="Times New Roman"/>
                <w:color w:val="2C2C2C" w:themeColor="text1"/>
                <w:sz w:val="24"/>
                <w:szCs w:val="24"/>
                <w:lang w:eastAsia="ru-RU"/>
              </w:rPr>
            </w:pPr>
          </w:p>
        </w:tc>
      </w:tr>
      <w:tr w:rsidR="00944FCD" w:rsidRPr="00545E79" w:rsidTr="00944FCD">
        <w:trPr>
          <w:trHeight w:val="274"/>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3.1.1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Організація роботи щодо вивчення  правила та процедури оцінювання здобувачів освіти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center"/>
              <w:rPr>
                <w:rFonts w:ascii="Times New Roman" w:eastAsia="Times New Roman" w:hAnsi="Times New Roman" w:cs="Times New Roman"/>
                <w:color w:val="2C2C2C" w:themeColor="text1"/>
                <w:sz w:val="24"/>
                <w:szCs w:val="24"/>
                <w:lang w:eastAsia="ru-RU"/>
              </w:rPr>
            </w:pPr>
          </w:p>
        </w:tc>
      </w:tr>
      <w:tr w:rsidR="00944FCD" w:rsidRPr="00545E79" w:rsidTr="00944FCD">
        <w:trPr>
          <w:trHeight w:val="318"/>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3.1.2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Вивчення стану реалізація компетентнісного підходу</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center"/>
              <w:rPr>
                <w:rFonts w:ascii="Times New Roman" w:eastAsia="Times New Roman" w:hAnsi="Times New Roman" w:cs="Times New Roman"/>
                <w:color w:val="2C2C2C" w:themeColor="text1"/>
                <w:sz w:val="24"/>
                <w:szCs w:val="24"/>
                <w:lang w:eastAsia="ru-RU"/>
              </w:rPr>
            </w:pPr>
          </w:p>
        </w:tc>
      </w:tr>
      <w:tr w:rsidR="00944FCD" w:rsidRPr="00545E79" w:rsidTr="00944FCD">
        <w:trPr>
          <w:trHeight w:val="534"/>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3.2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uk-UA"/>
              </w:rPr>
              <w:t xml:space="preserve"> Організація  моніторингу, що передбачає систематичне відстеження та коригування результатів   навчання кожного здобувача освіти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center"/>
              <w:rPr>
                <w:rFonts w:ascii="Times New Roman" w:eastAsia="Times New Roman" w:hAnsi="Times New Roman" w:cs="Times New Roman"/>
                <w:color w:val="2C2C2C" w:themeColor="text1"/>
                <w:sz w:val="24"/>
                <w:szCs w:val="24"/>
                <w:lang w:eastAsia="ru-RU"/>
              </w:rPr>
            </w:pPr>
          </w:p>
        </w:tc>
      </w:tr>
      <w:tr w:rsidR="00944FCD" w:rsidRPr="00545E79" w:rsidTr="00944FCD">
        <w:trPr>
          <w:trHeight w:val="518"/>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3.3</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b/>
                <w:color w:val="2C2C2C" w:themeColor="text1"/>
                <w:sz w:val="24"/>
                <w:szCs w:val="24"/>
                <w:lang w:eastAsia="uk-UA"/>
              </w:rPr>
            </w:pPr>
            <w:r w:rsidRPr="00545E79">
              <w:rPr>
                <w:rFonts w:ascii="Times New Roman" w:eastAsia="Times New Roman" w:hAnsi="Times New Roman" w:cs="Times New Roman"/>
                <w:b/>
                <w:color w:val="2C2C2C" w:themeColor="text1"/>
                <w:sz w:val="24"/>
                <w:szCs w:val="24"/>
                <w:lang w:eastAsia="uk-UA"/>
              </w:rPr>
              <w:t>Спрямованість системи оцінювання на формування у здобувачів освіти відповідальності за результати свого навчання, здатності до самооцінювання</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center"/>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РОЗДІЛ 4</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Педагогічна діяльність педагогічних працівників закладу освіти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center"/>
              <w:rPr>
                <w:rFonts w:ascii="Times New Roman" w:eastAsia="Times New Roman" w:hAnsi="Times New Roman" w:cs="Times New Roman"/>
                <w:color w:val="2C2C2C" w:themeColor="text1"/>
                <w:sz w:val="24"/>
                <w:szCs w:val="24"/>
                <w:lang w:eastAsia="ru-RU"/>
              </w:rPr>
            </w:pPr>
          </w:p>
        </w:tc>
      </w:tr>
      <w:tr w:rsidR="00944FCD" w:rsidRPr="00545E79" w:rsidTr="00944FCD">
        <w:trPr>
          <w:trHeight w:val="588"/>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4.1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center"/>
              <w:rPr>
                <w:rFonts w:ascii="Times New Roman" w:eastAsia="Times New Roman" w:hAnsi="Times New Roman" w:cs="Times New Roman"/>
                <w:color w:val="2C2C2C" w:themeColor="text1"/>
                <w:sz w:val="24"/>
                <w:szCs w:val="24"/>
                <w:lang w:eastAsia="ru-RU"/>
              </w:rPr>
            </w:pPr>
          </w:p>
        </w:tc>
      </w:tr>
      <w:tr w:rsidR="00944FCD" w:rsidRPr="00545E79" w:rsidTr="00944FCD">
        <w:trPr>
          <w:trHeight w:val="298"/>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4.1.1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Планування роботи педагогічних працівників</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center"/>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4.1.2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 xml:space="preserve">Організація методичної роботи педагогічних працівників. </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4.1.3</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Вивчення формування суспільних цінносте й у здобувачів освіти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4.1.4</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Використання ІКТ в освітньому процесі</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54"/>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4.2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right="102" w:hanging="2"/>
              <w:rPr>
                <w:rFonts w:ascii="Times New Roman" w:eastAsia="Times New Roman" w:hAnsi="Times New Roman" w:cs="Times New Roman"/>
                <w:b/>
                <w:color w:val="2C2C2C" w:themeColor="text1"/>
                <w:sz w:val="24"/>
                <w:szCs w:val="24"/>
                <w:lang w:eastAsia="ru-RU"/>
              </w:rPr>
            </w:pPr>
            <w:r w:rsidRPr="00545E79">
              <w:rPr>
                <w:rFonts w:ascii="Times New Roman" w:eastAsia="Arial" w:hAnsi="Times New Roman" w:cs="Times New Roman"/>
                <w:b/>
                <w:color w:val="2C2C2C" w:themeColor="text1"/>
                <w:sz w:val="24"/>
                <w:szCs w:val="24"/>
                <w:lang w:eastAsia="uk-UA"/>
              </w:rPr>
              <w:t>Постійне підвищення професійного рівня і педагогічної майстерності педагогічних працівників</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center"/>
              <w:rPr>
                <w:rFonts w:ascii="Times New Roman" w:eastAsia="Times New Roman" w:hAnsi="Times New Roman" w:cs="Times New Roman"/>
                <w:color w:val="2C2C2C" w:themeColor="text1"/>
                <w:sz w:val="24"/>
                <w:szCs w:val="24"/>
                <w:lang w:eastAsia="ru-RU"/>
              </w:rPr>
            </w:pPr>
          </w:p>
        </w:tc>
      </w:tr>
      <w:tr w:rsidR="00944FCD" w:rsidRPr="00545E79" w:rsidTr="00944FCD">
        <w:trPr>
          <w:trHeight w:val="258"/>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4.2.1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right="1940" w:hanging="2"/>
              <w:rPr>
                <w:rFonts w:ascii="Times New Roman" w:eastAsia="Arial" w:hAnsi="Times New Roman" w:cs="Times New Roman"/>
                <w:color w:val="2C2C2C" w:themeColor="text1"/>
                <w:sz w:val="24"/>
                <w:szCs w:val="24"/>
                <w:lang w:eastAsia="uk-UA"/>
              </w:rPr>
            </w:pPr>
            <w:r w:rsidRPr="00545E79">
              <w:rPr>
                <w:rFonts w:ascii="Times New Roman" w:eastAsia="Arial" w:hAnsi="Times New Roman" w:cs="Times New Roman"/>
                <w:color w:val="2C2C2C" w:themeColor="text1"/>
                <w:sz w:val="24"/>
                <w:szCs w:val="24"/>
                <w:lang w:eastAsia="uk-UA"/>
              </w:rPr>
              <w:t>Заходи щодо підвищення педагогічної майстерності педагогічних працівників</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center"/>
              <w:rPr>
                <w:rFonts w:ascii="Times New Roman" w:eastAsia="Times New Roman" w:hAnsi="Times New Roman" w:cs="Times New Roman"/>
                <w:color w:val="2C2C2C" w:themeColor="text1"/>
                <w:sz w:val="24"/>
                <w:szCs w:val="24"/>
                <w:lang w:eastAsia="ru-RU"/>
              </w:rPr>
            </w:pPr>
          </w:p>
        </w:tc>
      </w:tr>
      <w:tr w:rsidR="00944FCD" w:rsidRPr="00545E79" w:rsidTr="00944FCD">
        <w:trPr>
          <w:trHeight w:val="280"/>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4.2.2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right="1940" w:hanging="2"/>
              <w:rPr>
                <w:rFonts w:ascii="Times New Roman" w:eastAsia="Arial" w:hAnsi="Times New Roman" w:cs="Times New Roman"/>
                <w:color w:val="2C2C2C" w:themeColor="text1"/>
                <w:sz w:val="24"/>
                <w:szCs w:val="24"/>
                <w:lang w:eastAsia="uk-UA"/>
              </w:rPr>
            </w:pPr>
            <w:r w:rsidRPr="00545E79">
              <w:rPr>
                <w:rFonts w:ascii="Times New Roman" w:eastAsia="Arial" w:hAnsi="Times New Roman" w:cs="Times New Roman"/>
                <w:color w:val="2C2C2C" w:themeColor="text1"/>
                <w:sz w:val="24"/>
                <w:szCs w:val="24"/>
                <w:lang w:eastAsia="uk-UA"/>
              </w:rPr>
              <w:t>Атестація педагогічних працівників</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center"/>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4.2.3</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Організація роботи з обдарованими і здібними учнями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4.2.4</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Виховний процес у закладі освіти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4.3</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right="1880" w:hanging="2"/>
              <w:jc w:val="both"/>
              <w:rPr>
                <w:rFonts w:ascii="Times New Roman" w:eastAsia="Times New Roman" w:hAnsi="Times New Roman" w:cs="Times New Roman"/>
                <w:b/>
                <w:color w:val="2C2C2C" w:themeColor="text1"/>
                <w:sz w:val="24"/>
                <w:szCs w:val="24"/>
                <w:lang w:eastAsia="ru-RU"/>
              </w:rPr>
            </w:pPr>
            <w:r w:rsidRPr="00545E79">
              <w:rPr>
                <w:rFonts w:ascii="Times New Roman" w:hAnsi="Times New Roman" w:cs="Times New Roman"/>
                <w:b/>
                <w:i/>
                <w:color w:val="4A8222"/>
                <w:sz w:val="24"/>
                <w:szCs w:val="24"/>
                <w:lang w:eastAsia="uk-UA"/>
              </w:rPr>
              <w:t xml:space="preserve"> </w:t>
            </w:r>
            <w:r w:rsidRPr="00545E79">
              <w:rPr>
                <w:rFonts w:ascii="Times New Roman" w:hAnsi="Times New Roman" w:cs="Times New Roman"/>
                <w:b/>
                <w:color w:val="2C2C2C" w:themeColor="text1"/>
                <w:sz w:val="24"/>
                <w:szCs w:val="24"/>
                <w:lang w:eastAsia="uk-UA"/>
              </w:rPr>
              <w:t>Співпраця  зі здобувачами освіти, їх батьками, працівниками закладу освіти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4.3.1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Заходи з реалізації педагогіки  партнерства. Реалізація особистісно-орієнтованого підходу</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4.3.2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 xml:space="preserve"> Професійна співпраця педагогічних працівників</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553"/>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4.4</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Arial" w:hAnsi="Times New Roman" w:cs="Times New Roman"/>
                <w:b/>
                <w:color w:val="2C2C2C" w:themeColor="text1"/>
                <w:sz w:val="24"/>
                <w:szCs w:val="24"/>
                <w:lang w:eastAsia="uk-UA"/>
              </w:rPr>
            </w:pPr>
            <w:r w:rsidRPr="00545E79">
              <w:rPr>
                <w:rFonts w:ascii="Times New Roman" w:eastAsia="Arial" w:hAnsi="Times New Roman" w:cs="Times New Roman"/>
                <w:b/>
                <w:color w:val="2C2C2C" w:themeColor="text1"/>
                <w:sz w:val="24"/>
                <w:szCs w:val="24"/>
                <w:lang w:eastAsia="uk-UA"/>
              </w:rPr>
              <w:t>Організація педагогічної діяльності та навчання здобувачів освіти на засадах академічної доброчесності</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center"/>
              <w:rPr>
                <w:rFonts w:ascii="Times New Roman" w:eastAsia="Times New Roman" w:hAnsi="Times New Roman" w:cs="Times New Roman"/>
                <w:color w:val="2C2C2C" w:themeColor="text1"/>
                <w:sz w:val="24"/>
                <w:szCs w:val="24"/>
                <w:lang w:eastAsia="ru-RU"/>
              </w:rPr>
            </w:pPr>
          </w:p>
        </w:tc>
      </w:tr>
      <w:tr w:rsidR="00944FCD" w:rsidRPr="00545E79" w:rsidTr="00944FCD">
        <w:trPr>
          <w:trHeight w:val="239"/>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РОЗДІЛ 5</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right="1940" w:hanging="2"/>
              <w:rPr>
                <w:rFonts w:ascii="Times New Roman" w:eastAsia="Arial" w:hAnsi="Times New Roman" w:cs="Times New Roman"/>
                <w:b/>
                <w:color w:val="2C2C2C" w:themeColor="text1"/>
                <w:sz w:val="24"/>
                <w:szCs w:val="24"/>
                <w:lang w:eastAsia="uk-UA"/>
              </w:rPr>
            </w:pPr>
            <w:r w:rsidRPr="00545E79">
              <w:rPr>
                <w:rFonts w:ascii="Times New Roman" w:eastAsia="Arial" w:hAnsi="Times New Roman" w:cs="Times New Roman"/>
                <w:b/>
                <w:color w:val="2C2C2C" w:themeColor="text1"/>
                <w:sz w:val="24"/>
                <w:szCs w:val="24"/>
                <w:lang w:eastAsia="uk-UA"/>
              </w:rPr>
              <w:t>Управлінські процеси закладу освіти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center"/>
              <w:rPr>
                <w:rFonts w:ascii="Times New Roman" w:eastAsia="Times New Roman" w:hAnsi="Times New Roman" w:cs="Times New Roman"/>
                <w:color w:val="2C2C2C" w:themeColor="text1"/>
                <w:sz w:val="24"/>
                <w:szCs w:val="24"/>
                <w:lang w:eastAsia="ru-RU"/>
              </w:rPr>
            </w:pPr>
          </w:p>
        </w:tc>
      </w:tr>
      <w:tr w:rsidR="00944FCD" w:rsidRPr="00545E79" w:rsidTr="00944FCD">
        <w:trPr>
          <w:trHeight w:val="543"/>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5.1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Arial" w:hAnsi="Times New Roman" w:cs="Times New Roman"/>
                <w:b/>
                <w:color w:val="2C2C2C" w:themeColor="text1"/>
                <w:sz w:val="24"/>
                <w:szCs w:val="24"/>
                <w:lang w:eastAsia="uk-UA"/>
              </w:rPr>
              <w:t>Стратегія  розвитку та системи планування діяльності закладу, моніторинг виконання поставлених цілей і завдань</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jc w:val="center"/>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5.2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Контрольно-аналітична діяльність</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86"/>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5.2.1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Моніторинг</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jc w:val="center"/>
              <w:rPr>
                <w:rFonts w:ascii="Times New Roman" w:eastAsia="Times New Roman" w:hAnsi="Times New Roman" w:cs="Times New Roman"/>
                <w:color w:val="2C2C2C" w:themeColor="text1"/>
                <w:sz w:val="24"/>
                <w:szCs w:val="24"/>
                <w:lang w:eastAsia="ru-RU"/>
              </w:rPr>
            </w:pPr>
          </w:p>
        </w:tc>
      </w:tr>
      <w:tr w:rsidR="00944FCD" w:rsidRPr="00545E79" w:rsidTr="00944FCD">
        <w:trPr>
          <w:trHeight w:val="260"/>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5.3</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right="740" w:hanging="2"/>
              <w:rPr>
                <w:rFonts w:ascii="Times New Roman" w:eastAsia="Arial" w:hAnsi="Times New Roman" w:cs="Times New Roman"/>
                <w:b/>
                <w:color w:val="2C2C2C" w:themeColor="text1"/>
                <w:sz w:val="24"/>
                <w:szCs w:val="24"/>
                <w:lang w:eastAsia="uk-UA"/>
              </w:rPr>
            </w:pPr>
            <w:r w:rsidRPr="00545E79">
              <w:rPr>
                <w:rFonts w:ascii="Times New Roman" w:eastAsia="Arial" w:hAnsi="Times New Roman" w:cs="Times New Roman"/>
                <w:b/>
                <w:color w:val="2C2C2C" w:themeColor="text1"/>
                <w:sz w:val="24"/>
                <w:szCs w:val="24"/>
                <w:lang w:eastAsia="uk-UA"/>
              </w:rPr>
              <w:t>Формування відносин довіри, прозорості, дотримання етичних норм</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jc w:val="center"/>
              <w:rPr>
                <w:rFonts w:ascii="Times New Roman" w:eastAsia="Times New Roman" w:hAnsi="Times New Roman" w:cs="Times New Roman"/>
                <w:color w:val="2C2C2C" w:themeColor="text1"/>
                <w:sz w:val="24"/>
                <w:szCs w:val="24"/>
                <w:lang w:eastAsia="ru-RU"/>
              </w:rPr>
            </w:pPr>
          </w:p>
        </w:tc>
      </w:tr>
      <w:tr w:rsidR="00944FCD" w:rsidRPr="00545E79" w:rsidTr="00944FCD">
        <w:trPr>
          <w:trHeight w:val="543"/>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5.4</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Кадрова політика та забезпечення можливостей для професійного розвитку педагогічних працівників</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lastRenderedPageBreak/>
              <w:t>5.5</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Організація освітнього процесу на засадах людиноцентризму</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5.5.1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Розвиток громадського самоврядування</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5.5.2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Робота ради закладу освіти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5.5.3</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Робота органів учнівського самоврядування</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5.5.4</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Робота з батьківською громадськістю</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5.5.5</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Освітні та громадські ініціативи учасників освітнього процесу</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543"/>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5.5</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Формування та забезпечення реалізації політики академічної доброчесності</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69"/>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РОЗДІЛ 6</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План роботи по місяцях</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73"/>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Розділ 7</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b/>
                <w:color w:val="000048"/>
                <w:sz w:val="24"/>
                <w:szCs w:val="24"/>
                <w:lang w:eastAsia="ru-RU"/>
              </w:rPr>
              <w:t>Виховна робота в закладі освіти у  2025-2026 н. р.</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2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7.1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color w:val="2C2C2C" w:themeColor="text1"/>
                <w:sz w:val="24"/>
                <w:szCs w:val="24"/>
                <w:lang w:eastAsia="ru-RU"/>
              </w:rPr>
              <w:t>План виховної роботи закладу освіти на 2025-2026 н. р.</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367"/>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7.2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sz w:val="24"/>
                <w:szCs w:val="24"/>
                <w:lang w:eastAsia="ru-RU"/>
              </w:rPr>
              <w:t>План роботи органів учнівського самоврядування на 2025-2026 н. р.</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73"/>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7.3</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sz w:val="24"/>
                <w:szCs w:val="24"/>
                <w:lang w:eastAsia="ru-RU"/>
              </w:rPr>
              <w:t>План роботи психолога на 2025-2026 н. р.</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62"/>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7.4</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sz w:val="24"/>
                <w:szCs w:val="24"/>
                <w:lang w:eastAsia="ru-RU"/>
              </w:rPr>
              <w:t>План роботи соціального педагога на 2025-2026 н. р.</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color w:val="2C2C2C" w:themeColor="text1"/>
                <w:sz w:val="24"/>
                <w:szCs w:val="24"/>
                <w:lang w:eastAsia="ru-RU"/>
              </w:rPr>
            </w:pPr>
          </w:p>
        </w:tc>
      </w:tr>
      <w:tr w:rsidR="00944FCD" w:rsidRPr="00545E79" w:rsidTr="00944FCD">
        <w:trPr>
          <w:trHeight w:val="252"/>
        </w:trPr>
        <w:tc>
          <w:tcPr>
            <w:tcW w:w="12963" w:type="dxa"/>
            <w:gridSpan w:val="2"/>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ДОДАТКИ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b/>
                <w:color w:val="2C2C2C" w:themeColor="text1"/>
                <w:sz w:val="24"/>
                <w:szCs w:val="24"/>
                <w:lang w:eastAsia="ru-RU"/>
              </w:rPr>
            </w:pPr>
          </w:p>
        </w:tc>
      </w:tr>
      <w:tr w:rsidR="00944FCD" w:rsidRPr="00545E79" w:rsidTr="00944FCD">
        <w:trPr>
          <w:trHeight w:val="256"/>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sz w:val="24"/>
                <w:szCs w:val="24"/>
                <w:lang w:eastAsia="ru-RU"/>
              </w:rPr>
              <w:t xml:space="preserve">Строки проведення процедур самооцінювання ВСЗЯО </w:t>
            </w:r>
            <w:r w:rsidRPr="00545E79">
              <w:rPr>
                <w:rFonts w:ascii="Times New Roman" w:eastAsia="Times New Roman" w:hAnsi="Times New Roman" w:cs="Times New Roman"/>
                <w:color w:val="2C2C2C" w:themeColor="text1"/>
                <w:sz w:val="24"/>
                <w:szCs w:val="24"/>
                <w:lang w:eastAsia="ru-RU"/>
              </w:rPr>
              <w:t>на 2024-2029 р. р.</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b/>
                <w:color w:val="2C2C2C" w:themeColor="text1"/>
                <w:sz w:val="24"/>
                <w:szCs w:val="24"/>
                <w:lang w:eastAsia="ru-RU"/>
              </w:rPr>
            </w:pPr>
          </w:p>
        </w:tc>
      </w:tr>
      <w:tr w:rsidR="00944FCD" w:rsidRPr="00545E79" w:rsidTr="00944FCD">
        <w:trPr>
          <w:trHeight w:val="543"/>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sz w:val="24"/>
                <w:szCs w:val="24"/>
                <w:lang w:eastAsia="ru-RU"/>
              </w:rPr>
              <w:t>Строки проведення процедур самооцінювання ВСЗЯО за моніторингом організації освітньої діяльності за освітніми галузями або на відповідному рівні ПЗСО</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b/>
                <w:color w:val="2C2C2C" w:themeColor="text1"/>
                <w:sz w:val="24"/>
                <w:szCs w:val="24"/>
                <w:lang w:eastAsia="ru-RU"/>
              </w:rPr>
            </w:pPr>
          </w:p>
        </w:tc>
      </w:tr>
      <w:tr w:rsidR="00944FCD" w:rsidRPr="00545E79" w:rsidTr="00944FCD">
        <w:trPr>
          <w:trHeight w:val="543"/>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3.</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2370"/>
              </w:tabs>
              <w:spacing w:after="0" w:line="240" w:lineRule="auto"/>
              <w:ind w:hanging="2"/>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sz w:val="24"/>
                <w:szCs w:val="24"/>
                <w:lang w:eastAsia="ru-RU"/>
              </w:rPr>
              <w:t>Моніторинг організації освітньої діяльності за освітніми галузями або на відповідному рівні ПЗСО у 2025-2026 н. р.</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b/>
                <w:color w:val="2C2C2C" w:themeColor="text1"/>
                <w:sz w:val="24"/>
                <w:szCs w:val="24"/>
                <w:lang w:eastAsia="ru-RU"/>
              </w:rPr>
            </w:pPr>
          </w:p>
        </w:tc>
      </w:tr>
      <w:tr w:rsidR="00944FCD" w:rsidRPr="00545E79" w:rsidTr="00944FCD">
        <w:trPr>
          <w:trHeight w:val="29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4.</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2370"/>
              </w:tabs>
              <w:spacing w:after="0" w:line="240" w:lineRule="auto"/>
              <w:ind w:hanging="2"/>
              <w:jc w:val="both"/>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sz w:val="24"/>
                <w:szCs w:val="24"/>
                <w:lang w:eastAsia="uk-UA"/>
              </w:rPr>
              <w:t>Здійснення моніторингу за проведенням предметних тижнів</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b/>
                <w:color w:val="2C2C2C" w:themeColor="text1"/>
                <w:sz w:val="24"/>
                <w:szCs w:val="24"/>
                <w:lang w:eastAsia="ru-RU"/>
              </w:rPr>
            </w:pPr>
          </w:p>
        </w:tc>
      </w:tr>
      <w:tr w:rsidR="00944FCD" w:rsidRPr="00545E79" w:rsidTr="00944FCD">
        <w:trPr>
          <w:trHeight w:val="284"/>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5.</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2370"/>
              </w:tabs>
              <w:spacing w:after="0" w:line="240" w:lineRule="auto"/>
              <w:ind w:hanging="2"/>
              <w:rPr>
                <w:rFonts w:ascii="Times New Roman" w:eastAsia="Times New Roman" w:hAnsi="Times New Roman" w:cs="Times New Roman"/>
                <w:sz w:val="24"/>
                <w:szCs w:val="24"/>
                <w:lang w:eastAsia="uk-UA"/>
              </w:rPr>
            </w:pPr>
            <w:r w:rsidRPr="00545E79">
              <w:rPr>
                <w:rFonts w:ascii="Times New Roman" w:eastAsia="Times New Roman" w:hAnsi="Times New Roman" w:cs="Times New Roman"/>
                <w:sz w:val="24"/>
                <w:szCs w:val="24"/>
                <w:lang w:eastAsia="uk-UA"/>
              </w:rPr>
              <w:t>Здійснення класно-узагальнюючого спостереження</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b/>
                <w:color w:val="2C2C2C" w:themeColor="text1"/>
                <w:sz w:val="24"/>
                <w:szCs w:val="24"/>
                <w:lang w:eastAsia="ru-RU"/>
              </w:rPr>
            </w:pPr>
          </w:p>
        </w:tc>
      </w:tr>
      <w:tr w:rsidR="00944FCD" w:rsidRPr="00545E79" w:rsidTr="00944FCD">
        <w:trPr>
          <w:trHeight w:val="259"/>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6.</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1260"/>
                <w:tab w:val="left" w:pos="2410"/>
                <w:tab w:val="left" w:pos="2520"/>
                <w:tab w:val="left" w:pos="2552"/>
              </w:tabs>
              <w:spacing w:after="0" w:line="240" w:lineRule="auto"/>
              <w:ind w:hanging="2"/>
              <w:rPr>
                <w:rFonts w:ascii="Times New Roman" w:eastAsia="Times New Roman" w:hAnsi="Times New Roman" w:cs="Times New Roman"/>
                <w:color w:val="2C2C2C" w:themeColor="text1"/>
                <w:sz w:val="24"/>
                <w:szCs w:val="24"/>
                <w:lang w:eastAsia="ru-RU"/>
              </w:rPr>
            </w:pPr>
            <w:r w:rsidRPr="00545E79">
              <w:rPr>
                <w:rFonts w:ascii="Times New Roman" w:eastAsia="Times New Roman" w:hAnsi="Times New Roman" w:cs="Times New Roman"/>
                <w:bCs/>
                <w:sz w:val="24"/>
                <w:szCs w:val="24"/>
                <w:lang w:eastAsia="ru-RU"/>
              </w:rPr>
              <w:t>Наради при директору</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b/>
                <w:color w:val="2C2C2C" w:themeColor="text1"/>
                <w:sz w:val="24"/>
                <w:szCs w:val="24"/>
                <w:lang w:eastAsia="ru-RU"/>
              </w:rPr>
            </w:pPr>
          </w:p>
        </w:tc>
      </w:tr>
      <w:tr w:rsidR="00944FCD" w:rsidRPr="00545E79" w:rsidTr="00944FCD">
        <w:trPr>
          <w:trHeight w:val="262"/>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7.</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1260"/>
                <w:tab w:val="left" w:pos="2410"/>
                <w:tab w:val="left" w:pos="2520"/>
                <w:tab w:val="left" w:pos="2552"/>
              </w:tabs>
              <w:spacing w:after="0" w:line="240" w:lineRule="auto"/>
              <w:ind w:hanging="2"/>
              <w:rPr>
                <w:rFonts w:ascii="Times New Roman" w:eastAsia="Times New Roman" w:hAnsi="Times New Roman" w:cs="Times New Roman"/>
                <w:bCs/>
                <w:sz w:val="24"/>
                <w:szCs w:val="24"/>
                <w:lang w:eastAsia="ru-RU"/>
              </w:rPr>
            </w:pPr>
            <w:r w:rsidRPr="00545E79">
              <w:rPr>
                <w:rFonts w:ascii="Times New Roman" w:eastAsia="Times New Roman" w:hAnsi="Times New Roman" w:cs="Times New Roman"/>
                <w:bCs/>
                <w:sz w:val="24"/>
                <w:szCs w:val="24"/>
                <w:lang w:eastAsia="ru-RU"/>
              </w:rPr>
              <w:t>Наради при ЗДНВР</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b/>
                <w:color w:val="2C2C2C" w:themeColor="text1"/>
                <w:sz w:val="24"/>
                <w:szCs w:val="24"/>
                <w:lang w:eastAsia="ru-RU"/>
              </w:rPr>
            </w:pPr>
          </w:p>
        </w:tc>
      </w:tr>
      <w:tr w:rsidR="00944FCD" w:rsidRPr="00545E79" w:rsidTr="00944FCD">
        <w:trPr>
          <w:trHeight w:val="253"/>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8.</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1260"/>
                <w:tab w:val="left" w:pos="2410"/>
                <w:tab w:val="left" w:pos="2520"/>
                <w:tab w:val="left" w:pos="2552"/>
              </w:tabs>
              <w:spacing w:after="0" w:line="240" w:lineRule="auto"/>
              <w:ind w:hanging="2"/>
              <w:rPr>
                <w:rFonts w:ascii="Times New Roman" w:eastAsia="Times New Roman" w:hAnsi="Times New Roman" w:cs="Times New Roman"/>
                <w:bCs/>
                <w:sz w:val="24"/>
                <w:szCs w:val="24"/>
                <w:lang w:eastAsia="ru-RU"/>
              </w:rPr>
            </w:pPr>
            <w:r w:rsidRPr="00545E79">
              <w:rPr>
                <w:rFonts w:ascii="Times New Roman" w:eastAsia="Times New Roman" w:hAnsi="Times New Roman" w:cs="Times New Roman"/>
                <w:bCs/>
                <w:sz w:val="24"/>
                <w:szCs w:val="24"/>
                <w:lang w:eastAsia="ru-RU"/>
              </w:rPr>
              <w:t>Наради при ЗДВР</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b/>
                <w:color w:val="2C2C2C" w:themeColor="text1"/>
                <w:sz w:val="24"/>
                <w:szCs w:val="24"/>
                <w:lang w:eastAsia="ru-RU"/>
              </w:rPr>
            </w:pPr>
          </w:p>
        </w:tc>
      </w:tr>
      <w:tr w:rsidR="00944FCD" w:rsidRPr="00545E79" w:rsidTr="00944FCD">
        <w:trPr>
          <w:trHeight w:val="256"/>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9.</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1260"/>
                <w:tab w:val="left" w:pos="2410"/>
                <w:tab w:val="left" w:pos="2520"/>
                <w:tab w:val="left" w:pos="2552"/>
              </w:tabs>
              <w:spacing w:after="0" w:line="240" w:lineRule="auto"/>
              <w:ind w:hanging="2"/>
              <w:rPr>
                <w:rFonts w:ascii="Times New Roman" w:eastAsia="Times New Roman" w:hAnsi="Times New Roman" w:cs="Times New Roman"/>
                <w:bCs/>
                <w:sz w:val="24"/>
                <w:szCs w:val="24"/>
                <w:lang w:eastAsia="ru-RU"/>
              </w:rPr>
            </w:pPr>
            <w:r w:rsidRPr="00545E79">
              <w:rPr>
                <w:rFonts w:ascii="Times New Roman" w:eastAsia="Times New Roman" w:hAnsi="Times New Roman" w:cs="Times New Roman"/>
                <w:bCs/>
                <w:sz w:val="24"/>
                <w:szCs w:val="24"/>
                <w:lang w:eastAsia="ru-RU"/>
              </w:rPr>
              <w:t>План-графік педагогічних рад</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b/>
                <w:color w:val="2C2C2C" w:themeColor="text1"/>
                <w:sz w:val="24"/>
                <w:szCs w:val="24"/>
                <w:lang w:eastAsia="ru-RU"/>
              </w:rPr>
            </w:pPr>
          </w:p>
        </w:tc>
      </w:tr>
      <w:tr w:rsidR="00944FCD" w:rsidRPr="00545E79" w:rsidTr="00944FCD">
        <w:trPr>
          <w:trHeight w:val="246"/>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10.</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2370"/>
              </w:tabs>
              <w:spacing w:after="0" w:line="240" w:lineRule="auto"/>
              <w:ind w:hanging="2"/>
              <w:jc w:val="both"/>
              <w:rPr>
                <w:rFonts w:ascii="Times New Roman" w:eastAsia="Times New Roman" w:hAnsi="Times New Roman" w:cs="Times New Roman"/>
                <w:bCs/>
                <w:sz w:val="24"/>
                <w:szCs w:val="24"/>
                <w:lang w:eastAsia="ru-RU"/>
              </w:rPr>
            </w:pPr>
            <w:r w:rsidRPr="00545E79">
              <w:rPr>
                <w:rFonts w:ascii="Times New Roman" w:eastAsia="Calibri" w:hAnsi="Times New Roman" w:cs="Times New Roman"/>
                <w:sz w:val="24"/>
                <w:szCs w:val="24"/>
              </w:rPr>
              <w:t>Організація роботи з атестації педагогічних працівників</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b/>
                <w:color w:val="2C2C2C" w:themeColor="text1"/>
                <w:sz w:val="24"/>
                <w:szCs w:val="24"/>
                <w:lang w:eastAsia="ru-RU"/>
              </w:rPr>
            </w:pPr>
          </w:p>
        </w:tc>
      </w:tr>
      <w:tr w:rsidR="00944FCD" w:rsidRPr="00545E79" w:rsidTr="00944FCD">
        <w:trPr>
          <w:trHeight w:val="534"/>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11.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pacing w:after="0" w:line="240" w:lineRule="auto"/>
              <w:ind w:hanging="2"/>
              <w:jc w:val="both"/>
              <w:rPr>
                <w:rFonts w:ascii="Times New Roman" w:eastAsia="Times New Roman" w:hAnsi="Times New Roman" w:cs="Times New Roman"/>
                <w:bCs/>
                <w:sz w:val="24"/>
                <w:szCs w:val="24"/>
                <w:lang w:eastAsia="ru-RU"/>
              </w:rPr>
            </w:pPr>
            <w:r w:rsidRPr="00545E79">
              <w:rPr>
                <w:rFonts w:ascii="Times New Roman" w:eastAsia="Times New Roman" w:hAnsi="Times New Roman" w:cs="Times New Roman"/>
                <w:sz w:val="24"/>
                <w:szCs w:val="24"/>
                <w:lang w:eastAsia="ru-RU"/>
              </w:rPr>
              <w:t>Строки проведення процедур самооцінювання ВСЗЯО щодо атестації педагогічних працівників 2024-2029 роки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b/>
                <w:color w:val="2C2C2C" w:themeColor="text1"/>
                <w:sz w:val="24"/>
                <w:szCs w:val="24"/>
                <w:lang w:eastAsia="ru-RU"/>
              </w:rPr>
            </w:pPr>
          </w:p>
        </w:tc>
      </w:tr>
      <w:tr w:rsidR="00944FCD" w:rsidRPr="00545E79" w:rsidTr="00944FCD">
        <w:trPr>
          <w:trHeight w:val="543"/>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12.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1260"/>
                <w:tab w:val="left" w:pos="2410"/>
                <w:tab w:val="left" w:pos="2520"/>
                <w:tab w:val="left" w:pos="2552"/>
              </w:tabs>
              <w:spacing w:after="0" w:line="240" w:lineRule="auto"/>
              <w:ind w:hanging="2"/>
              <w:rPr>
                <w:rFonts w:ascii="Times New Roman" w:eastAsia="Times New Roman" w:hAnsi="Times New Roman" w:cs="Times New Roman"/>
                <w:bCs/>
                <w:sz w:val="24"/>
                <w:szCs w:val="24"/>
                <w:lang w:eastAsia="ru-RU"/>
              </w:rPr>
            </w:pPr>
            <w:r w:rsidRPr="00545E79">
              <w:rPr>
                <w:rFonts w:ascii="Times New Roman" w:eastAsia="Times New Roman" w:hAnsi="Times New Roman" w:cs="Times New Roman"/>
                <w:sz w:val="24"/>
                <w:szCs w:val="24"/>
                <w:lang w:eastAsia="ru-RU"/>
              </w:rPr>
              <w:t xml:space="preserve">Строки проведення процедур самооцінювання ВСЗЯО щодо </w:t>
            </w:r>
            <w:r w:rsidRPr="00545E79">
              <w:rPr>
                <w:rFonts w:ascii="Times New Roman" w:eastAsia="Calibri" w:hAnsi="Times New Roman" w:cs="Times New Roman"/>
                <w:sz w:val="24"/>
                <w:szCs w:val="24"/>
              </w:rPr>
              <w:t>підвищення кваліфікації педагогічних працівників 2024-2029 роки</w:t>
            </w:r>
            <w:r w:rsidRPr="00545E79">
              <w:rPr>
                <w:rFonts w:ascii="Times New Roman" w:eastAsia="Times New Roman" w:hAnsi="Times New Roman" w:cs="Times New Roman"/>
                <w:bCs/>
                <w:sz w:val="24"/>
                <w:szCs w:val="24"/>
                <w:lang w:eastAsia="ru-RU"/>
              </w:rPr>
              <w:t xml:space="preserve"> </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b/>
                <w:color w:val="2C2C2C" w:themeColor="text1"/>
                <w:sz w:val="24"/>
                <w:szCs w:val="24"/>
                <w:lang w:eastAsia="ru-RU"/>
              </w:rPr>
            </w:pPr>
          </w:p>
        </w:tc>
      </w:tr>
      <w:tr w:rsidR="00944FCD" w:rsidRPr="00545E79" w:rsidTr="00944FCD">
        <w:trPr>
          <w:trHeight w:val="266"/>
        </w:trPr>
        <w:tc>
          <w:tcPr>
            <w:tcW w:w="187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750"/>
              </w:tabs>
              <w:spacing w:after="0" w:line="240" w:lineRule="auto"/>
              <w:ind w:hanging="2"/>
              <w:jc w:val="both"/>
              <w:rPr>
                <w:rFonts w:ascii="Times New Roman" w:eastAsia="Times New Roman" w:hAnsi="Times New Roman" w:cs="Times New Roman"/>
                <w:b/>
                <w:color w:val="2C2C2C" w:themeColor="text1"/>
                <w:sz w:val="24"/>
                <w:szCs w:val="24"/>
                <w:lang w:eastAsia="ru-RU"/>
              </w:rPr>
            </w:pPr>
            <w:r w:rsidRPr="00545E79">
              <w:rPr>
                <w:rFonts w:ascii="Times New Roman" w:eastAsia="Times New Roman" w:hAnsi="Times New Roman" w:cs="Times New Roman"/>
                <w:b/>
                <w:color w:val="2C2C2C" w:themeColor="text1"/>
                <w:sz w:val="24"/>
                <w:szCs w:val="24"/>
                <w:lang w:eastAsia="ru-RU"/>
              </w:rPr>
              <w:t>13.</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tabs>
                <w:tab w:val="left" w:pos="2370"/>
              </w:tabs>
              <w:spacing w:after="0" w:line="240" w:lineRule="auto"/>
              <w:ind w:hanging="2"/>
              <w:jc w:val="both"/>
              <w:rPr>
                <w:rFonts w:ascii="Times New Roman" w:eastAsia="Times New Roman" w:hAnsi="Times New Roman" w:cs="Times New Roman"/>
                <w:bCs/>
                <w:sz w:val="24"/>
                <w:szCs w:val="24"/>
                <w:lang w:eastAsia="ru-RU"/>
              </w:rPr>
            </w:pPr>
            <w:r w:rsidRPr="00545E79">
              <w:rPr>
                <w:rFonts w:ascii="Times New Roman" w:eastAsia="Calibri" w:hAnsi="Times New Roman" w:cs="Times New Roman"/>
                <w:sz w:val="24"/>
                <w:szCs w:val="24"/>
              </w:rPr>
              <w:t>Організація роботи з обдарованими і здібними учнями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944FCD" w:rsidRPr="00545E79" w:rsidRDefault="00944FCD" w:rsidP="00944FCD">
            <w:pPr>
              <w:shd w:val="clear" w:color="auto" w:fill="FFFFFF" w:themeFill="background1"/>
              <w:spacing w:after="0" w:line="240" w:lineRule="auto"/>
              <w:ind w:hanging="2"/>
              <w:rPr>
                <w:rFonts w:ascii="Times New Roman" w:eastAsia="Times New Roman" w:hAnsi="Times New Roman" w:cs="Times New Roman"/>
                <w:b/>
                <w:color w:val="2C2C2C" w:themeColor="text1"/>
                <w:sz w:val="24"/>
                <w:szCs w:val="24"/>
                <w:lang w:eastAsia="ru-RU"/>
              </w:rPr>
            </w:pPr>
          </w:p>
        </w:tc>
      </w:tr>
    </w:tbl>
    <w:p w:rsidR="00944FCD" w:rsidRDefault="00944FCD"/>
    <w:p w:rsidR="005A2753" w:rsidRPr="00545E79" w:rsidRDefault="005A2753" w:rsidP="00E93AEB">
      <w:pPr>
        <w:spacing w:after="0" w:line="240" w:lineRule="auto"/>
        <w:jc w:val="center"/>
        <w:rPr>
          <w:rFonts w:ascii="Times New Roman" w:eastAsia="Times New Roman" w:hAnsi="Times New Roman" w:cs="Times New Roman"/>
          <w:b/>
          <w:color w:val="000048"/>
          <w:sz w:val="24"/>
          <w:szCs w:val="24"/>
          <w:lang w:eastAsia="ru-RU"/>
        </w:rPr>
      </w:pPr>
      <w:r w:rsidRPr="00545E79">
        <w:rPr>
          <w:rFonts w:ascii="Times New Roman" w:eastAsia="Times New Roman" w:hAnsi="Times New Roman" w:cs="Times New Roman"/>
          <w:b/>
          <w:color w:val="000048"/>
          <w:sz w:val="24"/>
          <w:szCs w:val="24"/>
          <w:lang w:eastAsia="ru-RU"/>
        </w:rPr>
        <w:br w:type="page"/>
      </w:r>
    </w:p>
    <w:p w:rsidR="00E93AEB" w:rsidRPr="00545E79" w:rsidRDefault="00E93AEB" w:rsidP="00E93AEB">
      <w:pPr>
        <w:spacing w:after="0" w:line="240" w:lineRule="auto"/>
        <w:jc w:val="center"/>
        <w:rPr>
          <w:rFonts w:ascii="Times New Roman" w:eastAsia="Times New Roman" w:hAnsi="Times New Roman" w:cs="Times New Roman"/>
          <w:b/>
          <w:color w:val="C00000"/>
          <w:sz w:val="24"/>
          <w:szCs w:val="24"/>
          <w:lang w:eastAsia="ru-RU"/>
        </w:rPr>
      </w:pPr>
      <w:r w:rsidRPr="00545E79">
        <w:rPr>
          <w:rFonts w:ascii="Times New Roman" w:eastAsia="Times New Roman" w:hAnsi="Times New Roman" w:cs="Times New Roman"/>
          <w:b/>
          <w:color w:val="C00000"/>
          <w:sz w:val="24"/>
          <w:szCs w:val="24"/>
          <w:lang w:eastAsia="ru-RU"/>
        </w:rPr>
        <w:lastRenderedPageBreak/>
        <w:t>ВСТУП</w:t>
      </w:r>
    </w:p>
    <w:p w:rsidR="00E93AEB" w:rsidRPr="00545E79" w:rsidRDefault="00E93AEB" w:rsidP="00E93AEB">
      <w:pPr>
        <w:spacing w:after="0" w:line="240" w:lineRule="auto"/>
        <w:rPr>
          <w:rFonts w:ascii="Times New Roman" w:eastAsia="Times New Roman" w:hAnsi="Times New Roman" w:cs="Times New Roman"/>
          <w:b/>
          <w:color w:val="000066"/>
          <w:sz w:val="24"/>
          <w:szCs w:val="24"/>
          <w:lang w:eastAsia="ru-RU"/>
        </w:rPr>
      </w:pPr>
      <w:r w:rsidRPr="00545E79">
        <w:rPr>
          <w:rFonts w:ascii="Times New Roman" w:eastAsia="Times New Roman" w:hAnsi="Times New Roman" w:cs="Times New Roman"/>
          <w:b/>
          <w:color w:val="000066"/>
          <w:sz w:val="24"/>
          <w:szCs w:val="24"/>
          <w:lang w:eastAsia="ru-RU"/>
        </w:rPr>
        <w:t>Розділ І</w:t>
      </w:r>
    </w:p>
    <w:p w:rsidR="00E93AEB" w:rsidRPr="00545E79" w:rsidRDefault="00E93AEB" w:rsidP="00E93AEB">
      <w:pPr>
        <w:spacing w:after="0" w:line="240" w:lineRule="auto"/>
        <w:rPr>
          <w:rFonts w:ascii="Times New Roman" w:eastAsia="Times New Roman" w:hAnsi="Times New Roman" w:cs="Times New Roman"/>
          <w:b/>
          <w:sz w:val="24"/>
          <w:szCs w:val="24"/>
          <w:lang w:eastAsia="ru-RU"/>
        </w:rPr>
      </w:pPr>
    </w:p>
    <w:p w:rsidR="00E93AEB" w:rsidRPr="00545E79" w:rsidRDefault="00E93AEB" w:rsidP="00E7356A">
      <w:pPr>
        <w:numPr>
          <w:ilvl w:val="1"/>
          <w:numId w:val="2"/>
        </w:numPr>
        <w:spacing w:after="0" w:line="240" w:lineRule="auto"/>
        <w:rPr>
          <w:rFonts w:ascii="Times New Roman" w:eastAsia="Times New Roman" w:hAnsi="Times New Roman" w:cs="Times New Roman"/>
          <w:b/>
          <w:color w:val="FF0000"/>
          <w:sz w:val="24"/>
          <w:szCs w:val="24"/>
          <w:lang w:eastAsia="ru-RU"/>
        </w:rPr>
      </w:pPr>
      <w:r w:rsidRPr="00545E79">
        <w:rPr>
          <w:rFonts w:ascii="Times New Roman" w:eastAsia="Times New Roman" w:hAnsi="Times New Roman" w:cs="Times New Roman"/>
          <w:b/>
          <w:color w:val="FF0000"/>
          <w:sz w:val="24"/>
          <w:szCs w:val="24"/>
          <w:u w:val="single"/>
          <w:lang w:eastAsia="ru-RU"/>
        </w:rPr>
        <w:t xml:space="preserve">Візитна картка </w:t>
      </w:r>
      <w:r w:rsidR="00603D2F" w:rsidRPr="00545E79">
        <w:rPr>
          <w:rFonts w:ascii="Times New Roman" w:eastAsia="Times New Roman" w:hAnsi="Times New Roman" w:cs="Times New Roman"/>
          <w:b/>
          <w:color w:val="FF0000"/>
          <w:sz w:val="24"/>
          <w:szCs w:val="24"/>
          <w:u w:val="single"/>
          <w:lang w:eastAsia="ru-RU"/>
        </w:rPr>
        <w:t>закладу освіти</w:t>
      </w:r>
    </w:p>
    <w:p w:rsidR="00E93AEB" w:rsidRPr="00545E79" w:rsidRDefault="00E93AEB" w:rsidP="00E93AEB">
      <w:pPr>
        <w:spacing w:after="0" w:line="240" w:lineRule="auto"/>
        <w:ind w:left="420"/>
        <w:rPr>
          <w:rFonts w:ascii="Times New Roman" w:eastAsia="Times New Roman" w:hAnsi="Times New Roman" w:cs="Times New Roman"/>
          <w:b/>
          <w:sz w:val="24"/>
          <w:szCs w:val="24"/>
          <w:lang w:eastAsia="ru-RU"/>
        </w:rPr>
      </w:pPr>
    </w:p>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У </w:t>
      </w:r>
      <w:r w:rsidR="00603D2F" w:rsidRPr="00545E79">
        <w:rPr>
          <w:rFonts w:ascii="Times New Roman" w:eastAsia="Times New Roman" w:hAnsi="Times New Roman" w:cs="Times New Roman"/>
          <w:sz w:val="24"/>
          <w:szCs w:val="24"/>
          <w:lang w:eastAsia="ru-RU"/>
        </w:rPr>
        <w:t>закладі освіти</w:t>
      </w:r>
      <w:r w:rsidRPr="00545E79">
        <w:rPr>
          <w:rFonts w:ascii="Times New Roman" w:eastAsia="Times New Roman" w:hAnsi="Times New Roman" w:cs="Times New Roman"/>
          <w:sz w:val="24"/>
          <w:szCs w:val="24"/>
          <w:lang w:eastAsia="ru-RU"/>
        </w:rPr>
        <w:t xml:space="preserve"> навчається </w:t>
      </w:r>
      <w:r w:rsidR="00D30587" w:rsidRPr="00545E79">
        <w:rPr>
          <w:rFonts w:ascii="Times New Roman" w:eastAsia="Times New Roman" w:hAnsi="Times New Roman" w:cs="Times New Roman"/>
          <w:sz w:val="24"/>
          <w:szCs w:val="24"/>
          <w:lang w:eastAsia="ru-RU"/>
        </w:rPr>
        <w:t xml:space="preserve">838 </w:t>
      </w:r>
      <w:r w:rsidRPr="00545E79">
        <w:rPr>
          <w:rFonts w:ascii="Times New Roman" w:eastAsia="Times New Roman" w:hAnsi="Times New Roman" w:cs="Times New Roman"/>
          <w:sz w:val="24"/>
          <w:szCs w:val="24"/>
          <w:lang w:eastAsia="ru-RU"/>
        </w:rPr>
        <w:t xml:space="preserve">учнів, що складає </w:t>
      </w:r>
      <w:r w:rsidR="00D30587" w:rsidRPr="00545E79">
        <w:rPr>
          <w:rFonts w:ascii="Times New Roman" w:eastAsia="Times New Roman" w:hAnsi="Times New Roman" w:cs="Times New Roman"/>
          <w:sz w:val="24"/>
          <w:szCs w:val="24"/>
          <w:lang w:eastAsia="ru-RU"/>
        </w:rPr>
        <w:t>37</w:t>
      </w:r>
      <w:r w:rsidRPr="00545E79">
        <w:rPr>
          <w:rFonts w:ascii="Times New Roman" w:eastAsia="Times New Roman" w:hAnsi="Times New Roman" w:cs="Times New Roman"/>
          <w:sz w:val="24"/>
          <w:szCs w:val="24"/>
          <w:lang w:eastAsia="ru-RU"/>
        </w:rPr>
        <w:t xml:space="preserve"> класів. </w:t>
      </w:r>
    </w:p>
    <w:p w:rsidR="00E93AEB" w:rsidRPr="00545E79" w:rsidRDefault="00E93AEB" w:rsidP="00E93AEB">
      <w:pPr>
        <w:spacing w:after="0" w:line="240" w:lineRule="auto"/>
        <w:rPr>
          <w:rFonts w:ascii="Times New Roman" w:eastAsia="Times New Roman" w:hAnsi="Times New Roman" w:cs="Times New Roman"/>
          <w:b/>
          <w:sz w:val="24"/>
          <w:szCs w:val="24"/>
          <w:lang w:eastAsia="ru-RU"/>
        </w:rPr>
      </w:pPr>
    </w:p>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b/>
          <w:color w:val="060327"/>
          <w:sz w:val="24"/>
          <w:szCs w:val="24"/>
          <w:lang w:eastAsia="ru-RU"/>
        </w:rPr>
        <w:t>Школа І ступеня</w:t>
      </w:r>
      <w:r w:rsidRPr="00545E79">
        <w:rPr>
          <w:rFonts w:ascii="Times New Roman" w:eastAsia="Times New Roman" w:hAnsi="Times New Roman" w:cs="Times New Roman"/>
          <w:color w:val="060327"/>
          <w:sz w:val="24"/>
          <w:szCs w:val="24"/>
          <w:lang w:eastAsia="ru-RU"/>
        </w:rPr>
        <w:t xml:space="preserve"> </w:t>
      </w:r>
      <w:r w:rsidRPr="00545E79">
        <w:rPr>
          <w:rFonts w:ascii="Times New Roman" w:eastAsia="Times New Roman" w:hAnsi="Times New Roman" w:cs="Times New Roman"/>
          <w:sz w:val="24"/>
          <w:szCs w:val="24"/>
          <w:lang w:eastAsia="ru-RU"/>
        </w:rPr>
        <w:t xml:space="preserve">–  </w:t>
      </w:r>
      <w:r w:rsidR="00D30587" w:rsidRPr="00545E79">
        <w:rPr>
          <w:rFonts w:ascii="Times New Roman" w:eastAsia="Times New Roman" w:hAnsi="Times New Roman" w:cs="Times New Roman"/>
          <w:sz w:val="24"/>
          <w:szCs w:val="24"/>
          <w:lang w:eastAsia="ru-RU"/>
        </w:rPr>
        <w:t xml:space="preserve">12 </w:t>
      </w:r>
      <w:r w:rsidRPr="00545E79">
        <w:rPr>
          <w:rFonts w:ascii="Times New Roman" w:eastAsia="Times New Roman" w:hAnsi="Times New Roman" w:cs="Times New Roman"/>
          <w:sz w:val="24"/>
          <w:szCs w:val="24"/>
          <w:lang w:eastAsia="ru-RU"/>
        </w:rPr>
        <w:t xml:space="preserve"> класів</w:t>
      </w:r>
      <w:r w:rsidR="00D30587" w:rsidRPr="00545E79">
        <w:rPr>
          <w:rFonts w:ascii="Times New Roman" w:eastAsia="Times New Roman" w:hAnsi="Times New Roman" w:cs="Times New Roman"/>
          <w:sz w:val="24"/>
          <w:szCs w:val="24"/>
          <w:lang w:eastAsia="ru-RU"/>
        </w:rPr>
        <w:t xml:space="preserve">, 233 </w:t>
      </w:r>
      <w:r w:rsidRPr="00545E79">
        <w:rPr>
          <w:rFonts w:ascii="Times New Roman" w:eastAsia="Times New Roman" w:hAnsi="Times New Roman" w:cs="Times New Roman"/>
          <w:sz w:val="24"/>
          <w:szCs w:val="24"/>
          <w:lang w:eastAsia="ru-RU"/>
        </w:rPr>
        <w:t>:</w:t>
      </w:r>
    </w:p>
    <w:p w:rsidR="00D30587" w:rsidRPr="00545E79" w:rsidRDefault="00D30587" w:rsidP="00D30587">
      <w:pPr>
        <w:numPr>
          <w:ilvl w:val="0"/>
          <w:numId w:val="3"/>
        </w:num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1-А клас – «Інтелект України»;</w:t>
      </w:r>
    </w:p>
    <w:p w:rsidR="00D30587" w:rsidRPr="00545E79" w:rsidRDefault="00D30587" w:rsidP="00D30587">
      <w:pPr>
        <w:numPr>
          <w:ilvl w:val="0"/>
          <w:numId w:val="3"/>
        </w:num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2-Б клас – «Світ чекає крилатих»;</w:t>
      </w:r>
    </w:p>
    <w:p w:rsidR="00D30587" w:rsidRPr="00545E79" w:rsidRDefault="00D30587" w:rsidP="00D30587">
      <w:pPr>
        <w:numPr>
          <w:ilvl w:val="0"/>
          <w:numId w:val="3"/>
        </w:num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3-А клас – «Інтелект України»;</w:t>
      </w:r>
    </w:p>
    <w:p w:rsidR="00D30587" w:rsidRPr="00545E79" w:rsidRDefault="00D30587" w:rsidP="00D30587">
      <w:pPr>
        <w:numPr>
          <w:ilvl w:val="0"/>
          <w:numId w:val="3"/>
        </w:num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4-А клас – «Інтелект України»;</w:t>
      </w:r>
    </w:p>
    <w:p w:rsidR="00D30587" w:rsidRPr="00545E79" w:rsidRDefault="00D30587" w:rsidP="00D30587">
      <w:pPr>
        <w:numPr>
          <w:ilvl w:val="0"/>
          <w:numId w:val="3"/>
        </w:num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4-Б  клас  - «Світ чекає крилатих»</w:t>
      </w:r>
    </w:p>
    <w:p w:rsidR="00D30587" w:rsidRPr="00545E79" w:rsidRDefault="00D30587" w:rsidP="00D30587">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     На сімейній формі – 3 учні;</w:t>
      </w:r>
    </w:p>
    <w:p w:rsidR="00D30587" w:rsidRPr="00545E79" w:rsidRDefault="00D30587" w:rsidP="00D30587">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     4 інклюзивні класи (5 учнів);</w:t>
      </w:r>
    </w:p>
    <w:p w:rsidR="00D30587" w:rsidRPr="00545E79" w:rsidRDefault="00D30587" w:rsidP="00D30587">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     1 учень – педагогічний патронаж;</w:t>
      </w:r>
    </w:p>
    <w:p w:rsidR="00D30587" w:rsidRPr="00545E79" w:rsidRDefault="00D30587" w:rsidP="00D30587">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     2 учні -    дистанційна форма навчання</w:t>
      </w:r>
    </w:p>
    <w:p w:rsidR="00E93AEB" w:rsidRPr="00545E79" w:rsidRDefault="00E93AEB" w:rsidP="00E93AEB">
      <w:pPr>
        <w:spacing w:after="0" w:line="240" w:lineRule="auto"/>
        <w:ind w:left="720"/>
        <w:rPr>
          <w:rFonts w:ascii="Times New Roman" w:eastAsia="Times New Roman" w:hAnsi="Times New Roman" w:cs="Times New Roman"/>
          <w:sz w:val="24"/>
          <w:szCs w:val="24"/>
          <w:lang w:eastAsia="ru-RU"/>
        </w:rPr>
      </w:pPr>
    </w:p>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b/>
          <w:color w:val="060327"/>
          <w:sz w:val="24"/>
          <w:szCs w:val="24"/>
          <w:lang w:eastAsia="ru-RU"/>
        </w:rPr>
        <w:t>Школа ІІ ступеня</w:t>
      </w:r>
      <w:r w:rsidRPr="00545E79">
        <w:rPr>
          <w:rFonts w:ascii="Times New Roman" w:eastAsia="Times New Roman" w:hAnsi="Times New Roman" w:cs="Times New Roman"/>
          <w:color w:val="060327"/>
          <w:sz w:val="24"/>
          <w:szCs w:val="24"/>
          <w:lang w:eastAsia="ru-RU"/>
        </w:rPr>
        <w:t xml:space="preserve"> </w:t>
      </w:r>
      <w:r w:rsidRPr="00545E79">
        <w:rPr>
          <w:rFonts w:ascii="Times New Roman" w:eastAsia="Times New Roman" w:hAnsi="Times New Roman" w:cs="Times New Roman"/>
          <w:sz w:val="24"/>
          <w:szCs w:val="24"/>
          <w:lang w:eastAsia="ru-RU"/>
        </w:rPr>
        <w:t xml:space="preserve">– </w:t>
      </w:r>
      <w:r w:rsidR="00D30587" w:rsidRPr="00545E79">
        <w:rPr>
          <w:rFonts w:ascii="Times New Roman" w:eastAsia="Times New Roman" w:hAnsi="Times New Roman" w:cs="Times New Roman"/>
          <w:sz w:val="24"/>
          <w:szCs w:val="24"/>
          <w:lang w:eastAsia="ru-RU"/>
        </w:rPr>
        <w:t xml:space="preserve">9 </w:t>
      </w:r>
      <w:r w:rsidRPr="00545E79">
        <w:rPr>
          <w:rFonts w:ascii="Times New Roman" w:eastAsia="Times New Roman" w:hAnsi="Times New Roman" w:cs="Times New Roman"/>
          <w:sz w:val="24"/>
          <w:szCs w:val="24"/>
          <w:lang w:eastAsia="ru-RU"/>
        </w:rPr>
        <w:t xml:space="preserve"> класів</w:t>
      </w:r>
      <w:r w:rsidR="00D30587" w:rsidRPr="00545E79">
        <w:rPr>
          <w:rFonts w:ascii="Times New Roman" w:eastAsia="Times New Roman" w:hAnsi="Times New Roman" w:cs="Times New Roman"/>
          <w:sz w:val="24"/>
          <w:szCs w:val="24"/>
          <w:lang w:eastAsia="ru-RU"/>
        </w:rPr>
        <w:t>, 401</w:t>
      </w:r>
      <w:r w:rsidRPr="00545E79">
        <w:rPr>
          <w:rFonts w:ascii="Times New Roman" w:eastAsia="Times New Roman" w:hAnsi="Times New Roman" w:cs="Times New Roman"/>
          <w:sz w:val="24"/>
          <w:szCs w:val="24"/>
          <w:lang w:eastAsia="ru-RU"/>
        </w:rPr>
        <w:t>:</w:t>
      </w:r>
    </w:p>
    <w:p w:rsidR="00DD7F64" w:rsidRPr="00545E79" w:rsidRDefault="001400F1" w:rsidP="00E7356A">
      <w:pPr>
        <w:numPr>
          <w:ilvl w:val="0"/>
          <w:numId w:val="3"/>
        </w:num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6</w:t>
      </w:r>
      <w:r w:rsidR="00D30587" w:rsidRPr="00545E79">
        <w:rPr>
          <w:rFonts w:ascii="Times New Roman" w:eastAsia="Times New Roman" w:hAnsi="Times New Roman" w:cs="Times New Roman"/>
          <w:sz w:val="24"/>
          <w:szCs w:val="24"/>
          <w:lang w:eastAsia="ru-RU"/>
        </w:rPr>
        <w:t>-</w:t>
      </w:r>
      <w:r w:rsidRPr="00545E79">
        <w:rPr>
          <w:rFonts w:ascii="Times New Roman" w:eastAsia="Times New Roman" w:hAnsi="Times New Roman" w:cs="Times New Roman"/>
          <w:sz w:val="24"/>
          <w:szCs w:val="24"/>
          <w:lang w:eastAsia="ru-RU"/>
        </w:rPr>
        <w:t>Б</w:t>
      </w:r>
      <w:r w:rsidR="00DD7F64" w:rsidRPr="00545E79">
        <w:rPr>
          <w:rFonts w:ascii="Times New Roman" w:eastAsia="Times New Roman" w:hAnsi="Times New Roman" w:cs="Times New Roman"/>
          <w:sz w:val="24"/>
          <w:szCs w:val="24"/>
          <w:lang w:eastAsia="ru-RU"/>
        </w:rPr>
        <w:t xml:space="preserve"> клас – </w:t>
      </w:r>
      <w:r w:rsidR="00D30587" w:rsidRPr="00545E79">
        <w:rPr>
          <w:rFonts w:ascii="Times New Roman" w:eastAsia="Times New Roman" w:hAnsi="Times New Roman" w:cs="Times New Roman"/>
          <w:sz w:val="24"/>
          <w:szCs w:val="24"/>
          <w:lang w:eastAsia="ru-RU"/>
        </w:rPr>
        <w:t>«</w:t>
      </w:r>
      <w:r w:rsidRPr="00545E79">
        <w:rPr>
          <w:rFonts w:ascii="Times New Roman" w:eastAsia="Times New Roman" w:hAnsi="Times New Roman" w:cs="Times New Roman"/>
          <w:sz w:val="24"/>
          <w:szCs w:val="24"/>
          <w:lang w:eastAsia="ru-RU"/>
        </w:rPr>
        <w:t>Ліга крилатих</w:t>
      </w:r>
      <w:r w:rsidR="00D30587" w:rsidRPr="00545E79">
        <w:rPr>
          <w:rFonts w:ascii="Times New Roman" w:eastAsia="Times New Roman" w:hAnsi="Times New Roman" w:cs="Times New Roman"/>
          <w:sz w:val="24"/>
          <w:szCs w:val="24"/>
          <w:lang w:eastAsia="ru-RU"/>
        </w:rPr>
        <w:t>»</w:t>
      </w:r>
      <w:r w:rsidR="00DD7F64" w:rsidRPr="00545E79">
        <w:rPr>
          <w:rFonts w:ascii="Times New Roman" w:eastAsia="Times New Roman" w:hAnsi="Times New Roman" w:cs="Times New Roman"/>
          <w:sz w:val="24"/>
          <w:szCs w:val="24"/>
          <w:lang w:eastAsia="ru-RU"/>
        </w:rPr>
        <w:t>;</w:t>
      </w:r>
    </w:p>
    <w:p w:rsidR="00DD7F64" w:rsidRPr="00545E79" w:rsidRDefault="001400F1" w:rsidP="00E7356A">
      <w:pPr>
        <w:numPr>
          <w:ilvl w:val="0"/>
          <w:numId w:val="3"/>
        </w:num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6-А,8-А,9-А</w:t>
      </w:r>
      <w:r w:rsidR="00DD7F64" w:rsidRPr="00545E79">
        <w:rPr>
          <w:rFonts w:ascii="Times New Roman" w:eastAsia="Times New Roman" w:hAnsi="Times New Roman" w:cs="Times New Roman"/>
          <w:sz w:val="24"/>
          <w:szCs w:val="24"/>
          <w:lang w:eastAsia="ru-RU"/>
        </w:rPr>
        <w:t xml:space="preserve"> клас</w:t>
      </w:r>
      <w:r w:rsidRPr="00545E79">
        <w:rPr>
          <w:rFonts w:ascii="Times New Roman" w:eastAsia="Times New Roman" w:hAnsi="Times New Roman" w:cs="Times New Roman"/>
          <w:sz w:val="24"/>
          <w:szCs w:val="24"/>
          <w:lang w:eastAsia="ru-RU"/>
        </w:rPr>
        <w:t>и</w:t>
      </w:r>
      <w:r w:rsidR="00DD7F64" w:rsidRPr="00545E79">
        <w:rPr>
          <w:rFonts w:ascii="Times New Roman" w:eastAsia="Times New Roman" w:hAnsi="Times New Roman" w:cs="Times New Roman"/>
          <w:sz w:val="24"/>
          <w:szCs w:val="24"/>
          <w:lang w:eastAsia="ru-RU"/>
        </w:rPr>
        <w:t xml:space="preserve"> – </w:t>
      </w:r>
      <w:r w:rsidR="00D30587" w:rsidRPr="00545E79">
        <w:rPr>
          <w:rFonts w:ascii="Times New Roman" w:eastAsia="Times New Roman" w:hAnsi="Times New Roman" w:cs="Times New Roman"/>
          <w:sz w:val="24"/>
          <w:szCs w:val="24"/>
          <w:lang w:eastAsia="ru-RU"/>
        </w:rPr>
        <w:t>«</w:t>
      </w:r>
      <w:r w:rsidRPr="00545E79">
        <w:rPr>
          <w:rFonts w:ascii="Times New Roman" w:eastAsia="Times New Roman" w:hAnsi="Times New Roman" w:cs="Times New Roman"/>
          <w:sz w:val="24"/>
          <w:szCs w:val="24"/>
          <w:lang w:eastAsia="ru-RU"/>
        </w:rPr>
        <w:t>Інтелект України</w:t>
      </w:r>
      <w:r w:rsidR="00D30587" w:rsidRPr="00545E79">
        <w:rPr>
          <w:rFonts w:ascii="Times New Roman" w:eastAsia="Times New Roman" w:hAnsi="Times New Roman" w:cs="Times New Roman"/>
          <w:sz w:val="24"/>
          <w:szCs w:val="24"/>
          <w:lang w:eastAsia="ru-RU"/>
        </w:rPr>
        <w:t>»</w:t>
      </w:r>
      <w:r w:rsidR="00DD7F64" w:rsidRPr="00545E79">
        <w:rPr>
          <w:rFonts w:ascii="Times New Roman" w:eastAsia="Times New Roman" w:hAnsi="Times New Roman" w:cs="Times New Roman"/>
          <w:sz w:val="24"/>
          <w:szCs w:val="24"/>
          <w:lang w:eastAsia="ru-RU"/>
        </w:rPr>
        <w:t>;</w:t>
      </w:r>
    </w:p>
    <w:p w:rsidR="00D30587" w:rsidRPr="00545E79" w:rsidRDefault="00D30587" w:rsidP="00D30587">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     На сімейній формі – </w:t>
      </w:r>
      <w:r w:rsidR="001400F1" w:rsidRPr="00545E79">
        <w:rPr>
          <w:rFonts w:ascii="Times New Roman" w:eastAsia="Times New Roman" w:hAnsi="Times New Roman" w:cs="Times New Roman"/>
          <w:sz w:val="24"/>
          <w:szCs w:val="24"/>
          <w:lang w:eastAsia="ru-RU"/>
        </w:rPr>
        <w:t>10</w:t>
      </w:r>
      <w:r w:rsidRPr="00545E79">
        <w:rPr>
          <w:rFonts w:ascii="Times New Roman" w:eastAsia="Times New Roman" w:hAnsi="Times New Roman" w:cs="Times New Roman"/>
          <w:sz w:val="24"/>
          <w:szCs w:val="24"/>
          <w:lang w:eastAsia="ru-RU"/>
        </w:rPr>
        <w:t xml:space="preserve"> учні</w:t>
      </w:r>
      <w:r w:rsidR="001400F1" w:rsidRPr="00545E79">
        <w:rPr>
          <w:rFonts w:ascii="Times New Roman" w:eastAsia="Times New Roman" w:hAnsi="Times New Roman" w:cs="Times New Roman"/>
          <w:sz w:val="24"/>
          <w:szCs w:val="24"/>
          <w:lang w:eastAsia="ru-RU"/>
        </w:rPr>
        <w:t>в</w:t>
      </w:r>
      <w:r w:rsidRPr="00545E79">
        <w:rPr>
          <w:rFonts w:ascii="Times New Roman" w:eastAsia="Times New Roman" w:hAnsi="Times New Roman" w:cs="Times New Roman"/>
          <w:sz w:val="24"/>
          <w:szCs w:val="24"/>
          <w:lang w:eastAsia="ru-RU"/>
        </w:rPr>
        <w:t>;</w:t>
      </w:r>
    </w:p>
    <w:p w:rsidR="00D30587" w:rsidRPr="00545E79" w:rsidRDefault="00D30587" w:rsidP="00D30587">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     </w:t>
      </w:r>
      <w:r w:rsidR="001400F1" w:rsidRPr="00545E79">
        <w:rPr>
          <w:rFonts w:ascii="Times New Roman" w:eastAsia="Times New Roman" w:hAnsi="Times New Roman" w:cs="Times New Roman"/>
          <w:sz w:val="24"/>
          <w:szCs w:val="24"/>
          <w:lang w:eastAsia="ru-RU"/>
        </w:rPr>
        <w:t>1 учень навчається дистанційно</w:t>
      </w:r>
      <w:r w:rsidRPr="00545E79">
        <w:rPr>
          <w:rFonts w:ascii="Times New Roman" w:eastAsia="Times New Roman" w:hAnsi="Times New Roman" w:cs="Times New Roman"/>
          <w:sz w:val="24"/>
          <w:szCs w:val="24"/>
          <w:lang w:eastAsia="ru-RU"/>
        </w:rPr>
        <w:t>;</w:t>
      </w:r>
    </w:p>
    <w:p w:rsidR="00D30587" w:rsidRPr="00545E79" w:rsidRDefault="00D30587" w:rsidP="00D30587">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     </w:t>
      </w:r>
      <w:r w:rsidR="001400F1" w:rsidRPr="00545E79">
        <w:rPr>
          <w:rFonts w:ascii="Times New Roman" w:eastAsia="Times New Roman" w:hAnsi="Times New Roman" w:cs="Times New Roman"/>
          <w:sz w:val="24"/>
          <w:szCs w:val="24"/>
          <w:lang w:eastAsia="ru-RU"/>
        </w:rPr>
        <w:t>4</w:t>
      </w:r>
      <w:r w:rsidRPr="00545E79">
        <w:rPr>
          <w:rFonts w:ascii="Times New Roman" w:eastAsia="Times New Roman" w:hAnsi="Times New Roman" w:cs="Times New Roman"/>
          <w:sz w:val="24"/>
          <w:szCs w:val="24"/>
          <w:lang w:eastAsia="ru-RU"/>
        </w:rPr>
        <w:t xml:space="preserve"> уч</w:t>
      </w:r>
      <w:r w:rsidR="001400F1" w:rsidRPr="00545E79">
        <w:rPr>
          <w:rFonts w:ascii="Times New Roman" w:eastAsia="Times New Roman" w:hAnsi="Times New Roman" w:cs="Times New Roman"/>
          <w:sz w:val="24"/>
          <w:szCs w:val="24"/>
          <w:lang w:eastAsia="ru-RU"/>
        </w:rPr>
        <w:t>ні</w:t>
      </w:r>
      <w:r w:rsidRPr="00545E79">
        <w:rPr>
          <w:rFonts w:ascii="Times New Roman" w:eastAsia="Times New Roman" w:hAnsi="Times New Roman" w:cs="Times New Roman"/>
          <w:sz w:val="24"/>
          <w:szCs w:val="24"/>
          <w:lang w:eastAsia="ru-RU"/>
        </w:rPr>
        <w:t xml:space="preserve"> – педагогічний патронаж;</w:t>
      </w:r>
    </w:p>
    <w:p w:rsidR="00D30587" w:rsidRPr="00545E79" w:rsidRDefault="00D30587" w:rsidP="00D30587">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     </w:t>
      </w:r>
      <w:r w:rsidR="001400F1" w:rsidRPr="00545E79">
        <w:rPr>
          <w:rFonts w:ascii="Times New Roman" w:eastAsia="Times New Roman" w:hAnsi="Times New Roman" w:cs="Times New Roman"/>
          <w:sz w:val="24"/>
          <w:szCs w:val="24"/>
          <w:lang w:eastAsia="ru-RU"/>
        </w:rPr>
        <w:t>8</w:t>
      </w:r>
      <w:r w:rsidRPr="00545E79">
        <w:rPr>
          <w:rFonts w:ascii="Times New Roman" w:eastAsia="Times New Roman" w:hAnsi="Times New Roman" w:cs="Times New Roman"/>
          <w:sz w:val="24"/>
          <w:szCs w:val="24"/>
          <w:lang w:eastAsia="ru-RU"/>
        </w:rPr>
        <w:t xml:space="preserve"> учні</w:t>
      </w:r>
      <w:r w:rsidR="001400F1" w:rsidRPr="00545E79">
        <w:rPr>
          <w:rFonts w:ascii="Times New Roman" w:eastAsia="Times New Roman" w:hAnsi="Times New Roman" w:cs="Times New Roman"/>
          <w:sz w:val="24"/>
          <w:szCs w:val="24"/>
          <w:lang w:eastAsia="ru-RU"/>
        </w:rPr>
        <w:t>в</w:t>
      </w:r>
      <w:r w:rsidRPr="00545E79">
        <w:rPr>
          <w:rFonts w:ascii="Times New Roman" w:eastAsia="Times New Roman" w:hAnsi="Times New Roman" w:cs="Times New Roman"/>
          <w:sz w:val="24"/>
          <w:szCs w:val="24"/>
          <w:lang w:eastAsia="ru-RU"/>
        </w:rPr>
        <w:t xml:space="preserve"> -  </w:t>
      </w:r>
      <w:r w:rsidR="001400F1" w:rsidRPr="00545E79">
        <w:rPr>
          <w:rFonts w:ascii="Times New Roman" w:eastAsia="Times New Roman" w:hAnsi="Times New Roman" w:cs="Times New Roman"/>
          <w:sz w:val="24"/>
          <w:szCs w:val="24"/>
          <w:lang w:eastAsia="ru-RU"/>
        </w:rPr>
        <w:t>навчається в інклюзивних класах.</w:t>
      </w:r>
    </w:p>
    <w:p w:rsidR="00E93AEB" w:rsidRPr="00545E79" w:rsidRDefault="00E93AEB" w:rsidP="00E93AEB">
      <w:pPr>
        <w:spacing w:after="0" w:line="240" w:lineRule="auto"/>
        <w:ind w:left="720"/>
        <w:rPr>
          <w:rFonts w:ascii="Times New Roman" w:eastAsia="Times New Roman" w:hAnsi="Times New Roman" w:cs="Times New Roman"/>
          <w:sz w:val="24"/>
          <w:szCs w:val="24"/>
          <w:lang w:eastAsia="ru-RU"/>
        </w:rPr>
      </w:pPr>
    </w:p>
    <w:p w:rsidR="001400F1" w:rsidRPr="00545E79" w:rsidRDefault="001400F1" w:rsidP="00E93AEB">
      <w:pPr>
        <w:spacing w:after="0" w:line="240" w:lineRule="auto"/>
        <w:rPr>
          <w:rFonts w:ascii="Times New Roman" w:eastAsia="Times New Roman" w:hAnsi="Times New Roman" w:cs="Times New Roman"/>
          <w:b/>
          <w:color w:val="060327"/>
          <w:sz w:val="24"/>
          <w:szCs w:val="24"/>
          <w:lang w:eastAsia="ru-RU"/>
        </w:rPr>
      </w:pPr>
    </w:p>
    <w:p w:rsidR="001400F1" w:rsidRPr="00545E79" w:rsidRDefault="001400F1" w:rsidP="00E93AEB">
      <w:pPr>
        <w:spacing w:after="0" w:line="240" w:lineRule="auto"/>
        <w:rPr>
          <w:rFonts w:ascii="Times New Roman" w:eastAsia="Times New Roman" w:hAnsi="Times New Roman" w:cs="Times New Roman"/>
          <w:b/>
          <w:color w:val="060327"/>
          <w:sz w:val="24"/>
          <w:szCs w:val="24"/>
          <w:lang w:eastAsia="ru-RU"/>
        </w:rPr>
      </w:pPr>
    </w:p>
    <w:p w:rsidR="001400F1" w:rsidRPr="00545E79" w:rsidRDefault="001400F1" w:rsidP="00E93AEB">
      <w:pPr>
        <w:spacing w:after="0" w:line="240" w:lineRule="auto"/>
        <w:rPr>
          <w:rFonts w:ascii="Times New Roman" w:eastAsia="Times New Roman" w:hAnsi="Times New Roman" w:cs="Times New Roman"/>
          <w:b/>
          <w:color w:val="060327"/>
          <w:sz w:val="24"/>
          <w:szCs w:val="24"/>
          <w:lang w:eastAsia="ru-RU"/>
        </w:rPr>
      </w:pPr>
    </w:p>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b/>
          <w:color w:val="060327"/>
          <w:sz w:val="24"/>
          <w:szCs w:val="24"/>
          <w:lang w:eastAsia="ru-RU"/>
        </w:rPr>
        <w:t>Школа ІІІ ступеня</w:t>
      </w:r>
      <w:r w:rsidRPr="00545E79">
        <w:rPr>
          <w:rFonts w:ascii="Times New Roman" w:eastAsia="Times New Roman" w:hAnsi="Times New Roman" w:cs="Times New Roman"/>
          <w:color w:val="060327"/>
          <w:sz w:val="24"/>
          <w:szCs w:val="24"/>
          <w:lang w:eastAsia="ru-RU"/>
        </w:rPr>
        <w:t xml:space="preserve"> </w:t>
      </w:r>
      <w:r w:rsidRPr="00545E79">
        <w:rPr>
          <w:rFonts w:ascii="Times New Roman" w:eastAsia="Times New Roman" w:hAnsi="Times New Roman" w:cs="Times New Roman"/>
          <w:sz w:val="24"/>
          <w:szCs w:val="24"/>
          <w:lang w:eastAsia="ru-RU"/>
        </w:rPr>
        <w:t xml:space="preserve">– </w:t>
      </w:r>
      <w:r w:rsidR="001400F1" w:rsidRPr="00545E79">
        <w:rPr>
          <w:rFonts w:ascii="Times New Roman" w:eastAsia="Times New Roman" w:hAnsi="Times New Roman" w:cs="Times New Roman"/>
          <w:sz w:val="24"/>
          <w:szCs w:val="24"/>
          <w:lang w:eastAsia="ru-RU"/>
        </w:rPr>
        <w:t xml:space="preserve">9 </w:t>
      </w:r>
      <w:r w:rsidRPr="00545E79">
        <w:rPr>
          <w:rFonts w:ascii="Times New Roman" w:eastAsia="Times New Roman" w:hAnsi="Times New Roman" w:cs="Times New Roman"/>
          <w:sz w:val="24"/>
          <w:szCs w:val="24"/>
          <w:lang w:eastAsia="ru-RU"/>
        </w:rPr>
        <w:t>клас</w:t>
      </w:r>
      <w:r w:rsidR="00D30587" w:rsidRPr="00545E79">
        <w:rPr>
          <w:rFonts w:ascii="Times New Roman" w:eastAsia="Times New Roman" w:hAnsi="Times New Roman" w:cs="Times New Roman"/>
          <w:sz w:val="24"/>
          <w:szCs w:val="24"/>
          <w:lang w:eastAsia="ru-RU"/>
        </w:rPr>
        <w:t xml:space="preserve">ів </w:t>
      </w:r>
      <w:r w:rsidRPr="00545E79">
        <w:rPr>
          <w:rFonts w:ascii="Times New Roman" w:eastAsia="Times New Roman" w:hAnsi="Times New Roman" w:cs="Times New Roman"/>
          <w:sz w:val="24"/>
          <w:szCs w:val="24"/>
          <w:lang w:eastAsia="ru-RU"/>
        </w:rPr>
        <w:t xml:space="preserve"> </w:t>
      </w:r>
    </w:p>
    <w:p w:rsidR="00E93AEB" w:rsidRPr="00545E79" w:rsidRDefault="00BE49D9" w:rsidP="00E7356A">
      <w:pPr>
        <w:numPr>
          <w:ilvl w:val="0"/>
          <w:numId w:val="3"/>
        </w:num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11-А</w:t>
      </w:r>
      <w:r w:rsidR="00E93AEB" w:rsidRPr="00545E79">
        <w:rPr>
          <w:rFonts w:ascii="Times New Roman" w:eastAsia="Times New Roman" w:hAnsi="Times New Roman" w:cs="Times New Roman"/>
          <w:sz w:val="24"/>
          <w:szCs w:val="24"/>
          <w:lang w:eastAsia="ru-RU"/>
        </w:rPr>
        <w:t xml:space="preserve"> </w:t>
      </w:r>
      <w:r w:rsidR="00603D2F" w:rsidRPr="00545E79">
        <w:rPr>
          <w:rFonts w:ascii="Times New Roman" w:eastAsia="Times New Roman" w:hAnsi="Times New Roman" w:cs="Times New Roman"/>
          <w:sz w:val="24"/>
          <w:szCs w:val="24"/>
          <w:lang w:eastAsia="ru-RU"/>
        </w:rPr>
        <w:t xml:space="preserve"> клас – </w:t>
      </w:r>
      <w:r w:rsidR="00E93AEB" w:rsidRPr="00545E79">
        <w:rPr>
          <w:rFonts w:ascii="Times New Roman" w:eastAsia="Times New Roman" w:hAnsi="Times New Roman" w:cs="Times New Roman"/>
          <w:sz w:val="24"/>
          <w:szCs w:val="24"/>
          <w:lang w:eastAsia="ru-RU"/>
        </w:rPr>
        <w:t>профільний предмет</w:t>
      </w:r>
      <w:r w:rsidRPr="00545E79">
        <w:rPr>
          <w:rFonts w:ascii="Times New Roman" w:eastAsia="Times New Roman" w:hAnsi="Times New Roman" w:cs="Times New Roman"/>
          <w:sz w:val="24"/>
          <w:szCs w:val="24"/>
          <w:lang w:eastAsia="ru-RU"/>
        </w:rPr>
        <w:t xml:space="preserve"> географія</w:t>
      </w:r>
      <w:r w:rsidR="00E93AEB" w:rsidRPr="00545E79">
        <w:rPr>
          <w:rFonts w:ascii="Times New Roman" w:eastAsia="Times New Roman" w:hAnsi="Times New Roman" w:cs="Times New Roman"/>
          <w:sz w:val="24"/>
          <w:szCs w:val="24"/>
          <w:lang w:eastAsia="ru-RU"/>
        </w:rPr>
        <w:t>;</w:t>
      </w:r>
    </w:p>
    <w:p w:rsidR="00603D2F" w:rsidRPr="00545E79" w:rsidRDefault="00BE49D9" w:rsidP="00E7356A">
      <w:pPr>
        <w:numPr>
          <w:ilvl w:val="0"/>
          <w:numId w:val="3"/>
        </w:num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11-Б</w:t>
      </w:r>
      <w:r w:rsidR="00603D2F" w:rsidRPr="00545E79">
        <w:rPr>
          <w:rFonts w:ascii="Times New Roman" w:eastAsia="Times New Roman" w:hAnsi="Times New Roman" w:cs="Times New Roman"/>
          <w:sz w:val="24"/>
          <w:szCs w:val="24"/>
          <w:lang w:eastAsia="ru-RU"/>
        </w:rPr>
        <w:t xml:space="preserve">  клас – профільний предмет </w:t>
      </w:r>
      <w:r w:rsidRPr="00545E79">
        <w:rPr>
          <w:rFonts w:ascii="Times New Roman" w:eastAsia="Times New Roman" w:hAnsi="Times New Roman" w:cs="Times New Roman"/>
          <w:sz w:val="24"/>
          <w:szCs w:val="24"/>
          <w:lang w:eastAsia="ru-RU"/>
        </w:rPr>
        <w:t>біологія та інформаційні технології</w:t>
      </w:r>
      <w:r w:rsidR="00603D2F" w:rsidRPr="00545E79">
        <w:rPr>
          <w:rFonts w:ascii="Times New Roman" w:eastAsia="Times New Roman" w:hAnsi="Times New Roman" w:cs="Times New Roman"/>
          <w:sz w:val="24"/>
          <w:szCs w:val="24"/>
          <w:lang w:eastAsia="ru-RU"/>
        </w:rPr>
        <w:t>;</w:t>
      </w:r>
    </w:p>
    <w:p w:rsidR="00E93AEB" w:rsidRPr="00545E79" w:rsidRDefault="00BE49D9" w:rsidP="00E7356A">
      <w:pPr>
        <w:numPr>
          <w:ilvl w:val="0"/>
          <w:numId w:val="3"/>
        </w:num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11-В</w:t>
      </w:r>
      <w:r w:rsidR="00A32C5C" w:rsidRPr="00545E79">
        <w:rPr>
          <w:rFonts w:ascii="Times New Roman" w:eastAsia="Times New Roman" w:hAnsi="Times New Roman" w:cs="Times New Roman"/>
          <w:sz w:val="24"/>
          <w:szCs w:val="24"/>
          <w:lang w:eastAsia="ru-RU"/>
        </w:rPr>
        <w:t xml:space="preserve"> </w:t>
      </w:r>
      <w:r w:rsidR="00E93AEB" w:rsidRPr="00545E79">
        <w:rPr>
          <w:rFonts w:ascii="Times New Roman" w:eastAsia="Times New Roman" w:hAnsi="Times New Roman" w:cs="Times New Roman"/>
          <w:sz w:val="24"/>
          <w:szCs w:val="24"/>
          <w:lang w:eastAsia="ru-RU"/>
        </w:rPr>
        <w:t xml:space="preserve"> клас – профільний предмет українська </w:t>
      </w:r>
      <w:r w:rsidRPr="00545E79">
        <w:rPr>
          <w:rFonts w:ascii="Times New Roman" w:eastAsia="Times New Roman" w:hAnsi="Times New Roman" w:cs="Times New Roman"/>
          <w:sz w:val="24"/>
          <w:szCs w:val="24"/>
          <w:lang w:eastAsia="ru-RU"/>
        </w:rPr>
        <w:t>філологія та право</w:t>
      </w:r>
      <w:r w:rsidR="00DD4125" w:rsidRPr="00545E79">
        <w:rPr>
          <w:rFonts w:ascii="Times New Roman" w:eastAsia="Times New Roman" w:hAnsi="Times New Roman" w:cs="Times New Roman"/>
          <w:sz w:val="24"/>
          <w:szCs w:val="24"/>
          <w:lang w:eastAsia="ru-RU"/>
        </w:rPr>
        <w:t>;</w:t>
      </w:r>
    </w:p>
    <w:p w:rsidR="00E93AEB" w:rsidRPr="00545E79" w:rsidRDefault="00DD4125" w:rsidP="00DD4125">
      <w:pPr>
        <w:pStyle w:val="a6"/>
        <w:numPr>
          <w:ilvl w:val="0"/>
          <w:numId w:val="3"/>
        </w:num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 </w:t>
      </w:r>
      <w:r w:rsidR="00BE49D9" w:rsidRPr="00545E79">
        <w:rPr>
          <w:rFonts w:ascii="Times New Roman" w:eastAsia="Times New Roman" w:hAnsi="Times New Roman" w:cs="Times New Roman"/>
          <w:sz w:val="24"/>
          <w:szCs w:val="24"/>
          <w:lang w:eastAsia="ru-RU"/>
        </w:rPr>
        <w:t xml:space="preserve">10-А клас </w:t>
      </w:r>
      <w:r w:rsidRPr="00545E79">
        <w:rPr>
          <w:rFonts w:ascii="Times New Roman" w:eastAsia="Times New Roman" w:hAnsi="Times New Roman" w:cs="Times New Roman"/>
          <w:sz w:val="24"/>
          <w:szCs w:val="24"/>
          <w:lang w:eastAsia="ru-RU"/>
        </w:rPr>
        <w:t>– біологічний профіль;</w:t>
      </w:r>
    </w:p>
    <w:p w:rsidR="00DD4125" w:rsidRPr="00545E79" w:rsidRDefault="00DD4125" w:rsidP="00DD4125">
      <w:pPr>
        <w:pStyle w:val="a6"/>
        <w:numPr>
          <w:ilvl w:val="0"/>
          <w:numId w:val="3"/>
        </w:num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10-Б клас -   іноземної філології;</w:t>
      </w:r>
    </w:p>
    <w:p w:rsidR="00DD4125" w:rsidRPr="00545E79" w:rsidRDefault="00DD4125" w:rsidP="00DD4125">
      <w:pPr>
        <w:pStyle w:val="a6"/>
        <w:numPr>
          <w:ilvl w:val="0"/>
          <w:numId w:val="3"/>
        </w:num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10-В клас -   математичний;</w:t>
      </w:r>
    </w:p>
    <w:p w:rsidR="00DD4125" w:rsidRPr="00545E79" w:rsidRDefault="00DD4125" w:rsidP="00DD4125">
      <w:pPr>
        <w:pStyle w:val="a6"/>
        <w:numPr>
          <w:ilvl w:val="0"/>
          <w:numId w:val="3"/>
        </w:num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lastRenderedPageBreak/>
        <w:t>10-Г клас -   інформаційно-технологічний та української філології;</w:t>
      </w:r>
    </w:p>
    <w:p w:rsidR="00DD4125" w:rsidRPr="00545E79" w:rsidRDefault="00DD4125" w:rsidP="00DD4125">
      <w:pPr>
        <w:pStyle w:val="a6"/>
        <w:numPr>
          <w:ilvl w:val="0"/>
          <w:numId w:val="3"/>
        </w:num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10-Д клас – правовий профіль%;</w:t>
      </w:r>
    </w:p>
    <w:p w:rsidR="00DD4125" w:rsidRPr="00545E79" w:rsidRDefault="00DD4125" w:rsidP="00DD4125">
      <w:pPr>
        <w:pStyle w:val="a6"/>
        <w:numPr>
          <w:ilvl w:val="0"/>
          <w:numId w:val="3"/>
        </w:num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10-Е клас  - біохімічний та історичний профіль</w:t>
      </w:r>
    </w:p>
    <w:p w:rsidR="00E93AEB" w:rsidRPr="00545E79" w:rsidRDefault="00E93AEB" w:rsidP="00E93AEB">
      <w:pPr>
        <w:spacing w:after="0" w:line="240" w:lineRule="auto"/>
        <w:ind w:left="720"/>
        <w:rPr>
          <w:rFonts w:ascii="Times New Roman" w:eastAsia="Times New Roman" w:hAnsi="Times New Roman" w:cs="Times New Roman"/>
          <w:sz w:val="24"/>
          <w:szCs w:val="24"/>
          <w:lang w:eastAsia="ru-RU"/>
        </w:rPr>
      </w:pPr>
    </w:p>
    <w:p w:rsidR="00DD4125" w:rsidRPr="00545E79" w:rsidRDefault="00DD4125" w:rsidP="00DD4125">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     На сімейній формі – 3 учні;</w:t>
      </w:r>
    </w:p>
    <w:p w:rsidR="00DD4125" w:rsidRPr="00545E79" w:rsidRDefault="00DD4125" w:rsidP="00DD4125">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     Екстернат – 1 учень;</w:t>
      </w:r>
    </w:p>
    <w:p w:rsidR="00DD4125" w:rsidRPr="00545E79" w:rsidRDefault="00DD4125" w:rsidP="005253EB">
      <w:pPr>
        <w:pStyle w:val="a6"/>
        <w:numPr>
          <w:ilvl w:val="0"/>
          <w:numId w:val="37"/>
        </w:num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клас інклюзивний;</w:t>
      </w:r>
    </w:p>
    <w:p w:rsidR="00DD4125" w:rsidRPr="00545E79" w:rsidRDefault="00944FCD" w:rsidP="00944FC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9F5ED1" w:rsidRPr="00545E79" w:rsidRDefault="009F5ED1" w:rsidP="009F5ED1">
      <w:pPr>
        <w:spacing w:after="0" w:line="240" w:lineRule="auto"/>
        <w:ind w:firstLine="709"/>
        <w:jc w:val="both"/>
        <w:rPr>
          <w:rFonts w:ascii="Times New Roman" w:eastAsia="Times New Roman" w:hAnsi="Times New Roman" w:cs="Times New Roman"/>
          <w:sz w:val="24"/>
          <w:szCs w:val="24"/>
          <w:lang w:val="en-US" w:eastAsia="ru-RU"/>
        </w:rPr>
      </w:pPr>
    </w:p>
    <w:p w:rsidR="009F5ED1" w:rsidRPr="00545E79" w:rsidRDefault="00D5638B" w:rsidP="009F5ED1">
      <w:pPr>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ab/>
      </w:r>
      <w:r w:rsidR="009F5ED1" w:rsidRPr="00545E79">
        <w:rPr>
          <w:rFonts w:ascii="Times New Roman" w:eastAsia="Times New Roman" w:hAnsi="Times New Roman" w:cs="Times New Roman"/>
          <w:sz w:val="24"/>
          <w:szCs w:val="24"/>
          <w:lang w:eastAsia="ru-RU"/>
        </w:rPr>
        <w:t xml:space="preserve">  Слід відзначити, що в наступні роки планується зростання кількості учнів</w:t>
      </w:r>
      <w:r w:rsidRPr="00545E79">
        <w:rPr>
          <w:rFonts w:ascii="Times New Roman" w:eastAsia="Times New Roman" w:hAnsi="Times New Roman" w:cs="Times New Roman"/>
          <w:sz w:val="24"/>
          <w:szCs w:val="24"/>
          <w:lang w:eastAsia="ru-RU"/>
        </w:rPr>
        <w:t xml:space="preserve"> за рахунок профільної освіти.</w:t>
      </w:r>
      <w:r w:rsidR="009F5ED1" w:rsidRPr="00545E79">
        <w:rPr>
          <w:rFonts w:ascii="Times New Roman" w:eastAsia="Times New Roman" w:hAnsi="Times New Roman" w:cs="Times New Roman"/>
          <w:sz w:val="24"/>
          <w:szCs w:val="24"/>
          <w:lang w:eastAsia="ru-RU"/>
        </w:rPr>
        <w:t xml:space="preserve"> </w:t>
      </w:r>
    </w:p>
    <w:p w:rsidR="009F5ED1" w:rsidRPr="00545E79" w:rsidRDefault="009F5ED1" w:rsidP="009F5ED1">
      <w:pPr>
        <w:spacing w:after="0" w:line="240" w:lineRule="auto"/>
        <w:ind w:firstLine="709"/>
        <w:jc w:val="both"/>
        <w:rPr>
          <w:rFonts w:ascii="Times New Roman" w:eastAsia="Times New Roman" w:hAnsi="Times New Roman" w:cs="Times New Roman"/>
          <w:color w:val="FF0000"/>
          <w:sz w:val="24"/>
          <w:szCs w:val="24"/>
          <w:lang w:eastAsia="ru-RU"/>
        </w:rPr>
      </w:pPr>
      <w:r w:rsidRPr="00545E79">
        <w:rPr>
          <w:rFonts w:ascii="Times New Roman" w:eastAsia="Times New Roman" w:hAnsi="Times New Roman" w:cs="Times New Roman"/>
          <w:sz w:val="24"/>
          <w:szCs w:val="24"/>
          <w:lang w:eastAsia="ru-RU"/>
        </w:rPr>
        <w:t xml:space="preserve">Заклад освіти є юридичною особою. </w:t>
      </w:r>
    </w:p>
    <w:p w:rsidR="009F5ED1" w:rsidRPr="00545E79" w:rsidRDefault="009F5ED1" w:rsidP="009F5ED1">
      <w:pPr>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Керування закладом освіти здійснює </w:t>
      </w:r>
      <w:r w:rsidR="00D5638B" w:rsidRPr="00545E79">
        <w:rPr>
          <w:rFonts w:ascii="Times New Roman" w:eastAsia="Times New Roman" w:hAnsi="Times New Roman" w:cs="Times New Roman"/>
          <w:sz w:val="24"/>
          <w:szCs w:val="24"/>
          <w:lang w:eastAsia="ru-RU"/>
        </w:rPr>
        <w:t>Наталія Калмикова</w:t>
      </w:r>
      <w:r w:rsidRPr="00545E79">
        <w:rPr>
          <w:rFonts w:ascii="Times New Roman" w:eastAsia="Times New Roman" w:hAnsi="Times New Roman" w:cs="Times New Roman"/>
          <w:sz w:val="24"/>
          <w:szCs w:val="24"/>
          <w:lang w:eastAsia="ru-RU"/>
        </w:rPr>
        <w:t xml:space="preserve"> – директор. Педагогічний стаж – </w:t>
      </w:r>
      <w:r w:rsidR="00D5638B" w:rsidRPr="00545E79">
        <w:rPr>
          <w:rFonts w:ascii="Times New Roman" w:eastAsia="Times New Roman" w:hAnsi="Times New Roman" w:cs="Times New Roman"/>
          <w:sz w:val="24"/>
          <w:szCs w:val="24"/>
          <w:lang w:eastAsia="ru-RU"/>
        </w:rPr>
        <w:t>38</w:t>
      </w:r>
      <w:r w:rsidRPr="00545E79">
        <w:rPr>
          <w:rFonts w:ascii="Times New Roman" w:eastAsia="Times New Roman" w:hAnsi="Times New Roman" w:cs="Times New Roman"/>
          <w:sz w:val="24"/>
          <w:szCs w:val="24"/>
          <w:lang w:eastAsia="ru-RU"/>
        </w:rPr>
        <w:t xml:space="preserve">  років, на посаді директора –</w:t>
      </w:r>
      <w:r w:rsidR="00D5638B" w:rsidRPr="00545E79">
        <w:rPr>
          <w:rFonts w:ascii="Times New Roman" w:eastAsia="Times New Roman" w:hAnsi="Times New Roman" w:cs="Times New Roman"/>
          <w:sz w:val="24"/>
          <w:szCs w:val="24"/>
          <w:lang w:eastAsia="ru-RU"/>
        </w:rPr>
        <w:t>15</w:t>
      </w:r>
      <w:r w:rsidRPr="00545E79">
        <w:rPr>
          <w:rFonts w:ascii="Times New Roman" w:eastAsia="Times New Roman" w:hAnsi="Times New Roman" w:cs="Times New Roman"/>
          <w:sz w:val="24"/>
          <w:szCs w:val="24"/>
          <w:lang w:eastAsia="ru-RU"/>
        </w:rPr>
        <w:t xml:space="preserve"> рік.</w:t>
      </w:r>
    </w:p>
    <w:p w:rsidR="009F5ED1" w:rsidRPr="00545E79" w:rsidRDefault="009F5ED1" w:rsidP="009F5ED1">
      <w:pPr>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До складу адміністрації входять:</w:t>
      </w:r>
    </w:p>
    <w:p w:rsidR="009F5ED1" w:rsidRPr="00545E79" w:rsidRDefault="00D5638B" w:rsidP="009F5ED1">
      <w:pPr>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Наталія Трофімова</w:t>
      </w:r>
      <w:r w:rsidR="009F5ED1" w:rsidRPr="00545E79">
        <w:rPr>
          <w:rFonts w:ascii="Times New Roman" w:eastAsia="Times New Roman" w:hAnsi="Times New Roman" w:cs="Times New Roman"/>
          <w:sz w:val="24"/>
          <w:szCs w:val="24"/>
          <w:lang w:eastAsia="ru-RU"/>
        </w:rPr>
        <w:t xml:space="preserve"> – заступник директора з навчально-виховної роботи</w:t>
      </w:r>
      <w:r w:rsidRPr="00545E79">
        <w:rPr>
          <w:rFonts w:ascii="Times New Roman" w:eastAsia="Times New Roman" w:hAnsi="Times New Roman" w:cs="Times New Roman"/>
          <w:sz w:val="24"/>
          <w:szCs w:val="24"/>
          <w:lang w:eastAsia="ru-RU"/>
        </w:rPr>
        <w:t>;</w:t>
      </w:r>
      <w:r w:rsidR="009F5ED1" w:rsidRPr="00545E79">
        <w:rPr>
          <w:rFonts w:ascii="Times New Roman" w:eastAsia="Times New Roman" w:hAnsi="Times New Roman" w:cs="Times New Roman"/>
          <w:sz w:val="24"/>
          <w:szCs w:val="24"/>
          <w:lang w:eastAsia="ru-RU"/>
        </w:rPr>
        <w:t xml:space="preserve">  </w:t>
      </w:r>
    </w:p>
    <w:p w:rsidR="009F5ED1" w:rsidRPr="00545E79" w:rsidRDefault="00D5638B" w:rsidP="009F5ED1">
      <w:pPr>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Вікторія Лепета</w:t>
      </w:r>
      <w:r w:rsidR="009F5ED1" w:rsidRPr="00545E79">
        <w:rPr>
          <w:rFonts w:ascii="Times New Roman" w:eastAsia="Times New Roman" w:hAnsi="Times New Roman" w:cs="Times New Roman"/>
          <w:sz w:val="24"/>
          <w:szCs w:val="24"/>
          <w:lang w:eastAsia="ru-RU"/>
        </w:rPr>
        <w:t>– заступник директора з</w:t>
      </w:r>
      <w:r w:rsidRPr="00545E79">
        <w:rPr>
          <w:rFonts w:ascii="Times New Roman" w:eastAsia="Times New Roman" w:hAnsi="Times New Roman" w:cs="Times New Roman"/>
          <w:sz w:val="24"/>
          <w:szCs w:val="24"/>
          <w:lang w:eastAsia="ru-RU"/>
        </w:rPr>
        <w:t xml:space="preserve"> навчально-</w:t>
      </w:r>
      <w:r w:rsidR="009F5ED1" w:rsidRPr="00545E79">
        <w:rPr>
          <w:rFonts w:ascii="Times New Roman" w:eastAsia="Times New Roman" w:hAnsi="Times New Roman" w:cs="Times New Roman"/>
          <w:sz w:val="24"/>
          <w:szCs w:val="24"/>
          <w:lang w:eastAsia="ru-RU"/>
        </w:rPr>
        <w:t xml:space="preserve"> виховної роботи</w:t>
      </w:r>
      <w:r w:rsidRPr="00545E79">
        <w:rPr>
          <w:rFonts w:ascii="Times New Roman" w:eastAsia="Times New Roman" w:hAnsi="Times New Roman" w:cs="Times New Roman"/>
          <w:sz w:val="24"/>
          <w:szCs w:val="24"/>
          <w:lang w:eastAsia="ru-RU"/>
        </w:rPr>
        <w:t>;</w:t>
      </w:r>
      <w:r w:rsidR="009F5ED1" w:rsidRPr="00545E79">
        <w:rPr>
          <w:rFonts w:ascii="Times New Roman" w:eastAsia="Times New Roman" w:hAnsi="Times New Roman" w:cs="Times New Roman"/>
          <w:sz w:val="24"/>
          <w:szCs w:val="24"/>
          <w:lang w:eastAsia="ru-RU"/>
        </w:rPr>
        <w:t xml:space="preserve">  </w:t>
      </w:r>
    </w:p>
    <w:p w:rsidR="009F5ED1" w:rsidRPr="00545E79" w:rsidRDefault="00D5638B" w:rsidP="009F5ED1">
      <w:pPr>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Наталія Макаренко -</w:t>
      </w:r>
      <w:r w:rsidR="009F5ED1" w:rsidRPr="00545E79">
        <w:rPr>
          <w:rFonts w:ascii="Times New Roman" w:eastAsia="Times New Roman" w:hAnsi="Times New Roman" w:cs="Times New Roman"/>
          <w:sz w:val="24"/>
          <w:szCs w:val="24"/>
          <w:lang w:eastAsia="ru-RU"/>
        </w:rPr>
        <w:t>заступник директора з навчально-</w:t>
      </w:r>
      <w:r w:rsidRPr="00545E79">
        <w:rPr>
          <w:rFonts w:ascii="Times New Roman" w:eastAsia="Times New Roman" w:hAnsi="Times New Roman" w:cs="Times New Roman"/>
          <w:sz w:val="24"/>
          <w:szCs w:val="24"/>
          <w:lang w:eastAsia="ru-RU"/>
        </w:rPr>
        <w:t>виховної</w:t>
      </w:r>
      <w:r w:rsidR="009F5ED1" w:rsidRPr="00545E79">
        <w:rPr>
          <w:rFonts w:ascii="Times New Roman" w:eastAsia="Times New Roman" w:hAnsi="Times New Roman" w:cs="Times New Roman"/>
          <w:sz w:val="24"/>
          <w:szCs w:val="24"/>
          <w:lang w:eastAsia="ru-RU"/>
        </w:rPr>
        <w:t xml:space="preserve">  роботи. </w:t>
      </w:r>
    </w:p>
    <w:p w:rsidR="00FD3B35" w:rsidRPr="00545E79" w:rsidRDefault="00FD3B35" w:rsidP="009F5ED1">
      <w:pPr>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Людмила Ткаченко</w:t>
      </w:r>
      <w:r w:rsidR="009F5ED1" w:rsidRPr="00545E79">
        <w:rPr>
          <w:rFonts w:ascii="Times New Roman" w:eastAsia="Times New Roman" w:hAnsi="Times New Roman" w:cs="Times New Roman"/>
          <w:sz w:val="24"/>
          <w:szCs w:val="24"/>
          <w:lang w:eastAsia="ru-RU"/>
        </w:rPr>
        <w:t xml:space="preserve">– </w:t>
      </w:r>
      <w:r w:rsidRPr="00545E79">
        <w:rPr>
          <w:rFonts w:ascii="Times New Roman" w:eastAsia="Times New Roman" w:hAnsi="Times New Roman" w:cs="Times New Roman"/>
          <w:sz w:val="24"/>
          <w:szCs w:val="24"/>
          <w:lang w:eastAsia="ru-RU"/>
        </w:rPr>
        <w:t xml:space="preserve"> заступник директора з навчально-виховної роботи (початкові класи)</w:t>
      </w:r>
    </w:p>
    <w:p w:rsidR="009F5ED1" w:rsidRPr="00545E79" w:rsidRDefault="0027503A" w:rsidP="009F5ED1">
      <w:pPr>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Олена Гірман-Фоміна – заступник директора з виховної роботи.</w:t>
      </w:r>
      <w:r w:rsidR="009F5ED1" w:rsidRPr="00545E79">
        <w:rPr>
          <w:rFonts w:ascii="Times New Roman" w:eastAsia="Times New Roman" w:hAnsi="Times New Roman" w:cs="Times New Roman"/>
          <w:sz w:val="24"/>
          <w:szCs w:val="24"/>
          <w:lang w:eastAsia="ru-RU"/>
        </w:rPr>
        <w:t xml:space="preserve"> </w:t>
      </w:r>
    </w:p>
    <w:p w:rsidR="0021231C" w:rsidRPr="00545E79" w:rsidRDefault="0021231C" w:rsidP="0021231C">
      <w:pPr>
        <w:spacing w:after="0" w:line="240" w:lineRule="auto"/>
        <w:jc w:val="center"/>
        <w:rPr>
          <w:rFonts w:ascii="Times New Roman" w:eastAsia="Times New Roman" w:hAnsi="Times New Roman" w:cs="Times New Roman"/>
          <w:b/>
          <w:color w:val="C00000"/>
          <w:sz w:val="24"/>
          <w:szCs w:val="24"/>
          <w:lang w:eastAsia="ru-RU"/>
        </w:rPr>
      </w:pPr>
    </w:p>
    <w:p w:rsidR="00921A2B" w:rsidRPr="00545E79" w:rsidRDefault="0021231C" w:rsidP="00921A2B">
      <w:pPr>
        <w:spacing w:after="0" w:line="240" w:lineRule="auto"/>
        <w:rPr>
          <w:rFonts w:ascii="Times New Roman" w:eastAsia="Times New Roman" w:hAnsi="Times New Roman" w:cs="Times New Roman"/>
          <w:b/>
          <w:color w:val="C00000"/>
          <w:sz w:val="24"/>
          <w:szCs w:val="24"/>
          <w:lang w:val="ru-RU" w:eastAsia="ru-RU"/>
        </w:rPr>
      </w:pPr>
      <w:r w:rsidRPr="00545E79">
        <w:rPr>
          <w:rFonts w:ascii="Times New Roman" w:eastAsia="Times New Roman" w:hAnsi="Times New Roman" w:cs="Times New Roman"/>
          <w:b/>
          <w:color w:val="C00000"/>
          <w:sz w:val="24"/>
          <w:szCs w:val="24"/>
          <w:lang w:eastAsia="ru-RU"/>
        </w:rPr>
        <w:t>РЕЖИМ   РОБОТИ   НА   202</w:t>
      </w:r>
      <w:r w:rsidR="00E22FDE" w:rsidRPr="00545E79">
        <w:rPr>
          <w:rFonts w:ascii="Times New Roman" w:eastAsia="Times New Roman" w:hAnsi="Times New Roman" w:cs="Times New Roman"/>
          <w:b/>
          <w:color w:val="C00000"/>
          <w:sz w:val="24"/>
          <w:szCs w:val="24"/>
          <w:lang w:eastAsia="ru-RU"/>
        </w:rPr>
        <w:t>5</w:t>
      </w:r>
      <w:r w:rsidRPr="00545E79">
        <w:rPr>
          <w:rFonts w:ascii="Times New Roman" w:eastAsia="Times New Roman" w:hAnsi="Times New Roman" w:cs="Times New Roman"/>
          <w:b/>
          <w:color w:val="C00000"/>
          <w:sz w:val="24"/>
          <w:szCs w:val="24"/>
          <w:lang w:eastAsia="ru-RU"/>
        </w:rPr>
        <w:t>-202</w:t>
      </w:r>
      <w:r w:rsidR="00E22FDE" w:rsidRPr="00545E79">
        <w:rPr>
          <w:rFonts w:ascii="Times New Roman" w:eastAsia="Times New Roman" w:hAnsi="Times New Roman" w:cs="Times New Roman"/>
          <w:b/>
          <w:color w:val="C00000"/>
          <w:sz w:val="24"/>
          <w:szCs w:val="24"/>
          <w:lang w:eastAsia="ru-RU"/>
        </w:rPr>
        <w:t>6</w:t>
      </w:r>
      <w:r w:rsidRPr="00545E79">
        <w:rPr>
          <w:rFonts w:ascii="Times New Roman" w:eastAsia="Times New Roman" w:hAnsi="Times New Roman" w:cs="Times New Roman"/>
          <w:b/>
          <w:color w:val="C00000"/>
          <w:sz w:val="24"/>
          <w:szCs w:val="24"/>
          <w:lang w:eastAsia="ru-RU"/>
        </w:rPr>
        <w:t xml:space="preserve">   НАВЧАЛЬНИЙ   РІК</w:t>
      </w:r>
    </w:p>
    <w:p w:rsidR="00921A2B" w:rsidRPr="00545E79" w:rsidRDefault="00921A2B" w:rsidP="00921A2B">
      <w:pPr>
        <w:ind w:left="-180"/>
        <w:jc w:val="both"/>
        <w:rPr>
          <w:rFonts w:ascii="Times New Roman" w:hAnsi="Times New Roman" w:cs="Times New Roman"/>
          <w:b/>
          <w:sz w:val="24"/>
          <w:szCs w:val="24"/>
        </w:rPr>
      </w:pPr>
      <w:r w:rsidRPr="00545E79">
        <w:rPr>
          <w:rFonts w:ascii="Times New Roman" w:hAnsi="Times New Roman" w:cs="Times New Roman"/>
          <w:b/>
          <w:sz w:val="24"/>
          <w:szCs w:val="24"/>
        </w:rPr>
        <w:t>І .Структура</w:t>
      </w:r>
    </w:p>
    <w:p w:rsidR="00921A2B" w:rsidRPr="00545E79" w:rsidRDefault="00921A2B" w:rsidP="00921A2B">
      <w:pPr>
        <w:ind w:firstLine="709"/>
        <w:jc w:val="both"/>
        <w:rPr>
          <w:rFonts w:ascii="Times New Roman" w:hAnsi="Times New Roman" w:cs="Times New Roman"/>
          <w:sz w:val="24"/>
          <w:szCs w:val="24"/>
        </w:rPr>
      </w:pPr>
      <w:r w:rsidRPr="00545E79">
        <w:rPr>
          <w:rFonts w:ascii="Times New Roman" w:hAnsi="Times New Roman" w:cs="Times New Roman"/>
          <w:sz w:val="24"/>
          <w:szCs w:val="24"/>
        </w:rPr>
        <w:t>Відповідно до постанови Кабінету Міністрів України від 23 липня 2024 року № 841 «Про початок навчального року під час дії воєнного стану в Україні», листа представників ГО,</w:t>
      </w:r>
      <w:bookmarkStart w:id="0" w:name="_GoBack"/>
      <w:bookmarkEnd w:id="0"/>
      <w:r w:rsidRPr="00545E79">
        <w:rPr>
          <w:rFonts w:ascii="Times New Roman" w:hAnsi="Times New Roman" w:cs="Times New Roman"/>
          <w:sz w:val="24"/>
          <w:szCs w:val="24"/>
        </w:rPr>
        <w:t xml:space="preserve"> Асоціації керівників шкіл Київської області освітній процес у 2024/2025 навчальному році розпочнеться 2 вересня і триватиме  до 30 червня 2025 року. Враховуючи Закон України «Про внесення змін до деяких законів України в сфері освіти щодо врегулювання окремих питань освітньої діяльності в умовах воєнного стану» на період тривалості воєнного стану призупиняється дія положення  частини третьої статті 10 Закону України «Про повну загальну середню освіту» в частині тривалості освітнього процесу, 2024/2025 навчальний рік може тривати більше або менше 175 днів.</w:t>
      </w:r>
    </w:p>
    <w:p w:rsidR="00921A2B" w:rsidRPr="00545E79" w:rsidRDefault="00921A2B" w:rsidP="00921A2B">
      <w:pPr>
        <w:pStyle w:val="afff0"/>
        <w:spacing w:line="276" w:lineRule="auto"/>
        <w:ind w:firstLine="567"/>
        <w:jc w:val="both"/>
        <w:rPr>
          <w:rFonts w:ascii="Times New Roman" w:hAnsi="Times New Roman" w:cs="Times New Roman"/>
          <w:sz w:val="24"/>
          <w:szCs w:val="24"/>
        </w:rPr>
      </w:pPr>
      <w:r w:rsidRPr="00545E79">
        <w:rPr>
          <w:rFonts w:ascii="Times New Roman" w:hAnsi="Times New Roman" w:cs="Times New Roman"/>
          <w:sz w:val="24"/>
          <w:szCs w:val="24"/>
        </w:rPr>
        <w:t xml:space="preserve">Тривалість та структура навчального року визначається закладом освіти з урахуванням навчального часу на проведення державної підсумкової атестації, навчальної практики, додаткових консультацій для усунення прогалин у навчанні, інших форм організації освітнього процесу, визначених освітньою програмою закладу освіти. Педагогічною радою закладу освіти визначаються також тривалість навчального тижня (п’ять  днів), дня, занять і відпочинку. У закладі освіти щоденно о 9 годині 00 хвилин  проводиться загальнонаціональна хвилина мовчання за співвітчизниками, загиблими внаслідок збройної агресії російської федерації проти України (стаття 2 Указу Президента України № 143 від 16 березня 2022 року «Про </w:t>
      </w:r>
      <w:r w:rsidRPr="00545E79">
        <w:rPr>
          <w:rFonts w:ascii="Times New Roman" w:hAnsi="Times New Roman" w:cs="Times New Roman"/>
          <w:sz w:val="24"/>
          <w:szCs w:val="24"/>
        </w:rPr>
        <w:lastRenderedPageBreak/>
        <w:t>загальнонаціональну хвилину мовчання за загиблими внаслідок збройної агресії Російської Федерації проти України», лист Міністерства освіти і Науки України від 16.03.2022 №1/3472-22).</w:t>
      </w:r>
    </w:p>
    <w:p w:rsidR="00921A2B" w:rsidRPr="00545E79" w:rsidRDefault="00921A2B" w:rsidP="00921A2B">
      <w:pPr>
        <w:pStyle w:val="afff0"/>
        <w:spacing w:line="276" w:lineRule="auto"/>
        <w:ind w:firstLine="567"/>
        <w:jc w:val="both"/>
        <w:rPr>
          <w:rFonts w:ascii="Times New Roman" w:hAnsi="Times New Roman" w:cs="Times New Roman"/>
          <w:sz w:val="24"/>
          <w:szCs w:val="24"/>
        </w:rPr>
      </w:pPr>
      <w:r w:rsidRPr="00545E79">
        <w:rPr>
          <w:rFonts w:ascii="Times New Roman" w:hAnsi="Times New Roman" w:cs="Times New Roman"/>
          <w:sz w:val="24"/>
          <w:szCs w:val="24"/>
        </w:rPr>
        <w:t xml:space="preserve">Тривалість канікул у закладі освіти протягом навчального року не може становити менше 30 календарних днів. </w:t>
      </w:r>
    </w:p>
    <w:p w:rsidR="00921A2B" w:rsidRPr="00545E79" w:rsidRDefault="00921A2B" w:rsidP="00921A2B">
      <w:pPr>
        <w:pStyle w:val="ab"/>
        <w:spacing w:before="0" w:beforeAutospacing="0" w:after="0" w:afterAutospacing="0"/>
        <w:jc w:val="both"/>
      </w:pPr>
      <w:r w:rsidRPr="00545E79">
        <w:t> </w:t>
      </w:r>
      <w:r w:rsidRPr="00545E79">
        <w:rPr>
          <w:b/>
        </w:rPr>
        <w:tab/>
      </w:r>
      <w:r w:rsidRPr="00545E79">
        <w:rPr>
          <w:b/>
        </w:rPr>
        <w:tab/>
      </w:r>
    </w:p>
    <w:p w:rsidR="00921A2B" w:rsidRPr="00545E79" w:rsidRDefault="00921A2B" w:rsidP="00921A2B">
      <w:pPr>
        <w:ind w:left="-180"/>
        <w:jc w:val="both"/>
        <w:rPr>
          <w:rFonts w:ascii="Times New Roman" w:hAnsi="Times New Roman" w:cs="Times New Roman"/>
          <w:b/>
          <w:sz w:val="24"/>
          <w:szCs w:val="24"/>
          <w:u w:val="single"/>
        </w:rPr>
      </w:pPr>
      <w:r w:rsidRPr="00545E79">
        <w:rPr>
          <w:rFonts w:ascii="Times New Roman" w:hAnsi="Times New Roman" w:cs="Times New Roman"/>
          <w:b/>
          <w:sz w:val="24"/>
          <w:szCs w:val="24"/>
          <w:u w:val="single"/>
        </w:rPr>
        <w:t>2. Структура навчального року</w:t>
      </w:r>
    </w:p>
    <w:p w:rsidR="00921A2B" w:rsidRPr="00545E79" w:rsidRDefault="00921A2B" w:rsidP="00921A2B">
      <w:pPr>
        <w:ind w:left="-180"/>
        <w:jc w:val="both"/>
        <w:rPr>
          <w:rFonts w:ascii="Times New Roman" w:hAnsi="Times New Roman" w:cs="Times New Roman"/>
          <w:sz w:val="24"/>
          <w:szCs w:val="24"/>
        </w:rPr>
      </w:pPr>
      <w:r w:rsidRPr="00545E79">
        <w:rPr>
          <w:rFonts w:ascii="Times New Roman" w:hAnsi="Times New Roman" w:cs="Times New Roman"/>
          <w:b/>
          <w:sz w:val="24"/>
          <w:szCs w:val="24"/>
        </w:rPr>
        <w:tab/>
      </w:r>
      <w:r w:rsidRPr="00545E79">
        <w:rPr>
          <w:rFonts w:ascii="Times New Roman" w:hAnsi="Times New Roman" w:cs="Times New Roman"/>
          <w:b/>
          <w:sz w:val="24"/>
          <w:szCs w:val="24"/>
        </w:rPr>
        <w:tab/>
      </w:r>
      <w:r w:rsidRPr="00545E79">
        <w:rPr>
          <w:rFonts w:ascii="Times New Roman" w:hAnsi="Times New Roman" w:cs="Times New Roman"/>
          <w:sz w:val="24"/>
          <w:szCs w:val="24"/>
        </w:rPr>
        <w:t>Відповідно до рекомендацій Управління освіти, молоді та спорту Баришівської селищної ради 2024-2025 навчальний рік буде організовано за семестровою системою у такі терміни</w:t>
      </w:r>
    </w:p>
    <w:p w:rsidR="00921A2B" w:rsidRPr="00545E79" w:rsidRDefault="00921A2B" w:rsidP="00921A2B">
      <w:pPr>
        <w:ind w:left="-180"/>
        <w:jc w:val="both"/>
        <w:rPr>
          <w:rFonts w:ascii="Times New Roman" w:hAnsi="Times New Roman" w:cs="Times New Roman"/>
          <w:sz w:val="24"/>
          <w:szCs w:val="24"/>
        </w:rPr>
      </w:pPr>
      <w:r w:rsidRPr="00545E79">
        <w:rPr>
          <w:rFonts w:ascii="Times New Roman" w:hAnsi="Times New Roman" w:cs="Times New Roman"/>
          <w:sz w:val="24"/>
          <w:szCs w:val="24"/>
        </w:rPr>
        <w:tab/>
      </w:r>
      <w:r w:rsidRPr="00545E79">
        <w:rPr>
          <w:rFonts w:ascii="Times New Roman" w:hAnsi="Times New Roman" w:cs="Times New Roman"/>
          <w:sz w:val="24"/>
          <w:szCs w:val="24"/>
        </w:rPr>
        <w:tab/>
        <w:t>І семестр – 02 вересня до 21 грудня 2025 року;</w:t>
      </w:r>
    </w:p>
    <w:p w:rsidR="00921A2B" w:rsidRPr="00545E79" w:rsidRDefault="00921A2B" w:rsidP="00921A2B">
      <w:pPr>
        <w:ind w:left="-180"/>
        <w:jc w:val="both"/>
        <w:rPr>
          <w:rFonts w:ascii="Times New Roman" w:hAnsi="Times New Roman" w:cs="Times New Roman"/>
          <w:sz w:val="24"/>
          <w:szCs w:val="24"/>
        </w:rPr>
      </w:pPr>
      <w:r w:rsidRPr="00545E79">
        <w:rPr>
          <w:rFonts w:ascii="Times New Roman" w:hAnsi="Times New Roman" w:cs="Times New Roman"/>
          <w:sz w:val="24"/>
          <w:szCs w:val="24"/>
        </w:rPr>
        <w:tab/>
      </w:r>
      <w:r w:rsidRPr="00545E79">
        <w:rPr>
          <w:rFonts w:ascii="Times New Roman" w:hAnsi="Times New Roman" w:cs="Times New Roman"/>
          <w:sz w:val="24"/>
          <w:szCs w:val="24"/>
        </w:rPr>
        <w:tab/>
        <w:t>ІІ семестр-  із 13 січня до  30 травня 2026 року.</w:t>
      </w:r>
    </w:p>
    <w:p w:rsidR="00921A2B" w:rsidRPr="00545E79" w:rsidRDefault="00921A2B" w:rsidP="00921A2B">
      <w:pPr>
        <w:ind w:left="-180"/>
        <w:jc w:val="both"/>
        <w:rPr>
          <w:rFonts w:ascii="Times New Roman" w:hAnsi="Times New Roman" w:cs="Times New Roman"/>
          <w:sz w:val="24"/>
          <w:szCs w:val="24"/>
        </w:rPr>
      </w:pPr>
      <w:r w:rsidRPr="00545E79">
        <w:rPr>
          <w:rFonts w:ascii="Times New Roman" w:hAnsi="Times New Roman" w:cs="Times New Roman"/>
          <w:sz w:val="24"/>
          <w:szCs w:val="24"/>
        </w:rPr>
        <w:t xml:space="preserve">            Останній дзвінок  - 30 травня 2026 року.</w:t>
      </w:r>
    </w:p>
    <w:p w:rsidR="00921A2B" w:rsidRPr="00545E79" w:rsidRDefault="00921A2B" w:rsidP="00921A2B">
      <w:pPr>
        <w:ind w:left="-180"/>
        <w:jc w:val="both"/>
        <w:rPr>
          <w:rFonts w:ascii="Times New Roman" w:hAnsi="Times New Roman" w:cs="Times New Roman"/>
          <w:sz w:val="24"/>
          <w:szCs w:val="24"/>
        </w:rPr>
      </w:pPr>
      <w:r w:rsidRPr="00545E79">
        <w:rPr>
          <w:rFonts w:ascii="Times New Roman" w:hAnsi="Times New Roman" w:cs="Times New Roman"/>
          <w:sz w:val="24"/>
          <w:szCs w:val="24"/>
        </w:rPr>
        <w:t xml:space="preserve">            Компенсаторні заняття для подолання освітніх втрат і освітніх розривів, атестація та інші заходи, передбачені освітньою програмою, можуть тривати до 30 червня 2026 року.</w:t>
      </w:r>
    </w:p>
    <w:p w:rsidR="00921A2B" w:rsidRPr="00545E79" w:rsidRDefault="00921A2B" w:rsidP="00921A2B">
      <w:pPr>
        <w:ind w:left="-180"/>
        <w:jc w:val="both"/>
        <w:rPr>
          <w:rFonts w:ascii="Times New Roman" w:hAnsi="Times New Roman" w:cs="Times New Roman"/>
          <w:b/>
          <w:sz w:val="24"/>
          <w:szCs w:val="24"/>
          <w:u w:val="single"/>
        </w:rPr>
      </w:pPr>
      <w:r w:rsidRPr="00545E79">
        <w:rPr>
          <w:rFonts w:ascii="Times New Roman" w:hAnsi="Times New Roman" w:cs="Times New Roman"/>
          <w:b/>
          <w:sz w:val="24"/>
          <w:szCs w:val="24"/>
          <w:u w:val="single"/>
        </w:rPr>
        <w:t>3. Канікули:</w:t>
      </w:r>
    </w:p>
    <w:p w:rsidR="00921A2B" w:rsidRPr="00545E79" w:rsidRDefault="00921A2B" w:rsidP="00921A2B">
      <w:pPr>
        <w:ind w:left="-180"/>
        <w:jc w:val="both"/>
        <w:rPr>
          <w:rFonts w:ascii="Times New Roman" w:hAnsi="Times New Roman" w:cs="Times New Roman"/>
          <w:sz w:val="24"/>
          <w:szCs w:val="24"/>
        </w:rPr>
      </w:pPr>
      <w:r w:rsidRPr="00545E79">
        <w:rPr>
          <w:rFonts w:ascii="Times New Roman" w:hAnsi="Times New Roman" w:cs="Times New Roman"/>
          <w:sz w:val="24"/>
          <w:szCs w:val="24"/>
        </w:rPr>
        <w:tab/>
      </w:r>
      <w:r w:rsidRPr="00545E79">
        <w:rPr>
          <w:rFonts w:ascii="Times New Roman" w:hAnsi="Times New Roman" w:cs="Times New Roman"/>
          <w:sz w:val="24"/>
          <w:szCs w:val="24"/>
        </w:rPr>
        <w:tab/>
        <w:t>Осінні канікули – з 28 жовтня до 02 листопада 2025 року;</w:t>
      </w:r>
    </w:p>
    <w:p w:rsidR="00921A2B" w:rsidRPr="00545E79" w:rsidRDefault="00921A2B" w:rsidP="00921A2B">
      <w:pPr>
        <w:ind w:left="-180"/>
        <w:jc w:val="both"/>
        <w:rPr>
          <w:rFonts w:ascii="Times New Roman" w:hAnsi="Times New Roman" w:cs="Times New Roman"/>
          <w:sz w:val="24"/>
          <w:szCs w:val="24"/>
        </w:rPr>
      </w:pPr>
      <w:r w:rsidRPr="00545E79">
        <w:rPr>
          <w:rFonts w:ascii="Times New Roman" w:hAnsi="Times New Roman" w:cs="Times New Roman"/>
          <w:sz w:val="24"/>
          <w:szCs w:val="24"/>
        </w:rPr>
        <w:tab/>
      </w:r>
      <w:r w:rsidRPr="00545E79">
        <w:rPr>
          <w:rFonts w:ascii="Times New Roman" w:hAnsi="Times New Roman" w:cs="Times New Roman"/>
          <w:sz w:val="24"/>
          <w:szCs w:val="24"/>
        </w:rPr>
        <w:tab/>
        <w:t>Зимові канікули – з 23 грудня 2025  до 11 січня 2026 року;</w:t>
      </w:r>
    </w:p>
    <w:p w:rsidR="00921A2B" w:rsidRPr="00545E79" w:rsidRDefault="00921A2B" w:rsidP="00921A2B">
      <w:pPr>
        <w:ind w:left="-180"/>
        <w:jc w:val="both"/>
        <w:rPr>
          <w:rFonts w:ascii="Times New Roman" w:hAnsi="Times New Roman" w:cs="Times New Roman"/>
          <w:sz w:val="24"/>
          <w:szCs w:val="24"/>
        </w:rPr>
      </w:pPr>
      <w:r w:rsidRPr="00545E79">
        <w:rPr>
          <w:rFonts w:ascii="Times New Roman" w:hAnsi="Times New Roman" w:cs="Times New Roman"/>
          <w:sz w:val="24"/>
          <w:szCs w:val="24"/>
        </w:rPr>
        <w:tab/>
      </w:r>
      <w:r w:rsidRPr="00545E79">
        <w:rPr>
          <w:rFonts w:ascii="Times New Roman" w:hAnsi="Times New Roman" w:cs="Times New Roman"/>
          <w:sz w:val="24"/>
          <w:szCs w:val="24"/>
        </w:rPr>
        <w:tab/>
        <w:t>Весняні канікули- з 24 до 29 березня 2026року.</w:t>
      </w:r>
    </w:p>
    <w:p w:rsidR="00921A2B" w:rsidRPr="00545E79" w:rsidRDefault="00921A2B" w:rsidP="00921A2B">
      <w:pPr>
        <w:ind w:left="-180"/>
        <w:jc w:val="both"/>
        <w:rPr>
          <w:rFonts w:ascii="Times New Roman" w:hAnsi="Times New Roman" w:cs="Times New Roman"/>
          <w:sz w:val="24"/>
          <w:szCs w:val="24"/>
        </w:rPr>
      </w:pPr>
      <w:r w:rsidRPr="00545E79">
        <w:rPr>
          <w:rFonts w:ascii="Times New Roman" w:hAnsi="Times New Roman" w:cs="Times New Roman"/>
          <w:sz w:val="24"/>
          <w:szCs w:val="24"/>
        </w:rPr>
        <w:t xml:space="preserve">            Додаткові канікули для учнів перших класів – з 17 до 22 лютого 2026 року.</w:t>
      </w:r>
    </w:p>
    <w:p w:rsidR="00921A2B" w:rsidRPr="00545E79" w:rsidRDefault="00921A2B" w:rsidP="00921A2B">
      <w:pPr>
        <w:ind w:left="-180"/>
        <w:jc w:val="both"/>
        <w:rPr>
          <w:rFonts w:ascii="Times New Roman" w:hAnsi="Times New Roman" w:cs="Times New Roman"/>
          <w:sz w:val="24"/>
          <w:szCs w:val="24"/>
        </w:rPr>
      </w:pPr>
    </w:p>
    <w:p w:rsidR="00921A2B" w:rsidRPr="00545E79" w:rsidRDefault="00921A2B" w:rsidP="00921A2B">
      <w:pPr>
        <w:ind w:left="-180"/>
        <w:jc w:val="both"/>
        <w:rPr>
          <w:rFonts w:ascii="Times New Roman" w:hAnsi="Times New Roman" w:cs="Times New Roman"/>
          <w:b/>
          <w:sz w:val="24"/>
          <w:szCs w:val="24"/>
          <w:u w:val="single"/>
        </w:rPr>
      </w:pPr>
      <w:r w:rsidRPr="00545E79">
        <w:rPr>
          <w:rFonts w:ascii="Times New Roman" w:hAnsi="Times New Roman" w:cs="Times New Roman"/>
          <w:b/>
          <w:sz w:val="24"/>
          <w:szCs w:val="24"/>
          <w:u w:val="single"/>
        </w:rPr>
        <w:t>4. Навчальні екскурсії та навчальна практика</w:t>
      </w:r>
    </w:p>
    <w:p w:rsidR="00921A2B" w:rsidRPr="00545E79" w:rsidRDefault="00921A2B" w:rsidP="00921A2B">
      <w:pPr>
        <w:ind w:left="-180"/>
        <w:jc w:val="both"/>
        <w:rPr>
          <w:rFonts w:ascii="Times New Roman" w:hAnsi="Times New Roman" w:cs="Times New Roman"/>
          <w:sz w:val="24"/>
          <w:szCs w:val="24"/>
        </w:rPr>
      </w:pPr>
      <w:r w:rsidRPr="00545E79">
        <w:rPr>
          <w:rFonts w:ascii="Times New Roman" w:hAnsi="Times New Roman" w:cs="Times New Roman"/>
          <w:sz w:val="24"/>
          <w:szCs w:val="24"/>
        </w:rPr>
        <w:tab/>
      </w:r>
      <w:r w:rsidRPr="00545E79">
        <w:rPr>
          <w:rFonts w:ascii="Times New Roman" w:hAnsi="Times New Roman" w:cs="Times New Roman"/>
          <w:sz w:val="24"/>
          <w:szCs w:val="24"/>
        </w:rPr>
        <w:tab/>
        <w:t>Навчальні екскурсії 1-4-х класів та навчальну практику для здобувачів освіти  5-8, 10-х класів провести протягом  навчального року.</w:t>
      </w:r>
    </w:p>
    <w:p w:rsidR="00921A2B" w:rsidRPr="00545E79" w:rsidRDefault="00921A2B" w:rsidP="00921A2B">
      <w:pPr>
        <w:ind w:left="-180"/>
        <w:jc w:val="both"/>
        <w:rPr>
          <w:rFonts w:ascii="Times New Roman" w:hAnsi="Times New Roman" w:cs="Times New Roman"/>
          <w:b/>
          <w:sz w:val="24"/>
          <w:szCs w:val="24"/>
          <w:u w:val="single"/>
        </w:rPr>
      </w:pPr>
      <w:r w:rsidRPr="00545E79">
        <w:rPr>
          <w:rFonts w:ascii="Times New Roman" w:hAnsi="Times New Roman" w:cs="Times New Roman"/>
          <w:b/>
          <w:sz w:val="24"/>
          <w:szCs w:val="24"/>
          <w:u w:val="single"/>
        </w:rPr>
        <w:t>5. Державна підсумкова атестація</w:t>
      </w:r>
    </w:p>
    <w:p w:rsidR="00921A2B" w:rsidRPr="00545E79" w:rsidRDefault="00921A2B" w:rsidP="00921A2B">
      <w:pPr>
        <w:ind w:left="-180"/>
        <w:jc w:val="both"/>
        <w:rPr>
          <w:rFonts w:ascii="Times New Roman" w:hAnsi="Times New Roman" w:cs="Times New Roman"/>
          <w:sz w:val="24"/>
          <w:szCs w:val="24"/>
        </w:rPr>
      </w:pPr>
      <w:r w:rsidRPr="00545E79">
        <w:rPr>
          <w:rFonts w:ascii="Times New Roman" w:hAnsi="Times New Roman" w:cs="Times New Roman"/>
          <w:b/>
          <w:sz w:val="24"/>
          <w:szCs w:val="24"/>
        </w:rPr>
        <w:lastRenderedPageBreak/>
        <w:tab/>
      </w:r>
      <w:r w:rsidRPr="00545E79">
        <w:rPr>
          <w:rFonts w:ascii="Times New Roman" w:hAnsi="Times New Roman" w:cs="Times New Roman"/>
          <w:b/>
          <w:sz w:val="24"/>
          <w:szCs w:val="24"/>
        </w:rPr>
        <w:tab/>
      </w:r>
      <w:r w:rsidRPr="00545E79">
        <w:rPr>
          <w:rFonts w:ascii="Times New Roman" w:hAnsi="Times New Roman" w:cs="Times New Roman"/>
          <w:sz w:val="24"/>
          <w:szCs w:val="24"/>
        </w:rPr>
        <w:t>Відповідно до Положення про державну підсумкову атестацію здобувачів освіти (вихованців) у системі загальної середньої освіти, затвердженого наказом Міністерства освіти і науки України від 30 грудня 2014 року № 1547, зареєстрованого в Міністерстві юстиції України 14 лютого 2015 року за № 157/26602, школярі 4,9 та 11 класів складають державну підсумкову атестацію.</w:t>
      </w:r>
    </w:p>
    <w:p w:rsidR="00921A2B" w:rsidRPr="00545E79" w:rsidRDefault="00921A2B" w:rsidP="00921A2B">
      <w:pPr>
        <w:ind w:left="-180"/>
        <w:jc w:val="both"/>
        <w:rPr>
          <w:rFonts w:ascii="Times New Roman" w:hAnsi="Times New Roman" w:cs="Times New Roman"/>
          <w:b/>
          <w:sz w:val="24"/>
          <w:szCs w:val="24"/>
          <w:u w:val="single"/>
        </w:rPr>
      </w:pPr>
      <w:r w:rsidRPr="00545E79">
        <w:rPr>
          <w:rFonts w:ascii="Times New Roman" w:hAnsi="Times New Roman" w:cs="Times New Roman"/>
          <w:b/>
          <w:sz w:val="24"/>
          <w:szCs w:val="24"/>
          <w:u w:val="single"/>
        </w:rPr>
        <w:t>6. Вручення документів про освіту провести:</w:t>
      </w:r>
    </w:p>
    <w:p w:rsidR="00921A2B" w:rsidRPr="00545E79" w:rsidRDefault="00921A2B" w:rsidP="00921A2B">
      <w:pPr>
        <w:ind w:left="-142"/>
        <w:jc w:val="both"/>
        <w:rPr>
          <w:rFonts w:ascii="Times New Roman" w:hAnsi="Times New Roman" w:cs="Times New Roman"/>
          <w:sz w:val="24"/>
          <w:szCs w:val="24"/>
        </w:rPr>
      </w:pPr>
      <w:r w:rsidRPr="00545E79">
        <w:rPr>
          <w:rFonts w:ascii="Times New Roman" w:hAnsi="Times New Roman" w:cs="Times New Roman"/>
          <w:sz w:val="24"/>
          <w:szCs w:val="24"/>
        </w:rPr>
        <w:t xml:space="preserve">            Випускникам 9-х, 11-х класів  буде здійснено вручення документів після проведення державної підсумкової атестації.</w:t>
      </w:r>
    </w:p>
    <w:p w:rsidR="00921A2B" w:rsidRPr="00545E79" w:rsidRDefault="00921A2B" w:rsidP="00921A2B">
      <w:pPr>
        <w:ind w:hanging="180"/>
        <w:jc w:val="both"/>
        <w:rPr>
          <w:rFonts w:ascii="Times New Roman" w:hAnsi="Times New Roman" w:cs="Times New Roman"/>
          <w:b/>
          <w:sz w:val="24"/>
          <w:szCs w:val="24"/>
        </w:rPr>
      </w:pPr>
      <w:r w:rsidRPr="00545E79">
        <w:rPr>
          <w:rFonts w:ascii="Times New Roman" w:hAnsi="Times New Roman" w:cs="Times New Roman"/>
          <w:sz w:val="24"/>
          <w:szCs w:val="24"/>
        </w:rPr>
        <w:t>7</w:t>
      </w:r>
      <w:r w:rsidRPr="00545E79">
        <w:rPr>
          <w:rFonts w:ascii="Times New Roman" w:hAnsi="Times New Roman" w:cs="Times New Roman"/>
          <w:b/>
          <w:sz w:val="24"/>
          <w:szCs w:val="24"/>
        </w:rPr>
        <w:t>. Внесення змін та доповнень:</w:t>
      </w:r>
      <w:r w:rsidRPr="00545E79">
        <w:rPr>
          <w:rFonts w:ascii="Times New Roman" w:hAnsi="Times New Roman" w:cs="Times New Roman"/>
          <w:b/>
          <w:sz w:val="24"/>
          <w:szCs w:val="24"/>
        </w:rPr>
        <w:tab/>
      </w:r>
    </w:p>
    <w:p w:rsidR="00921A2B" w:rsidRPr="00545E79" w:rsidRDefault="00921A2B" w:rsidP="00921A2B">
      <w:pPr>
        <w:jc w:val="both"/>
        <w:rPr>
          <w:rFonts w:ascii="Times New Roman" w:hAnsi="Times New Roman" w:cs="Times New Roman"/>
          <w:sz w:val="24"/>
          <w:szCs w:val="24"/>
        </w:rPr>
      </w:pPr>
      <w:r w:rsidRPr="00545E79">
        <w:rPr>
          <w:rFonts w:ascii="Times New Roman" w:hAnsi="Times New Roman" w:cs="Times New Roman"/>
          <w:sz w:val="24"/>
          <w:szCs w:val="24"/>
        </w:rPr>
        <w:t xml:space="preserve">          Структура  навчального року може  коригуватися в залежності від ситуації в Україні та безпосередньо в Баришівській громаді. Такі зміни, відповідно до Закону України «Про повну загальну середню освіту», схвалюються педагогічною радою закладу та вводяться  в дію наказом керівника закладу.</w:t>
      </w:r>
    </w:p>
    <w:p w:rsidR="00921A2B" w:rsidRPr="00545E79" w:rsidRDefault="00921A2B" w:rsidP="00921A2B">
      <w:pPr>
        <w:ind w:firstLine="708"/>
        <w:jc w:val="both"/>
        <w:rPr>
          <w:rFonts w:ascii="Times New Roman" w:hAnsi="Times New Roman" w:cs="Times New Roman"/>
          <w:b/>
          <w:sz w:val="24"/>
          <w:szCs w:val="24"/>
          <w:u w:val="single"/>
        </w:rPr>
      </w:pPr>
      <w:r w:rsidRPr="00545E79">
        <w:rPr>
          <w:rFonts w:ascii="Times New Roman" w:hAnsi="Times New Roman" w:cs="Times New Roman"/>
          <w:b/>
          <w:sz w:val="24"/>
          <w:szCs w:val="24"/>
          <w:u w:val="single"/>
        </w:rPr>
        <w:t>ІІ. Режим навчання</w:t>
      </w:r>
    </w:p>
    <w:p w:rsidR="00921A2B" w:rsidRPr="00545E79" w:rsidRDefault="00921A2B" w:rsidP="00921A2B">
      <w:pPr>
        <w:ind w:hanging="180"/>
        <w:jc w:val="both"/>
        <w:rPr>
          <w:rFonts w:ascii="Times New Roman" w:hAnsi="Times New Roman" w:cs="Times New Roman"/>
          <w:b/>
          <w:sz w:val="24"/>
          <w:szCs w:val="24"/>
          <w:u w:val="single"/>
        </w:rPr>
      </w:pPr>
    </w:p>
    <w:p w:rsidR="00921A2B" w:rsidRPr="00545E79" w:rsidRDefault="00921A2B" w:rsidP="005253EB">
      <w:pPr>
        <w:numPr>
          <w:ilvl w:val="0"/>
          <w:numId w:val="38"/>
        </w:numPr>
        <w:spacing w:after="0" w:line="240" w:lineRule="auto"/>
        <w:jc w:val="both"/>
        <w:rPr>
          <w:rFonts w:ascii="Times New Roman" w:hAnsi="Times New Roman" w:cs="Times New Roman"/>
          <w:sz w:val="24"/>
          <w:szCs w:val="24"/>
        </w:rPr>
      </w:pPr>
      <w:r w:rsidRPr="00545E79">
        <w:rPr>
          <w:rFonts w:ascii="Times New Roman" w:hAnsi="Times New Roman" w:cs="Times New Roman"/>
          <w:sz w:val="24"/>
          <w:szCs w:val="24"/>
        </w:rPr>
        <w:t>П’ятиденний для всіх здобувачів освіти 1-11-х класів.</w:t>
      </w:r>
    </w:p>
    <w:p w:rsidR="00921A2B" w:rsidRPr="00545E79" w:rsidRDefault="00921A2B" w:rsidP="00921A2B">
      <w:pPr>
        <w:ind w:left="-142" w:hanging="38"/>
        <w:jc w:val="both"/>
        <w:rPr>
          <w:rFonts w:ascii="Times New Roman" w:hAnsi="Times New Roman" w:cs="Times New Roman"/>
          <w:sz w:val="24"/>
          <w:szCs w:val="24"/>
        </w:rPr>
      </w:pPr>
      <w:r w:rsidRPr="00545E79">
        <w:rPr>
          <w:rFonts w:ascii="Times New Roman" w:hAnsi="Times New Roman" w:cs="Times New Roman"/>
          <w:sz w:val="24"/>
          <w:szCs w:val="24"/>
        </w:rPr>
        <w:tab/>
        <w:t xml:space="preserve">     Навчання здійснюється  за змішаною формою в одну зміну для 1-4-х класів та  в дві зміни для 5-11 класів.</w:t>
      </w:r>
    </w:p>
    <w:p w:rsidR="00921A2B" w:rsidRPr="00545E79" w:rsidRDefault="00921A2B" w:rsidP="00921A2B">
      <w:pPr>
        <w:ind w:hanging="180"/>
        <w:jc w:val="both"/>
        <w:rPr>
          <w:rFonts w:ascii="Times New Roman" w:hAnsi="Times New Roman" w:cs="Times New Roman"/>
          <w:sz w:val="24"/>
          <w:szCs w:val="24"/>
        </w:rPr>
      </w:pPr>
      <w:r w:rsidRPr="00545E79">
        <w:rPr>
          <w:rFonts w:ascii="Times New Roman" w:hAnsi="Times New Roman" w:cs="Times New Roman"/>
          <w:sz w:val="24"/>
          <w:szCs w:val="24"/>
        </w:rPr>
        <w:tab/>
        <w:t xml:space="preserve">   Початок навчальних занять 8.00 год.</w:t>
      </w:r>
    </w:p>
    <w:p w:rsidR="00921A2B" w:rsidRPr="00545E79" w:rsidRDefault="00921A2B" w:rsidP="00921A2B">
      <w:pPr>
        <w:ind w:hanging="180"/>
        <w:jc w:val="both"/>
        <w:rPr>
          <w:rFonts w:ascii="Times New Roman" w:hAnsi="Times New Roman" w:cs="Times New Roman"/>
          <w:b/>
          <w:sz w:val="24"/>
          <w:szCs w:val="24"/>
          <w:u w:val="single"/>
        </w:rPr>
      </w:pPr>
      <w:r w:rsidRPr="00545E79">
        <w:rPr>
          <w:rFonts w:ascii="Times New Roman" w:hAnsi="Times New Roman" w:cs="Times New Roman"/>
          <w:b/>
          <w:sz w:val="24"/>
          <w:szCs w:val="24"/>
          <w:u w:val="single"/>
        </w:rPr>
        <w:t>2. Тривалість уроків</w:t>
      </w:r>
    </w:p>
    <w:p w:rsidR="00921A2B" w:rsidRPr="00545E79" w:rsidRDefault="00921A2B" w:rsidP="00921A2B">
      <w:pPr>
        <w:ind w:hanging="180"/>
        <w:jc w:val="both"/>
        <w:rPr>
          <w:rFonts w:ascii="Times New Roman" w:hAnsi="Times New Roman" w:cs="Times New Roman"/>
          <w:sz w:val="24"/>
          <w:szCs w:val="24"/>
        </w:rPr>
      </w:pPr>
      <w:r w:rsidRPr="00545E79">
        <w:rPr>
          <w:rFonts w:ascii="Times New Roman" w:hAnsi="Times New Roman" w:cs="Times New Roman"/>
          <w:sz w:val="24"/>
          <w:szCs w:val="24"/>
        </w:rPr>
        <w:tab/>
      </w:r>
      <w:r w:rsidRPr="00545E79">
        <w:rPr>
          <w:rFonts w:ascii="Times New Roman" w:hAnsi="Times New Roman" w:cs="Times New Roman"/>
          <w:sz w:val="24"/>
          <w:szCs w:val="24"/>
        </w:rPr>
        <w:tab/>
        <w:t>1 клас           - 35 хвилин;</w:t>
      </w:r>
    </w:p>
    <w:p w:rsidR="00921A2B" w:rsidRPr="00545E79" w:rsidRDefault="00921A2B" w:rsidP="00921A2B">
      <w:pPr>
        <w:ind w:hanging="180"/>
        <w:jc w:val="both"/>
        <w:rPr>
          <w:rFonts w:ascii="Times New Roman" w:hAnsi="Times New Roman" w:cs="Times New Roman"/>
          <w:sz w:val="24"/>
          <w:szCs w:val="24"/>
        </w:rPr>
      </w:pPr>
      <w:r w:rsidRPr="00545E79">
        <w:rPr>
          <w:rFonts w:ascii="Times New Roman" w:hAnsi="Times New Roman" w:cs="Times New Roman"/>
          <w:sz w:val="24"/>
          <w:szCs w:val="24"/>
        </w:rPr>
        <w:tab/>
      </w:r>
      <w:r w:rsidRPr="00545E79">
        <w:rPr>
          <w:rFonts w:ascii="Times New Roman" w:hAnsi="Times New Roman" w:cs="Times New Roman"/>
          <w:sz w:val="24"/>
          <w:szCs w:val="24"/>
        </w:rPr>
        <w:tab/>
        <w:t>2-4 класи      - 40 хвилин;</w:t>
      </w:r>
    </w:p>
    <w:p w:rsidR="00921A2B" w:rsidRPr="00545E79" w:rsidRDefault="00921A2B" w:rsidP="00921A2B">
      <w:pPr>
        <w:ind w:hanging="180"/>
        <w:jc w:val="both"/>
        <w:rPr>
          <w:rFonts w:ascii="Times New Roman" w:hAnsi="Times New Roman" w:cs="Times New Roman"/>
          <w:sz w:val="24"/>
          <w:szCs w:val="24"/>
        </w:rPr>
      </w:pPr>
      <w:r w:rsidRPr="00545E79">
        <w:rPr>
          <w:rFonts w:ascii="Times New Roman" w:hAnsi="Times New Roman" w:cs="Times New Roman"/>
          <w:sz w:val="24"/>
          <w:szCs w:val="24"/>
        </w:rPr>
        <w:tab/>
      </w:r>
      <w:r w:rsidRPr="00545E79">
        <w:rPr>
          <w:rFonts w:ascii="Times New Roman" w:hAnsi="Times New Roman" w:cs="Times New Roman"/>
          <w:sz w:val="24"/>
          <w:szCs w:val="24"/>
        </w:rPr>
        <w:tab/>
        <w:t>5-11 класи    - 40 хвилин.</w:t>
      </w:r>
    </w:p>
    <w:p w:rsidR="00921A2B" w:rsidRDefault="00921A2B" w:rsidP="00921A2B">
      <w:pPr>
        <w:tabs>
          <w:tab w:val="left" w:pos="2535"/>
        </w:tabs>
        <w:ind w:hanging="180"/>
        <w:jc w:val="center"/>
        <w:rPr>
          <w:rFonts w:ascii="Times New Roman" w:hAnsi="Times New Roman" w:cs="Times New Roman"/>
          <w:b/>
          <w:sz w:val="24"/>
          <w:szCs w:val="24"/>
        </w:rPr>
      </w:pPr>
    </w:p>
    <w:p w:rsidR="00944FCD" w:rsidRDefault="00944FCD" w:rsidP="00921A2B">
      <w:pPr>
        <w:tabs>
          <w:tab w:val="left" w:pos="2535"/>
        </w:tabs>
        <w:ind w:hanging="180"/>
        <w:jc w:val="center"/>
        <w:rPr>
          <w:rFonts w:ascii="Times New Roman" w:hAnsi="Times New Roman" w:cs="Times New Roman"/>
          <w:b/>
          <w:sz w:val="24"/>
          <w:szCs w:val="24"/>
        </w:rPr>
      </w:pPr>
    </w:p>
    <w:p w:rsidR="00944FCD" w:rsidRDefault="00944FCD" w:rsidP="00921A2B">
      <w:pPr>
        <w:tabs>
          <w:tab w:val="left" w:pos="2535"/>
        </w:tabs>
        <w:ind w:hanging="180"/>
        <w:jc w:val="center"/>
        <w:rPr>
          <w:rFonts w:ascii="Times New Roman" w:hAnsi="Times New Roman" w:cs="Times New Roman"/>
          <w:b/>
          <w:sz w:val="24"/>
          <w:szCs w:val="24"/>
        </w:rPr>
      </w:pPr>
    </w:p>
    <w:p w:rsidR="00944FCD" w:rsidRPr="00545E79" w:rsidRDefault="00944FCD" w:rsidP="00921A2B">
      <w:pPr>
        <w:tabs>
          <w:tab w:val="left" w:pos="2535"/>
        </w:tabs>
        <w:ind w:hanging="180"/>
        <w:jc w:val="center"/>
        <w:rPr>
          <w:rFonts w:ascii="Times New Roman" w:hAnsi="Times New Roman" w:cs="Times New Roman"/>
          <w:b/>
          <w:sz w:val="24"/>
          <w:szCs w:val="24"/>
        </w:rPr>
      </w:pPr>
    </w:p>
    <w:p w:rsidR="00921A2B" w:rsidRPr="00545E79" w:rsidRDefault="00921A2B" w:rsidP="00921A2B">
      <w:pPr>
        <w:tabs>
          <w:tab w:val="left" w:pos="2535"/>
        </w:tabs>
        <w:ind w:hanging="180"/>
        <w:jc w:val="center"/>
        <w:rPr>
          <w:rFonts w:ascii="Times New Roman" w:hAnsi="Times New Roman" w:cs="Times New Roman"/>
          <w:b/>
          <w:sz w:val="24"/>
          <w:szCs w:val="24"/>
        </w:rPr>
      </w:pPr>
      <w:r w:rsidRPr="00545E79">
        <w:rPr>
          <w:rFonts w:ascii="Times New Roman" w:hAnsi="Times New Roman" w:cs="Times New Roman"/>
          <w:b/>
          <w:sz w:val="24"/>
          <w:szCs w:val="24"/>
        </w:rPr>
        <w:t>3. Розклад дзвінків під час очної та дистанційної форми навчання</w:t>
      </w:r>
    </w:p>
    <w:p w:rsidR="00921A2B" w:rsidRPr="00545E79" w:rsidRDefault="00921A2B" w:rsidP="00921A2B">
      <w:pPr>
        <w:tabs>
          <w:tab w:val="left" w:pos="3000"/>
          <w:tab w:val="center" w:pos="4891"/>
        </w:tabs>
        <w:jc w:val="center"/>
        <w:rPr>
          <w:rFonts w:ascii="Times New Roman" w:hAnsi="Times New Roman" w:cs="Times New Roman"/>
          <w:b/>
          <w:sz w:val="24"/>
          <w:szCs w:val="24"/>
        </w:rPr>
      </w:pPr>
      <w:r w:rsidRPr="00545E79">
        <w:rPr>
          <w:rFonts w:ascii="Times New Roman" w:hAnsi="Times New Roman" w:cs="Times New Roman"/>
          <w:b/>
          <w:sz w:val="24"/>
          <w:szCs w:val="24"/>
        </w:rPr>
        <w:t>Розклад дзвінків</w:t>
      </w:r>
    </w:p>
    <w:p w:rsidR="00921A2B" w:rsidRPr="00545E79" w:rsidRDefault="00921A2B" w:rsidP="00921A2B">
      <w:pPr>
        <w:tabs>
          <w:tab w:val="left" w:pos="3540"/>
        </w:tabs>
        <w:jc w:val="center"/>
        <w:rPr>
          <w:rFonts w:ascii="Times New Roman" w:hAnsi="Times New Roman" w:cs="Times New Roman"/>
          <w:b/>
          <w:sz w:val="24"/>
          <w:szCs w:val="24"/>
        </w:rPr>
      </w:pPr>
      <w:r w:rsidRPr="00545E79">
        <w:rPr>
          <w:rFonts w:ascii="Times New Roman" w:hAnsi="Times New Roman" w:cs="Times New Roman"/>
          <w:b/>
          <w:sz w:val="24"/>
          <w:szCs w:val="24"/>
        </w:rPr>
        <w:t>1 класи</w:t>
      </w:r>
    </w:p>
    <w:p w:rsidR="00921A2B" w:rsidRPr="00545E79" w:rsidRDefault="00921A2B" w:rsidP="00921A2B">
      <w:pPr>
        <w:rPr>
          <w:rFonts w:ascii="Times New Roman" w:hAnsi="Times New Roman" w:cs="Times New Roman"/>
          <w:sz w:val="24"/>
          <w:szCs w:val="24"/>
        </w:rPr>
      </w:pPr>
    </w:p>
    <w:p w:rsidR="00921A2B" w:rsidRPr="00545E79" w:rsidRDefault="00921A2B" w:rsidP="005253EB">
      <w:pPr>
        <w:pStyle w:val="a6"/>
        <w:numPr>
          <w:ilvl w:val="0"/>
          <w:numId w:val="39"/>
        </w:numPr>
        <w:spacing w:after="0" w:line="360" w:lineRule="auto"/>
        <w:rPr>
          <w:rFonts w:ascii="Times New Roman" w:hAnsi="Times New Roman" w:cs="Times New Roman"/>
          <w:sz w:val="24"/>
          <w:szCs w:val="24"/>
        </w:rPr>
      </w:pPr>
      <w:r w:rsidRPr="00545E79">
        <w:rPr>
          <w:rFonts w:ascii="Times New Roman" w:hAnsi="Times New Roman" w:cs="Times New Roman"/>
          <w:sz w:val="24"/>
          <w:szCs w:val="24"/>
        </w:rPr>
        <w:t>8.00   – 8.</w:t>
      </w:r>
      <w:r w:rsidRPr="00545E79">
        <w:rPr>
          <w:rFonts w:ascii="Times New Roman" w:hAnsi="Times New Roman" w:cs="Times New Roman"/>
          <w:sz w:val="24"/>
          <w:szCs w:val="24"/>
          <w:lang w:val="en-US"/>
        </w:rPr>
        <w:t>35</w:t>
      </w:r>
      <w:r w:rsidRPr="00545E79">
        <w:rPr>
          <w:rFonts w:ascii="Times New Roman" w:hAnsi="Times New Roman" w:cs="Times New Roman"/>
          <w:sz w:val="24"/>
          <w:szCs w:val="24"/>
        </w:rPr>
        <w:t xml:space="preserve"> </w:t>
      </w:r>
      <w:r w:rsidRPr="00545E79">
        <w:rPr>
          <w:rFonts w:ascii="Times New Roman" w:hAnsi="Times New Roman" w:cs="Times New Roman"/>
          <w:sz w:val="24"/>
          <w:szCs w:val="24"/>
          <w:lang w:val="en-US"/>
        </w:rPr>
        <w:t>- 15</w:t>
      </w:r>
      <w:r w:rsidRPr="00545E79">
        <w:rPr>
          <w:rFonts w:ascii="Times New Roman" w:hAnsi="Times New Roman" w:cs="Times New Roman"/>
          <w:sz w:val="24"/>
          <w:szCs w:val="24"/>
        </w:rPr>
        <w:t>хв</w:t>
      </w:r>
    </w:p>
    <w:p w:rsidR="00921A2B" w:rsidRPr="00545E79" w:rsidRDefault="00921A2B" w:rsidP="005253EB">
      <w:pPr>
        <w:pStyle w:val="a6"/>
        <w:numPr>
          <w:ilvl w:val="0"/>
          <w:numId w:val="39"/>
        </w:numPr>
        <w:spacing w:after="0" w:line="360" w:lineRule="auto"/>
        <w:rPr>
          <w:rFonts w:ascii="Times New Roman" w:hAnsi="Times New Roman" w:cs="Times New Roman"/>
          <w:sz w:val="24"/>
          <w:szCs w:val="24"/>
        </w:rPr>
      </w:pPr>
      <w:r w:rsidRPr="00545E79">
        <w:rPr>
          <w:rFonts w:ascii="Times New Roman" w:hAnsi="Times New Roman" w:cs="Times New Roman"/>
          <w:sz w:val="24"/>
          <w:szCs w:val="24"/>
        </w:rPr>
        <w:t>8.</w:t>
      </w:r>
      <w:r w:rsidRPr="00545E79">
        <w:rPr>
          <w:rFonts w:ascii="Times New Roman" w:hAnsi="Times New Roman" w:cs="Times New Roman"/>
          <w:sz w:val="24"/>
          <w:szCs w:val="24"/>
          <w:lang w:val="en-US"/>
        </w:rPr>
        <w:t>50</w:t>
      </w:r>
      <w:r w:rsidRPr="00545E79">
        <w:rPr>
          <w:rFonts w:ascii="Times New Roman" w:hAnsi="Times New Roman" w:cs="Times New Roman"/>
          <w:sz w:val="24"/>
          <w:szCs w:val="24"/>
        </w:rPr>
        <w:t xml:space="preserve">   – 9.</w:t>
      </w:r>
      <w:r w:rsidRPr="00545E79">
        <w:rPr>
          <w:rFonts w:ascii="Times New Roman" w:hAnsi="Times New Roman" w:cs="Times New Roman"/>
          <w:sz w:val="24"/>
          <w:szCs w:val="24"/>
          <w:lang w:val="en-US"/>
        </w:rPr>
        <w:t>25</w:t>
      </w:r>
      <w:r w:rsidRPr="00545E79">
        <w:rPr>
          <w:rFonts w:ascii="Times New Roman" w:hAnsi="Times New Roman" w:cs="Times New Roman"/>
          <w:sz w:val="24"/>
          <w:szCs w:val="24"/>
        </w:rPr>
        <w:t xml:space="preserve"> </w:t>
      </w:r>
      <w:r w:rsidRPr="00545E79">
        <w:rPr>
          <w:rFonts w:ascii="Times New Roman" w:hAnsi="Times New Roman" w:cs="Times New Roman"/>
          <w:sz w:val="24"/>
          <w:szCs w:val="24"/>
          <w:lang w:val="en-US"/>
        </w:rPr>
        <w:t>-30</w:t>
      </w:r>
      <w:r w:rsidRPr="00545E79">
        <w:rPr>
          <w:rFonts w:ascii="Times New Roman" w:hAnsi="Times New Roman" w:cs="Times New Roman"/>
          <w:sz w:val="24"/>
          <w:szCs w:val="24"/>
        </w:rPr>
        <w:t xml:space="preserve"> хв</w:t>
      </w:r>
      <w:r w:rsidRPr="00545E79">
        <w:rPr>
          <w:rFonts w:ascii="Times New Roman" w:hAnsi="Times New Roman" w:cs="Times New Roman"/>
          <w:sz w:val="24"/>
          <w:szCs w:val="24"/>
          <w:lang w:val="en-US"/>
        </w:rPr>
        <w:t xml:space="preserve"> (сніданок)</w:t>
      </w:r>
    </w:p>
    <w:p w:rsidR="00921A2B" w:rsidRPr="00545E79" w:rsidRDefault="00921A2B" w:rsidP="005253EB">
      <w:pPr>
        <w:pStyle w:val="a6"/>
        <w:numPr>
          <w:ilvl w:val="0"/>
          <w:numId w:val="39"/>
        </w:numPr>
        <w:spacing w:after="0" w:line="360" w:lineRule="auto"/>
        <w:rPr>
          <w:rFonts w:ascii="Times New Roman" w:hAnsi="Times New Roman" w:cs="Times New Roman"/>
          <w:sz w:val="24"/>
          <w:szCs w:val="24"/>
        </w:rPr>
      </w:pPr>
      <w:r w:rsidRPr="00545E79">
        <w:rPr>
          <w:rFonts w:ascii="Times New Roman" w:hAnsi="Times New Roman" w:cs="Times New Roman"/>
          <w:sz w:val="24"/>
          <w:szCs w:val="24"/>
        </w:rPr>
        <w:t xml:space="preserve">9.55  – 10.30 </w:t>
      </w:r>
      <w:r w:rsidRPr="00545E79">
        <w:rPr>
          <w:rFonts w:ascii="Times New Roman" w:hAnsi="Times New Roman" w:cs="Times New Roman"/>
          <w:sz w:val="24"/>
          <w:szCs w:val="24"/>
          <w:lang w:val="en-US"/>
        </w:rPr>
        <w:t>–</w:t>
      </w:r>
      <w:r w:rsidRPr="00545E79">
        <w:rPr>
          <w:rFonts w:ascii="Times New Roman" w:hAnsi="Times New Roman" w:cs="Times New Roman"/>
          <w:sz w:val="24"/>
          <w:szCs w:val="24"/>
        </w:rPr>
        <w:t xml:space="preserve"> 15 хв</w:t>
      </w:r>
    </w:p>
    <w:p w:rsidR="00921A2B" w:rsidRPr="00545E79" w:rsidRDefault="00921A2B" w:rsidP="005253EB">
      <w:pPr>
        <w:pStyle w:val="a6"/>
        <w:numPr>
          <w:ilvl w:val="0"/>
          <w:numId w:val="39"/>
        </w:numPr>
        <w:spacing w:after="0" w:line="360" w:lineRule="auto"/>
        <w:rPr>
          <w:rFonts w:ascii="Times New Roman" w:hAnsi="Times New Roman" w:cs="Times New Roman"/>
          <w:sz w:val="24"/>
          <w:szCs w:val="24"/>
        </w:rPr>
      </w:pPr>
      <w:r w:rsidRPr="00545E79">
        <w:rPr>
          <w:rFonts w:ascii="Times New Roman" w:hAnsi="Times New Roman" w:cs="Times New Roman"/>
          <w:sz w:val="24"/>
          <w:szCs w:val="24"/>
        </w:rPr>
        <w:t>10.</w:t>
      </w:r>
      <w:r w:rsidRPr="00545E79">
        <w:rPr>
          <w:rFonts w:ascii="Times New Roman" w:hAnsi="Times New Roman" w:cs="Times New Roman"/>
          <w:sz w:val="24"/>
          <w:szCs w:val="24"/>
          <w:lang w:val="en-US"/>
        </w:rPr>
        <w:t>45</w:t>
      </w:r>
      <w:r w:rsidRPr="00545E79">
        <w:rPr>
          <w:rFonts w:ascii="Times New Roman" w:hAnsi="Times New Roman" w:cs="Times New Roman"/>
          <w:sz w:val="24"/>
          <w:szCs w:val="24"/>
        </w:rPr>
        <w:t xml:space="preserve"> - 11.</w:t>
      </w:r>
      <w:r w:rsidRPr="00545E79">
        <w:rPr>
          <w:rFonts w:ascii="Times New Roman" w:hAnsi="Times New Roman" w:cs="Times New Roman"/>
          <w:sz w:val="24"/>
          <w:szCs w:val="24"/>
          <w:lang w:val="en-US"/>
        </w:rPr>
        <w:t>20</w:t>
      </w:r>
      <w:r w:rsidRPr="00545E79">
        <w:rPr>
          <w:rFonts w:ascii="Times New Roman" w:hAnsi="Times New Roman" w:cs="Times New Roman"/>
          <w:sz w:val="24"/>
          <w:szCs w:val="24"/>
        </w:rPr>
        <w:t xml:space="preserve"> </w:t>
      </w:r>
      <w:r w:rsidRPr="00545E79">
        <w:rPr>
          <w:rFonts w:ascii="Times New Roman" w:hAnsi="Times New Roman" w:cs="Times New Roman"/>
          <w:sz w:val="24"/>
          <w:szCs w:val="24"/>
          <w:lang w:val="en-US"/>
        </w:rPr>
        <w:t>–</w:t>
      </w:r>
      <w:r w:rsidRPr="00545E79">
        <w:rPr>
          <w:rFonts w:ascii="Times New Roman" w:hAnsi="Times New Roman" w:cs="Times New Roman"/>
          <w:sz w:val="24"/>
          <w:szCs w:val="24"/>
        </w:rPr>
        <w:t xml:space="preserve"> 15 хв</w:t>
      </w:r>
    </w:p>
    <w:p w:rsidR="00921A2B" w:rsidRPr="00545E79" w:rsidRDefault="00921A2B" w:rsidP="005253EB">
      <w:pPr>
        <w:pStyle w:val="a6"/>
        <w:numPr>
          <w:ilvl w:val="0"/>
          <w:numId w:val="39"/>
        </w:numPr>
        <w:spacing w:after="0" w:line="360" w:lineRule="auto"/>
        <w:rPr>
          <w:rFonts w:ascii="Times New Roman" w:hAnsi="Times New Roman" w:cs="Times New Roman"/>
          <w:sz w:val="24"/>
          <w:szCs w:val="24"/>
        </w:rPr>
      </w:pPr>
      <w:r w:rsidRPr="00545E79">
        <w:rPr>
          <w:rFonts w:ascii="Times New Roman" w:hAnsi="Times New Roman" w:cs="Times New Roman"/>
          <w:sz w:val="24"/>
          <w:szCs w:val="24"/>
        </w:rPr>
        <w:t>11.</w:t>
      </w:r>
      <w:r w:rsidRPr="00545E79">
        <w:rPr>
          <w:rFonts w:ascii="Times New Roman" w:hAnsi="Times New Roman" w:cs="Times New Roman"/>
          <w:sz w:val="24"/>
          <w:szCs w:val="24"/>
          <w:lang w:val="en-US"/>
        </w:rPr>
        <w:t>35</w:t>
      </w:r>
      <w:r w:rsidRPr="00545E79">
        <w:rPr>
          <w:rFonts w:ascii="Times New Roman" w:hAnsi="Times New Roman" w:cs="Times New Roman"/>
          <w:sz w:val="24"/>
          <w:szCs w:val="24"/>
        </w:rPr>
        <w:t xml:space="preserve"> – 1</w:t>
      </w:r>
      <w:r w:rsidRPr="00545E79">
        <w:rPr>
          <w:rFonts w:ascii="Times New Roman" w:hAnsi="Times New Roman" w:cs="Times New Roman"/>
          <w:sz w:val="24"/>
          <w:szCs w:val="24"/>
          <w:lang w:val="en-US"/>
        </w:rPr>
        <w:t>2</w:t>
      </w:r>
      <w:r w:rsidRPr="00545E79">
        <w:rPr>
          <w:rFonts w:ascii="Times New Roman" w:hAnsi="Times New Roman" w:cs="Times New Roman"/>
          <w:sz w:val="24"/>
          <w:szCs w:val="24"/>
        </w:rPr>
        <w:t>.</w:t>
      </w:r>
      <w:r w:rsidRPr="00545E79">
        <w:rPr>
          <w:rFonts w:ascii="Times New Roman" w:hAnsi="Times New Roman" w:cs="Times New Roman"/>
          <w:sz w:val="24"/>
          <w:szCs w:val="24"/>
          <w:lang w:val="en-US"/>
        </w:rPr>
        <w:t>1</w:t>
      </w:r>
      <w:r w:rsidRPr="00545E79">
        <w:rPr>
          <w:rFonts w:ascii="Times New Roman" w:hAnsi="Times New Roman" w:cs="Times New Roman"/>
          <w:sz w:val="24"/>
          <w:szCs w:val="24"/>
        </w:rPr>
        <w:t xml:space="preserve">0 </w:t>
      </w:r>
      <w:r w:rsidRPr="00545E79">
        <w:rPr>
          <w:rFonts w:ascii="Times New Roman" w:hAnsi="Times New Roman" w:cs="Times New Roman"/>
          <w:sz w:val="24"/>
          <w:szCs w:val="24"/>
          <w:lang w:val="en-US"/>
        </w:rPr>
        <w:t>–</w:t>
      </w:r>
      <w:r w:rsidRPr="00545E79">
        <w:rPr>
          <w:rFonts w:ascii="Times New Roman" w:hAnsi="Times New Roman" w:cs="Times New Roman"/>
          <w:sz w:val="24"/>
          <w:szCs w:val="24"/>
        </w:rPr>
        <w:t xml:space="preserve"> 15 хв</w:t>
      </w:r>
    </w:p>
    <w:p w:rsidR="00921A2B" w:rsidRPr="00545E79" w:rsidRDefault="00921A2B" w:rsidP="00944FCD">
      <w:pPr>
        <w:spacing w:line="360" w:lineRule="auto"/>
        <w:rPr>
          <w:rFonts w:ascii="Times New Roman" w:hAnsi="Times New Roman" w:cs="Times New Roman"/>
          <w:sz w:val="24"/>
          <w:szCs w:val="24"/>
        </w:rPr>
      </w:pPr>
      <w:r w:rsidRPr="00545E79">
        <w:rPr>
          <w:rFonts w:ascii="Times New Roman" w:hAnsi="Times New Roman" w:cs="Times New Roman"/>
          <w:sz w:val="24"/>
          <w:szCs w:val="24"/>
          <w:lang w:val="en-US"/>
        </w:rPr>
        <w:t xml:space="preserve">       </w:t>
      </w:r>
      <w:r w:rsidRPr="00545E79">
        <w:rPr>
          <w:rFonts w:ascii="Times New Roman" w:hAnsi="Times New Roman" w:cs="Times New Roman"/>
          <w:sz w:val="24"/>
          <w:szCs w:val="24"/>
        </w:rPr>
        <w:t>ГПД з 12.3</w:t>
      </w:r>
      <w:r w:rsidR="00944FCD">
        <w:rPr>
          <w:rFonts w:ascii="Times New Roman" w:hAnsi="Times New Roman" w:cs="Times New Roman"/>
          <w:sz w:val="24"/>
          <w:szCs w:val="24"/>
        </w:rPr>
        <w:t>0 до 15.30</w:t>
      </w:r>
    </w:p>
    <w:p w:rsidR="00921A2B" w:rsidRPr="00545E79" w:rsidRDefault="00921A2B" w:rsidP="00921A2B">
      <w:pPr>
        <w:tabs>
          <w:tab w:val="left" w:pos="4110"/>
        </w:tabs>
        <w:spacing w:line="360" w:lineRule="auto"/>
        <w:jc w:val="center"/>
        <w:rPr>
          <w:rFonts w:ascii="Times New Roman" w:hAnsi="Times New Roman" w:cs="Times New Roman"/>
          <w:b/>
          <w:sz w:val="24"/>
          <w:szCs w:val="24"/>
        </w:rPr>
      </w:pPr>
      <w:r w:rsidRPr="00545E79">
        <w:rPr>
          <w:rFonts w:ascii="Times New Roman" w:hAnsi="Times New Roman" w:cs="Times New Roman"/>
          <w:b/>
          <w:sz w:val="24"/>
          <w:szCs w:val="24"/>
          <w:lang w:val="en-US"/>
        </w:rPr>
        <w:t xml:space="preserve">2-4 </w:t>
      </w:r>
      <w:r w:rsidRPr="00545E79">
        <w:rPr>
          <w:rFonts w:ascii="Times New Roman" w:hAnsi="Times New Roman" w:cs="Times New Roman"/>
          <w:b/>
          <w:sz w:val="24"/>
          <w:szCs w:val="24"/>
        </w:rPr>
        <w:t xml:space="preserve"> класи</w:t>
      </w:r>
    </w:p>
    <w:p w:rsidR="00921A2B" w:rsidRPr="00545E79" w:rsidRDefault="00921A2B" w:rsidP="005253EB">
      <w:pPr>
        <w:pStyle w:val="a6"/>
        <w:numPr>
          <w:ilvl w:val="0"/>
          <w:numId w:val="40"/>
        </w:numPr>
        <w:spacing w:after="0" w:line="360" w:lineRule="auto"/>
        <w:rPr>
          <w:rFonts w:ascii="Times New Roman" w:hAnsi="Times New Roman" w:cs="Times New Roman"/>
          <w:sz w:val="24"/>
          <w:szCs w:val="24"/>
        </w:rPr>
      </w:pPr>
      <w:r w:rsidRPr="00545E79">
        <w:rPr>
          <w:rFonts w:ascii="Times New Roman" w:hAnsi="Times New Roman" w:cs="Times New Roman"/>
          <w:sz w:val="24"/>
          <w:szCs w:val="24"/>
        </w:rPr>
        <w:t>8.00   – 8.</w:t>
      </w:r>
      <w:r w:rsidRPr="00545E79">
        <w:rPr>
          <w:rFonts w:ascii="Times New Roman" w:hAnsi="Times New Roman" w:cs="Times New Roman"/>
          <w:sz w:val="24"/>
          <w:szCs w:val="24"/>
          <w:lang w:val="en-US"/>
        </w:rPr>
        <w:t>40</w:t>
      </w:r>
      <w:r w:rsidRPr="00545E79">
        <w:rPr>
          <w:rFonts w:ascii="Times New Roman" w:hAnsi="Times New Roman" w:cs="Times New Roman"/>
          <w:sz w:val="24"/>
          <w:szCs w:val="24"/>
        </w:rPr>
        <w:t xml:space="preserve"> - 10 хв</w:t>
      </w:r>
    </w:p>
    <w:p w:rsidR="00921A2B" w:rsidRPr="00545E79" w:rsidRDefault="00921A2B" w:rsidP="005253EB">
      <w:pPr>
        <w:pStyle w:val="a6"/>
        <w:numPr>
          <w:ilvl w:val="0"/>
          <w:numId w:val="40"/>
        </w:numPr>
        <w:spacing w:after="0" w:line="360" w:lineRule="auto"/>
        <w:rPr>
          <w:rFonts w:ascii="Times New Roman" w:hAnsi="Times New Roman" w:cs="Times New Roman"/>
          <w:sz w:val="24"/>
          <w:szCs w:val="24"/>
        </w:rPr>
      </w:pPr>
      <w:r w:rsidRPr="00545E79">
        <w:rPr>
          <w:rFonts w:ascii="Times New Roman" w:hAnsi="Times New Roman" w:cs="Times New Roman"/>
          <w:sz w:val="24"/>
          <w:szCs w:val="24"/>
        </w:rPr>
        <w:t>8.</w:t>
      </w:r>
      <w:r w:rsidRPr="00545E79">
        <w:rPr>
          <w:rFonts w:ascii="Times New Roman" w:hAnsi="Times New Roman" w:cs="Times New Roman"/>
          <w:sz w:val="24"/>
          <w:szCs w:val="24"/>
          <w:lang w:val="en-US"/>
        </w:rPr>
        <w:t>5</w:t>
      </w:r>
      <w:r w:rsidRPr="00545E79">
        <w:rPr>
          <w:rFonts w:ascii="Times New Roman" w:hAnsi="Times New Roman" w:cs="Times New Roman"/>
          <w:sz w:val="24"/>
          <w:szCs w:val="24"/>
        </w:rPr>
        <w:t>0   – 9.</w:t>
      </w:r>
      <w:r w:rsidRPr="00545E79">
        <w:rPr>
          <w:rFonts w:ascii="Times New Roman" w:hAnsi="Times New Roman" w:cs="Times New Roman"/>
          <w:sz w:val="24"/>
          <w:szCs w:val="24"/>
          <w:lang w:val="en-US"/>
        </w:rPr>
        <w:t>3</w:t>
      </w:r>
      <w:r w:rsidRPr="00545E79">
        <w:rPr>
          <w:rFonts w:ascii="Times New Roman" w:hAnsi="Times New Roman" w:cs="Times New Roman"/>
          <w:sz w:val="24"/>
          <w:szCs w:val="24"/>
        </w:rPr>
        <w:t>0 - 25 хв (сніданок)</w:t>
      </w:r>
    </w:p>
    <w:p w:rsidR="00921A2B" w:rsidRPr="00545E79" w:rsidRDefault="00921A2B" w:rsidP="005253EB">
      <w:pPr>
        <w:pStyle w:val="a6"/>
        <w:numPr>
          <w:ilvl w:val="0"/>
          <w:numId w:val="40"/>
        </w:numPr>
        <w:spacing w:after="0" w:line="360" w:lineRule="auto"/>
        <w:rPr>
          <w:rFonts w:ascii="Times New Roman" w:hAnsi="Times New Roman" w:cs="Times New Roman"/>
          <w:sz w:val="24"/>
          <w:szCs w:val="24"/>
        </w:rPr>
      </w:pPr>
      <w:r w:rsidRPr="00545E79">
        <w:rPr>
          <w:rFonts w:ascii="Times New Roman" w:hAnsi="Times New Roman" w:cs="Times New Roman"/>
          <w:sz w:val="24"/>
          <w:szCs w:val="24"/>
        </w:rPr>
        <w:t>9.</w:t>
      </w:r>
      <w:r w:rsidRPr="00545E79">
        <w:rPr>
          <w:rFonts w:ascii="Times New Roman" w:hAnsi="Times New Roman" w:cs="Times New Roman"/>
          <w:sz w:val="24"/>
          <w:szCs w:val="24"/>
          <w:lang w:val="en-US"/>
        </w:rPr>
        <w:t>55</w:t>
      </w:r>
      <w:r w:rsidRPr="00545E79">
        <w:rPr>
          <w:rFonts w:ascii="Times New Roman" w:hAnsi="Times New Roman" w:cs="Times New Roman"/>
          <w:sz w:val="24"/>
          <w:szCs w:val="24"/>
        </w:rPr>
        <w:t xml:space="preserve">  – 10.3</w:t>
      </w:r>
      <w:r w:rsidRPr="00545E79">
        <w:rPr>
          <w:rFonts w:ascii="Times New Roman" w:hAnsi="Times New Roman" w:cs="Times New Roman"/>
          <w:sz w:val="24"/>
          <w:szCs w:val="24"/>
          <w:lang w:val="en-US"/>
        </w:rPr>
        <w:t>5</w:t>
      </w:r>
      <w:r w:rsidRPr="00545E79">
        <w:rPr>
          <w:rFonts w:ascii="Times New Roman" w:hAnsi="Times New Roman" w:cs="Times New Roman"/>
          <w:sz w:val="24"/>
          <w:szCs w:val="24"/>
        </w:rPr>
        <w:t xml:space="preserve"> – 1</w:t>
      </w:r>
      <w:r w:rsidRPr="00545E79">
        <w:rPr>
          <w:rFonts w:ascii="Times New Roman" w:hAnsi="Times New Roman" w:cs="Times New Roman"/>
          <w:sz w:val="24"/>
          <w:szCs w:val="24"/>
          <w:lang w:val="en-US"/>
        </w:rPr>
        <w:t>0</w:t>
      </w:r>
      <w:r w:rsidRPr="00545E79">
        <w:rPr>
          <w:rFonts w:ascii="Times New Roman" w:hAnsi="Times New Roman" w:cs="Times New Roman"/>
          <w:sz w:val="24"/>
          <w:szCs w:val="24"/>
        </w:rPr>
        <w:t xml:space="preserve"> хв</w:t>
      </w:r>
    </w:p>
    <w:p w:rsidR="00921A2B" w:rsidRPr="00545E79" w:rsidRDefault="00921A2B" w:rsidP="005253EB">
      <w:pPr>
        <w:pStyle w:val="a6"/>
        <w:numPr>
          <w:ilvl w:val="0"/>
          <w:numId w:val="40"/>
        </w:numPr>
        <w:spacing w:after="0" w:line="360" w:lineRule="auto"/>
        <w:rPr>
          <w:rFonts w:ascii="Times New Roman" w:hAnsi="Times New Roman" w:cs="Times New Roman"/>
          <w:sz w:val="24"/>
          <w:szCs w:val="24"/>
        </w:rPr>
      </w:pPr>
      <w:r w:rsidRPr="00545E79">
        <w:rPr>
          <w:rFonts w:ascii="Times New Roman" w:hAnsi="Times New Roman" w:cs="Times New Roman"/>
          <w:sz w:val="24"/>
          <w:szCs w:val="24"/>
        </w:rPr>
        <w:t>10.45 - 11.25 – 10 хв</w:t>
      </w:r>
    </w:p>
    <w:p w:rsidR="00921A2B" w:rsidRPr="00545E79" w:rsidRDefault="00921A2B" w:rsidP="005253EB">
      <w:pPr>
        <w:pStyle w:val="a6"/>
        <w:numPr>
          <w:ilvl w:val="0"/>
          <w:numId w:val="40"/>
        </w:numPr>
        <w:spacing w:after="0" w:line="360" w:lineRule="auto"/>
        <w:rPr>
          <w:rFonts w:ascii="Times New Roman" w:hAnsi="Times New Roman" w:cs="Times New Roman"/>
          <w:sz w:val="24"/>
          <w:szCs w:val="24"/>
        </w:rPr>
      </w:pPr>
      <w:r w:rsidRPr="00545E79">
        <w:rPr>
          <w:rFonts w:ascii="Times New Roman" w:hAnsi="Times New Roman" w:cs="Times New Roman"/>
          <w:sz w:val="24"/>
          <w:szCs w:val="24"/>
        </w:rPr>
        <w:t>11.3</w:t>
      </w:r>
      <w:r w:rsidRPr="00545E79">
        <w:rPr>
          <w:rFonts w:ascii="Times New Roman" w:hAnsi="Times New Roman" w:cs="Times New Roman"/>
          <w:sz w:val="24"/>
          <w:szCs w:val="24"/>
          <w:lang w:val="en-US"/>
        </w:rPr>
        <w:t>5</w:t>
      </w:r>
      <w:r w:rsidRPr="00545E79">
        <w:rPr>
          <w:rFonts w:ascii="Times New Roman" w:hAnsi="Times New Roman" w:cs="Times New Roman"/>
          <w:sz w:val="24"/>
          <w:szCs w:val="24"/>
        </w:rPr>
        <w:t xml:space="preserve"> – 1</w:t>
      </w:r>
      <w:r w:rsidRPr="00545E79">
        <w:rPr>
          <w:rFonts w:ascii="Times New Roman" w:hAnsi="Times New Roman" w:cs="Times New Roman"/>
          <w:sz w:val="24"/>
          <w:szCs w:val="24"/>
          <w:lang w:val="en-US"/>
        </w:rPr>
        <w:t>2</w:t>
      </w:r>
      <w:r w:rsidRPr="00545E79">
        <w:rPr>
          <w:rFonts w:ascii="Times New Roman" w:hAnsi="Times New Roman" w:cs="Times New Roman"/>
          <w:sz w:val="24"/>
          <w:szCs w:val="24"/>
        </w:rPr>
        <w:t>.1</w:t>
      </w:r>
      <w:r w:rsidRPr="00545E79">
        <w:rPr>
          <w:rFonts w:ascii="Times New Roman" w:hAnsi="Times New Roman" w:cs="Times New Roman"/>
          <w:sz w:val="24"/>
          <w:szCs w:val="24"/>
          <w:lang w:val="en-US"/>
        </w:rPr>
        <w:t>5</w:t>
      </w:r>
      <w:r w:rsidRPr="00545E79">
        <w:rPr>
          <w:rFonts w:ascii="Times New Roman" w:hAnsi="Times New Roman" w:cs="Times New Roman"/>
          <w:sz w:val="24"/>
          <w:szCs w:val="24"/>
        </w:rPr>
        <w:t xml:space="preserve"> -15 хв</w:t>
      </w:r>
    </w:p>
    <w:p w:rsidR="00921A2B" w:rsidRPr="00545E79" w:rsidRDefault="00921A2B" w:rsidP="00921A2B">
      <w:pPr>
        <w:tabs>
          <w:tab w:val="left" w:pos="750"/>
        </w:tabs>
        <w:rPr>
          <w:rFonts w:ascii="Times New Roman" w:hAnsi="Times New Roman" w:cs="Times New Roman"/>
          <w:sz w:val="24"/>
          <w:szCs w:val="24"/>
        </w:rPr>
      </w:pPr>
      <w:r w:rsidRPr="00545E79">
        <w:rPr>
          <w:rFonts w:ascii="Times New Roman" w:hAnsi="Times New Roman" w:cs="Times New Roman"/>
          <w:sz w:val="24"/>
          <w:szCs w:val="24"/>
        </w:rPr>
        <w:t xml:space="preserve">      ГПД з 12.30 до 15.30 для других класів                                                               </w:t>
      </w:r>
    </w:p>
    <w:p w:rsidR="00921A2B" w:rsidRPr="00545E79" w:rsidRDefault="00921A2B" w:rsidP="005253EB">
      <w:pPr>
        <w:pStyle w:val="a6"/>
        <w:numPr>
          <w:ilvl w:val="0"/>
          <w:numId w:val="41"/>
        </w:numPr>
        <w:spacing w:after="0" w:line="240" w:lineRule="auto"/>
        <w:ind w:hanging="76"/>
        <w:rPr>
          <w:rFonts w:ascii="Times New Roman" w:hAnsi="Times New Roman" w:cs="Times New Roman"/>
          <w:sz w:val="24"/>
          <w:szCs w:val="24"/>
        </w:rPr>
      </w:pPr>
      <w:r w:rsidRPr="00545E79">
        <w:rPr>
          <w:rFonts w:ascii="Times New Roman" w:hAnsi="Times New Roman" w:cs="Times New Roman"/>
          <w:sz w:val="24"/>
          <w:szCs w:val="24"/>
          <w:lang w:val="en-US"/>
        </w:rPr>
        <w:t xml:space="preserve">урок </w:t>
      </w:r>
      <w:r w:rsidRPr="00545E79">
        <w:rPr>
          <w:rFonts w:ascii="Times New Roman" w:hAnsi="Times New Roman" w:cs="Times New Roman"/>
          <w:sz w:val="24"/>
          <w:szCs w:val="24"/>
        </w:rPr>
        <w:t xml:space="preserve"> 12.30 – 13.10 – для 3-4-х класів</w:t>
      </w:r>
    </w:p>
    <w:p w:rsidR="00921A2B" w:rsidRDefault="00921A2B" w:rsidP="00921A2B">
      <w:pPr>
        <w:ind w:left="360"/>
        <w:rPr>
          <w:rFonts w:ascii="Times New Roman" w:hAnsi="Times New Roman" w:cs="Times New Roman"/>
          <w:sz w:val="24"/>
          <w:szCs w:val="24"/>
        </w:rPr>
      </w:pPr>
      <w:r w:rsidRPr="00545E79">
        <w:rPr>
          <w:rFonts w:ascii="Times New Roman" w:hAnsi="Times New Roman" w:cs="Times New Roman"/>
          <w:sz w:val="24"/>
          <w:szCs w:val="24"/>
        </w:rPr>
        <w:t xml:space="preserve"> Автобуси  -  13.10 год.</w:t>
      </w:r>
    </w:p>
    <w:p w:rsidR="00944FCD" w:rsidRDefault="00944FCD" w:rsidP="00921A2B">
      <w:pPr>
        <w:ind w:left="360"/>
        <w:rPr>
          <w:rFonts w:ascii="Times New Roman" w:hAnsi="Times New Roman" w:cs="Times New Roman"/>
          <w:sz w:val="24"/>
          <w:szCs w:val="24"/>
        </w:rPr>
      </w:pPr>
    </w:p>
    <w:p w:rsidR="00944FCD" w:rsidRPr="00545E79" w:rsidRDefault="00944FCD" w:rsidP="00921A2B">
      <w:pPr>
        <w:ind w:left="360"/>
        <w:rPr>
          <w:rFonts w:ascii="Times New Roman" w:hAnsi="Times New Roman" w:cs="Times New Roman"/>
          <w:sz w:val="24"/>
          <w:szCs w:val="24"/>
        </w:rPr>
      </w:pPr>
    </w:p>
    <w:p w:rsidR="00921A2B" w:rsidRPr="00545E79" w:rsidRDefault="00921A2B" w:rsidP="00921A2B">
      <w:pPr>
        <w:tabs>
          <w:tab w:val="left" w:pos="3000"/>
          <w:tab w:val="center" w:pos="4891"/>
        </w:tabs>
        <w:spacing w:line="240" w:lineRule="auto"/>
        <w:jc w:val="center"/>
        <w:rPr>
          <w:rFonts w:ascii="Times New Roman" w:hAnsi="Times New Roman" w:cs="Times New Roman"/>
          <w:b/>
          <w:sz w:val="24"/>
          <w:szCs w:val="24"/>
        </w:rPr>
      </w:pPr>
      <w:r w:rsidRPr="00545E79">
        <w:rPr>
          <w:rFonts w:ascii="Times New Roman" w:hAnsi="Times New Roman" w:cs="Times New Roman"/>
          <w:b/>
          <w:sz w:val="24"/>
          <w:szCs w:val="24"/>
        </w:rPr>
        <w:lastRenderedPageBreak/>
        <w:t>Розклад дзвінків</w:t>
      </w:r>
    </w:p>
    <w:p w:rsidR="00921A2B" w:rsidRPr="00545E79" w:rsidRDefault="00921A2B" w:rsidP="00921A2B">
      <w:pPr>
        <w:tabs>
          <w:tab w:val="left" w:pos="3540"/>
        </w:tabs>
        <w:spacing w:line="240" w:lineRule="auto"/>
        <w:jc w:val="center"/>
        <w:rPr>
          <w:rFonts w:ascii="Times New Roman" w:hAnsi="Times New Roman" w:cs="Times New Roman"/>
          <w:b/>
          <w:sz w:val="24"/>
          <w:szCs w:val="24"/>
        </w:rPr>
      </w:pPr>
      <w:r w:rsidRPr="00545E79">
        <w:rPr>
          <w:rFonts w:ascii="Times New Roman" w:hAnsi="Times New Roman" w:cs="Times New Roman"/>
          <w:b/>
          <w:sz w:val="24"/>
          <w:szCs w:val="24"/>
        </w:rPr>
        <w:t>5,6,</w:t>
      </w:r>
      <w:r w:rsidRPr="00545E79">
        <w:rPr>
          <w:rFonts w:ascii="Times New Roman" w:hAnsi="Times New Roman" w:cs="Times New Roman"/>
          <w:b/>
          <w:sz w:val="24"/>
          <w:szCs w:val="24"/>
          <w:lang w:val="en-US"/>
        </w:rPr>
        <w:t>9, 10</w:t>
      </w:r>
      <w:r w:rsidRPr="00545E79">
        <w:rPr>
          <w:rFonts w:ascii="Times New Roman" w:hAnsi="Times New Roman" w:cs="Times New Roman"/>
          <w:b/>
          <w:sz w:val="24"/>
          <w:szCs w:val="24"/>
        </w:rPr>
        <w:t>,11 класи</w:t>
      </w:r>
    </w:p>
    <w:p w:rsidR="00921A2B" w:rsidRPr="00545E79" w:rsidRDefault="00921A2B" w:rsidP="00921A2B">
      <w:pPr>
        <w:tabs>
          <w:tab w:val="left" w:pos="3885"/>
        </w:tabs>
        <w:spacing w:line="240" w:lineRule="auto"/>
        <w:jc w:val="center"/>
        <w:rPr>
          <w:rFonts w:ascii="Times New Roman" w:hAnsi="Times New Roman" w:cs="Times New Roman"/>
          <w:b/>
          <w:sz w:val="24"/>
          <w:szCs w:val="24"/>
        </w:rPr>
      </w:pPr>
      <w:r w:rsidRPr="00545E79">
        <w:rPr>
          <w:rFonts w:ascii="Times New Roman" w:hAnsi="Times New Roman" w:cs="Times New Roman"/>
          <w:b/>
          <w:sz w:val="24"/>
          <w:szCs w:val="24"/>
        </w:rPr>
        <w:t>І зміна</w:t>
      </w:r>
    </w:p>
    <w:p w:rsidR="00921A2B" w:rsidRPr="00545E79" w:rsidRDefault="00921A2B" w:rsidP="005253EB">
      <w:pPr>
        <w:pStyle w:val="a6"/>
        <w:numPr>
          <w:ilvl w:val="0"/>
          <w:numId w:val="42"/>
        </w:numPr>
        <w:spacing w:after="0" w:line="276" w:lineRule="auto"/>
        <w:rPr>
          <w:rFonts w:ascii="Times New Roman" w:hAnsi="Times New Roman" w:cs="Times New Roman"/>
          <w:sz w:val="24"/>
          <w:szCs w:val="24"/>
        </w:rPr>
      </w:pPr>
      <w:r w:rsidRPr="00545E79">
        <w:rPr>
          <w:rFonts w:ascii="Times New Roman" w:hAnsi="Times New Roman" w:cs="Times New Roman"/>
          <w:sz w:val="24"/>
          <w:szCs w:val="24"/>
        </w:rPr>
        <w:t>8.00   – 8.40</w:t>
      </w:r>
    </w:p>
    <w:p w:rsidR="00921A2B" w:rsidRPr="00545E79" w:rsidRDefault="00921A2B" w:rsidP="005253EB">
      <w:pPr>
        <w:pStyle w:val="a6"/>
        <w:numPr>
          <w:ilvl w:val="0"/>
          <w:numId w:val="42"/>
        </w:numPr>
        <w:spacing w:after="0" w:line="276" w:lineRule="auto"/>
        <w:rPr>
          <w:rFonts w:ascii="Times New Roman" w:hAnsi="Times New Roman" w:cs="Times New Roman"/>
          <w:sz w:val="24"/>
          <w:szCs w:val="24"/>
        </w:rPr>
      </w:pPr>
      <w:r w:rsidRPr="00545E79">
        <w:rPr>
          <w:rFonts w:ascii="Times New Roman" w:hAnsi="Times New Roman" w:cs="Times New Roman"/>
          <w:sz w:val="24"/>
          <w:szCs w:val="24"/>
        </w:rPr>
        <w:t>8.45   – 9.25</w:t>
      </w:r>
    </w:p>
    <w:p w:rsidR="00921A2B" w:rsidRPr="00545E79" w:rsidRDefault="00921A2B" w:rsidP="005253EB">
      <w:pPr>
        <w:pStyle w:val="a6"/>
        <w:numPr>
          <w:ilvl w:val="0"/>
          <w:numId w:val="42"/>
        </w:numPr>
        <w:spacing w:after="0" w:line="276" w:lineRule="auto"/>
        <w:rPr>
          <w:rFonts w:ascii="Times New Roman" w:hAnsi="Times New Roman" w:cs="Times New Roman"/>
          <w:sz w:val="24"/>
          <w:szCs w:val="24"/>
        </w:rPr>
      </w:pPr>
      <w:r w:rsidRPr="00545E79">
        <w:rPr>
          <w:rFonts w:ascii="Times New Roman" w:hAnsi="Times New Roman" w:cs="Times New Roman"/>
          <w:sz w:val="24"/>
          <w:szCs w:val="24"/>
        </w:rPr>
        <w:t xml:space="preserve">9.30  – 10.10 </w:t>
      </w:r>
    </w:p>
    <w:p w:rsidR="00921A2B" w:rsidRPr="00545E79" w:rsidRDefault="00921A2B" w:rsidP="005253EB">
      <w:pPr>
        <w:pStyle w:val="a6"/>
        <w:numPr>
          <w:ilvl w:val="0"/>
          <w:numId w:val="42"/>
        </w:numPr>
        <w:spacing w:after="0" w:line="276" w:lineRule="auto"/>
        <w:rPr>
          <w:rFonts w:ascii="Times New Roman" w:hAnsi="Times New Roman" w:cs="Times New Roman"/>
          <w:sz w:val="24"/>
          <w:szCs w:val="24"/>
        </w:rPr>
      </w:pPr>
      <w:r w:rsidRPr="00545E79">
        <w:rPr>
          <w:rFonts w:ascii="Times New Roman" w:hAnsi="Times New Roman" w:cs="Times New Roman"/>
          <w:sz w:val="24"/>
          <w:szCs w:val="24"/>
        </w:rPr>
        <w:t>10.</w:t>
      </w:r>
      <w:r w:rsidRPr="00545E79">
        <w:rPr>
          <w:rFonts w:ascii="Times New Roman" w:hAnsi="Times New Roman" w:cs="Times New Roman"/>
          <w:sz w:val="24"/>
          <w:szCs w:val="24"/>
          <w:lang w:val="en-US"/>
        </w:rPr>
        <w:t>1</w:t>
      </w:r>
      <w:r w:rsidRPr="00545E79">
        <w:rPr>
          <w:rFonts w:ascii="Times New Roman" w:hAnsi="Times New Roman" w:cs="Times New Roman"/>
          <w:sz w:val="24"/>
          <w:szCs w:val="24"/>
        </w:rPr>
        <w:t>5 - 1</w:t>
      </w:r>
      <w:r w:rsidRPr="00545E79">
        <w:rPr>
          <w:rFonts w:ascii="Times New Roman" w:hAnsi="Times New Roman" w:cs="Times New Roman"/>
          <w:sz w:val="24"/>
          <w:szCs w:val="24"/>
          <w:lang w:val="en-US"/>
        </w:rPr>
        <w:t>0</w:t>
      </w:r>
      <w:r w:rsidRPr="00545E79">
        <w:rPr>
          <w:rFonts w:ascii="Times New Roman" w:hAnsi="Times New Roman" w:cs="Times New Roman"/>
          <w:sz w:val="24"/>
          <w:szCs w:val="24"/>
        </w:rPr>
        <w:t>.</w:t>
      </w:r>
      <w:r w:rsidRPr="00545E79">
        <w:rPr>
          <w:rFonts w:ascii="Times New Roman" w:hAnsi="Times New Roman" w:cs="Times New Roman"/>
          <w:sz w:val="24"/>
          <w:szCs w:val="24"/>
          <w:lang w:val="en-US"/>
        </w:rPr>
        <w:t>5</w:t>
      </w:r>
      <w:r w:rsidRPr="00545E79">
        <w:rPr>
          <w:rFonts w:ascii="Times New Roman" w:hAnsi="Times New Roman" w:cs="Times New Roman"/>
          <w:sz w:val="24"/>
          <w:szCs w:val="24"/>
        </w:rPr>
        <w:t xml:space="preserve">5 </w:t>
      </w:r>
      <w:r w:rsidRPr="00545E79">
        <w:rPr>
          <w:rFonts w:ascii="Times New Roman" w:hAnsi="Times New Roman" w:cs="Times New Roman"/>
          <w:sz w:val="24"/>
          <w:szCs w:val="24"/>
          <w:lang w:val="en-US"/>
        </w:rPr>
        <w:t>–</w:t>
      </w:r>
      <w:r w:rsidRPr="00545E79">
        <w:rPr>
          <w:rFonts w:ascii="Times New Roman" w:hAnsi="Times New Roman" w:cs="Times New Roman"/>
          <w:sz w:val="24"/>
          <w:szCs w:val="24"/>
        </w:rPr>
        <w:t>(</w:t>
      </w:r>
      <w:r w:rsidRPr="00545E79">
        <w:rPr>
          <w:rFonts w:ascii="Times New Roman" w:hAnsi="Times New Roman" w:cs="Times New Roman"/>
          <w:sz w:val="24"/>
          <w:szCs w:val="24"/>
          <w:lang w:val="en-US"/>
        </w:rPr>
        <w:t xml:space="preserve"> cніданок</w:t>
      </w:r>
      <w:r w:rsidRPr="00545E79">
        <w:rPr>
          <w:rFonts w:ascii="Times New Roman" w:hAnsi="Times New Roman" w:cs="Times New Roman"/>
          <w:sz w:val="24"/>
          <w:szCs w:val="24"/>
        </w:rPr>
        <w:t>)</w:t>
      </w:r>
    </w:p>
    <w:p w:rsidR="00921A2B" w:rsidRPr="00545E79" w:rsidRDefault="00921A2B" w:rsidP="005253EB">
      <w:pPr>
        <w:pStyle w:val="a6"/>
        <w:numPr>
          <w:ilvl w:val="0"/>
          <w:numId w:val="42"/>
        </w:numPr>
        <w:spacing w:after="0" w:line="276" w:lineRule="auto"/>
        <w:rPr>
          <w:rFonts w:ascii="Times New Roman" w:hAnsi="Times New Roman" w:cs="Times New Roman"/>
          <w:sz w:val="24"/>
          <w:szCs w:val="24"/>
        </w:rPr>
      </w:pPr>
      <w:r w:rsidRPr="00545E79">
        <w:rPr>
          <w:rFonts w:ascii="Times New Roman" w:hAnsi="Times New Roman" w:cs="Times New Roman"/>
          <w:sz w:val="24"/>
          <w:szCs w:val="24"/>
        </w:rPr>
        <w:t>11.10 – 11.50</w:t>
      </w:r>
    </w:p>
    <w:p w:rsidR="00921A2B" w:rsidRPr="00545E79" w:rsidRDefault="00921A2B" w:rsidP="005253EB">
      <w:pPr>
        <w:pStyle w:val="a6"/>
        <w:numPr>
          <w:ilvl w:val="0"/>
          <w:numId w:val="42"/>
        </w:numPr>
        <w:spacing w:after="0" w:line="276" w:lineRule="auto"/>
        <w:rPr>
          <w:rFonts w:ascii="Times New Roman" w:hAnsi="Times New Roman" w:cs="Times New Roman"/>
          <w:sz w:val="24"/>
          <w:szCs w:val="24"/>
        </w:rPr>
      </w:pPr>
      <w:r w:rsidRPr="00545E79">
        <w:rPr>
          <w:rFonts w:ascii="Times New Roman" w:hAnsi="Times New Roman" w:cs="Times New Roman"/>
          <w:sz w:val="24"/>
          <w:szCs w:val="24"/>
        </w:rPr>
        <w:t>11.55 – 12.35</w:t>
      </w:r>
    </w:p>
    <w:p w:rsidR="00921A2B" w:rsidRPr="00545E79" w:rsidRDefault="00921A2B" w:rsidP="005253EB">
      <w:pPr>
        <w:pStyle w:val="a6"/>
        <w:numPr>
          <w:ilvl w:val="0"/>
          <w:numId w:val="42"/>
        </w:numPr>
        <w:spacing w:after="0" w:line="276" w:lineRule="auto"/>
        <w:rPr>
          <w:rFonts w:ascii="Times New Roman" w:hAnsi="Times New Roman" w:cs="Times New Roman"/>
          <w:sz w:val="24"/>
          <w:szCs w:val="24"/>
        </w:rPr>
      </w:pPr>
      <w:r w:rsidRPr="00545E79">
        <w:rPr>
          <w:rFonts w:ascii="Times New Roman" w:hAnsi="Times New Roman" w:cs="Times New Roman"/>
          <w:sz w:val="24"/>
          <w:szCs w:val="24"/>
        </w:rPr>
        <w:t>12.40 – 13.20</w:t>
      </w:r>
    </w:p>
    <w:p w:rsidR="00921A2B" w:rsidRPr="00545E79" w:rsidRDefault="00921A2B" w:rsidP="005253EB">
      <w:pPr>
        <w:pStyle w:val="a6"/>
        <w:numPr>
          <w:ilvl w:val="0"/>
          <w:numId w:val="42"/>
        </w:numPr>
        <w:spacing w:after="0" w:line="360" w:lineRule="auto"/>
        <w:rPr>
          <w:rFonts w:ascii="Times New Roman" w:hAnsi="Times New Roman" w:cs="Times New Roman"/>
          <w:sz w:val="24"/>
          <w:szCs w:val="24"/>
        </w:rPr>
      </w:pPr>
      <w:r w:rsidRPr="00545E79">
        <w:rPr>
          <w:rFonts w:ascii="Times New Roman" w:hAnsi="Times New Roman" w:cs="Times New Roman"/>
          <w:sz w:val="24"/>
          <w:szCs w:val="24"/>
        </w:rPr>
        <w:t>13.25 – 14.05 – розводимо і садимо у класи, де уроки закінчені</w:t>
      </w:r>
    </w:p>
    <w:p w:rsidR="005742EA" w:rsidRPr="00545E79" w:rsidRDefault="00921A2B" w:rsidP="00921A2B">
      <w:pPr>
        <w:tabs>
          <w:tab w:val="left" w:pos="4110"/>
        </w:tabs>
        <w:spacing w:line="360" w:lineRule="auto"/>
        <w:rPr>
          <w:rFonts w:ascii="Times New Roman" w:hAnsi="Times New Roman" w:cs="Times New Roman"/>
          <w:sz w:val="24"/>
          <w:szCs w:val="24"/>
        </w:rPr>
      </w:pPr>
      <w:r w:rsidRPr="00545E79">
        <w:rPr>
          <w:rFonts w:ascii="Times New Roman" w:hAnsi="Times New Roman" w:cs="Times New Roman"/>
          <w:sz w:val="24"/>
          <w:szCs w:val="24"/>
        </w:rPr>
        <w:tab/>
      </w:r>
    </w:p>
    <w:p w:rsidR="00921A2B" w:rsidRPr="00545E79" w:rsidRDefault="00921A2B" w:rsidP="005742EA">
      <w:pPr>
        <w:tabs>
          <w:tab w:val="left" w:pos="4110"/>
        </w:tabs>
        <w:spacing w:line="360" w:lineRule="auto"/>
        <w:jc w:val="center"/>
        <w:rPr>
          <w:rFonts w:ascii="Times New Roman" w:hAnsi="Times New Roman" w:cs="Times New Roman"/>
          <w:b/>
          <w:sz w:val="24"/>
          <w:szCs w:val="24"/>
        </w:rPr>
      </w:pPr>
      <w:r w:rsidRPr="00545E79">
        <w:rPr>
          <w:rFonts w:ascii="Times New Roman" w:hAnsi="Times New Roman" w:cs="Times New Roman"/>
          <w:b/>
          <w:sz w:val="24"/>
          <w:szCs w:val="24"/>
        </w:rPr>
        <w:t>ІІ зміна</w:t>
      </w:r>
    </w:p>
    <w:p w:rsidR="00921A2B" w:rsidRPr="00545E79" w:rsidRDefault="00921A2B" w:rsidP="005742EA">
      <w:pPr>
        <w:tabs>
          <w:tab w:val="left" w:pos="3345"/>
          <w:tab w:val="left" w:pos="4110"/>
          <w:tab w:val="center" w:pos="4891"/>
        </w:tabs>
        <w:spacing w:line="360" w:lineRule="auto"/>
        <w:jc w:val="center"/>
        <w:rPr>
          <w:rFonts w:ascii="Times New Roman" w:hAnsi="Times New Roman" w:cs="Times New Roman"/>
          <w:b/>
          <w:sz w:val="24"/>
          <w:szCs w:val="24"/>
        </w:rPr>
      </w:pPr>
      <w:r w:rsidRPr="00545E79">
        <w:rPr>
          <w:rFonts w:ascii="Times New Roman" w:hAnsi="Times New Roman" w:cs="Times New Roman"/>
          <w:b/>
          <w:sz w:val="24"/>
          <w:szCs w:val="24"/>
        </w:rPr>
        <w:t>7-8  класи</w:t>
      </w:r>
    </w:p>
    <w:p w:rsidR="00921A2B" w:rsidRPr="00545E79" w:rsidRDefault="00921A2B" w:rsidP="005253EB">
      <w:pPr>
        <w:pStyle w:val="a6"/>
        <w:numPr>
          <w:ilvl w:val="0"/>
          <w:numId w:val="43"/>
        </w:numPr>
        <w:spacing w:after="0" w:line="360" w:lineRule="auto"/>
        <w:ind w:left="426" w:firstLine="0"/>
        <w:rPr>
          <w:rFonts w:ascii="Times New Roman" w:hAnsi="Times New Roman" w:cs="Times New Roman"/>
          <w:sz w:val="24"/>
          <w:szCs w:val="24"/>
        </w:rPr>
      </w:pPr>
      <w:r w:rsidRPr="00545E79">
        <w:rPr>
          <w:rFonts w:ascii="Times New Roman" w:hAnsi="Times New Roman" w:cs="Times New Roman"/>
          <w:sz w:val="24"/>
          <w:szCs w:val="24"/>
        </w:rPr>
        <w:t>13.30 – 14.10</w:t>
      </w:r>
    </w:p>
    <w:p w:rsidR="00921A2B" w:rsidRPr="00545E79" w:rsidRDefault="00921A2B" w:rsidP="005253EB">
      <w:pPr>
        <w:pStyle w:val="a6"/>
        <w:numPr>
          <w:ilvl w:val="0"/>
          <w:numId w:val="43"/>
        </w:numPr>
        <w:tabs>
          <w:tab w:val="left" w:pos="709"/>
        </w:tabs>
        <w:spacing w:after="0" w:line="360" w:lineRule="auto"/>
        <w:ind w:left="426" w:firstLine="0"/>
        <w:rPr>
          <w:rFonts w:ascii="Times New Roman" w:hAnsi="Times New Roman" w:cs="Times New Roman"/>
          <w:sz w:val="24"/>
          <w:szCs w:val="24"/>
        </w:rPr>
      </w:pPr>
      <w:r w:rsidRPr="00545E79">
        <w:rPr>
          <w:rFonts w:ascii="Times New Roman" w:hAnsi="Times New Roman" w:cs="Times New Roman"/>
          <w:sz w:val="24"/>
          <w:szCs w:val="24"/>
        </w:rPr>
        <w:t>14.15 – 14.55 – 15 хв (сніданок)</w:t>
      </w:r>
    </w:p>
    <w:p w:rsidR="00921A2B" w:rsidRPr="00545E79" w:rsidRDefault="00921A2B" w:rsidP="005253EB">
      <w:pPr>
        <w:pStyle w:val="a6"/>
        <w:numPr>
          <w:ilvl w:val="0"/>
          <w:numId w:val="43"/>
        </w:numPr>
        <w:tabs>
          <w:tab w:val="left" w:pos="426"/>
        </w:tabs>
        <w:spacing w:after="0" w:line="360" w:lineRule="auto"/>
        <w:ind w:left="993" w:hanging="567"/>
        <w:rPr>
          <w:rFonts w:ascii="Times New Roman" w:hAnsi="Times New Roman" w:cs="Times New Roman"/>
          <w:sz w:val="24"/>
          <w:szCs w:val="24"/>
        </w:rPr>
      </w:pPr>
      <w:r w:rsidRPr="00545E79">
        <w:rPr>
          <w:rFonts w:ascii="Times New Roman" w:hAnsi="Times New Roman" w:cs="Times New Roman"/>
          <w:sz w:val="24"/>
          <w:szCs w:val="24"/>
        </w:rPr>
        <w:t xml:space="preserve">15.10 – 15.50  </w:t>
      </w:r>
    </w:p>
    <w:p w:rsidR="00921A2B" w:rsidRPr="00545E79" w:rsidRDefault="00921A2B" w:rsidP="005253EB">
      <w:pPr>
        <w:pStyle w:val="a6"/>
        <w:numPr>
          <w:ilvl w:val="0"/>
          <w:numId w:val="43"/>
        </w:numPr>
        <w:tabs>
          <w:tab w:val="left" w:pos="426"/>
        </w:tabs>
        <w:spacing w:after="0" w:line="360" w:lineRule="auto"/>
        <w:ind w:left="993" w:hanging="567"/>
        <w:rPr>
          <w:rFonts w:ascii="Times New Roman" w:hAnsi="Times New Roman" w:cs="Times New Roman"/>
          <w:sz w:val="24"/>
          <w:szCs w:val="24"/>
        </w:rPr>
      </w:pPr>
      <w:r w:rsidRPr="00545E79">
        <w:rPr>
          <w:rFonts w:ascii="Times New Roman" w:hAnsi="Times New Roman" w:cs="Times New Roman"/>
          <w:sz w:val="24"/>
          <w:szCs w:val="24"/>
        </w:rPr>
        <w:t xml:space="preserve">15.55-  16.35 </w:t>
      </w:r>
    </w:p>
    <w:p w:rsidR="00921A2B" w:rsidRPr="00545E79" w:rsidRDefault="00921A2B" w:rsidP="005253EB">
      <w:pPr>
        <w:pStyle w:val="a6"/>
        <w:numPr>
          <w:ilvl w:val="0"/>
          <w:numId w:val="43"/>
        </w:numPr>
        <w:tabs>
          <w:tab w:val="left" w:pos="426"/>
        </w:tabs>
        <w:spacing w:after="0" w:line="360" w:lineRule="auto"/>
        <w:ind w:left="993" w:hanging="567"/>
        <w:rPr>
          <w:rFonts w:ascii="Times New Roman" w:hAnsi="Times New Roman" w:cs="Times New Roman"/>
          <w:sz w:val="24"/>
          <w:szCs w:val="24"/>
        </w:rPr>
      </w:pPr>
      <w:r w:rsidRPr="00545E79">
        <w:rPr>
          <w:rFonts w:ascii="Times New Roman" w:hAnsi="Times New Roman" w:cs="Times New Roman"/>
          <w:sz w:val="24"/>
          <w:szCs w:val="24"/>
        </w:rPr>
        <w:t>16.40 – 17.20</w:t>
      </w:r>
    </w:p>
    <w:p w:rsidR="00921A2B" w:rsidRPr="00545E79" w:rsidRDefault="00921A2B" w:rsidP="005253EB">
      <w:pPr>
        <w:pStyle w:val="a6"/>
        <w:numPr>
          <w:ilvl w:val="0"/>
          <w:numId w:val="43"/>
        </w:numPr>
        <w:tabs>
          <w:tab w:val="left" w:pos="709"/>
        </w:tabs>
        <w:spacing w:after="0" w:line="360" w:lineRule="auto"/>
        <w:ind w:left="993" w:hanging="567"/>
        <w:rPr>
          <w:rFonts w:ascii="Times New Roman" w:hAnsi="Times New Roman" w:cs="Times New Roman"/>
          <w:sz w:val="24"/>
          <w:szCs w:val="24"/>
        </w:rPr>
      </w:pPr>
      <w:r w:rsidRPr="00545E79">
        <w:rPr>
          <w:rFonts w:ascii="Times New Roman" w:hAnsi="Times New Roman" w:cs="Times New Roman"/>
          <w:sz w:val="24"/>
          <w:szCs w:val="24"/>
        </w:rPr>
        <w:t>17.25 – 18.05</w:t>
      </w:r>
    </w:p>
    <w:p w:rsidR="00921A2B" w:rsidRDefault="00921A2B" w:rsidP="005253EB">
      <w:pPr>
        <w:pStyle w:val="a6"/>
        <w:numPr>
          <w:ilvl w:val="0"/>
          <w:numId w:val="43"/>
        </w:numPr>
        <w:spacing w:after="0" w:line="360" w:lineRule="auto"/>
        <w:ind w:hanging="654"/>
        <w:rPr>
          <w:rFonts w:ascii="Times New Roman" w:hAnsi="Times New Roman" w:cs="Times New Roman"/>
          <w:sz w:val="24"/>
          <w:szCs w:val="24"/>
        </w:rPr>
      </w:pPr>
      <w:r w:rsidRPr="00545E79">
        <w:rPr>
          <w:rFonts w:ascii="Times New Roman" w:hAnsi="Times New Roman" w:cs="Times New Roman"/>
          <w:sz w:val="24"/>
          <w:szCs w:val="24"/>
        </w:rPr>
        <w:t xml:space="preserve">18.10-  18.50  </w:t>
      </w:r>
    </w:p>
    <w:p w:rsidR="00944FCD" w:rsidRDefault="00944FCD" w:rsidP="00944FCD">
      <w:pPr>
        <w:spacing w:after="0" w:line="360" w:lineRule="auto"/>
        <w:rPr>
          <w:rFonts w:ascii="Times New Roman" w:hAnsi="Times New Roman" w:cs="Times New Roman"/>
          <w:sz w:val="24"/>
          <w:szCs w:val="24"/>
        </w:rPr>
      </w:pPr>
    </w:p>
    <w:p w:rsidR="00944FCD" w:rsidRPr="00944FCD" w:rsidRDefault="00944FCD" w:rsidP="00944FCD">
      <w:pPr>
        <w:spacing w:after="0" w:line="360" w:lineRule="auto"/>
        <w:rPr>
          <w:rFonts w:ascii="Times New Roman" w:hAnsi="Times New Roman" w:cs="Times New Roman"/>
          <w:sz w:val="24"/>
          <w:szCs w:val="24"/>
        </w:rPr>
      </w:pPr>
    </w:p>
    <w:p w:rsidR="00944FCD" w:rsidRPr="00545E79" w:rsidRDefault="00944FCD" w:rsidP="005253EB">
      <w:pPr>
        <w:pStyle w:val="a6"/>
        <w:numPr>
          <w:ilvl w:val="0"/>
          <w:numId w:val="43"/>
        </w:numPr>
        <w:spacing w:after="0" w:line="360" w:lineRule="auto"/>
        <w:ind w:hanging="654"/>
        <w:rPr>
          <w:rFonts w:ascii="Times New Roman" w:hAnsi="Times New Roman" w:cs="Times New Roman"/>
          <w:sz w:val="24"/>
          <w:szCs w:val="24"/>
        </w:rPr>
      </w:pPr>
    </w:p>
    <w:p w:rsidR="00921A2B" w:rsidRPr="00545E79" w:rsidRDefault="00921A2B" w:rsidP="00921A2B">
      <w:pPr>
        <w:tabs>
          <w:tab w:val="left" w:pos="3900"/>
        </w:tabs>
        <w:jc w:val="center"/>
        <w:rPr>
          <w:rFonts w:ascii="Times New Roman" w:hAnsi="Times New Roman" w:cs="Times New Roman"/>
          <w:sz w:val="24"/>
          <w:szCs w:val="24"/>
        </w:rPr>
      </w:pPr>
      <w:r w:rsidRPr="00545E79">
        <w:rPr>
          <w:rFonts w:ascii="Times New Roman" w:hAnsi="Times New Roman" w:cs="Times New Roman"/>
          <w:sz w:val="24"/>
          <w:szCs w:val="24"/>
        </w:rPr>
        <w:lastRenderedPageBreak/>
        <w:t>Розлад</w:t>
      </w:r>
    </w:p>
    <w:p w:rsidR="00921A2B" w:rsidRPr="00545E79" w:rsidRDefault="00921A2B" w:rsidP="005742EA">
      <w:pPr>
        <w:tabs>
          <w:tab w:val="left" w:pos="3900"/>
        </w:tabs>
        <w:jc w:val="center"/>
        <w:rPr>
          <w:rFonts w:ascii="Times New Roman" w:hAnsi="Times New Roman" w:cs="Times New Roman"/>
          <w:sz w:val="24"/>
          <w:szCs w:val="24"/>
        </w:rPr>
      </w:pPr>
      <w:r w:rsidRPr="00545E79">
        <w:rPr>
          <w:rFonts w:ascii="Times New Roman" w:hAnsi="Times New Roman" w:cs="Times New Roman"/>
          <w:sz w:val="24"/>
          <w:szCs w:val="24"/>
        </w:rPr>
        <w:t>для дистанційної форми навчання (5-11 класи)</w:t>
      </w:r>
    </w:p>
    <w:p w:rsidR="00921A2B" w:rsidRPr="00545E79" w:rsidRDefault="00921A2B" w:rsidP="005253EB">
      <w:pPr>
        <w:pStyle w:val="a6"/>
        <w:numPr>
          <w:ilvl w:val="0"/>
          <w:numId w:val="44"/>
        </w:numPr>
        <w:spacing w:after="0" w:line="360" w:lineRule="auto"/>
        <w:rPr>
          <w:rFonts w:ascii="Times New Roman" w:hAnsi="Times New Roman" w:cs="Times New Roman"/>
          <w:sz w:val="24"/>
          <w:szCs w:val="24"/>
        </w:rPr>
      </w:pPr>
      <w:r w:rsidRPr="00545E79">
        <w:rPr>
          <w:rFonts w:ascii="Times New Roman" w:hAnsi="Times New Roman" w:cs="Times New Roman"/>
          <w:sz w:val="24"/>
          <w:szCs w:val="24"/>
        </w:rPr>
        <w:t>8.00   – 8.40</w:t>
      </w:r>
    </w:p>
    <w:p w:rsidR="00921A2B" w:rsidRPr="00545E79" w:rsidRDefault="00921A2B" w:rsidP="005253EB">
      <w:pPr>
        <w:pStyle w:val="a6"/>
        <w:numPr>
          <w:ilvl w:val="0"/>
          <w:numId w:val="44"/>
        </w:numPr>
        <w:spacing w:after="0" w:line="360" w:lineRule="auto"/>
        <w:rPr>
          <w:rFonts w:ascii="Times New Roman" w:hAnsi="Times New Roman" w:cs="Times New Roman"/>
          <w:sz w:val="24"/>
          <w:szCs w:val="24"/>
        </w:rPr>
      </w:pPr>
      <w:r w:rsidRPr="00545E79">
        <w:rPr>
          <w:rFonts w:ascii="Times New Roman" w:hAnsi="Times New Roman" w:cs="Times New Roman"/>
          <w:sz w:val="24"/>
          <w:szCs w:val="24"/>
        </w:rPr>
        <w:t>8.45   – 9.25</w:t>
      </w:r>
    </w:p>
    <w:p w:rsidR="00921A2B" w:rsidRPr="00545E79" w:rsidRDefault="00921A2B" w:rsidP="005253EB">
      <w:pPr>
        <w:pStyle w:val="a6"/>
        <w:numPr>
          <w:ilvl w:val="0"/>
          <w:numId w:val="44"/>
        </w:numPr>
        <w:spacing w:after="0" w:line="360" w:lineRule="auto"/>
        <w:rPr>
          <w:rFonts w:ascii="Times New Roman" w:hAnsi="Times New Roman" w:cs="Times New Roman"/>
          <w:sz w:val="24"/>
          <w:szCs w:val="24"/>
        </w:rPr>
      </w:pPr>
      <w:r w:rsidRPr="00545E79">
        <w:rPr>
          <w:rFonts w:ascii="Times New Roman" w:hAnsi="Times New Roman" w:cs="Times New Roman"/>
          <w:sz w:val="24"/>
          <w:szCs w:val="24"/>
        </w:rPr>
        <w:t xml:space="preserve">9.30  – 10.10 </w:t>
      </w:r>
    </w:p>
    <w:p w:rsidR="00921A2B" w:rsidRPr="00545E79" w:rsidRDefault="00921A2B" w:rsidP="005253EB">
      <w:pPr>
        <w:pStyle w:val="a6"/>
        <w:numPr>
          <w:ilvl w:val="0"/>
          <w:numId w:val="44"/>
        </w:numPr>
        <w:spacing w:after="0" w:line="360" w:lineRule="auto"/>
        <w:rPr>
          <w:rFonts w:ascii="Times New Roman" w:hAnsi="Times New Roman" w:cs="Times New Roman"/>
          <w:sz w:val="24"/>
          <w:szCs w:val="24"/>
        </w:rPr>
      </w:pPr>
      <w:r w:rsidRPr="00545E79">
        <w:rPr>
          <w:rFonts w:ascii="Times New Roman" w:hAnsi="Times New Roman" w:cs="Times New Roman"/>
          <w:sz w:val="24"/>
          <w:szCs w:val="24"/>
        </w:rPr>
        <w:t>10.</w:t>
      </w:r>
      <w:r w:rsidRPr="00545E79">
        <w:rPr>
          <w:rFonts w:ascii="Times New Roman" w:hAnsi="Times New Roman" w:cs="Times New Roman"/>
          <w:sz w:val="24"/>
          <w:szCs w:val="24"/>
          <w:lang w:val="en-US"/>
        </w:rPr>
        <w:t>1</w:t>
      </w:r>
      <w:r w:rsidRPr="00545E79">
        <w:rPr>
          <w:rFonts w:ascii="Times New Roman" w:hAnsi="Times New Roman" w:cs="Times New Roman"/>
          <w:sz w:val="24"/>
          <w:szCs w:val="24"/>
        </w:rPr>
        <w:t>5 - 1</w:t>
      </w:r>
      <w:r w:rsidRPr="00545E79">
        <w:rPr>
          <w:rFonts w:ascii="Times New Roman" w:hAnsi="Times New Roman" w:cs="Times New Roman"/>
          <w:sz w:val="24"/>
          <w:szCs w:val="24"/>
          <w:lang w:val="en-US"/>
        </w:rPr>
        <w:t>0</w:t>
      </w:r>
      <w:r w:rsidRPr="00545E79">
        <w:rPr>
          <w:rFonts w:ascii="Times New Roman" w:hAnsi="Times New Roman" w:cs="Times New Roman"/>
          <w:sz w:val="24"/>
          <w:szCs w:val="24"/>
        </w:rPr>
        <w:t>.</w:t>
      </w:r>
      <w:r w:rsidRPr="00545E79">
        <w:rPr>
          <w:rFonts w:ascii="Times New Roman" w:hAnsi="Times New Roman" w:cs="Times New Roman"/>
          <w:sz w:val="24"/>
          <w:szCs w:val="24"/>
          <w:lang w:val="en-US"/>
        </w:rPr>
        <w:t>5</w:t>
      </w:r>
      <w:r w:rsidRPr="00545E79">
        <w:rPr>
          <w:rFonts w:ascii="Times New Roman" w:hAnsi="Times New Roman" w:cs="Times New Roman"/>
          <w:sz w:val="24"/>
          <w:szCs w:val="24"/>
        </w:rPr>
        <w:t xml:space="preserve">5 </w:t>
      </w:r>
      <w:r w:rsidRPr="00545E79">
        <w:rPr>
          <w:rFonts w:ascii="Times New Roman" w:hAnsi="Times New Roman" w:cs="Times New Roman"/>
          <w:sz w:val="24"/>
          <w:szCs w:val="24"/>
          <w:lang w:val="en-US"/>
        </w:rPr>
        <w:t>–</w:t>
      </w:r>
      <w:r w:rsidRPr="00545E79">
        <w:rPr>
          <w:rFonts w:ascii="Times New Roman" w:hAnsi="Times New Roman" w:cs="Times New Roman"/>
          <w:sz w:val="24"/>
          <w:szCs w:val="24"/>
        </w:rPr>
        <w:t>(</w:t>
      </w:r>
      <w:r w:rsidRPr="00545E79">
        <w:rPr>
          <w:rFonts w:ascii="Times New Roman" w:hAnsi="Times New Roman" w:cs="Times New Roman"/>
          <w:sz w:val="24"/>
          <w:szCs w:val="24"/>
          <w:lang w:val="en-US"/>
        </w:rPr>
        <w:t xml:space="preserve"> cніданок</w:t>
      </w:r>
      <w:r w:rsidRPr="00545E79">
        <w:rPr>
          <w:rFonts w:ascii="Times New Roman" w:hAnsi="Times New Roman" w:cs="Times New Roman"/>
          <w:sz w:val="24"/>
          <w:szCs w:val="24"/>
        </w:rPr>
        <w:t>)</w:t>
      </w:r>
    </w:p>
    <w:p w:rsidR="00921A2B" w:rsidRPr="00545E79" w:rsidRDefault="00921A2B" w:rsidP="005253EB">
      <w:pPr>
        <w:pStyle w:val="a6"/>
        <w:numPr>
          <w:ilvl w:val="0"/>
          <w:numId w:val="44"/>
        </w:numPr>
        <w:spacing w:after="0" w:line="360" w:lineRule="auto"/>
        <w:rPr>
          <w:rFonts w:ascii="Times New Roman" w:hAnsi="Times New Roman" w:cs="Times New Roman"/>
          <w:sz w:val="24"/>
          <w:szCs w:val="24"/>
        </w:rPr>
      </w:pPr>
      <w:r w:rsidRPr="00545E79">
        <w:rPr>
          <w:rFonts w:ascii="Times New Roman" w:hAnsi="Times New Roman" w:cs="Times New Roman"/>
          <w:sz w:val="24"/>
          <w:szCs w:val="24"/>
        </w:rPr>
        <w:t>11.10 – 11.50</w:t>
      </w:r>
    </w:p>
    <w:p w:rsidR="00921A2B" w:rsidRPr="00545E79" w:rsidRDefault="00921A2B" w:rsidP="005253EB">
      <w:pPr>
        <w:pStyle w:val="a6"/>
        <w:numPr>
          <w:ilvl w:val="0"/>
          <w:numId w:val="44"/>
        </w:numPr>
        <w:spacing w:after="0" w:line="360" w:lineRule="auto"/>
        <w:rPr>
          <w:rFonts w:ascii="Times New Roman" w:hAnsi="Times New Roman" w:cs="Times New Roman"/>
          <w:sz w:val="24"/>
          <w:szCs w:val="24"/>
        </w:rPr>
      </w:pPr>
      <w:r w:rsidRPr="00545E79">
        <w:rPr>
          <w:rFonts w:ascii="Times New Roman" w:hAnsi="Times New Roman" w:cs="Times New Roman"/>
          <w:sz w:val="24"/>
          <w:szCs w:val="24"/>
        </w:rPr>
        <w:t>11.55 – 12.35</w:t>
      </w:r>
    </w:p>
    <w:p w:rsidR="00921A2B" w:rsidRPr="00545E79" w:rsidRDefault="00921A2B" w:rsidP="005253EB">
      <w:pPr>
        <w:pStyle w:val="a6"/>
        <w:numPr>
          <w:ilvl w:val="0"/>
          <w:numId w:val="44"/>
        </w:numPr>
        <w:spacing w:after="0" w:line="360" w:lineRule="auto"/>
        <w:rPr>
          <w:rFonts w:ascii="Times New Roman" w:hAnsi="Times New Roman" w:cs="Times New Roman"/>
          <w:sz w:val="24"/>
          <w:szCs w:val="24"/>
        </w:rPr>
      </w:pPr>
      <w:r w:rsidRPr="00545E79">
        <w:rPr>
          <w:rFonts w:ascii="Times New Roman" w:hAnsi="Times New Roman" w:cs="Times New Roman"/>
          <w:sz w:val="24"/>
          <w:szCs w:val="24"/>
        </w:rPr>
        <w:t>12.40 – 13.20</w:t>
      </w:r>
    </w:p>
    <w:p w:rsidR="00921A2B" w:rsidRPr="00545E79" w:rsidRDefault="00921A2B" w:rsidP="005253EB">
      <w:pPr>
        <w:pStyle w:val="a6"/>
        <w:numPr>
          <w:ilvl w:val="0"/>
          <w:numId w:val="44"/>
        </w:numPr>
        <w:spacing w:after="0" w:line="360" w:lineRule="auto"/>
        <w:rPr>
          <w:rFonts w:ascii="Times New Roman" w:hAnsi="Times New Roman" w:cs="Times New Roman"/>
          <w:sz w:val="24"/>
          <w:szCs w:val="24"/>
        </w:rPr>
      </w:pPr>
      <w:r w:rsidRPr="00545E79">
        <w:rPr>
          <w:rFonts w:ascii="Times New Roman" w:hAnsi="Times New Roman" w:cs="Times New Roman"/>
          <w:sz w:val="24"/>
          <w:szCs w:val="24"/>
        </w:rPr>
        <w:t xml:space="preserve">13.25 – 14.05 </w:t>
      </w:r>
    </w:p>
    <w:p w:rsidR="00921A2B" w:rsidRPr="00545E79" w:rsidRDefault="00921A2B" w:rsidP="005742EA">
      <w:pPr>
        <w:rPr>
          <w:rFonts w:ascii="Times New Roman" w:hAnsi="Times New Roman" w:cs="Times New Roman"/>
          <w:sz w:val="24"/>
          <w:szCs w:val="24"/>
        </w:rPr>
      </w:pPr>
      <w:r w:rsidRPr="00545E79">
        <w:rPr>
          <w:rFonts w:ascii="Times New Roman" w:hAnsi="Times New Roman" w:cs="Times New Roman"/>
          <w:sz w:val="24"/>
          <w:szCs w:val="24"/>
        </w:rPr>
        <w:tab/>
      </w:r>
      <w:r w:rsidRPr="00545E79">
        <w:rPr>
          <w:rFonts w:ascii="Times New Roman" w:hAnsi="Times New Roman" w:cs="Times New Roman"/>
          <w:sz w:val="24"/>
          <w:szCs w:val="24"/>
        </w:rPr>
        <w:tab/>
      </w:r>
      <w:r w:rsidRPr="00545E79">
        <w:rPr>
          <w:rFonts w:ascii="Times New Roman" w:hAnsi="Times New Roman" w:cs="Times New Roman"/>
          <w:sz w:val="24"/>
          <w:szCs w:val="24"/>
        </w:rPr>
        <w:tab/>
      </w:r>
      <w:r w:rsidRPr="00545E79">
        <w:rPr>
          <w:rFonts w:ascii="Times New Roman" w:hAnsi="Times New Roman" w:cs="Times New Roman"/>
          <w:sz w:val="24"/>
          <w:szCs w:val="24"/>
        </w:rPr>
        <w:tab/>
      </w:r>
      <w:r w:rsidRPr="00545E79">
        <w:rPr>
          <w:rFonts w:ascii="Times New Roman" w:hAnsi="Times New Roman" w:cs="Times New Roman"/>
          <w:sz w:val="24"/>
          <w:szCs w:val="24"/>
        </w:rPr>
        <w:tab/>
      </w:r>
      <w:r w:rsidRPr="00545E79">
        <w:rPr>
          <w:rFonts w:ascii="Times New Roman" w:hAnsi="Times New Roman" w:cs="Times New Roman"/>
          <w:sz w:val="24"/>
          <w:szCs w:val="24"/>
        </w:rPr>
        <w:tab/>
        <w:t xml:space="preserve">           </w:t>
      </w:r>
      <w:r w:rsidRPr="00545E79">
        <w:rPr>
          <w:rFonts w:ascii="Times New Roman" w:hAnsi="Times New Roman" w:cs="Times New Roman"/>
          <w:b/>
          <w:bCs/>
          <w:sz w:val="24"/>
          <w:szCs w:val="24"/>
        </w:rPr>
        <w:t>4. Режим роботи групи продовженого дня</w:t>
      </w:r>
    </w:p>
    <w:p w:rsidR="00921A2B" w:rsidRPr="00545E79" w:rsidRDefault="00921A2B" w:rsidP="00921A2B">
      <w:pPr>
        <w:ind w:left="360"/>
        <w:jc w:val="center"/>
        <w:rPr>
          <w:rFonts w:ascii="Times New Roman" w:hAnsi="Times New Roman" w:cs="Times New Roman"/>
          <w:b/>
          <w:bCs/>
          <w:sz w:val="24"/>
          <w:szCs w:val="24"/>
        </w:rPr>
      </w:pPr>
      <w:r w:rsidRPr="00545E79">
        <w:rPr>
          <w:rFonts w:ascii="Times New Roman" w:hAnsi="Times New Roman" w:cs="Times New Roman"/>
          <w:b/>
          <w:bCs/>
          <w:sz w:val="24"/>
          <w:szCs w:val="24"/>
        </w:rPr>
        <w:t>1-2 класи</w:t>
      </w:r>
    </w:p>
    <w:p w:rsidR="00921A2B" w:rsidRPr="00545E79" w:rsidRDefault="00921A2B" w:rsidP="00921A2B">
      <w:pPr>
        <w:ind w:left="360"/>
        <w:jc w:val="center"/>
        <w:rPr>
          <w:rFonts w:ascii="Times New Roman" w:hAnsi="Times New Roman" w:cs="Times New Roman"/>
          <w:b/>
          <w:bCs/>
          <w:sz w:val="24"/>
          <w:szCs w:val="24"/>
        </w:rPr>
      </w:pPr>
      <w:r w:rsidRPr="00545E79">
        <w:rPr>
          <w:rFonts w:ascii="Times New Roman" w:hAnsi="Times New Roman" w:cs="Times New Roman"/>
          <w:b/>
          <w:bCs/>
          <w:sz w:val="24"/>
          <w:szCs w:val="24"/>
        </w:rPr>
        <w:t>на 202</w:t>
      </w:r>
      <w:r w:rsidR="00944FCD">
        <w:rPr>
          <w:rFonts w:ascii="Times New Roman" w:hAnsi="Times New Roman" w:cs="Times New Roman"/>
          <w:b/>
          <w:bCs/>
          <w:sz w:val="24"/>
          <w:szCs w:val="24"/>
        </w:rPr>
        <w:t>5</w:t>
      </w:r>
      <w:r w:rsidRPr="00545E79">
        <w:rPr>
          <w:rFonts w:ascii="Times New Roman" w:hAnsi="Times New Roman" w:cs="Times New Roman"/>
          <w:b/>
          <w:bCs/>
          <w:sz w:val="24"/>
          <w:szCs w:val="24"/>
        </w:rPr>
        <w:t>-202</w:t>
      </w:r>
      <w:r w:rsidR="00944FCD">
        <w:rPr>
          <w:rFonts w:ascii="Times New Roman" w:hAnsi="Times New Roman" w:cs="Times New Roman"/>
          <w:b/>
          <w:bCs/>
          <w:sz w:val="24"/>
          <w:szCs w:val="24"/>
        </w:rPr>
        <w:t>6</w:t>
      </w:r>
      <w:r w:rsidRPr="00545E79">
        <w:rPr>
          <w:rFonts w:ascii="Times New Roman" w:hAnsi="Times New Roman" w:cs="Times New Roman"/>
          <w:b/>
          <w:bCs/>
          <w:sz w:val="24"/>
          <w:szCs w:val="24"/>
        </w:rPr>
        <w:t xml:space="preserve"> н.р.</w:t>
      </w:r>
    </w:p>
    <w:p w:rsidR="00921A2B" w:rsidRPr="00545E79" w:rsidRDefault="00921A2B" w:rsidP="00921A2B">
      <w:pPr>
        <w:ind w:left="360"/>
        <w:rPr>
          <w:rFonts w:ascii="Times New Roman" w:hAnsi="Times New Roman" w:cs="Times New Roman"/>
          <w:b/>
          <w:bCs/>
          <w:sz w:val="24"/>
          <w:szCs w:val="24"/>
        </w:rPr>
      </w:pPr>
      <w:r w:rsidRPr="00545E79">
        <w:rPr>
          <w:rFonts w:ascii="Times New Roman" w:hAnsi="Times New Roman" w:cs="Times New Roman"/>
          <w:b/>
          <w:bCs/>
          <w:sz w:val="24"/>
          <w:szCs w:val="24"/>
        </w:rPr>
        <w:t xml:space="preserve">    </w:t>
      </w:r>
    </w:p>
    <w:p w:rsidR="00921A2B" w:rsidRPr="00545E79" w:rsidRDefault="00921A2B" w:rsidP="00921A2B">
      <w:pPr>
        <w:spacing w:line="276" w:lineRule="auto"/>
        <w:ind w:left="360"/>
        <w:rPr>
          <w:rFonts w:ascii="Times New Roman" w:hAnsi="Times New Roman" w:cs="Times New Roman"/>
          <w:sz w:val="24"/>
          <w:szCs w:val="24"/>
        </w:rPr>
      </w:pPr>
      <w:r w:rsidRPr="00545E79">
        <w:rPr>
          <w:rFonts w:ascii="Times New Roman" w:hAnsi="Times New Roman" w:cs="Times New Roman"/>
          <w:sz w:val="24"/>
          <w:szCs w:val="24"/>
        </w:rPr>
        <w:t>12.30 - 12.40 -  прийом дітей у ГПД;</w:t>
      </w:r>
    </w:p>
    <w:p w:rsidR="00921A2B" w:rsidRPr="00545E79" w:rsidRDefault="00921A2B" w:rsidP="00921A2B">
      <w:pPr>
        <w:spacing w:line="276" w:lineRule="auto"/>
        <w:ind w:left="360"/>
        <w:rPr>
          <w:rFonts w:ascii="Times New Roman" w:hAnsi="Times New Roman" w:cs="Times New Roman"/>
          <w:sz w:val="24"/>
          <w:szCs w:val="24"/>
        </w:rPr>
      </w:pPr>
      <w:r w:rsidRPr="00545E79">
        <w:rPr>
          <w:rFonts w:ascii="Times New Roman" w:hAnsi="Times New Roman" w:cs="Times New Roman"/>
          <w:sz w:val="24"/>
          <w:szCs w:val="24"/>
        </w:rPr>
        <w:t>12.40 – 13.40 – прогулянка ( спортивні ігри, забави );</w:t>
      </w:r>
    </w:p>
    <w:p w:rsidR="00921A2B" w:rsidRPr="00545E79" w:rsidRDefault="00921A2B" w:rsidP="00921A2B">
      <w:pPr>
        <w:spacing w:line="276" w:lineRule="auto"/>
        <w:ind w:left="360"/>
        <w:rPr>
          <w:rFonts w:ascii="Times New Roman" w:hAnsi="Times New Roman" w:cs="Times New Roman"/>
          <w:sz w:val="24"/>
          <w:szCs w:val="24"/>
        </w:rPr>
      </w:pPr>
      <w:r w:rsidRPr="00545E79">
        <w:rPr>
          <w:rFonts w:ascii="Times New Roman" w:hAnsi="Times New Roman" w:cs="Times New Roman"/>
          <w:sz w:val="24"/>
          <w:szCs w:val="24"/>
        </w:rPr>
        <w:t>13.40 – 14.00 – полуденок;</w:t>
      </w:r>
    </w:p>
    <w:p w:rsidR="00921A2B" w:rsidRPr="00545E79" w:rsidRDefault="00921A2B" w:rsidP="00921A2B">
      <w:pPr>
        <w:spacing w:line="276" w:lineRule="auto"/>
        <w:ind w:left="360"/>
        <w:rPr>
          <w:rFonts w:ascii="Times New Roman" w:hAnsi="Times New Roman" w:cs="Times New Roman"/>
          <w:sz w:val="24"/>
          <w:szCs w:val="24"/>
        </w:rPr>
      </w:pPr>
      <w:r w:rsidRPr="00545E79">
        <w:rPr>
          <w:rFonts w:ascii="Times New Roman" w:hAnsi="Times New Roman" w:cs="Times New Roman"/>
          <w:sz w:val="24"/>
          <w:szCs w:val="24"/>
        </w:rPr>
        <w:t xml:space="preserve">14.00 - 15.00  - заходи емоційно – розвивального характеру;    </w:t>
      </w:r>
    </w:p>
    <w:p w:rsidR="00921A2B" w:rsidRPr="00545E79" w:rsidRDefault="00921A2B" w:rsidP="00921A2B">
      <w:pPr>
        <w:spacing w:line="276" w:lineRule="auto"/>
        <w:ind w:left="360"/>
        <w:rPr>
          <w:rFonts w:ascii="Times New Roman" w:hAnsi="Times New Roman" w:cs="Times New Roman"/>
          <w:sz w:val="24"/>
          <w:szCs w:val="24"/>
        </w:rPr>
      </w:pPr>
      <w:r w:rsidRPr="00545E79">
        <w:rPr>
          <w:rFonts w:ascii="Times New Roman" w:hAnsi="Times New Roman" w:cs="Times New Roman"/>
          <w:sz w:val="24"/>
          <w:szCs w:val="24"/>
        </w:rPr>
        <w:t xml:space="preserve">15.00 -15.25 – прогулянка;  </w:t>
      </w:r>
    </w:p>
    <w:p w:rsidR="00921A2B" w:rsidRPr="00545E79" w:rsidRDefault="00921A2B" w:rsidP="00921A2B">
      <w:pPr>
        <w:spacing w:line="276" w:lineRule="auto"/>
        <w:ind w:left="360"/>
        <w:jc w:val="both"/>
        <w:rPr>
          <w:rFonts w:ascii="Times New Roman" w:hAnsi="Times New Roman" w:cs="Times New Roman"/>
          <w:b/>
          <w:sz w:val="24"/>
          <w:szCs w:val="24"/>
        </w:rPr>
      </w:pPr>
      <w:r w:rsidRPr="00545E79">
        <w:rPr>
          <w:rFonts w:ascii="Times New Roman" w:hAnsi="Times New Roman" w:cs="Times New Roman"/>
          <w:sz w:val="24"/>
          <w:szCs w:val="24"/>
        </w:rPr>
        <w:t xml:space="preserve">15.25 – 15.30 – підсумок дня , супровід дітей до виходу.                     </w:t>
      </w:r>
    </w:p>
    <w:p w:rsidR="00921A2B" w:rsidRPr="00545E79" w:rsidRDefault="00921A2B" w:rsidP="00921A2B">
      <w:pPr>
        <w:spacing w:line="276" w:lineRule="auto"/>
        <w:ind w:left="-180"/>
        <w:jc w:val="both"/>
        <w:rPr>
          <w:rFonts w:ascii="Times New Roman" w:hAnsi="Times New Roman" w:cs="Times New Roman"/>
          <w:b/>
          <w:sz w:val="24"/>
          <w:szCs w:val="24"/>
        </w:rPr>
      </w:pPr>
    </w:p>
    <w:p w:rsidR="00921A2B" w:rsidRPr="00545E79" w:rsidRDefault="00921A2B" w:rsidP="00975733">
      <w:pPr>
        <w:jc w:val="center"/>
        <w:rPr>
          <w:rFonts w:ascii="Times New Roman" w:hAnsi="Times New Roman" w:cs="Times New Roman"/>
          <w:b/>
          <w:sz w:val="24"/>
          <w:szCs w:val="24"/>
        </w:rPr>
      </w:pPr>
      <w:r w:rsidRPr="00545E79">
        <w:rPr>
          <w:rFonts w:ascii="Times New Roman" w:hAnsi="Times New Roman" w:cs="Times New Roman"/>
          <w:b/>
          <w:sz w:val="24"/>
          <w:szCs w:val="24"/>
        </w:rPr>
        <w:lastRenderedPageBreak/>
        <w:t>5. Р Е Ж И М    Р О Б О Т И   ТА РОЗКЛАД ДЗВІНКІВ</w:t>
      </w:r>
    </w:p>
    <w:p w:rsidR="00921A2B" w:rsidRPr="00545E79" w:rsidRDefault="00921A2B" w:rsidP="00975733">
      <w:pPr>
        <w:jc w:val="center"/>
        <w:rPr>
          <w:rFonts w:ascii="Times New Roman" w:hAnsi="Times New Roman" w:cs="Times New Roman"/>
          <w:b/>
          <w:sz w:val="24"/>
          <w:szCs w:val="24"/>
        </w:rPr>
      </w:pPr>
      <w:r w:rsidRPr="00545E79">
        <w:rPr>
          <w:rFonts w:ascii="Times New Roman" w:hAnsi="Times New Roman" w:cs="Times New Roman"/>
          <w:b/>
          <w:sz w:val="24"/>
          <w:szCs w:val="24"/>
        </w:rPr>
        <w:t>Філії Селичівської гімназії ОЗО  «Баришівський ліцей»</w:t>
      </w:r>
    </w:p>
    <w:p w:rsidR="00921A2B" w:rsidRPr="00545E79" w:rsidRDefault="00921A2B" w:rsidP="00975733">
      <w:pPr>
        <w:jc w:val="center"/>
        <w:rPr>
          <w:rFonts w:ascii="Times New Roman" w:hAnsi="Times New Roman" w:cs="Times New Roman"/>
          <w:b/>
          <w:sz w:val="24"/>
          <w:szCs w:val="24"/>
        </w:rPr>
      </w:pPr>
      <w:r w:rsidRPr="00545E79">
        <w:rPr>
          <w:rFonts w:ascii="Times New Roman" w:hAnsi="Times New Roman" w:cs="Times New Roman"/>
          <w:b/>
          <w:sz w:val="24"/>
          <w:szCs w:val="24"/>
        </w:rPr>
        <w:t>на 202</w:t>
      </w:r>
      <w:r w:rsidR="00975733" w:rsidRPr="00545E79">
        <w:rPr>
          <w:rFonts w:ascii="Times New Roman" w:hAnsi="Times New Roman" w:cs="Times New Roman"/>
          <w:b/>
          <w:sz w:val="24"/>
          <w:szCs w:val="24"/>
        </w:rPr>
        <w:t>5</w:t>
      </w:r>
      <w:r w:rsidRPr="00545E79">
        <w:rPr>
          <w:rFonts w:ascii="Times New Roman" w:hAnsi="Times New Roman" w:cs="Times New Roman"/>
          <w:b/>
          <w:sz w:val="24"/>
          <w:szCs w:val="24"/>
        </w:rPr>
        <w:t>/202</w:t>
      </w:r>
      <w:r w:rsidR="00975733" w:rsidRPr="00545E79">
        <w:rPr>
          <w:rFonts w:ascii="Times New Roman" w:hAnsi="Times New Roman" w:cs="Times New Roman"/>
          <w:b/>
          <w:sz w:val="24"/>
          <w:szCs w:val="24"/>
        </w:rPr>
        <w:t>6</w:t>
      </w:r>
      <w:r w:rsidRPr="00545E79">
        <w:rPr>
          <w:rFonts w:ascii="Times New Roman" w:hAnsi="Times New Roman" w:cs="Times New Roman"/>
          <w:b/>
          <w:sz w:val="24"/>
          <w:szCs w:val="24"/>
        </w:rPr>
        <w:t xml:space="preserve"> н.р.</w:t>
      </w:r>
    </w:p>
    <w:p w:rsidR="00921A2B" w:rsidRPr="00545E79" w:rsidRDefault="00921A2B" w:rsidP="00921A2B">
      <w:pPr>
        <w:jc w:val="center"/>
        <w:rPr>
          <w:rFonts w:ascii="Times New Roman" w:hAnsi="Times New Roman" w:cs="Times New Roman"/>
          <w:b/>
          <w:sz w:val="24"/>
          <w:szCs w:val="24"/>
        </w:rPr>
      </w:pPr>
      <w:r w:rsidRPr="00545E79">
        <w:rPr>
          <w:rFonts w:ascii="Times New Roman" w:hAnsi="Times New Roman" w:cs="Times New Roman"/>
          <w:sz w:val="24"/>
          <w:szCs w:val="24"/>
        </w:rPr>
        <w:t>Філія Селичівська гімназія ОЗО «Баришівський ліцей» працює за</w:t>
      </w:r>
    </w:p>
    <w:p w:rsidR="00921A2B" w:rsidRPr="00545E79" w:rsidRDefault="00921A2B" w:rsidP="00921A2B">
      <w:pPr>
        <w:jc w:val="center"/>
        <w:rPr>
          <w:rFonts w:ascii="Times New Roman" w:hAnsi="Times New Roman" w:cs="Times New Roman"/>
          <w:b/>
          <w:sz w:val="24"/>
          <w:szCs w:val="24"/>
        </w:rPr>
      </w:pPr>
      <w:r w:rsidRPr="00545E79">
        <w:rPr>
          <w:rFonts w:ascii="Times New Roman" w:hAnsi="Times New Roman" w:cs="Times New Roman"/>
          <w:sz w:val="24"/>
          <w:szCs w:val="24"/>
        </w:rPr>
        <w:t>5-ти  денним робочим тижнем в дві зміни.</w:t>
      </w:r>
    </w:p>
    <w:p w:rsidR="00921A2B" w:rsidRPr="00545E79" w:rsidRDefault="00921A2B" w:rsidP="00921A2B">
      <w:pPr>
        <w:rPr>
          <w:rFonts w:ascii="Times New Roman" w:hAnsi="Times New Roman" w:cs="Times New Roman"/>
          <w:b/>
          <w:bCs/>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b/>
          <w:bCs/>
          <w:sz w:val="24"/>
          <w:szCs w:val="24"/>
        </w:rPr>
        <w:t xml:space="preserve"> Учні  2 – 4 класів: ОФЛАЙН навчання З 08:00 до 12:00, ОНЛАЙН навчання з 13:00 до 13:40 – І зміна</w:t>
      </w:r>
    </w:p>
    <w:p w:rsidR="00921A2B" w:rsidRPr="00545E79" w:rsidRDefault="00921A2B" w:rsidP="00921A2B">
      <w:pPr>
        <w:rPr>
          <w:rFonts w:ascii="Times New Roman" w:hAnsi="Times New Roman" w:cs="Times New Roman"/>
          <w:b/>
          <w:bCs/>
          <w:sz w:val="24"/>
          <w:szCs w:val="24"/>
        </w:rPr>
      </w:pPr>
      <w:r w:rsidRPr="00545E79">
        <w:rPr>
          <w:rFonts w:ascii="Times New Roman" w:hAnsi="Times New Roman" w:cs="Times New Roman"/>
          <w:b/>
          <w:bCs/>
          <w:sz w:val="24"/>
          <w:szCs w:val="24"/>
        </w:rPr>
        <w:t>Учні 5 класу: ОФЛАЙН навчання з 8:00 до 13:35 – І зміна</w:t>
      </w:r>
    </w:p>
    <w:p w:rsidR="00921A2B" w:rsidRPr="00545E79" w:rsidRDefault="00921A2B" w:rsidP="00921A2B">
      <w:pPr>
        <w:rPr>
          <w:rFonts w:ascii="Times New Roman" w:hAnsi="Times New Roman" w:cs="Times New Roman"/>
          <w:b/>
          <w:bCs/>
          <w:sz w:val="24"/>
          <w:szCs w:val="24"/>
        </w:rPr>
      </w:pPr>
      <w:r w:rsidRPr="00545E79">
        <w:rPr>
          <w:rFonts w:ascii="Times New Roman" w:hAnsi="Times New Roman" w:cs="Times New Roman"/>
          <w:b/>
          <w:bCs/>
          <w:sz w:val="24"/>
          <w:szCs w:val="24"/>
        </w:rPr>
        <w:t>Учні 6 – 9 класів: ОФЛАЙН навчання з 12:05 до 17:45 ІІ – зміна</w:t>
      </w:r>
    </w:p>
    <w:p w:rsidR="00921A2B" w:rsidRPr="00545E79" w:rsidRDefault="00921A2B" w:rsidP="00921A2B">
      <w:pPr>
        <w:rPr>
          <w:rFonts w:ascii="Times New Roman" w:hAnsi="Times New Roman" w:cs="Times New Roman"/>
          <w:b/>
          <w:bCs/>
          <w:sz w:val="24"/>
          <w:szCs w:val="24"/>
        </w:rPr>
      </w:pPr>
      <w:r w:rsidRPr="00545E79">
        <w:rPr>
          <w:rFonts w:ascii="Times New Roman" w:hAnsi="Times New Roman" w:cs="Times New Roman"/>
          <w:b/>
          <w:bCs/>
          <w:sz w:val="24"/>
          <w:szCs w:val="24"/>
        </w:rPr>
        <w:t>Тривалість уроків 2-9 класах 40 хвилин</w:t>
      </w:r>
    </w:p>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І ЗМІНА</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85"/>
        <w:gridCol w:w="4085"/>
      </w:tblGrid>
      <w:tr w:rsidR="00921A2B" w:rsidRPr="00545E79" w:rsidTr="00921A2B">
        <w:trPr>
          <w:trHeight w:val="282"/>
        </w:trPr>
        <w:tc>
          <w:tcPr>
            <w:tcW w:w="4085"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Номер</w:t>
            </w:r>
          </w:p>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уроку</w:t>
            </w:r>
          </w:p>
        </w:tc>
        <w:tc>
          <w:tcPr>
            <w:tcW w:w="4085" w:type="dxa"/>
            <w:tcBorders>
              <w:top w:val="single" w:sz="4" w:space="0" w:color="auto"/>
              <w:left w:val="single" w:sz="4" w:space="0" w:color="auto"/>
              <w:bottom w:val="single" w:sz="4" w:space="0" w:color="auto"/>
              <w:right w:val="single" w:sz="4" w:space="0" w:color="auto"/>
            </w:tcBorders>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Час</w:t>
            </w:r>
          </w:p>
          <w:p w:rsidR="00921A2B" w:rsidRPr="00545E79" w:rsidRDefault="00921A2B" w:rsidP="00921A2B">
            <w:pPr>
              <w:rPr>
                <w:rFonts w:ascii="Times New Roman" w:hAnsi="Times New Roman" w:cs="Times New Roman"/>
                <w:b/>
                <w:bCs/>
                <w:sz w:val="24"/>
                <w:szCs w:val="24"/>
              </w:rPr>
            </w:pPr>
          </w:p>
        </w:tc>
      </w:tr>
      <w:tr w:rsidR="00921A2B" w:rsidRPr="00545E79" w:rsidTr="00921A2B">
        <w:trPr>
          <w:trHeight w:val="291"/>
        </w:trPr>
        <w:tc>
          <w:tcPr>
            <w:tcW w:w="4085"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1</w:t>
            </w:r>
          </w:p>
        </w:tc>
        <w:tc>
          <w:tcPr>
            <w:tcW w:w="4085"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8:00 – 8:40</w:t>
            </w:r>
          </w:p>
        </w:tc>
      </w:tr>
      <w:tr w:rsidR="00921A2B" w:rsidRPr="00545E79" w:rsidTr="00921A2B">
        <w:trPr>
          <w:trHeight w:val="282"/>
        </w:trPr>
        <w:tc>
          <w:tcPr>
            <w:tcW w:w="4085"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2</w:t>
            </w:r>
          </w:p>
        </w:tc>
        <w:tc>
          <w:tcPr>
            <w:tcW w:w="4085"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8:50 – 9:30</w:t>
            </w:r>
          </w:p>
        </w:tc>
      </w:tr>
      <w:tr w:rsidR="00921A2B" w:rsidRPr="00545E79" w:rsidTr="00921A2B">
        <w:trPr>
          <w:trHeight w:val="291"/>
        </w:trPr>
        <w:tc>
          <w:tcPr>
            <w:tcW w:w="4085"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3</w:t>
            </w:r>
          </w:p>
        </w:tc>
        <w:tc>
          <w:tcPr>
            <w:tcW w:w="4085"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9:40 – 10:20</w:t>
            </w:r>
          </w:p>
        </w:tc>
      </w:tr>
      <w:tr w:rsidR="00921A2B" w:rsidRPr="00545E79" w:rsidTr="00921A2B">
        <w:trPr>
          <w:trHeight w:val="282"/>
        </w:trPr>
        <w:tc>
          <w:tcPr>
            <w:tcW w:w="4085"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4</w:t>
            </w:r>
          </w:p>
        </w:tc>
        <w:tc>
          <w:tcPr>
            <w:tcW w:w="4085"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10:30 – 11:10</w:t>
            </w:r>
          </w:p>
        </w:tc>
      </w:tr>
      <w:tr w:rsidR="00921A2B" w:rsidRPr="00545E79" w:rsidTr="00921A2B">
        <w:trPr>
          <w:trHeight w:val="282"/>
        </w:trPr>
        <w:tc>
          <w:tcPr>
            <w:tcW w:w="4085"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5</w:t>
            </w:r>
          </w:p>
        </w:tc>
        <w:tc>
          <w:tcPr>
            <w:tcW w:w="4085"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11:20 – 12.00</w:t>
            </w:r>
          </w:p>
        </w:tc>
      </w:tr>
      <w:tr w:rsidR="00921A2B" w:rsidRPr="00545E79" w:rsidTr="00921A2B">
        <w:trPr>
          <w:trHeight w:val="282"/>
        </w:trPr>
        <w:tc>
          <w:tcPr>
            <w:tcW w:w="4085" w:type="dxa"/>
            <w:tcBorders>
              <w:top w:val="single" w:sz="4" w:space="0" w:color="auto"/>
              <w:left w:val="single" w:sz="4" w:space="0" w:color="auto"/>
              <w:bottom w:val="single" w:sz="4" w:space="0" w:color="auto"/>
              <w:right w:val="single" w:sz="4" w:space="0" w:color="auto"/>
            </w:tcBorders>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6</w:t>
            </w:r>
          </w:p>
        </w:tc>
        <w:tc>
          <w:tcPr>
            <w:tcW w:w="4085" w:type="dxa"/>
            <w:tcBorders>
              <w:top w:val="single" w:sz="4" w:space="0" w:color="auto"/>
              <w:left w:val="single" w:sz="4" w:space="0" w:color="auto"/>
              <w:bottom w:val="single" w:sz="4" w:space="0" w:color="auto"/>
              <w:right w:val="single" w:sz="4" w:space="0" w:color="auto"/>
            </w:tcBorders>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13:00 – 13:40</w:t>
            </w:r>
          </w:p>
        </w:tc>
      </w:tr>
    </w:tbl>
    <w:p w:rsidR="00921A2B" w:rsidRPr="00545E79" w:rsidRDefault="00921A2B" w:rsidP="00921A2B">
      <w:pPr>
        <w:jc w:val="center"/>
        <w:rPr>
          <w:rFonts w:ascii="Times New Roman" w:hAnsi="Times New Roman" w:cs="Times New Roman"/>
          <w:sz w:val="24"/>
          <w:szCs w:val="24"/>
        </w:rPr>
      </w:pPr>
    </w:p>
    <w:p w:rsidR="00921A2B" w:rsidRPr="00545E79" w:rsidRDefault="00921A2B" w:rsidP="00921A2B">
      <w:pPr>
        <w:jc w:val="center"/>
        <w:rPr>
          <w:rFonts w:ascii="Times New Roman" w:hAnsi="Times New Roman" w:cs="Times New Roman"/>
          <w:b/>
          <w:bCs/>
          <w:sz w:val="24"/>
          <w:szCs w:val="24"/>
        </w:rPr>
      </w:pPr>
    </w:p>
    <w:p w:rsidR="00921A2B" w:rsidRPr="00545E79" w:rsidRDefault="00921A2B" w:rsidP="00921A2B">
      <w:pPr>
        <w:jc w:val="center"/>
        <w:rPr>
          <w:rFonts w:ascii="Times New Roman" w:hAnsi="Times New Roman" w:cs="Times New Roman"/>
          <w:b/>
          <w:bCs/>
          <w:sz w:val="24"/>
          <w:szCs w:val="24"/>
        </w:rPr>
      </w:pPr>
    </w:p>
    <w:p w:rsidR="00921A2B" w:rsidRPr="00545E79" w:rsidRDefault="00921A2B" w:rsidP="00921A2B">
      <w:pPr>
        <w:jc w:val="center"/>
        <w:rPr>
          <w:rFonts w:ascii="Times New Roman" w:hAnsi="Times New Roman" w:cs="Times New Roman"/>
          <w:b/>
          <w:bCs/>
          <w:sz w:val="24"/>
          <w:szCs w:val="24"/>
        </w:rPr>
      </w:pPr>
    </w:p>
    <w:p w:rsidR="00921A2B" w:rsidRPr="00545E79" w:rsidRDefault="00921A2B" w:rsidP="00921A2B">
      <w:pPr>
        <w:jc w:val="center"/>
        <w:rPr>
          <w:rFonts w:ascii="Times New Roman" w:hAnsi="Times New Roman" w:cs="Times New Roman"/>
          <w:b/>
          <w:bCs/>
          <w:sz w:val="24"/>
          <w:szCs w:val="24"/>
        </w:rPr>
      </w:pPr>
    </w:p>
    <w:p w:rsidR="00921A2B" w:rsidRPr="00545E79" w:rsidRDefault="00921A2B" w:rsidP="00921A2B">
      <w:pPr>
        <w:jc w:val="center"/>
        <w:rPr>
          <w:rFonts w:ascii="Times New Roman" w:hAnsi="Times New Roman" w:cs="Times New Roman"/>
          <w:b/>
          <w:bCs/>
          <w:sz w:val="24"/>
          <w:szCs w:val="24"/>
        </w:rPr>
      </w:pPr>
    </w:p>
    <w:p w:rsidR="00921A2B" w:rsidRPr="00545E79" w:rsidRDefault="00921A2B" w:rsidP="00921A2B">
      <w:pPr>
        <w:jc w:val="center"/>
        <w:rPr>
          <w:rFonts w:ascii="Times New Roman" w:hAnsi="Times New Roman" w:cs="Times New Roman"/>
          <w:b/>
          <w:bCs/>
          <w:sz w:val="24"/>
          <w:szCs w:val="24"/>
        </w:rPr>
      </w:pPr>
    </w:p>
    <w:p w:rsidR="00921A2B" w:rsidRPr="00545E79" w:rsidRDefault="00921A2B" w:rsidP="00921A2B">
      <w:pPr>
        <w:jc w:val="center"/>
        <w:rPr>
          <w:rFonts w:ascii="Times New Roman" w:hAnsi="Times New Roman" w:cs="Times New Roman"/>
          <w:b/>
          <w:bCs/>
          <w:sz w:val="24"/>
          <w:szCs w:val="24"/>
        </w:rPr>
      </w:pPr>
    </w:p>
    <w:p w:rsidR="00921A2B" w:rsidRPr="00545E79" w:rsidRDefault="00921A2B" w:rsidP="00921A2B">
      <w:pPr>
        <w:rPr>
          <w:rFonts w:ascii="Times New Roman" w:hAnsi="Times New Roman" w:cs="Times New Roman"/>
          <w:b/>
          <w:bCs/>
          <w:sz w:val="24"/>
          <w:szCs w:val="24"/>
        </w:rPr>
      </w:pPr>
      <w:bookmarkStart w:id="1" w:name="_Hlk121642465"/>
      <w:r w:rsidRPr="00545E79">
        <w:rPr>
          <w:rFonts w:ascii="Times New Roman" w:hAnsi="Times New Roman" w:cs="Times New Roman"/>
          <w:b/>
          <w:bCs/>
          <w:sz w:val="24"/>
          <w:szCs w:val="24"/>
        </w:rPr>
        <w:t xml:space="preserve">                       </w:t>
      </w:r>
    </w:p>
    <w:p w:rsidR="00921A2B" w:rsidRPr="00545E79" w:rsidRDefault="00921A2B" w:rsidP="00921A2B">
      <w:pPr>
        <w:jc w:val="center"/>
        <w:rPr>
          <w:rFonts w:ascii="Times New Roman" w:hAnsi="Times New Roman" w:cs="Times New Roman"/>
          <w:b/>
          <w:bCs/>
          <w:sz w:val="24"/>
          <w:szCs w:val="24"/>
        </w:rPr>
      </w:pPr>
      <w:bookmarkStart w:id="2" w:name="_Hlk143857201"/>
      <w:bookmarkEnd w:id="1"/>
    </w:p>
    <w:p w:rsidR="00921A2B" w:rsidRPr="00545E79" w:rsidRDefault="00921A2B" w:rsidP="00921A2B">
      <w:pPr>
        <w:jc w:val="center"/>
        <w:rPr>
          <w:rFonts w:ascii="Times New Roman" w:hAnsi="Times New Roman" w:cs="Times New Roman"/>
          <w:b/>
          <w:bCs/>
          <w:sz w:val="24"/>
          <w:szCs w:val="24"/>
        </w:rPr>
      </w:pPr>
    </w:p>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ІІ ЗМІНА</w:t>
      </w:r>
      <w:bookmarkEnd w:id="2"/>
    </w:p>
    <w:tbl>
      <w:tblPr>
        <w:tblpPr w:leftFromText="180" w:rightFromText="180" w:vertAnchor="text" w:horzAnchor="margin" w:tblpXSpec="center" w:tblpY="3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1"/>
        <w:gridCol w:w="4265"/>
      </w:tblGrid>
      <w:tr w:rsidR="00921A2B" w:rsidRPr="00545E79" w:rsidTr="00921A2B">
        <w:tc>
          <w:tcPr>
            <w:tcW w:w="3961"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Номер</w:t>
            </w:r>
          </w:p>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уроку</w:t>
            </w:r>
          </w:p>
        </w:tc>
        <w:tc>
          <w:tcPr>
            <w:tcW w:w="4265" w:type="dxa"/>
            <w:tcBorders>
              <w:top w:val="single" w:sz="4" w:space="0" w:color="auto"/>
              <w:left w:val="single" w:sz="4" w:space="0" w:color="auto"/>
              <w:bottom w:val="single" w:sz="4" w:space="0" w:color="auto"/>
              <w:right w:val="single" w:sz="4" w:space="0" w:color="auto"/>
            </w:tcBorders>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Час</w:t>
            </w:r>
          </w:p>
          <w:p w:rsidR="00921A2B" w:rsidRPr="00545E79" w:rsidRDefault="00921A2B" w:rsidP="00921A2B">
            <w:pPr>
              <w:jc w:val="center"/>
              <w:rPr>
                <w:rFonts w:ascii="Times New Roman" w:hAnsi="Times New Roman" w:cs="Times New Roman"/>
                <w:b/>
                <w:bCs/>
                <w:sz w:val="24"/>
                <w:szCs w:val="24"/>
              </w:rPr>
            </w:pPr>
          </w:p>
        </w:tc>
      </w:tr>
      <w:tr w:rsidR="00921A2B" w:rsidRPr="00545E79" w:rsidTr="00921A2B">
        <w:tc>
          <w:tcPr>
            <w:tcW w:w="3961"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1</w:t>
            </w:r>
          </w:p>
        </w:tc>
        <w:tc>
          <w:tcPr>
            <w:tcW w:w="4265"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12:05 – 12:45</w:t>
            </w:r>
          </w:p>
        </w:tc>
      </w:tr>
      <w:tr w:rsidR="00921A2B" w:rsidRPr="00545E79" w:rsidTr="00921A2B">
        <w:tc>
          <w:tcPr>
            <w:tcW w:w="3961"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2</w:t>
            </w:r>
          </w:p>
        </w:tc>
        <w:tc>
          <w:tcPr>
            <w:tcW w:w="4265"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rPr>
                <w:rFonts w:ascii="Times New Roman" w:hAnsi="Times New Roman" w:cs="Times New Roman"/>
                <w:b/>
                <w:bCs/>
                <w:sz w:val="24"/>
                <w:szCs w:val="24"/>
              </w:rPr>
            </w:pPr>
            <w:r w:rsidRPr="00545E79">
              <w:rPr>
                <w:rFonts w:ascii="Times New Roman" w:hAnsi="Times New Roman" w:cs="Times New Roman"/>
                <w:b/>
                <w:bCs/>
                <w:sz w:val="24"/>
                <w:szCs w:val="24"/>
              </w:rPr>
              <w:t xml:space="preserve">              12:55 – 13: 35</w:t>
            </w:r>
          </w:p>
        </w:tc>
      </w:tr>
      <w:tr w:rsidR="00921A2B" w:rsidRPr="00545E79" w:rsidTr="00921A2B">
        <w:tc>
          <w:tcPr>
            <w:tcW w:w="3961"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3</w:t>
            </w:r>
          </w:p>
        </w:tc>
        <w:tc>
          <w:tcPr>
            <w:tcW w:w="4265"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13:45 – 14:25</w:t>
            </w:r>
          </w:p>
        </w:tc>
      </w:tr>
      <w:tr w:rsidR="00921A2B" w:rsidRPr="00545E79" w:rsidTr="00921A2B">
        <w:tc>
          <w:tcPr>
            <w:tcW w:w="3961"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4</w:t>
            </w:r>
          </w:p>
        </w:tc>
        <w:tc>
          <w:tcPr>
            <w:tcW w:w="4265"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14:35 – 15:15</w:t>
            </w:r>
          </w:p>
        </w:tc>
      </w:tr>
      <w:tr w:rsidR="00921A2B" w:rsidRPr="00545E79" w:rsidTr="00921A2B">
        <w:tc>
          <w:tcPr>
            <w:tcW w:w="3961"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5</w:t>
            </w:r>
          </w:p>
        </w:tc>
        <w:tc>
          <w:tcPr>
            <w:tcW w:w="4265"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15:25 – 16:05</w:t>
            </w:r>
          </w:p>
        </w:tc>
      </w:tr>
      <w:tr w:rsidR="00921A2B" w:rsidRPr="00545E79" w:rsidTr="00921A2B">
        <w:tc>
          <w:tcPr>
            <w:tcW w:w="3961"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6</w:t>
            </w:r>
          </w:p>
        </w:tc>
        <w:tc>
          <w:tcPr>
            <w:tcW w:w="4265"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16:15 – 16:55</w:t>
            </w:r>
          </w:p>
        </w:tc>
      </w:tr>
      <w:tr w:rsidR="00921A2B" w:rsidRPr="00545E79" w:rsidTr="00921A2B">
        <w:tc>
          <w:tcPr>
            <w:tcW w:w="3961"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7</w:t>
            </w:r>
          </w:p>
        </w:tc>
        <w:tc>
          <w:tcPr>
            <w:tcW w:w="4265" w:type="dxa"/>
            <w:tcBorders>
              <w:top w:val="single" w:sz="4" w:space="0" w:color="auto"/>
              <w:left w:val="single" w:sz="4" w:space="0" w:color="auto"/>
              <w:bottom w:val="single" w:sz="4" w:space="0" w:color="auto"/>
              <w:right w:val="single" w:sz="4" w:space="0" w:color="auto"/>
            </w:tcBorders>
            <w:hideMark/>
          </w:tcPr>
          <w:p w:rsidR="00921A2B" w:rsidRPr="00545E79" w:rsidRDefault="00921A2B" w:rsidP="00921A2B">
            <w:pPr>
              <w:jc w:val="center"/>
              <w:rPr>
                <w:rFonts w:ascii="Times New Roman" w:hAnsi="Times New Roman" w:cs="Times New Roman"/>
                <w:b/>
                <w:bCs/>
                <w:sz w:val="24"/>
                <w:szCs w:val="24"/>
              </w:rPr>
            </w:pPr>
            <w:r w:rsidRPr="00545E79">
              <w:rPr>
                <w:rFonts w:ascii="Times New Roman" w:hAnsi="Times New Roman" w:cs="Times New Roman"/>
                <w:b/>
                <w:bCs/>
                <w:sz w:val="24"/>
                <w:szCs w:val="24"/>
              </w:rPr>
              <w:t>17:05 – 17:45</w:t>
            </w:r>
          </w:p>
        </w:tc>
      </w:tr>
    </w:tbl>
    <w:p w:rsidR="00921A2B" w:rsidRPr="00545E79" w:rsidRDefault="00921A2B" w:rsidP="00921A2B">
      <w:pPr>
        <w:rPr>
          <w:rFonts w:ascii="Times New Roman" w:hAnsi="Times New Roman" w:cs="Times New Roman"/>
          <w:b/>
          <w:bCs/>
          <w:color w:val="0070C0"/>
          <w:sz w:val="24"/>
          <w:szCs w:val="24"/>
        </w:rPr>
      </w:pPr>
    </w:p>
    <w:p w:rsidR="00921A2B" w:rsidRPr="00545E79" w:rsidRDefault="00921A2B" w:rsidP="00921A2B">
      <w:pPr>
        <w:rPr>
          <w:rFonts w:ascii="Times New Roman" w:hAnsi="Times New Roman" w:cs="Times New Roman"/>
          <w:b/>
          <w:bCs/>
          <w:color w:val="0070C0"/>
          <w:sz w:val="24"/>
          <w:szCs w:val="24"/>
        </w:rPr>
      </w:pPr>
    </w:p>
    <w:p w:rsidR="00921A2B" w:rsidRPr="00545E79" w:rsidRDefault="00921A2B" w:rsidP="00921A2B">
      <w:pPr>
        <w:rPr>
          <w:rFonts w:ascii="Times New Roman" w:hAnsi="Times New Roman" w:cs="Times New Roman"/>
          <w:b/>
          <w:bCs/>
          <w:color w:val="0070C0"/>
          <w:sz w:val="24"/>
          <w:szCs w:val="24"/>
        </w:rPr>
      </w:pPr>
    </w:p>
    <w:p w:rsidR="00921A2B" w:rsidRPr="00545E79" w:rsidRDefault="00921A2B" w:rsidP="00921A2B">
      <w:pPr>
        <w:rPr>
          <w:rFonts w:ascii="Times New Roman" w:hAnsi="Times New Roman" w:cs="Times New Roman"/>
          <w:b/>
          <w:bCs/>
          <w:color w:val="0070C0"/>
          <w:sz w:val="24"/>
          <w:szCs w:val="24"/>
        </w:rPr>
      </w:pPr>
    </w:p>
    <w:p w:rsidR="00921A2B" w:rsidRPr="00545E79" w:rsidRDefault="00921A2B" w:rsidP="00921A2B">
      <w:pPr>
        <w:rPr>
          <w:rFonts w:ascii="Times New Roman" w:hAnsi="Times New Roman" w:cs="Times New Roman"/>
          <w:b/>
          <w:bCs/>
          <w:color w:val="0070C0"/>
          <w:sz w:val="24"/>
          <w:szCs w:val="24"/>
        </w:rPr>
      </w:pPr>
    </w:p>
    <w:p w:rsidR="00921A2B" w:rsidRPr="00545E79" w:rsidRDefault="00921A2B" w:rsidP="00921A2B">
      <w:pPr>
        <w:ind w:left="-180"/>
        <w:jc w:val="both"/>
        <w:rPr>
          <w:rFonts w:ascii="Times New Roman" w:hAnsi="Times New Roman" w:cs="Times New Roman"/>
          <w:b/>
          <w:sz w:val="24"/>
          <w:szCs w:val="24"/>
        </w:rPr>
      </w:pPr>
    </w:p>
    <w:p w:rsidR="00921A2B" w:rsidRPr="00545E79" w:rsidRDefault="00921A2B" w:rsidP="00921A2B">
      <w:pPr>
        <w:ind w:left="-180"/>
        <w:jc w:val="both"/>
        <w:rPr>
          <w:rFonts w:ascii="Times New Roman" w:hAnsi="Times New Roman" w:cs="Times New Roman"/>
          <w:b/>
          <w:sz w:val="24"/>
          <w:szCs w:val="24"/>
        </w:rPr>
      </w:pPr>
    </w:p>
    <w:p w:rsidR="00921A2B" w:rsidRPr="00545E79" w:rsidRDefault="00921A2B" w:rsidP="00921A2B">
      <w:pPr>
        <w:ind w:left="-180"/>
        <w:jc w:val="both"/>
        <w:rPr>
          <w:rFonts w:ascii="Times New Roman" w:hAnsi="Times New Roman" w:cs="Times New Roman"/>
          <w:b/>
          <w:sz w:val="24"/>
          <w:szCs w:val="24"/>
        </w:rPr>
      </w:pPr>
    </w:p>
    <w:p w:rsidR="00921A2B" w:rsidRPr="00545E79" w:rsidRDefault="00921A2B" w:rsidP="00921A2B">
      <w:pPr>
        <w:ind w:left="-180"/>
        <w:jc w:val="both"/>
        <w:rPr>
          <w:rFonts w:ascii="Times New Roman" w:hAnsi="Times New Roman" w:cs="Times New Roman"/>
          <w:b/>
          <w:sz w:val="24"/>
          <w:szCs w:val="24"/>
        </w:rPr>
      </w:pPr>
    </w:p>
    <w:p w:rsidR="00921A2B" w:rsidRPr="00545E79" w:rsidRDefault="00921A2B" w:rsidP="00921A2B">
      <w:pPr>
        <w:ind w:left="-180"/>
        <w:jc w:val="both"/>
        <w:rPr>
          <w:rFonts w:ascii="Times New Roman" w:hAnsi="Times New Roman" w:cs="Times New Roman"/>
          <w:b/>
          <w:sz w:val="24"/>
          <w:szCs w:val="24"/>
        </w:rPr>
      </w:pPr>
    </w:p>
    <w:p w:rsidR="00921A2B" w:rsidRPr="00545E79" w:rsidRDefault="00921A2B" w:rsidP="00921A2B">
      <w:pPr>
        <w:ind w:left="-180"/>
        <w:jc w:val="both"/>
        <w:rPr>
          <w:rFonts w:ascii="Times New Roman" w:hAnsi="Times New Roman" w:cs="Times New Roman"/>
          <w:b/>
          <w:sz w:val="24"/>
          <w:szCs w:val="24"/>
        </w:rPr>
      </w:pPr>
    </w:p>
    <w:p w:rsidR="00921A2B" w:rsidRPr="00545E79" w:rsidRDefault="00921A2B" w:rsidP="00921A2B">
      <w:pPr>
        <w:ind w:left="-180"/>
        <w:jc w:val="both"/>
        <w:rPr>
          <w:rFonts w:ascii="Times New Roman" w:hAnsi="Times New Roman" w:cs="Times New Roman"/>
          <w:b/>
          <w:sz w:val="24"/>
          <w:szCs w:val="24"/>
        </w:rPr>
      </w:pPr>
    </w:p>
    <w:p w:rsidR="00921A2B" w:rsidRPr="00545E79" w:rsidRDefault="00921A2B" w:rsidP="00921A2B">
      <w:pPr>
        <w:ind w:left="-180"/>
        <w:jc w:val="both"/>
        <w:rPr>
          <w:rFonts w:ascii="Times New Roman" w:hAnsi="Times New Roman" w:cs="Times New Roman"/>
          <w:b/>
          <w:sz w:val="24"/>
          <w:szCs w:val="24"/>
        </w:rPr>
      </w:pPr>
      <w:r w:rsidRPr="00545E79">
        <w:rPr>
          <w:rFonts w:ascii="Times New Roman" w:hAnsi="Times New Roman" w:cs="Times New Roman"/>
          <w:b/>
          <w:sz w:val="24"/>
          <w:szCs w:val="24"/>
        </w:rPr>
        <w:t>6. Факультативи, індивідуальні та групові заняття розпочинаються через 30 хвилин після закінчення уроків (розклад 2).</w:t>
      </w:r>
    </w:p>
    <w:p w:rsidR="00921A2B" w:rsidRPr="00545E79" w:rsidRDefault="00921A2B" w:rsidP="00921A2B">
      <w:pPr>
        <w:ind w:firstLine="708"/>
        <w:jc w:val="both"/>
        <w:rPr>
          <w:rFonts w:ascii="Times New Roman" w:hAnsi="Times New Roman" w:cs="Times New Roman"/>
          <w:b/>
          <w:sz w:val="24"/>
          <w:szCs w:val="24"/>
          <w:u w:val="single"/>
        </w:rPr>
      </w:pPr>
    </w:p>
    <w:p w:rsidR="00921A2B" w:rsidRDefault="00921A2B" w:rsidP="00921A2B">
      <w:pPr>
        <w:jc w:val="both"/>
        <w:rPr>
          <w:rFonts w:ascii="Times New Roman" w:hAnsi="Times New Roman" w:cs="Times New Roman"/>
          <w:sz w:val="24"/>
          <w:szCs w:val="24"/>
        </w:rPr>
      </w:pPr>
      <w:r w:rsidRPr="00545E79">
        <w:rPr>
          <w:rFonts w:ascii="Times New Roman" w:hAnsi="Times New Roman" w:cs="Times New Roman"/>
          <w:sz w:val="24"/>
          <w:szCs w:val="24"/>
        </w:rPr>
        <w:t xml:space="preserve">       Зважаючи на безпекову ситуацію в громаді та інші чинники, що можуть впливати на організацію освітнього процесу, можливе коригування структури 2024/2025 навчального року.</w:t>
      </w:r>
    </w:p>
    <w:p w:rsidR="00944FCD" w:rsidRPr="00545E79" w:rsidRDefault="00944FCD" w:rsidP="00921A2B">
      <w:pPr>
        <w:jc w:val="both"/>
        <w:rPr>
          <w:rFonts w:ascii="Times New Roman" w:hAnsi="Times New Roman" w:cs="Times New Roman"/>
          <w:sz w:val="24"/>
          <w:szCs w:val="24"/>
        </w:rPr>
      </w:pPr>
    </w:p>
    <w:p w:rsidR="00921A2B" w:rsidRPr="00545E79" w:rsidRDefault="00921A2B" w:rsidP="0021231C">
      <w:pPr>
        <w:spacing w:after="0" w:line="240" w:lineRule="auto"/>
        <w:rPr>
          <w:rFonts w:ascii="Times New Roman" w:eastAsia="Times New Roman" w:hAnsi="Times New Roman" w:cs="Times New Roman"/>
          <w:b/>
          <w:sz w:val="24"/>
          <w:szCs w:val="24"/>
          <w:lang w:eastAsia="ru-RU"/>
        </w:rPr>
      </w:pPr>
    </w:p>
    <w:p w:rsidR="00E93AEB" w:rsidRPr="00545E79" w:rsidRDefault="0027503A" w:rsidP="0021231C">
      <w:pPr>
        <w:spacing w:after="0" w:line="240" w:lineRule="auto"/>
        <w:rPr>
          <w:rFonts w:ascii="Times New Roman" w:eastAsia="Times New Roman" w:hAnsi="Times New Roman" w:cs="Times New Roman"/>
          <w:b/>
          <w:color w:val="C00000"/>
          <w:sz w:val="24"/>
          <w:szCs w:val="24"/>
          <w:lang w:eastAsia="ru-RU"/>
        </w:rPr>
      </w:pPr>
      <w:r w:rsidRPr="00545E79">
        <w:rPr>
          <w:rFonts w:ascii="Times New Roman" w:eastAsia="Times New Roman" w:hAnsi="Times New Roman" w:cs="Times New Roman"/>
          <w:b/>
          <w:color w:val="C00000"/>
          <w:sz w:val="24"/>
          <w:szCs w:val="24"/>
          <w:lang w:eastAsia="ru-RU"/>
        </w:rPr>
        <w:lastRenderedPageBreak/>
        <w:t>Важливі дати та події</w:t>
      </w:r>
      <w:r w:rsidR="00E93AEB" w:rsidRPr="00545E79">
        <w:rPr>
          <w:rFonts w:ascii="Times New Roman" w:eastAsia="Times New Roman" w:hAnsi="Times New Roman" w:cs="Times New Roman"/>
          <w:b/>
          <w:color w:val="C00000"/>
          <w:sz w:val="24"/>
          <w:szCs w:val="24"/>
          <w:lang w:eastAsia="ru-RU"/>
        </w:rPr>
        <w:t xml:space="preserve">  202</w:t>
      </w:r>
      <w:r w:rsidR="00F744D4" w:rsidRPr="00545E79">
        <w:rPr>
          <w:rFonts w:ascii="Times New Roman" w:eastAsia="Times New Roman" w:hAnsi="Times New Roman" w:cs="Times New Roman"/>
          <w:b/>
          <w:color w:val="C00000"/>
          <w:sz w:val="24"/>
          <w:szCs w:val="24"/>
          <w:lang w:eastAsia="ru-RU"/>
        </w:rPr>
        <w:t>5</w:t>
      </w:r>
      <w:r w:rsidR="00E93AEB" w:rsidRPr="00545E79">
        <w:rPr>
          <w:rFonts w:ascii="Times New Roman" w:eastAsia="Times New Roman" w:hAnsi="Times New Roman" w:cs="Times New Roman"/>
          <w:b/>
          <w:color w:val="C00000"/>
          <w:sz w:val="24"/>
          <w:szCs w:val="24"/>
          <w:lang w:eastAsia="ru-RU"/>
        </w:rPr>
        <w:t>-202</w:t>
      </w:r>
      <w:r w:rsidR="00F744D4" w:rsidRPr="00545E79">
        <w:rPr>
          <w:rFonts w:ascii="Times New Roman" w:eastAsia="Times New Roman" w:hAnsi="Times New Roman" w:cs="Times New Roman"/>
          <w:b/>
          <w:color w:val="C00000"/>
          <w:sz w:val="24"/>
          <w:szCs w:val="24"/>
          <w:lang w:eastAsia="ru-RU"/>
        </w:rPr>
        <w:t>6</w:t>
      </w:r>
      <w:r w:rsidR="00E93AEB" w:rsidRPr="00545E79">
        <w:rPr>
          <w:rFonts w:ascii="Times New Roman" w:eastAsia="Times New Roman" w:hAnsi="Times New Roman" w:cs="Times New Roman"/>
          <w:b/>
          <w:color w:val="C00000"/>
          <w:sz w:val="24"/>
          <w:szCs w:val="24"/>
          <w:lang w:eastAsia="ru-RU"/>
        </w:rPr>
        <w:t xml:space="preserve">   НАВЧАЛЬНОГО  РОКУ  ДЛЯ </w:t>
      </w:r>
      <w:r w:rsidR="008D62DC" w:rsidRPr="00545E79">
        <w:rPr>
          <w:rFonts w:ascii="Times New Roman" w:eastAsia="Times New Roman" w:hAnsi="Times New Roman" w:cs="Times New Roman"/>
          <w:b/>
          <w:color w:val="C00000"/>
          <w:sz w:val="24"/>
          <w:szCs w:val="24"/>
          <w:lang w:eastAsia="ru-RU"/>
        </w:rPr>
        <w:t>ЗАКЛАДУ ОСВІТИ</w:t>
      </w:r>
    </w:p>
    <w:p w:rsidR="00E93AEB" w:rsidRPr="00545E79" w:rsidRDefault="00E93AEB" w:rsidP="00E93AEB">
      <w:pPr>
        <w:spacing w:after="0" w:line="240" w:lineRule="auto"/>
        <w:jc w:val="center"/>
        <w:rPr>
          <w:rFonts w:ascii="Times New Roman" w:eastAsia="Times New Roman" w:hAnsi="Times New Roman" w:cs="Times New Roman"/>
          <w:b/>
          <w:color w:val="060327"/>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8"/>
        <w:gridCol w:w="8250"/>
        <w:gridCol w:w="4662"/>
      </w:tblGrid>
      <w:tr w:rsidR="00E93AEB" w:rsidRPr="00545E79" w:rsidTr="00FC7667">
        <w:tc>
          <w:tcPr>
            <w:tcW w:w="1868" w:type="dxa"/>
            <w:shd w:val="clear" w:color="auto" w:fill="E9E9E9" w:themeFill="text1" w:themeFillTint="1A"/>
          </w:tcPr>
          <w:p w:rsidR="00E93AEB" w:rsidRPr="00545E79"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545E79">
              <w:rPr>
                <w:rFonts w:ascii="Times New Roman" w:eastAsia="Times New Roman" w:hAnsi="Times New Roman" w:cs="Times New Roman"/>
                <w:b/>
                <w:color w:val="060327"/>
                <w:sz w:val="24"/>
                <w:szCs w:val="24"/>
                <w:lang w:eastAsia="ru-RU"/>
              </w:rPr>
              <w:t>МІСЯЦЬ</w:t>
            </w:r>
          </w:p>
        </w:tc>
        <w:tc>
          <w:tcPr>
            <w:tcW w:w="8250" w:type="dxa"/>
            <w:shd w:val="clear" w:color="auto" w:fill="E9E9E9" w:themeFill="text1" w:themeFillTint="1A"/>
          </w:tcPr>
          <w:p w:rsidR="00E93AEB" w:rsidRPr="00545E79"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545E79">
              <w:rPr>
                <w:rFonts w:ascii="Times New Roman" w:eastAsia="Times New Roman" w:hAnsi="Times New Roman" w:cs="Times New Roman"/>
                <w:b/>
                <w:color w:val="060327"/>
                <w:sz w:val="24"/>
                <w:szCs w:val="24"/>
                <w:lang w:eastAsia="ru-RU"/>
              </w:rPr>
              <w:t xml:space="preserve"> СВЯТА, ЮВІЛЕЇ</w:t>
            </w:r>
          </w:p>
        </w:tc>
        <w:tc>
          <w:tcPr>
            <w:tcW w:w="4662" w:type="dxa"/>
            <w:shd w:val="clear" w:color="auto" w:fill="E9E9E9" w:themeFill="text1" w:themeFillTint="1A"/>
          </w:tcPr>
          <w:p w:rsidR="00E93AEB" w:rsidRPr="00545E79"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545E79">
              <w:rPr>
                <w:rFonts w:ascii="Times New Roman" w:eastAsia="Times New Roman" w:hAnsi="Times New Roman" w:cs="Times New Roman"/>
                <w:b/>
                <w:color w:val="060327"/>
                <w:sz w:val="24"/>
                <w:szCs w:val="24"/>
                <w:lang w:eastAsia="ru-RU"/>
              </w:rPr>
              <w:t>ФОРМА  ВІДЗНАЧЕННЯ</w:t>
            </w:r>
          </w:p>
        </w:tc>
      </w:tr>
      <w:tr w:rsidR="00E93AEB" w:rsidRPr="00545E79" w:rsidTr="00911A36">
        <w:tc>
          <w:tcPr>
            <w:tcW w:w="1868" w:type="dxa"/>
            <w:shd w:val="clear" w:color="auto" w:fill="FDE0D0" w:themeFill="accent6" w:themeFillTint="33"/>
          </w:tcPr>
          <w:p w:rsidR="00E93AEB" w:rsidRPr="00545E79" w:rsidRDefault="00E93AEB" w:rsidP="00E93AEB">
            <w:pPr>
              <w:spacing w:after="0" w:line="240" w:lineRule="auto"/>
              <w:rPr>
                <w:rFonts w:ascii="Times New Roman" w:eastAsia="Times New Roman" w:hAnsi="Times New Roman" w:cs="Times New Roman"/>
                <w:b/>
                <w:color w:val="060327"/>
                <w:sz w:val="24"/>
                <w:szCs w:val="24"/>
                <w:lang w:eastAsia="ru-RU"/>
              </w:rPr>
            </w:pPr>
            <w:r w:rsidRPr="00545E79">
              <w:rPr>
                <w:rFonts w:ascii="Times New Roman" w:eastAsia="Times New Roman" w:hAnsi="Times New Roman" w:cs="Times New Roman"/>
                <w:b/>
                <w:color w:val="060327"/>
                <w:sz w:val="24"/>
                <w:szCs w:val="24"/>
                <w:lang w:eastAsia="ru-RU"/>
              </w:rPr>
              <w:t>ВЕРЕСЕНЬ</w:t>
            </w:r>
          </w:p>
        </w:tc>
        <w:tc>
          <w:tcPr>
            <w:tcW w:w="8250" w:type="dxa"/>
          </w:tcPr>
          <w:p w:rsidR="00B63793" w:rsidRPr="00545E79" w:rsidRDefault="00B63793" w:rsidP="00E93AEB">
            <w:pPr>
              <w:spacing w:after="0" w:line="240" w:lineRule="auto"/>
              <w:rPr>
                <w:rFonts w:ascii="Times New Roman" w:eastAsia="Times New Roman" w:hAnsi="Times New Roman" w:cs="Times New Roman"/>
                <w:color w:val="000000"/>
                <w:spacing w:val="-2"/>
                <w:sz w:val="24"/>
                <w:szCs w:val="24"/>
                <w:lang w:eastAsia="ru-RU"/>
              </w:rPr>
            </w:pPr>
            <w:r w:rsidRPr="00545E79">
              <w:rPr>
                <w:rFonts w:ascii="Times New Roman" w:eastAsia="Times New Roman" w:hAnsi="Times New Roman" w:cs="Times New Roman"/>
                <w:color w:val="000000"/>
                <w:spacing w:val="-2"/>
                <w:sz w:val="24"/>
                <w:szCs w:val="24"/>
                <w:lang w:eastAsia="ru-RU"/>
              </w:rPr>
              <w:t>День знань</w:t>
            </w:r>
          </w:p>
          <w:p w:rsidR="00B63793" w:rsidRPr="00545E79" w:rsidRDefault="00B63793" w:rsidP="00E93AEB">
            <w:pPr>
              <w:spacing w:after="0" w:line="240" w:lineRule="auto"/>
              <w:rPr>
                <w:rFonts w:ascii="Times New Roman" w:eastAsia="Times New Roman" w:hAnsi="Times New Roman" w:cs="Times New Roman"/>
                <w:color w:val="000000"/>
                <w:spacing w:val="-2"/>
                <w:sz w:val="24"/>
                <w:szCs w:val="24"/>
                <w:lang w:eastAsia="ru-RU"/>
              </w:rPr>
            </w:pPr>
            <w:r w:rsidRPr="00545E79">
              <w:rPr>
                <w:rFonts w:ascii="Times New Roman" w:eastAsia="Times New Roman" w:hAnsi="Times New Roman" w:cs="Times New Roman"/>
                <w:color w:val="000000"/>
                <w:spacing w:val="-2"/>
                <w:sz w:val="24"/>
                <w:szCs w:val="24"/>
                <w:lang w:eastAsia="ru-RU"/>
              </w:rPr>
              <w:t>День пам’яті жертв фашизму</w:t>
            </w:r>
          </w:p>
          <w:p w:rsidR="00E93AEB" w:rsidRPr="00545E79" w:rsidRDefault="00E93AEB" w:rsidP="00E93AEB">
            <w:pPr>
              <w:spacing w:after="0" w:line="240" w:lineRule="auto"/>
              <w:rPr>
                <w:rFonts w:ascii="Times New Roman" w:eastAsia="Times New Roman" w:hAnsi="Times New Roman" w:cs="Times New Roman"/>
                <w:color w:val="000000"/>
                <w:spacing w:val="-2"/>
                <w:sz w:val="24"/>
                <w:szCs w:val="24"/>
                <w:lang w:eastAsia="ru-RU"/>
              </w:rPr>
            </w:pPr>
            <w:r w:rsidRPr="00545E79">
              <w:rPr>
                <w:rFonts w:ascii="Times New Roman" w:eastAsia="Times New Roman" w:hAnsi="Times New Roman" w:cs="Times New Roman"/>
                <w:color w:val="000000"/>
                <w:spacing w:val="-2"/>
                <w:sz w:val="24"/>
                <w:szCs w:val="24"/>
                <w:lang w:eastAsia="ru-RU"/>
              </w:rPr>
              <w:t>День фізичної культури й спорту</w:t>
            </w:r>
          </w:p>
          <w:p w:rsidR="00E93AEB" w:rsidRPr="00545E79" w:rsidRDefault="00B63793" w:rsidP="00495492">
            <w:pPr>
              <w:spacing w:after="0" w:line="240" w:lineRule="auto"/>
              <w:rPr>
                <w:rFonts w:ascii="Times New Roman" w:eastAsia="Times New Roman" w:hAnsi="Times New Roman" w:cs="Times New Roman"/>
                <w:color w:val="000000"/>
                <w:spacing w:val="-1"/>
                <w:sz w:val="24"/>
                <w:szCs w:val="24"/>
                <w:lang w:eastAsia="ru-RU"/>
              </w:rPr>
            </w:pPr>
            <w:r w:rsidRPr="00545E79">
              <w:rPr>
                <w:rFonts w:ascii="Times New Roman" w:eastAsia="Times New Roman" w:hAnsi="Times New Roman" w:cs="Times New Roman"/>
                <w:color w:val="000000"/>
                <w:spacing w:val="-1"/>
                <w:sz w:val="24"/>
                <w:szCs w:val="24"/>
                <w:lang w:eastAsia="ru-RU"/>
              </w:rPr>
              <w:t>День партизанської слави України</w:t>
            </w:r>
          </w:p>
          <w:p w:rsidR="00B63793" w:rsidRPr="00545E79" w:rsidRDefault="00B63793" w:rsidP="00495492">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День пам’яті трагедії Бабиного Яру</w:t>
            </w:r>
          </w:p>
        </w:tc>
        <w:tc>
          <w:tcPr>
            <w:tcW w:w="4662" w:type="dxa"/>
          </w:tcPr>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Олімпійський  тиждень,</w:t>
            </w:r>
          </w:p>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класні  виховні  години</w:t>
            </w:r>
          </w:p>
        </w:tc>
      </w:tr>
      <w:tr w:rsidR="00E93AEB" w:rsidRPr="00545E79" w:rsidTr="00911A36">
        <w:tc>
          <w:tcPr>
            <w:tcW w:w="1868" w:type="dxa"/>
            <w:shd w:val="clear" w:color="auto" w:fill="FDE0D0" w:themeFill="accent6" w:themeFillTint="33"/>
          </w:tcPr>
          <w:p w:rsidR="00E93AEB" w:rsidRPr="00545E79" w:rsidRDefault="00E93AEB" w:rsidP="00E93AEB">
            <w:pPr>
              <w:spacing w:after="0" w:line="240" w:lineRule="auto"/>
              <w:rPr>
                <w:rFonts w:ascii="Times New Roman" w:eastAsia="Times New Roman" w:hAnsi="Times New Roman" w:cs="Times New Roman"/>
                <w:b/>
                <w:color w:val="060327"/>
                <w:sz w:val="24"/>
                <w:szCs w:val="24"/>
                <w:lang w:eastAsia="ru-RU"/>
              </w:rPr>
            </w:pPr>
            <w:r w:rsidRPr="00545E79">
              <w:rPr>
                <w:rFonts w:ascii="Times New Roman" w:eastAsia="Times New Roman" w:hAnsi="Times New Roman" w:cs="Times New Roman"/>
                <w:b/>
                <w:color w:val="060327"/>
                <w:sz w:val="24"/>
                <w:szCs w:val="24"/>
                <w:lang w:eastAsia="ru-RU"/>
              </w:rPr>
              <w:t>ЖОВТЕНЬ</w:t>
            </w:r>
          </w:p>
        </w:tc>
        <w:tc>
          <w:tcPr>
            <w:tcW w:w="8250" w:type="dxa"/>
          </w:tcPr>
          <w:p w:rsidR="00B63793" w:rsidRPr="00545E79" w:rsidRDefault="00B63793" w:rsidP="00E93AEB">
            <w:pPr>
              <w:spacing w:after="0" w:line="240" w:lineRule="auto"/>
              <w:rPr>
                <w:rFonts w:ascii="Times New Roman" w:eastAsia="Times New Roman" w:hAnsi="Times New Roman" w:cs="Times New Roman"/>
                <w:color w:val="000000"/>
                <w:spacing w:val="-3"/>
                <w:w w:val="119"/>
                <w:sz w:val="24"/>
                <w:szCs w:val="24"/>
                <w:lang w:eastAsia="ru-RU"/>
              </w:rPr>
            </w:pPr>
            <w:r w:rsidRPr="00545E79">
              <w:rPr>
                <w:rFonts w:ascii="Times New Roman" w:eastAsia="Times New Roman" w:hAnsi="Times New Roman" w:cs="Times New Roman"/>
                <w:color w:val="000000"/>
                <w:spacing w:val="-3"/>
                <w:w w:val="119"/>
                <w:sz w:val="24"/>
                <w:szCs w:val="24"/>
                <w:lang w:eastAsia="ru-RU"/>
              </w:rPr>
              <w:t>День захисників і захисниць України</w:t>
            </w:r>
          </w:p>
          <w:p w:rsidR="00B63793" w:rsidRPr="00545E79" w:rsidRDefault="00B63793" w:rsidP="00E93AEB">
            <w:pPr>
              <w:spacing w:after="0" w:line="240" w:lineRule="auto"/>
              <w:rPr>
                <w:rFonts w:ascii="Times New Roman" w:eastAsia="Times New Roman" w:hAnsi="Times New Roman" w:cs="Times New Roman"/>
                <w:color w:val="000000"/>
                <w:spacing w:val="-3"/>
                <w:w w:val="119"/>
                <w:sz w:val="24"/>
                <w:szCs w:val="24"/>
                <w:lang w:eastAsia="ru-RU"/>
              </w:rPr>
            </w:pPr>
            <w:r w:rsidRPr="00545E79">
              <w:rPr>
                <w:rFonts w:ascii="Times New Roman" w:eastAsia="Times New Roman" w:hAnsi="Times New Roman" w:cs="Times New Roman"/>
                <w:color w:val="000000"/>
                <w:spacing w:val="-3"/>
                <w:w w:val="119"/>
                <w:sz w:val="24"/>
                <w:szCs w:val="24"/>
                <w:lang w:eastAsia="ru-RU"/>
              </w:rPr>
              <w:t>День визволення України від фашистських загарбників</w:t>
            </w:r>
          </w:p>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color w:val="000000"/>
                <w:spacing w:val="-3"/>
                <w:w w:val="119"/>
                <w:sz w:val="24"/>
                <w:szCs w:val="24"/>
                <w:lang w:eastAsia="ru-RU"/>
              </w:rPr>
              <w:t>Міжнародний день людей похилого віку</w:t>
            </w:r>
          </w:p>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Всесвітній  День  </w:t>
            </w:r>
            <w:r w:rsidR="008E3453" w:rsidRPr="00545E79">
              <w:rPr>
                <w:rFonts w:ascii="Times New Roman" w:eastAsia="Times New Roman" w:hAnsi="Times New Roman" w:cs="Times New Roman"/>
                <w:sz w:val="24"/>
                <w:szCs w:val="24"/>
                <w:lang w:eastAsia="ru-RU"/>
              </w:rPr>
              <w:t>Учителя</w:t>
            </w:r>
          </w:p>
          <w:p w:rsidR="00B63793" w:rsidRPr="00545E79" w:rsidRDefault="00B63793" w:rsidP="008D62DC">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День  української  мови і писемності</w:t>
            </w:r>
          </w:p>
        </w:tc>
        <w:tc>
          <w:tcPr>
            <w:tcW w:w="4662" w:type="dxa"/>
          </w:tcPr>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Акція  «Милосердя», «Ветеран  живе  поруч», святкові  заходи, </w:t>
            </w:r>
          </w:p>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класні  виховні  години </w:t>
            </w:r>
          </w:p>
        </w:tc>
      </w:tr>
      <w:tr w:rsidR="00E93AEB" w:rsidRPr="00545E79" w:rsidTr="00911A36">
        <w:trPr>
          <w:trHeight w:val="637"/>
        </w:trPr>
        <w:tc>
          <w:tcPr>
            <w:tcW w:w="1868" w:type="dxa"/>
            <w:shd w:val="clear" w:color="auto" w:fill="FDE0D0" w:themeFill="accent6" w:themeFillTint="33"/>
          </w:tcPr>
          <w:p w:rsidR="00E93AEB" w:rsidRPr="00545E79" w:rsidRDefault="00E93AEB" w:rsidP="00E93AEB">
            <w:pPr>
              <w:spacing w:after="0" w:line="240" w:lineRule="auto"/>
              <w:rPr>
                <w:rFonts w:ascii="Times New Roman" w:eastAsia="Times New Roman" w:hAnsi="Times New Roman" w:cs="Times New Roman"/>
                <w:b/>
                <w:color w:val="060327"/>
                <w:sz w:val="24"/>
                <w:szCs w:val="24"/>
                <w:lang w:eastAsia="ru-RU"/>
              </w:rPr>
            </w:pPr>
            <w:r w:rsidRPr="00545E79">
              <w:rPr>
                <w:rFonts w:ascii="Times New Roman" w:eastAsia="Times New Roman" w:hAnsi="Times New Roman" w:cs="Times New Roman"/>
                <w:b/>
                <w:color w:val="060327"/>
                <w:sz w:val="24"/>
                <w:szCs w:val="24"/>
                <w:lang w:eastAsia="ru-RU"/>
              </w:rPr>
              <w:t>ЛИСТОПАД</w:t>
            </w:r>
          </w:p>
        </w:tc>
        <w:tc>
          <w:tcPr>
            <w:tcW w:w="8250" w:type="dxa"/>
          </w:tcPr>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День  пам’яті  жертв  голодомору  та  репресій</w:t>
            </w:r>
          </w:p>
        </w:tc>
        <w:tc>
          <w:tcPr>
            <w:tcW w:w="4662" w:type="dxa"/>
          </w:tcPr>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Вікторини, свята, конкурси</w:t>
            </w:r>
          </w:p>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Виступи  лекторів</w:t>
            </w:r>
          </w:p>
        </w:tc>
      </w:tr>
      <w:tr w:rsidR="00E93AEB" w:rsidRPr="00545E79" w:rsidTr="00911A36">
        <w:tc>
          <w:tcPr>
            <w:tcW w:w="1868" w:type="dxa"/>
            <w:shd w:val="clear" w:color="auto" w:fill="FDE0D0" w:themeFill="accent6" w:themeFillTint="33"/>
          </w:tcPr>
          <w:p w:rsidR="00E93AEB" w:rsidRPr="00545E79" w:rsidRDefault="00E93AEB" w:rsidP="00E93AEB">
            <w:pPr>
              <w:spacing w:after="0" w:line="240" w:lineRule="auto"/>
              <w:rPr>
                <w:rFonts w:ascii="Times New Roman" w:eastAsia="Times New Roman" w:hAnsi="Times New Roman" w:cs="Times New Roman"/>
                <w:b/>
                <w:color w:val="060327"/>
                <w:sz w:val="24"/>
                <w:szCs w:val="24"/>
                <w:lang w:eastAsia="ru-RU"/>
              </w:rPr>
            </w:pPr>
            <w:r w:rsidRPr="00545E79">
              <w:rPr>
                <w:rFonts w:ascii="Times New Roman" w:eastAsia="Times New Roman" w:hAnsi="Times New Roman" w:cs="Times New Roman"/>
                <w:b/>
                <w:color w:val="060327"/>
                <w:sz w:val="24"/>
                <w:szCs w:val="24"/>
                <w:lang w:eastAsia="ru-RU"/>
              </w:rPr>
              <w:t>ГРУДЕНЬ</w:t>
            </w:r>
          </w:p>
        </w:tc>
        <w:tc>
          <w:tcPr>
            <w:tcW w:w="8250" w:type="dxa"/>
          </w:tcPr>
          <w:p w:rsidR="00E93AEB" w:rsidRPr="00545E79" w:rsidRDefault="00E93AEB" w:rsidP="00E93AEB">
            <w:pPr>
              <w:spacing w:after="0" w:line="240" w:lineRule="auto"/>
              <w:rPr>
                <w:rFonts w:ascii="Times New Roman" w:eastAsia="Times New Roman" w:hAnsi="Times New Roman" w:cs="Times New Roman"/>
                <w:color w:val="000000"/>
                <w:sz w:val="24"/>
                <w:szCs w:val="24"/>
                <w:lang w:eastAsia="ru-RU"/>
              </w:rPr>
            </w:pPr>
            <w:r w:rsidRPr="00545E79">
              <w:rPr>
                <w:rFonts w:ascii="Times New Roman" w:eastAsia="Times New Roman" w:hAnsi="Times New Roman" w:cs="Times New Roman"/>
                <w:color w:val="000000"/>
                <w:sz w:val="24"/>
                <w:szCs w:val="24"/>
                <w:lang w:eastAsia="ru-RU"/>
              </w:rPr>
              <w:t>Всесвітній день боротьби з ВІЛ-інфекцією/СНІДом,</w:t>
            </w:r>
          </w:p>
          <w:p w:rsidR="00B63793" w:rsidRPr="00545E79" w:rsidRDefault="00B63793" w:rsidP="00B63793">
            <w:pPr>
              <w:spacing w:after="0" w:line="240" w:lineRule="auto"/>
              <w:rPr>
                <w:rFonts w:ascii="Times New Roman" w:eastAsia="Times New Roman" w:hAnsi="Times New Roman" w:cs="Times New Roman"/>
                <w:color w:val="000000"/>
                <w:spacing w:val="1"/>
                <w:sz w:val="24"/>
                <w:szCs w:val="24"/>
                <w:lang w:eastAsia="ru-RU"/>
              </w:rPr>
            </w:pPr>
            <w:r w:rsidRPr="00545E79">
              <w:rPr>
                <w:rFonts w:ascii="Times New Roman" w:eastAsia="Times New Roman" w:hAnsi="Times New Roman" w:cs="Times New Roman"/>
                <w:color w:val="000000"/>
                <w:spacing w:val="1"/>
                <w:sz w:val="24"/>
                <w:szCs w:val="24"/>
                <w:lang w:eastAsia="ru-RU"/>
              </w:rPr>
              <w:t>Міжнародний день пам’яті жертв злочинів геноциду, вшанування</w:t>
            </w:r>
          </w:p>
          <w:p w:rsidR="00B63793" w:rsidRPr="00545E79" w:rsidRDefault="00B63793" w:rsidP="00B63793">
            <w:pPr>
              <w:spacing w:after="0" w:line="240" w:lineRule="auto"/>
              <w:rPr>
                <w:rFonts w:ascii="Times New Roman" w:eastAsia="Times New Roman" w:hAnsi="Times New Roman" w:cs="Times New Roman"/>
                <w:color w:val="000000"/>
                <w:spacing w:val="1"/>
                <w:sz w:val="24"/>
                <w:szCs w:val="24"/>
                <w:lang w:eastAsia="ru-RU"/>
              </w:rPr>
            </w:pPr>
            <w:r w:rsidRPr="00545E79">
              <w:rPr>
                <w:rFonts w:ascii="Times New Roman" w:eastAsia="Times New Roman" w:hAnsi="Times New Roman" w:cs="Times New Roman"/>
                <w:color w:val="000000"/>
                <w:spacing w:val="1"/>
                <w:sz w:val="24"/>
                <w:szCs w:val="24"/>
                <w:lang w:eastAsia="ru-RU"/>
              </w:rPr>
              <w:t>їхньої людської гідності і попередження цих злочинів</w:t>
            </w:r>
          </w:p>
          <w:p w:rsidR="00B63793" w:rsidRPr="00545E79" w:rsidRDefault="00B63793" w:rsidP="00B63793">
            <w:pPr>
              <w:spacing w:after="0" w:line="240" w:lineRule="auto"/>
              <w:rPr>
                <w:rFonts w:ascii="Times New Roman" w:eastAsia="Times New Roman" w:hAnsi="Times New Roman" w:cs="Times New Roman"/>
                <w:color w:val="000000"/>
                <w:spacing w:val="1"/>
                <w:sz w:val="24"/>
                <w:szCs w:val="24"/>
                <w:lang w:eastAsia="ru-RU"/>
              </w:rPr>
            </w:pPr>
            <w:r w:rsidRPr="00545E79">
              <w:rPr>
                <w:rFonts w:ascii="Times New Roman" w:eastAsia="Times New Roman" w:hAnsi="Times New Roman" w:cs="Times New Roman"/>
                <w:color w:val="000000"/>
                <w:spacing w:val="1"/>
                <w:sz w:val="24"/>
                <w:szCs w:val="24"/>
                <w:lang w:eastAsia="ru-RU"/>
              </w:rPr>
              <w:t>День вшанування учасників ліквідації наслідків аварії на</w:t>
            </w:r>
          </w:p>
          <w:p w:rsidR="00B63793" w:rsidRPr="00545E79" w:rsidRDefault="00B63793" w:rsidP="00B63793">
            <w:pPr>
              <w:spacing w:after="0" w:line="240" w:lineRule="auto"/>
              <w:jc w:val="both"/>
              <w:rPr>
                <w:rFonts w:ascii="Times New Roman" w:eastAsia="Times New Roman" w:hAnsi="Times New Roman" w:cs="Times New Roman"/>
                <w:color w:val="000000"/>
                <w:spacing w:val="1"/>
                <w:sz w:val="24"/>
                <w:szCs w:val="24"/>
                <w:lang w:eastAsia="ru-RU"/>
              </w:rPr>
            </w:pPr>
            <w:r w:rsidRPr="00545E79">
              <w:rPr>
                <w:rFonts w:ascii="Times New Roman" w:eastAsia="Times New Roman" w:hAnsi="Times New Roman" w:cs="Times New Roman"/>
                <w:color w:val="000000"/>
                <w:spacing w:val="1"/>
                <w:sz w:val="24"/>
                <w:szCs w:val="24"/>
                <w:lang w:eastAsia="ru-RU"/>
              </w:rPr>
              <w:t>Чорнобильській АЕС</w:t>
            </w:r>
          </w:p>
          <w:p w:rsidR="00E93AEB" w:rsidRPr="00545E79" w:rsidRDefault="00E93AEB" w:rsidP="00B63793">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День  збройних  сил  України</w:t>
            </w:r>
          </w:p>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Новорічні  свята</w:t>
            </w:r>
          </w:p>
        </w:tc>
        <w:tc>
          <w:tcPr>
            <w:tcW w:w="4662" w:type="dxa"/>
          </w:tcPr>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Класні  виховні  години, акція  «Милосердя»,</w:t>
            </w:r>
          </w:p>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козацькі  розваги, </w:t>
            </w:r>
          </w:p>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Новорічний  карнавал</w:t>
            </w:r>
          </w:p>
        </w:tc>
      </w:tr>
      <w:tr w:rsidR="00E93AEB" w:rsidRPr="00545E79" w:rsidTr="00911A36">
        <w:tc>
          <w:tcPr>
            <w:tcW w:w="1868" w:type="dxa"/>
            <w:shd w:val="clear" w:color="auto" w:fill="FDE0D0" w:themeFill="accent6" w:themeFillTint="33"/>
          </w:tcPr>
          <w:p w:rsidR="00E93AEB" w:rsidRPr="00545E79" w:rsidRDefault="00E93AEB" w:rsidP="00E93AEB">
            <w:pPr>
              <w:spacing w:after="0" w:line="240" w:lineRule="auto"/>
              <w:rPr>
                <w:rFonts w:ascii="Times New Roman" w:eastAsia="Times New Roman" w:hAnsi="Times New Roman" w:cs="Times New Roman"/>
                <w:b/>
                <w:color w:val="060327"/>
                <w:sz w:val="24"/>
                <w:szCs w:val="24"/>
                <w:lang w:eastAsia="ru-RU"/>
              </w:rPr>
            </w:pPr>
            <w:r w:rsidRPr="00545E79">
              <w:rPr>
                <w:rFonts w:ascii="Times New Roman" w:eastAsia="Times New Roman" w:hAnsi="Times New Roman" w:cs="Times New Roman"/>
                <w:b/>
                <w:color w:val="060327"/>
                <w:sz w:val="24"/>
                <w:szCs w:val="24"/>
                <w:lang w:eastAsia="ru-RU"/>
              </w:rPr>
              <w:t>СІЧЕНЬ</w:t>
            </w:r>
          </w:p>
        </w:tc>
        <w:tc>
          <w:tcPr>
            <w:tcW w:w="8250" w:type="dxa"/>
          </w:tcPr>
          <w:p w:rsidR="00B63793" w:rsidRPr="00545E79" w:rsidRDefault="00B63793"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День вшанування захисників Донецького аеропорту в Україні</w:t>
            </w:r>
          </w:p>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День  Соборності  України</w:t>
            </w:r>
          </w:p>
          <w:p w:rsidR="00E93AEB" w:rsidRPr="00545E79" w:rsidRDefault="00B63793"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День пам’яті Героїв Крут</w:t>
            </w:r>
          </w:p>
        </w:tc>
        <w:tc>
          <w:tcPr>
            <w:tcW w:w="4662" w:type="dxa"/>
          </w:tcPr>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Загальношкільна  лінійка,</w:t>
            </w:r>
          </w:p>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класні  виховні  години</w:t>
            </w:r>
          </w:p>
        </w:tc>
      </w:tr>
      <w:tr w:rsidR="00E93AEB" w:rsidRPr="00545E79" w:rsidTr="00911A36">
        <w:tc>
          <w:tcPr>
            <w:tcW w:w="1868" w:type="dxa"/>
            <w:shd w:val="clear" w:color="auto" w:fill="FDE0D0" w:themeFill="accent6" w:themeFillTint="33"/>
          </w:tcPr>
          <w:p w:rsidR="00E93AEB" w:rsidRPr="00545E79" w:rsidRDefault="00E93AEB" w:rsidP="00E93AEB">
            <w:pPr>
              <w:spacing w:after="0" w:line="240" w:lineRule="auto"/>
              <w:rPr>
                <w:rFonts w:ascii="Times New Roman" w:eastAsia="Times New Roman" w:hAnsi="Times New Roman" w:cs="Times New Roman"/>
                <w:b/>
                <w:color w:val="060327"/>
                <w:sz w:val="24"/>
                <w:szCs w:val="24"/>
                <w:lang w:eastAsia="ru-RU"/>
              </w:rPr>
            </w:pPr>
            <w:r w:rsidRPr="00545E79">
              <w:rPr>
                <w:rFonts w:ascii="Times New Roman" w:eastAsia="Times New Roman" w:hAnsi="Times New Roman" w:cs="Times New Roman"/>
                <w:b/>
                <w:color w:val="060327"/>
                <w:sz w:val="24"/>
                <w:szCs w:val="24"/>
                <w:lang w:eastAsia="ru-RU"/>
              </w:rPr>
              <w:t>ЛЮТИЙ</w:t>
            </w:r>
          </w:p>
        </w:tc>
        <w:tc>
          <w:tcPr>
            <w:tcW w:w="8250" w:type="dxa"/>
          </w:tcPr>
          <w:p w:rsidR="00B63793" w:rsidRPr="00545E79" w:rsidRDefault="00B63793" w:rsidP="008D62DC">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Початок війни Росії проти України</w:t>
            </w:r>
          </w:p>
          <w:p w:rsidR="00B63793" w:rsidRPr="00545E79" w:rsidRDefault="00B63793" w:rsidP="008D62DC">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Перший офіційний Державний герб України</w:t>
            </w:r>
          </w:p>
          <w:p w:rsidR="008D62DC" w:rsidRPr="00545E79" w:rsidRDefault="008D62DC" w:rsidP="008D62DC">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День Єднання</w:t>
            </w:r>
          </w:p>
          <w:p w:rsidR="008D62DC" w:rsidRPr="00545E79" w:rsidRDefault="00B63793" w:rsidP="00E93AEB">
            <w:pPr>
              <w:shd w:val="clear" w:color="auto" w:fill="FFFFFF"/>
              <w:tabs>
                <w:tab w:val="left" w:pos="727"/>
              </w:tabs>
              <w:spacing w:after="0" w:line="240" w:lineRule="auto"/>
              <w:rPr>
                <w:rFonts w:ascii="Times New Roman" w:eastAsia="Times New Roman" w:hAnsi="Times New Roman" w:cs="Times New Roman"/>
                <w:color w:val="000000"/>
                <w:spacing w:val="-4"/>
                <w:sz w:val="24"/>
                <w:szCs w:val="24"/>
                <w:lang w:eastAsia="ru-RU"/>
              </w:rPr>
            </w:pPr>
            <w:r w:rsidRPr="00545E79">
              <w:rPr>
                <w:rFonts w:ascii="Times New Roman" w:eastAsia="Times New Roman" w:hAnsi="Times New Roman" w:cs="Times New Roman"/>
                <w:color w:val="000000"/>
                <w:spacing w:val="-4"/>
                <w:sz w:val="24"/>
                <w:szCs w:val="24"/>
                <w:lang w:eastAsia="ru-RU"/>
              </w:rPr>
              <w:t>День Героїв Небесної Сотні</w:t>
            </w:r>
          </w:p>
          <w:p w:rsidR="00E93AEB" w:rsidRPr="00545E79" w:rsidRDefault="00E93AEB" w:rsidP="00E93AEB">
            <w:pPr>
              <w:shd w:val="clear" w:color="auto" w:fill="FFFFFF"/>
              <w:tabs>
                <w:tab w:val="left" w:pos="727"/>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color w:val="000000"/>
                <w:spacing w:val="-4"/>
                <w:sz w:val="24"/>
                <w:szCs w:val="24"/>
                <w:lang w:eastAsia="ru-RU"/>
              </w:rPr>
              <w:t>День святого Валентина (свято закоханих)</w:t>
            </w:r>
          </w:p>
        </w:tc>
        <w:tc>
          <w:tcPr>
            <w:tcW w:w="4662" w:type="dxa"/>
          </w:tcPr>
          <w:p w:rsidR="008D62DC" w:rsidRPr="00545E79" w:rsidRDefault="008D62DC" w:rsidP="008D62DC">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Загальношкільна  лінійка,</w:t>
            </w:r>
          </w:p>
          <w:p w:rsidR="008D62DC" w:rsidRPr="00545E79" w:rsidRDefault="008D62DC" w:rsidP="008D62DC">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класні  виховні  години</w:t>
            </w:r>
          </w:p>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Розважальне  шоу</w:t>
            </w:r>
          </w:p>
        </w:tc>
      </w:tr>
      <w:tr w:rsidR="00E93AEB" w:rsidRPr="00545E79" w:rsidTr="00911A36">
        <w:tc>
          <w:tcPr>
            <w:tcW w:w="1868" w:type="dxa"/>
            <w:shd w:val="clear" w:color="auto" w:fill="FDE0D0" w:themeFill="accent6" w:themeFillTint="33"/>
          </w:tcPr>
          <w:p w:rsidR="00E93AEB" w:rsidRPr="00545E79" w:rsidRDefault="00E93AEB" w:rsidP="00E93AEB">
            <w:pPr>
              <w:spacing w:after="0" w:line="240" w:lineRule="auto"/>
              <w:rPr>
                <w:rFonts w:ascii="Times New Roman" w:eastAsia="Times New Roman" w:hAnsi="Times New Roman" w:cs="Times New Roman"/>
                <w:b/>
                <w:color w:val="060327"/>
                <w:sz w:val="24"/>
                <w:szCs w:val="24"/>
                <w:lang w:eastAsia="ru-RU"/>
              </w:rPr>
            </w:pPr>
            <w:r w:rsidRPr="00545E79">
              <w:rPr>
                <w:rFonts w:ascii="Times New Roman" w:eastAsia="Times New Roman" w:hAnsi="Times New Roman" w:cs="Times New Roman"/>
                <w:b/>
                <w:color w:val="060327"/>
                <w:sz w:val="24"/>
                <w:szCs w:val="24"/>
                <w:lang w:eastAsia="ru-RU"/>
              </w:rPr>
              <w:t>БЕРЕЗЕНЬ</w:t>
            </w:r>
          </w:p>
        </w:tc>
        <w:tc>
          <w:tcPr>
            <w:tcW w:w="8250" w:type="dxa"/>
          </w:tcPr>
          <w:p w:rsidR="00E93AEB" w:rsidRPr="00545E79" w:rsidRDefault="00E93AEB" w:rsidP="00E93AEB">
            <w:pPr>
              <w:spacing w:after="0" w:line="240" w:lineRule="auto"/>
              <w:rPr>
                <w:rFonts w:ascii="Times New Roman" w:eastAsia="Times New Roman" w:hAnsi="Times New Roman" w:cs="Times New Roman"/>
                <w:color w:val="000000"/>
                <w:spacing w:val="-6"/>
                <w:sz w:val="24"/>
                <w:szCs w:val="24"/>
                <w:lang w:eastAsia="ru-RU"/>
              </w:rPr>
            </w:pPr>
            <w:r w:rsidRPr="00545E79">
              <w:rPr>
                <w:rFonts w:ascii="Times New Roman" w:eastAsia="Times New Roman" w:hAnsi="Times New Roman" w:cs="Times New Roman"/>
                <w:color w:val="000000"/>
                <w:spacing w:val="-6"/>
                <w:sz w:val="24"/>
                <w:szCs w:val="24"/>
                <w:lang w:eastAsia="ru-RU"/>
              </w:rPr>
              <w:t>Міжнародний Жіночий день</w:t>
            </w:r>
          </w:p>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color w:val="000000"/>
                <w:spacing w:val="-2"/>
                <w:sz w:val="24"/>
                <w:szCs w:val="24"/>
                <w:lang w:eastAsia="ru-RU"/>
              </w:rPr>
              <w:t>День  народження  Т. Г. Шевченка. Шевченківські дні</w:t>
            </w:r>
          </w:p>
        </w:tc>
        <w:tc>
          <w:tcPr>
            <w:tcW w:w="4662" w:type="dxa"/>
          </w:tcPr>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Класні  </w:t>
            </w:r>
            <w:r w:rsidR="0027503A" w:rsidRPr="00545E79">
              <w:rPr>
                <w:rFonts w:ascii="Times New Roman" w:eastAsia="Times New Roman" w:hAnsi="Times New Roman" w:cs="Times New Roman"/>
                <w:sz w:val="24"/>
                <w:szCs w:val="24"/>
                <w:lang w:eastAsia="ru-RU"/>
              </w:rPr>
              <w:t>посиденьки</w:t>
            </w:r>
            <w:r w:rsidRPr="00545E79">
              <w:rPr>
                <w:rFonts w:ascii="Times New Roman" w:eastAsia="Times New Roman" w:hAnsi="Times New Roman" w:cs="Times New Roman"/>
                <w:sz w:val="24"/>
                <w:szCs w:val="24"/>
                <w:lang w:eastAsia="ru-RU"/>
              </w:rPr>
              <w:t xml:space="preserve">, </w:t>
            </w:r>
          </w:p>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декада</w:t>
            </w:r>
          </w:p>
        </w:tc>
      </w:tr>
      <w:tr w:rsidR="00E93AEB" w:rsidRPr="00545E79" w:rsidTr="00911A36">
        <w:tc>
          <w:tcPr>
            <w:tcW w:w="1868" w:type="dxa"/>
            <w:shd w:val="clear" w:color="auto" w:fill="FDE0D0" w:themeFill="accent6" w:themeFillTint="33"/>
          </w:tcPr>
          <w:p w:rsidR="00E93AEB" w:rsidRPr="00545E79" w:rsidRDefault="00E93AEB" w:rsidP="00E93AEB">
            <w:pPr>
              <w:spacing w:after="0" w:line="240" w:lineRule="auto"/>
              <w:rPr>
                <w:rFonts w:ascii="Times New Roman" w:eastAsia="Times New Roman" w:hAnsi="Times New Roman" w:cs="Times New Roman"/>
                <w:b/>
                <w:color w:val="060327"/>
                <w:sz w:val="24"/>
                <w:szCs w:val="24"/>
                <w:lang w:eastAsia="ru-RU"/>
              </w:rPr>
            </w:pPr>
            <w:r w:rsidRPr="00545E79">
              <w:rPr>
                <w:rFonts w:ascii="Times New Roman" w:eastAsia="Times New Roman" w:hAnsi="Times New Roman" w:cs="Times New Roman"/>
                <w:b/>
                <w:color w:val="060327"/>
                <w:sz w:val="24"/>
                <w:szCs w:val="24"/>
                <w:lang w:eastAsia="ru-RU"/>
              </w:rPr>
              <w:t>КВІТЕНЬ</w:t>
            </w:r>
          </w:p>
        </w:tc>
        <w:tc>
          <w:tcPr>
            <w:tcW w:w="8250" w:type="dxa"/>
          </w:tcPr>
          <w:p w:rsidR="00B63793" w:rsidRPr="00545E79" w:rsidRDefault="00B63793" w:rsidP="00B63793">
            <w:pPr>
              <w:spacing w:after="0" w:line="240" w:lineRule="auto"/>
              <w:rPr>
                <w:rFonts w:ascii="Times New Roman" w:eastAsia="Times New Roman" w:hAnsi="Times New Roman" w:cs="Times New Roman"/>
                <w:color w:val="000000"/>
                <w:sz w:val="24"/>
                <w:szCs w:val="24"/>
                <w:lang w:eastAsia="ru-RU"/>
              </w:rPr>
            </w:pPr>
            <w:r w:rsidRPr="00545E79">
              <w:rPr>
                <w:rFonts w:ascii="Times New Roman" w:eastAsia="Times New Roman" w:hAnsi="Times New Roman" w:cs="Times New Roman"/>
                <w:color w:val="000000"/>
                <w:sz w:val="24"/>
                <w:szCs w:val="24"/>
                <w:lang w:eastAsia="ru-RU"/>
              </w:rPr>
              <w:t>Міжнародний день визволення в’язнів фашистських концтаборів</w:t>
            </w:r>
          </w:p>
          <w:p w:rsidR="00E93AEB" w:rsidRPr="00545E79" w:rsidRDefault="00E93AEB" w:rsidP="00E93AEB">
            <w:pPr>
              <w:spacing w:after="0" w:line="240" w:lineRule="auto"/>
              <w:rPr>
                <w:rFonts w:ascii="Times New Roman" w:eastAsia="Times New Roman" w:hAnsi="Times New Roman" w:cs="Times New Roman"/>
                <w:color w:val="000000"/>
                <w:sz w:val="24"/>
                <w:szCs w:val="24"/>
                <w:lang w:eastAsia="ru-RU"/>
              </w:rPr>
            </w:pPr>
            <w:r w:rsidRPr="00545E79">
              <w:rPr>
                <w:rFonts w:ascii="Times New Roman" w:eastAsia="Times New Roman" w:hAnsi="Times New Roman" w:cs="Times New Roman"/>
                <w:color w:val="000000"/>
                <w:sz w:val="24"/>
                <w:szCs w:val="24"/>
                <w:lang w:eastAsia="ru-RU"/>
              </w:rPr>
              <w:t>Всесвітній день довкілля</w:t>
            </w:r>
          </w:p>
          <w:p w:rsidR="00B63793" w:rsidRPr="00545E79" w:rsidRDefault="00B63793" w:rsidP="00B63793">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День пам’яток історії та культури</w:t>
            </w:r>
          </w:p>
          <w:p w:rsidR="00B63793" w:rsidRPr="00545E79" w:rsidRDefault="00B63793" w:rsidP="00B63793">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lastRenderedPageBreak/>
              <w:t>Міжнародний день пам’яток та історичних місць</w:t>
            </w:r>
          </w:p>
          <w:p w:rsidR="00B63793" w:rsidRPr="00545E79" w:rsidRDefault="00B63793" w:rsidP="00B63793">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Міжнародний день пам’яті Чорнобиля</w:t>
            </w:r>
          </w:p>
          <w:p w:rsidR="00E93AEB" w:rsidRPr="00545E79" w:rsidRDefault="00B63793" w:rsidP="00B63793">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Міжнародний день пам’яті жертв радіаційних аварій і катастроф </w:t>
            </w:r>
          </w:p>
        </w:tc>
        <w:tc>
          <w:tcPr>
            <w:tcW w:w="4662" w:type="dxa"/>
          </w:tcPr>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lastRenderedPageBreak/>
              <w:t xml:space="preserve">Тиждень, </w:t>
            </w:r>
          </w:p>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виступ – реквієм</w:t>
            </w:r>
          </w:p>
        </w:tc>
      </w:tr>
      <w:tr w:rsidR="00E93AEB" w:rsidRPr="00545E79" w:rsidTr="00911A36">
        <w:tc>
          <w:tcPr>
            <w:tcW w:w="1868" w:type="dxa"/>
            <w:shd w:val="clear" w:color="auto" w:fill="FDE0D0" w:themeFill="accent6" w:themeFillTint="33"/>
          </w:tcPr>
          <w:p w:rsidR="00E93AEB" w:rsidRPr="00545E79" w:rsidRDefault="00E93AEB" w:rsidP="00E93AEB">
            <w:pPr>
              <w:spacing w:after="0" w:line="240" w:lineRule="auto"/>
              <w:rPr>
                <w:rFonts w:ascii="Times New Roman" w:eastAsia="Times New Roman" w:hAnsi="Times New Roman" w:cs="Times New Roman"/>
                <w:b/>
                <w:color w:val="060327"/>
                <w:sz w:val="24"/>
                <w:szCs w:val="24"/>
                <w:lang w:eastAsia="ru-RU"/>
              </w:rPr>
            </w:pPr>
            <w:r w:rsidRPr="00545E79">
              <w:rPr>
                <w:rFonts w:ascii="Times New Roman" w:eastAsia="Times New Roman" w:hAnsi="Times New Roman" w:cs="Times New Roman"/>
                <w:b/>
                <w:color w:val="060327"/>
                <w:sz w:val="24"/>
                <w:szCs w:val="24"/>
                <w:lang w:eastAsia="ru-RU"/>
              </w:rPr>
              <w:lastRenderedPageBreak/>
              <w:t>ТРАВЕНЬ</w:t>
            </w:r>
          </w:p>
        </w:tc>
        <w:tc>
          <w:tcPr>
            <w:tcW w:w="8250" w:type="dxa"/>
          </w:tcPr>
          <w:p w:rsidR="00B63793" w:rsidRPr="00545E79" w:rsidRDefault="00B63793" w:rsidP="00E93AEB">
            <w:pPr>
              <w:spacing w:after="0" w:line="240" w:lineRule="auto"/>
              <w:rPr>
                <w:rFonts w:ascii="Times New Roman" w:eastAsia="Times New Roman" w:hAnsi="Times New Roman" w:cs="Times New Roman"/>
                <w:color w:val="000000"/>
                <w:spacing w:val="-4"/>
                <w:sz w:val="24"/>
                <w:szCs w:val="24"/>
                <w:lang w:eastAsia="ru-RU"/>
              </w:rPr>
            </w:pPr>
            <w:r w:rsidRPr="00545E79">
              <w:rPr>
                <w:rFonts w:ascii="Times New Roman" w:eastAsia="Times New Roman" w:hAnsi="Times New Roman" w:cs="Times New Roman"/>
                <w:color w:val="000000"/>
                <w:spacing w:val="-4"/>
                <w:sz w:val="24"/>
                <w:szCs w:val="24"/>
                <w:lang w:eastAsia="ru-RU"/>
              </w:rPr>
              <w:t>День Перемоги над нацизмом у Другій світовій війн</w:t>
            </w:r>
            <w:r w:rsidR="004314E2" w:rsidRPr="00545E79">
              <w:rPr>
                <w:rFonts w:ascii="Times New Roman" w:eastAsia="Times New Roman" w:hAnsi="Times New Roman" w:cs="Times New Roman"/>
                <w:color w:val="000000"/>
                <w:spacing w:val="-4"/>
                <w:sz w:val="24"/>
                <w:szCs w:val="24"/>
                <w:lang w:eastAsia="ru-RU"/>
              </w:rPr>
              <w:t>і</w:t>
            </w:r>
          </w:p>
          <w:p w:rsidR="004314E2" w:rsidRPr="00545E79" w:rsidRDefault="004314E2" w:rsidP="004314E2">
            <w:pPr>
              <w:spacing w:after="0" w:line="240" w:lineRule="auto"/>
              <w:rPr>
                <w:rFonts w:ascii="Times New Roman" w:eastAsia="Times New Roman" w:hAnsi="Times New Roman" w:cs="Times New Roman"/>
                <w:color w:val="000000"/>
                <w:spacing w:val="-4"/>
                <w:sz w:val="24"/>
                <w:szCs w:val="24"/>
                <w:lang w:eastAsia="ru-RU"/>
              </w:rPr>
            </w:pPr>
            <w:r w:rsidRPr="00545E79">
              <w:rPr>
                <w:rFonts w:ascii="Times New Roman" w:eastAsia="Times New Roman" w:hAnsi="Times New Roman" w:cs="Times New Roman"/>
                <w:color w:val="000000"/>
                <w:spacing w:val="-4"/>
                <w:sz w:val="24"/>
                <w:szCs w:val="24"/>
                <w:lang w:eastAsia="ru-RU"/>
              </w:rPr>
              <w:t>День пам’яті та примирення в Україні</w:t>
            </w:r>
          </w:p>
          <w:p w:rsidR="004314E2" w:rsidRPr="00545E79" w:rsidRDefault="004314E2" w:rsidP="004314E2">
            <w:pPr>
              <w:spacing w:after="0" w:line="240" w:lineRule="auto"/>
              <w:rPr>
                <w:rFonts w:ascii="Times New Roman" w:eastAsia="Times New Roman" w:hAnsi="Times New Roman" w:cs="Times New Roman"/>
                <w:color w:val="000000"/>
                <w:spacing w:val="-4"/>
                <w:sz w:val="24"/>
                <w:szCs w:val="24"/>
                <w:lang w:eastAsia="ru-RU"/>
              </w:rPr>
            </w:pPr>
            <w:r w:rsidRPr="00545E79">
              <w:rPr>
                <w:rFonts w:ascii="Times New Roman" w:eastAsia="Times New Roman" w:hAnsi="Times New Roman" w:cs="Times New Roman"/>
                <w:color w:val="000000"/>
                <w:spacing w:val="-4"/>
                <w:sz w:val="24"/>
                <w:szCs w:val="24"/>
                <w:lang w:eastAsia="ru-RU"/>
              </w:rPr>
              <w:t>День скорботи і пам’яті жертв депортації кримськотатарського</w:t>
            </w:r>
          </w:p>
          <w:p w:rsidR="004314E2" w:rsidRPr="00545E79" w:rsidRDefault="004314E2" w:rsidP="004314E2">
            <w:pPr>
              <w:spacing w:after="0" w:line="240" w:lineRule="auto"/>
              <w:rPr>
                <w:rFonts w:ascii="Times New Roman" w:eastAsia="Times New Roman" w:hAnsi="Times New Roman" w:cs="Times New Roman"/>
                <w:color w:val="000000"/>
                <w:spacing w:val="-4"/>
                <w:sz w:val="24"/>
                <w:szCs w:val="24"/>
                <w:lang w:eastAsia="ru-RU"/>
              </w:rPr>
            </w:pPr>
            <w:r w:rsidRPr="00545E79">
              <w:rPr>
                <w:rFonts w:ascii="Times New Roman" w:eastAsia="Times New Roman" w:hAnsi="Times New Roman" w:cs="Times New Roman"/>
                <w:color w:val="000000"/>
                <w:spacing w:val="-4"/>
                <w:sz w:val="24"/>
                <w:szCs w:val="24"/>
                <w:lang w:eastAsia="ru-RU"/>
              </w:rPr>
              <w:t>народу</w:t>
            </w:r>
          </w:p>
          <w:p w:rsidR="00E93AEB" w:rsidRPr="00545E79" w:rsidRDefault="00E93AEB" w:rsidP="00E93AEB">
            <w:pPr>
              <w:spacing w:after="0" w:line="240" w:lineRule="auto"/>
              <w:rPr>
                <w:rFonts w:ascii="Times New Roman" w:eastAsia="Times New Roman" w:hAnsi="Times New Roman" w:cs="Times New Roman"/>
                <w:color w:val="000000"/>
                <w:spacing w:val="-4"/>
                <w:sz w:val="24"/>
                <w:szCs w:val="24"/>
                <w:lang w:eastAsia="ru-RU"/>
              </w:rPr>
            </w:pPr>
            <w:r w:rsidRPr="00545E79">
              <w:rPr>
                <w:rFonts w:ascii="Times New Roman" w:eastAsia="Times New Roman" w:hAnsi="Times New Roman" w:cs="Times New Roman"/>
                <w:color w:val="000000"/>
                <w:spacing w:val="-4"/>
                <w:sz w:val="24"/>
                <w:szCs w:val="24"/>
                <w:lang w:eastAsia="ru-RU"/>
              </w:rPr>
              <w:t>День Матері</w:t>
            </w:r>
          </w:p>
          <w:p w:rsidR="00E93AEB" w:rsidRPr="00545E79" w:rsidRDefault="00E93AEB" w:rsidP="00E93AEB">
            <w:pPr>
              <w:spacing w:after="0" w:line="240" w:lineRule="auto"/>
              <w:rPr>
                <w:rFonts w:ascii="Times New Roman" w:eastAsia="Times New Roman" w:hAnsi="Times New Roman" w:cs="Times New Roman"/>
                <w:color w:val="000000"/>
                <w:spacing w:val="-4"/>
                <w:sz w:val="24"/>
                <w:szCs w:val="24"/>
                <w:lang w:eastAsia="ru-RU"/>
              </w:rPr>
            </w:pPr>
            <w:r w:rsidRPr="00545E79">
              <w:rPr>
                <w:rFonts w:ascii="Times New Roman" w:eastAsia="Times New Roman" w:hAnsi="Times New Roman" w:cs="Times New Roman"/>
                <w:color w:val="000000"/>
                <w:spacing w:val="-4"/>
                <w:sz w:val="24"/>
                <w:szCs w:val="24"/>
                <w:lang w:eastAsia="ru-RU"/>
              </w:rPr>
              <w:t>День вишиванки</w:t>
            </w:r>
          </w:p>
          <w:p w:rsidR="004314E2" w:rsidRPr="00545E79" w:rsidRDefault="004314E2"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День Героїв в Україні</w:t>
            </w:r>
          </w:p>
          <w:p w:rsidR="00E93AEB" w:rsidRPr="00545E79" w:rsidRDefault="00E93AEB" w:rsidP="004314E2">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Свято  Останнього дзвоника </w:t>
            </w:r>
          </w:p>
        </w:tc>
        <w:tc>
          <w:tcPr>
            <w:tcW w:w="4662" w:type="dxa"/>
          </w:tcPr>
          <w:p w:rsidR="00B63793" w:rsidRPr="00545E79" w:rsidRDefault="00B63793"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Мітинг</w:t>
            </w:r>
          </w:p>
          <w:p w:rsidR="004314E2" w:rsidRPr="00545E79" w:rsidRDefault="0027503A"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ГКК</w:t>
            </w:r>
            <w:r w:rsidR="004314E2" w:rsidRPr="00545E79">
              <w:rPr>
                <w:rFonts w:ascii="Times New Roman" w:eastAsia="Times New Roman" w:hAnsi="Times New Roman" w:cs="Times New Roman"/>
                <w:sz w:val="24"/>
                <w:szCs w:val="24"/>
                <w:lang w:eastAsia="ru-RU"/>
              </w:rPr>
              <w:t xml:space="preserve"> </w:t>
            </w:r>
          </w:p>
          <w:p w:rsidR="004314E2" w:rsidRPr="00545E79" w:rsidRDefault="004314E2" w:rsidP="00E93AEB">
            <w:pPr>
              <w:spacing w:after="0" w:line="240" w:lineRule="auto"/>
              <w:rPr>
                <w:rFonts w:ascii="Times New Roman" w:eastAsia="Times New Roman" w:hAnsi="Times New Roman" w:cs="Times New Roman"/>
                <w:sz w:val="24"/>
                <w:szCs w:val="24"/>
                <w:lang w:eastAsia="ru-RU"/>
              </w:rPr>
            </w:pPr>
          </w:p>
          <w:p w:rsidR="00E93AEB" w:rsidRPr="00545E79" w:rsidRDefault="00B63793"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Свято</w:t>
            </w:r>
          </w:p>
          <w:p w:rsidR="00E93AEB" w:rsidRPr="00545E79" w:rsidRDefault="00E93AEB" w:rsidP="00B63793">
            <w:pPr>
              <w:spacing w:after="0" w:line="240" w:lineRule="auto"/>
              <w:rPr>
                <w:rFonts w:ascii="Times New Roman" w:eastAsia="Times New Roman" w:hAnsi="Times New Roman" w:cs="Times New Roman"/>
                <w:sz w:val="24"/>
                <w:szCs w:val="24"/>
                <w:lang w:eastAsia="ru-RU"/>
              </w:rPr>
            </w:pPr>
          </w:p>
        </w:tc>
      </w:tr>
      <w:tr w:rsidR="00E93AEB" w:rsidRPr="00545E79" w:rsidTr="00911A36">
        <w:tc>
          <w:tcPr>
            <w:tcW w:w="1868" w:type="dxa"/>
            <w:shd w:val="clear" w:color="auto" w:fill="FDE0D0" w:themeFill="accent6" w:themeFillTint="33"/>
          </w:tcPr>
          <w:p w:rsidR="00E93AEB" w:rsidRPr="00545E79" w:rsidRDefault="00E93AEB" w:rsidP="00E93AEB">
            <w:pPr>
              <w:spacing w:after="0" w:line="240" w:lineRule="auto"/>
              <w:rPr>
                <w:rFonts w:ascii="Times New Roman" w:eastAsia="Times New Roman" w:hAnsi="Times New Roman" w:cs="Times New Roman"/>
                <w:b/>
                <w:color w:val="060327"/>
                <w:sz w:val="24"/>
                <w:szCs w:val="24"/>
                <w:lang w:eastAsia="ru-RU"/>
              </w:rPr>
            </w:pPr>
            <w:r w:rsidRPr="00545E79">
              <w:rPr>
                <w:rFonts w:ascii="Times New Roman" w:eastAsia="Times New Roman" w:hAnsi="Times New Roman" w:cs="Times New Roman"/>
                <w:b/>
                <w:color w:val="060327"/>
                <w:sz w:val="24"/>
                <w:szCs w:val="24"/>
                <w:lang w:eastAsia="ru-RU"/>
              </w:rPr>
              <w:t>ЧЕРВЕНЬ</w:t>
            </w:r>
          </w:p>
        </w:tc>
        <w:tc>
          <w:tcPr>
            <w:tcW w:w="8250" w:type="dxa"/>
          </w:tcPr>
          <w:p w:rsidR="004314E2" w:rsidRPr="00545E79" w:rsidRDefault="004314E2" w:rsidP="004314E2">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День пам'яті дітей, загиблих в результаті збройної агресії Російської Федерації проти України</w:t>
            </w:r>
          </w:p>
          <w:p w:rsidR="004314E2" w:rsidRPr="00545E79" w:rsidRDefault="004314E2" w:rsidP="004314E2">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Всесвітній день пам'яті домашніх тварин</w:t>
            </w:r>
          </w:p>
          <w:p w:rsidR="004314E2" w:rsidRPr="00545E79" w:rsidRDefault="004314E2" w:rsidP="004314E2">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День скорботи і вшанування пам’яті жертв війни в Україні</w:t>
            </w:r>
          </w:p>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Міжнародний  День  захисту  дітей</w:t>
            </w:r>
          </w:p>
          <w:p w:rsidR="00B63793" w:rsidRPr="00545E79" w:rsidRDefault="00B63793" w:rsidP="00B63793">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Урочисті збори  з нагоди вручення свідоцтв у 11  класі</w:t>
            </w:r>
          </w:p>
          <w:p w:rsidR="00B63793" w:rsidRPr="00545E79" w:rsidRDefault="00B63793" w:rsidP="00B63793">
            <w:pPr>
              <w:spacing w:after="0" w:line="240" w:lineRule="auto"/>
              <w:rPr>
                <w:rFonts w:ascii="Times New Roman" w:eastAsia="Times New Roman" w:hAnsi="Times New Roman" w:cs="Times New Roman"/>
                <w:sz w:val="24"/>
                <w:szCs w:val="24"/>
                <w:lang w:eastAsia="ru-RU"/>
              </w:rPr>
            </w:pPr>
          </w:p>
        </w:tc>
        <w:tc>
          <w:tcPr>
            <w:tcW w:w="4662" w:type="dxa"/>
          </w:tcPr>
          <w:p w:rsidR="004314E2" w:rsidRPr="00545E79" w:rsidRDefault="0027503A"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ГКК</w:t>
            </w:r>
          </w:p>
          <w:p w:rsidR="004314E2" w:rsidRPr="00545E79" w:rsidRDefault="004314E2"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Класні  виховні  години</w:t>
            </w:r>
          </w:p>
          <w:p w:rsidR="004314E2" w:rsidRPr="00545E79" w:rsidRDefault="004314E2" w:rsidP="00E93AEB">
            <w:pPr>
              <w:spacing w:after="0" w:line="240" w:lineRule="auto"/>
              <w:rPr>
                <w:rFonts w:ascii="Times New Roman" w:eastAsia="Times New Roman" w:hAnsi="Times New Roman" w:cs="Times New Roman"/>
                <w:sz w:val="24"/>
                <w:szCs w:val="24"/>
                <w:lang w:eastAsia="ru-RU"/>
              </w:rPr>
            </w:pPr>
          </w:p>
          <w:p w:rsidR="004314E2" w:rsidRPr="00545E79" w:rsidRDefault="004314E2" w:rsidP="00E93AEB">
            <w:pPr>
              <w:spacing w:after="0" w:line="240" w:lineRule="auto"/>
              <w:rPr>
                <w:rFonts w:ascii="Times New Roman" w:eastAsia="Times New Roman" w:hAnsi="Times New Roman" w:cs="Times New Roman"/>
                <w:sz w:val="24"/>
                <w:szCs w:val="24"/>
                <w:lang w:eastAsia="ru-RU"/>
              </w:rPr>
            </w:pPr>
          </w:p>
          <w:p w:rsidR="004314E2" w:rsidRPr="00545E79" w:rsidRDefault="004314E2" w:rsidP="00E93AEB">
            <w:pPr>
              <w:spacing w:after="0" w:line="240" w:lineRule="auto"/>
              <w:rPr>
                <w:rFonts w:ascii="Times New Roman" w:eastAsia="Times New Roman" w:hAnsi="Times New Roman" w:cs="Times New Roman"/>
                <w:sz w:val="24"/>
                <w:szCs w:val="24"/>
                <w:lang w:eastAsia="ru-RU"/>
              </w:rPr>
            </w:pPr>
          </w:p>
          <w:p w:rsidR="00E93AEB" w:rsidRPr="00545E79" w:rsidRDefault="00E93AEB" w:rsidP="00E93AEB">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Свято</w:t>
            </w:r>
          </w:p>
          <w:p w:rsidR="00B63793" w:rsidRPr="00545E79" w:rsidRDefault="00B63793" w:rsidP="00B63793">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Випускний  бал</w:t>
            </w:r>
          </w:p>
        </w:tc>
      </w:tr>
    </w:tbl>
    <w:p w:rsidR="004314E2" w:rsidRPr="00545E79" w:rsidRDefault="004314E2" w:rsidP="0021231C">
      <w:pPr>
        <w:spacing w:after="0" w:line="240" w:lineRule="auto"/>
        <w:rPr>
          <w:rFonts w:ascii="Times New Roman" w:eastAsia="Times New Roman" w:hAnsi="Times New Roman" w:cs="Times New Roman"/>
          <w:b/>
          <w:color w:val="C00000"/>
          <w:sz w:val="24"/>
          <w:szCs w:val="24"/>
          <w:lang w:eastAsia="ru-RU"/>
        </w:rPr>
      </w:pPr>
      <w:r w:rsidRPr="00545E79">
        <w:rPr>
          <w:rFonts w:ascii="Times New Roman" w:eastAsia="Times New Roman" w:hAnsi="Times New Roman" w:cs="Times New Roman"/>
          <w:b/>
          <w:color w:val="C00000"/>
          <w:sz w:val="24"/>
          <w:szCs w:val="24"/>
          <w:lang w:eastAsia="ru-RU"/>
        </w:rPr>
        <w:br w:type="page"/>
      </w:r>
    </w:p>
    <w:p w:rsidR="00574330" w:rsidRPr="00545E79" w:rsidRDefault="00574330" w:rsidP="00E7356A">
      <w:pPr>
        <w:pStyle w:val="a6"/>
        <w:numPr>
          <w:ilvl w:val="1"/>
          <w:numId w:val="2"/>
        </w:numPr>
        <w:tabs>
          <w:tab w:val="clear" w:pos="420"/>
        </w:tabs>
        <w:spacing w:after="0" w:line="240" w:lineRule="auto"/>
        <w:ind w:left="0" w:firstLine="709"/>
        <w:rPr>
          <w:rFonts w:ascii="Times New Roman" w:eastAsia="Times New Roman" w:hAnsi="Times New Roman" w:cs="Times New Roman"/>
          <w:b/>
          <w:color w:val="FF0000"/>
          <w:sz w:val="24"/>
          <w:szCs w:val="24"/>
          <w:lang w:eastAsia="ru-RU"/>
        </w:rPr>
      </w:pPr>
      <w:r w:rsidRPr="00545E79">
        <w:rPr>
          <w:rFonts w:ascii="Times New Roman" w:eastAsia="Times New Roman" w:hAnsi="Times New Roman" w:cs="Times New Roman"/>
          <w:b/>
          <w:color w:val="FF0000"/>
          <w:sz w:val="24"/>
          <w:szCs w:val="24"/>
          <w:lang w:eastAsia="ru-RU"/>
        </w:rPr>
        <w:lastRenderedPageBreak/>
        <w:t xml:space="preserve">Аналіз роботи </w:t>
      </w:r>
      <w:r w:rsidR="0021231C" w:rsidRPr="00545E79">
        <w:rPr>
          <w:rFonts w:ascii="Times New Roman" w:eastAsia="Times New Roman" w:hAnsi="Times New Roman" w:cs="Times New Roman"/>
          <w:b/>
          <w:color w:val="FF0000"/>
          <w:sz w:val="24"/>
          <w:szCs w:val="24"/>
          <w:lang w:eastAsia="ru-RU"/>
        </w:rPr>
        <w:t>закладу освіти</w:t>
      </w:r>
      <w:r w:rsidRPr="00545E79">
        <w:rPr>
          <w:rFonts w:ascii="Times New Roman" w:eastAsia="Times New Roman" w:hAnsi="Times New Roman" w:cs="Times New Roman"/>
          <w:b/>
          <w:color w:val="FF0000"/>
          <w:sz w:val="24"/>
          <w:szCs w:val="24"/>
          <w:lang w:eastAsia="ru-RU"/>
        </w:rPr>
        <w:t xml:space="preserve"> за 202</w:t>
      </w:r>
      <w:r w:rsidR="004B271C" w:rsidRPr="00545E79">
        <w:rPr>
          <w:rFonts w:ascii="Times New Roman" w:eastAsia="Times New Roman" w:hAnsi="Times New Roman" w:cs="Times New Roman"/>
          <w:b/>
          <w:color w:val="FF0000"/>
          <w:sz w:val="24"/>
          <w:szCs w:val="24"/>
          <w:lang w:eastAsia="ru-RU"/>
        </w:rPr>
        <w:t>4</w:t>
      </w:r>
      <w:r w:rsidRPr="00545E79">
        <w:rPr>
          <w:rFonts w:ascii="Times New Roman" w:eastAsia="Times New Roman" w:hAnsi="Times New Roman" w:cs="Times New Roman"/>
          <w:b/>
          <w:color w:val="FF0000"/>
          <w:sz w:val="24"/>
          <w:szCs w:val="24"/>
          <w:lang w:eastAsia="ru-RU"/>
        </w:rPr>
        <w:t>-202</w:t>
      </w:r>
      <w:r w:rsidR="004B271C" w:rsidRPr="00545E79">
        <w:rPr>
          <w:rFonts w:ascii="Times New Roman" w:eastAsia="Times New Roman" w:hAnsi="Times New Roman" w:cs="Times New Roman"/>
          <w:b/>
          <w:color w:val="FF0000"/>
          <w:sz w:val="24"/>
          <w:szCs w:val="24"/>
          <w:lang w:eastAsia="ru-RU"/>
        </w:rPr>
        <w:t>5</w:t>
      </w:r>
      <w:r w:rsidRPr="00545E79">
        <w:rPr>
          <w:rFonts w:ascii="Times New Roman" w:eastAsia="Times New Roman" w:hAnsi="Times New Roman" w:cs="Times New Roman"/>
          <w:b/>
          <w:color w:val="FF0000"/>
          <w:sz w:val="24"/>
          <w:szCs w:val="24"/>
          <w:lang w:eastAsia="ru-RU"/>
        </w:rPr>
        <w:t xml:space="preserve"> навчальний рік</w:t>
      </w:r>
    </w:p>
    <w:p w:rsidR="00CD1414" w:rsidRPr="00545E79" w:rsidRDefault="00CD1414" w:rsidP="00CD1414">
      <w:pPr>
        <w:pStyle w:val="a6"/>
        <w:spacing w:after="0" w:line="240" w:lineRule="auto"/>
        <w:ind w:left="420"/>
        <w:rPr>
          <w:rFonts w:ascii="Times New Roman" w:eastAsia="Times New Roman" w:hAnsi="Times New Roman" w:cs="Times New Roman"/>
          <w:b/>
          <w:color w:val="FF0000"/>
          <w:sz w:val="24"/>
          <w:szCs w:val="24"/>
          <w:lang w:eastAsia="ru-RU"/>
        </w:rPr>
      </w:pPr>
    </w:p>
    <w:p w:rsidR="004B271C" w:rsidRPr="00545E79" w:rsidRDefault="004B271C" w:rsidP="004B271C">
      <w:pPr>
        <w:tabs>
          <w:tab w:val="left" w:pos="567"/>
        </w:tabs>
        <w:spacing w:after="0" w:line="240" w:lineRule="auto"/>
        <w:ind w:firstLine="680"/>
        <w:jc w:val="both"/>
        <w:rPr>
          <w:rFonts w:ascii="Times New Roman" w:eastAsia="Times New Roman" w:hAnsi="Times New Roman" w:cs="Times New Roman"/>
          <w:b/>
          <w:color w:val="2C2C2C" w:themeColor="text1"/>
          <w:sz w:val="24"/>
          <w:szCs w:val="24"/>
        </w:rPr>
      </w:pPr>
      <w:r w:rsidRPr="00545E79">
        <w:rPr>
          <w:rFonts w:ascii="Times New Roman" w:eastAsia="Times New Roman" w:hAnsi="Times New Roman" w:cs="Times New Roman"/>
          <w:b/>
          <w:color w:val="2C2C2C" w:themeColor="text1"/>
          <w:sz w:val="24"/>
          <w:szCs w:val="24"/>
        </w:rPr>
        <w:t>Пріоритети та мета:</w:t>
      </w:r>
    </w:p>
    <w:p w:rsidR="004B271C" w:rsidRPr="00545E79" w:rsidRDefault="004B271C" w:rsidP="004B271C">
      <w:pPr>
        <w:tabs>
          <w:tab w:val="left" w:pos="567"/>
        </w:tabs>
        <w:spacing w:after="0" w:line="240" w:lineRule="auto"/>
        <w:ind w:firstLine="680"/>
        <w:jc w:val="both"/>
        <w:rPr>
          <w:rFonts w:ascii="Times New Roman" w:eastAsia="Times New Roman" w:hAnsi="Times New Roman" w:cs="Times New Roman"/>
          <w:color w:val="2C2C2C" w:themeColor="text1"/>
          <w:sz w:val="24"/>
          <w:szCs w:val="24"/>
        </w:rPr>
      </w:pPr>
      <w:r w:rsidRPr="00545E79">
        <w:rPr>
          <w:rFonts w:ascii="Times New Roman" w:eastAsia="Times New Roman" w:hAnsi="Times New Roman" w:cs="Times New Roman"/>
          <w:color w:val="2C2C2C" w:themeColor="text1"/>
          <w:sz w:val="24"/>
          <w:szCs w:val="24"/>
        </w:rPr>
        <w:t xml:space="preserve">Протягом  року діяльність закладу освіти була спрямована на реалізацію положень Законів України «Про освіту», «Про повну загальну середню освіту», концепції НУШ та Державних стандартів освіти. Школа є безпосереднім інструментом виконання державного замовлення на освічених, знаючих та компетентних майбутніх творців свого життя та майбутнього нашої країни.     </w:t>
      </w:r>
    </w:p>
    <w:p w:rsidR="004B271C" w:rsidRPr="00545E79" w:rsidRDefault="004B271C" w:rsidP="004B271C">
      <w:pPr>
        <w:tabs>
          <w:tab w:val="left" w:pos="567"/>
        </w:tabs>
        <w:spacing w:after="0" w:line="240" w:lineRule="auto"/>
        <w:ind w:firstLine="680"/>
        <w:jc w:val="both"/>
        <w:rPr>
          <w:rFonts w:ascii="Times New Roman" w:eastAsia="Times New Roman" w:hAnsi="Times New Roman" w:cs="Times New Roman"/>
          <w:color w:val="2C2C2C" w:themeColor="text1"/>
          <w:sz w:val="24"/>
          <w:szCs w:val="24"/>
        </w:rPr>
      </w:pPr>
      <w:r w:rsidRPr="00545E79">
        <w:rPr>
          <w:rFonts w:ascii="Times New Roman" w:eastAsia="Times New Roman" w:hAnsi="Times New Roman" w:cs="Times New Roman"/>
          <w:b/>
          <w:color w:val="2C2C2C" w:themeColor="text1"/>
          <w:sz w:val="24"/>
          <w:szCs w:val="24"/>
        </w:rPr>
        <w:t>Головна мета</w:t>
      </w:r>
      <w:r w:rsidRPr="00545E79">
        <w:rPr>
          <w:rFonts w:ascii="Times New Roman" w:eastAsia="Times New Roman" w:hAnsi="Times New Roman" w:cs="Times New Roman"/>
          <w:color w:val="2C2C2C" w:themeColor="text1"/>
          <w:sz w:val="24"/>
          <w:szCs w:val="24"/>
        </w:rPr>
        <w:t xml:space="preserve"> – створити школу, в якій буде приємно навчатися, яка крім знань, даватиме учням компетентності та уміння прикладного характеру, які вони зможуть ефективно застосовувати з користю для себе, суспільства та країни впродовж всього життя.</w:t>
      </w:r>
      <w:r w:rsidR="0027503A" w:rsidRPr="00545E79">
        <w:rPr>
          <w:rFonts w:ascii="Times New Roman" w:eastAsia="Times New Roman" w:hAnsi="Times New Roman" w:cs="Times New Roman"/>
          <w:color w:val="2C2C2C" w:themeColor="text1"/>
          <w:sz w:val="24"/>
          <w:szCs w:val="24"/>
        </w:rPr>
        <w:t xml:space="preserve"> Навчитися жити в одному приміщенні двом закладам освіти.</w:t>
      </w:r>
    </w:p>
    <w:p w:rsidR="004B271C" w:rsidRPr="00545E79" w:rsidRDefault="004B271C" w:rsidP="004B271C">
      <w:pPr>
        <w:spacing w:after="0" w:line="240" w:lineRule="auto"/>
        <w:ind w:firstLine="680"/>
        <w:jc w:val="both"/>
        <w:rPr>
          <w:rFonts w:ascii="Times New Roman" w:eastAsia="Times New Roman" w:hAnsi="Times New Roman" w:cs="Times New Roman"/>
          <w:color w:val="2C2C2C" w:themeColor="text1"/>
          <w:sz w:val="24"/>
          <w:szCs w:val="24"/>
        </w:rPr>
      </w:pPr>
      <w:r w:rsidRPr="00545E79">
        <w:rPr>
          <w:rFonts w:ascii="Times New Roman" w:eastAsia="Times New Roman" w:hAnsi="Times New Roman" w:cs="Times New Roman"/>
          <w:b/>
          <w:color w:val="2C2C2C" w:themeColor="text1"/>
          <w:sz w:val="24"/>
          <w:szCs w:val="24"/>
        </w:rPr>
        <w:t>Головними завданнями</w:t>
      </w:r>
      <w:r w:rsidRPr="00545E79">
        <w:rPr>
          <w:rFonts w:ascii="Times New Roman" w:eastAsia="Times New Roman" w:hAnsi="Times New Roman" w:cs="Times New Roman"/>
          <w:color w:val="2C2C2C" w:themeColor="text1"/>
          <w:sz w:val="24"/>
          <w:szCs w:val="24"/>
        </w:rPr>
        <w:t xml:space="preserve"> закладу освіти є:</w:t>
      </w:r>
    </w:p>
    <w:p w:rsidR="004B271C" w:rsidRPr="00545E79" w:rsidRDefault="004B271C" w:rsidP="005253EB">
      <w:pPr>
        <w:pStyle w:val="a6"/>
        <w:numPr>
          <w:ilvl w:val="0"/>
          <w:numId w:val="28"/>
        </w:numPr>
        <w:spacing w:after="0" w:line="240" w:lineRule="auto"/>
        <w:ind w:left="0" w:firstLine="709"/>
        <w:jc w:val="both"/>
        <w:rPr>
          <w:rFonts w:ascii="Times New Roman" w:eastAsia="Times New Roman" w:hAnsi="Times New Roman" w:cs="Times New Roman"/>
          <w:color w:val="2C2C2C" w:themeColor="text1"/>
          <w:sz w:val="24"/>
          <w:szCs w:val="24"/>
        </w:rPr>
      </w:pPr>
      <w:r w:rsidRPr="00545E79">
        <w:rPr>
          <w:rFonts w:ascii="Times New Roman" w:eastAsia="Times New Roman" w:hAnsi="Times New Roman" w:cs="Times New Roman"/>
          <w:color w:val="2C2C2C" w:themeColor="text1"/>
          <w:sz w:val="24"/>
          <w:szCs w:val="24"/>
        </w:rPr>
        <w:t>забезпечення умов для якісного надання освітніх послуг шляхом тісної взаємодії в системі «здобувачі освіти – батьки здобувачів освіти – педагоги»;</w:t>
      </w:r>
    </w:p>
    <w:p w:rsidR="004B271C" w:rsidRPr="00545E79" w:rsidRDefault="004B271C" w:rsidP="005253EB">
      <w:pPr>
        <w:pStyle w:val="a6"/>
        <w:numPr>
          <w:ilvl w:val="0"/>
          <w:numId w:val="28"/>
        </w:numPr>
        <w:spacing w:after="0" w:line="240" w:lineRule="auto"/>
        <w:ind w:left="0" w:firstLine="709"/>
        <w:jc w:val="both"/>
        <w:rPr>
          <w:rFonts w:ascii="Times New Roman" w:eastAsia="Times New Roman" w:hAnsi="Times New Roman" w:cs="Times New Roman"/>
          <w:color w:val="2C2C2C" w:themeColor="text1"/>
          <w:sz w:val="24"/>
          <w:szCs w:val="24"/>
        </w:rPr>
      </w:pPr>
      <w:r w:rsidRPr="00545E79">
        <w:rPr>
          <w:rFonts w:ascii="Times New Roman" w:eastAsia="Times New Roman" w:hAnsi="Times New Roman" w:cs="Times New Roman"/>
          <w:color w:val="2C2C2C" w:themeColor="text1"/>
          <w:sz w:val="24"/>
          <w:szCs w:val="24"/>
        </w:rPr>
        <w:t xml:space="preserve">створення сприятливого освітнього середовища на основі демократизації, гуманізації, співпраці, співтворчості, спрямоване на зміцнення здоров’я дітей, створення умов для фізичного розвитку, соціальної адаптації, духовного зростання; </w:t>
      </w:r>
    </w:p>
    <w:p w:rsidR="004B271C" w:rsidRPr="00545E79" w:rsidRDefault="004B271C" w:rsidP="005253EB">
      <w:pPr>
        <w:pStyle w:val="a6"/>
        <w:numPr>
          <w:ilvl w:val="0"/>
          <w:numId w:val="28"/>
        </w:numPr>
        <w:spacing w:after="0" w:line="240" w:lineRule="auto"/>
        <w:ind w:left="0" w:firstLine="680"/>
        <w:jc w:val="both"/>
        <w:rPr>
          <w:rFonts w:ascii="Times New Roman" w:eastAsia="Times New Roman" w:hAnsi="Times New Roman" w:cs="Times New Roman"/>
          <w:color w:val="2C2C2C" w:themeColor="text1"/>
          <w:sz w:val="24"/>
          <w:szCs w:val="24"/>
        </w:rPr>
      </w:pPr>
      <w:r w:rsidRPr="00545E79">
        <w:rPr>
          <w:rFonts w:ascii="Times New Roman" w:eastAsia="Times New Roman" w:hAnsi="Times New Roman" w:cs="Times New Roman"/>
          <w:color w:val="2C2C2C" w:themeColor="text1"/>
          <w:sz w:val="24"/>
          <w:szCs w:val="24"/>
        </w:rPr>
        <w:t>орієнтування внутрішнього світу дитини на збагачення індивідуального досвіду, самопізнання, самооцінки, саморозвитку, самовизначенні, самореалізації.</w:t>
      </w:r>
      <w:r w:rsidR="0027503A" w:rsidRPr="00545E79">
        <w:rPr>
          <w:rFonts w:ascii="Times New Roman" w:eastAsia="Times New Roman" w:hAnsi="Times New Roman" w:cs="Times New Roman"/>
          <w:color w:val="2C2C2C" w:themeColor="text1"/>
          <w:sz w:val="24"/>
          <w:szCs w:val="24"/>
        </w:rPr>
        <w:t xml:space="preserve"> Прагнули 100 % забезпечити основне </w:t>
      </w:r>
      <w:r w:rsidR="0027503A" w:rsidRPr="00545E79">
        <w:rPr>
          <w:rFonts w:ascii="Times New Roman" w:eastAsia="Times New Roman" w:hAnsi="Times New Roman" w:cs="Times New Roman"/>
          <w:b/>
          <w:color w:val="2C2C2C" w:themeColor="text1"/>
          <w:sz w:val="24"/>
          <w:szCs w:val="24"/>
        </w:rPr>
        <w:t>п</w:t>
      </w:r>
      <w:r w:rsidRPr="00545E79">
        <w:rPr>
          <w:rFonts w:ascii="Times New Roman" w:eastAsia="Times New Roman" w:hAnsi="Times New Roman" w:cs="Times New Roman"/>
          <w:b/>
          <w:color w:val="2C2C2C" w:themeColor="text1"/>
          <w:sz w:val="24"/>
          <w:szCs w:val="24"/>
        </w:rPr>
        <w:t>ризначення школи</w:t>
      </w:r>
      <w:r w:rsidRPr="00545E79">
        <w:rPr>
          <w:rFonts w:ascii="Times New Roman" w:eastAsia="Times New Roman" w:hAnsi="Times New Roman" w:cs="Times New Roman"/>
          <w:color w:val="2C2C2C" w:themeColor="text1"/>
          <w:sz w:val="24"/>
          <w:szCs w:val="24"/>
        </w:rPr>
        <w:t xml:space="preserve"> – реалізаці</w:t>
      </w:r>
      <w:r w:rsidR="0027503A" w:rsidRPr="00545E79">
        <w:rPr>
          <w:rFonts w:ascii="Times New Roman" w:eastAsia="Times New Roman" w:hAnsi="Times New Roman" w:cs="Times New Roman"/>
          <w:color w:val="2C2C2C" w:themeColor="text1"/>
          <w:sz w:val="24"/>
          <w:szCs w:val="24"/>
        </w:rPr>
        <w:t>ю</w:t>
      </w:r>
      <w:r w:rsidRPr="00545E79">
        <w:rPr>
          <w:rFonts w:ascii="Times New Roman" w:eastAsia="Times New Roman" w:hAnsi="Times New Roman" w:cs="Times New Roman"/>
          <w:color w:val="2C2C2C" w:themeColor="text1"/>
          <w:sz w:val="24"/>
          <w:szCs w:val="24"/>
        </w:rPr>
        <w:t xml:space="preserve"> права дитини на здобуття повної загальної освіти,  її фізичний, розумовий і духовний розвиток, соціальну адаптацію та готовність продовжувати освіту на подальших етапах</w:t>
      </w:r>
      <w:r w:rsidR="0027503A" w:rsidRPr="00545E79">
        <w:rPr>
          <w:rFonts w:ascii="Times New Roman" w:eastAsia="Times New Roman" w:hAnsi="Times New Roman" w:cs="Times New Roman"/>
          <w:color w:val="2C2C2C" w:themeColor="text1"/>
          <w:sz w:val="24"/>
          <w:szCs w:val="24"/>
        </w:rPr>
        <w:t>, навчаючи ключовим цінностям:</w:t>
      </w:r>
      <w:r w:rsidRPr="00545E79">
        <w:rPr>
          <w:rFonts w:ascii="Times New Roman" w:eastAsia="Times New Roman" w:hAnsi="Times New Roman" w:cs="Times New Roman"/>
          <w:color w:val="2C2C2C" w:themeColor="text1"/>
          <w:sz w:val="24"/>
          <w:szCs w:val="24"/>
        </w:rPr>
        <w:t>.</w:t>
      </w:r>
    </w:p>
    <w:p w:rsidR="004B271C" w:rsidRPr="00545E79" w:rsidRDefault="0027503A" w:rsidP="005253EB">
      <w:pPr>
        <w:pStyle w:val="a6"/>
        <w:numPr>
          <w:ilvl w:val="0"/>
          <w:numId w:val="29"/>
        </w:numPr>
        <w:spacing w:after="0" w:line="240" w:lineRule="auto"/>
        <w:ind w:left="0" w:firstLine="709"/>
        <w:jc w:val="both"/>
        <w:rPr>
          <w:rFonts w:ascii="Times New Roman" w:eastAsia="Times New Roman" w:hAnsi="Times New Roman" w:cs="Times New Roman"/>
          <w:color w:val="2C2C2C" w:themeColor="text1"/>
          <w:sz w:val="24"/>
          <w:szCs w:val="24"/>
        </w:rPr>
      </w:pPr>
      <w:r w:rsidRPr="00545E79">
        <w:rPr>
          <w:rFonts w:ascii="Times New Roman" w:eastAsia="Times New Roman" w:hAnsi="Times New Roman" w:cs="Times New Roman"/>
          <w:color w:val="2C2C2C" w:themeColor="text1"/>
          <w:sz w:val="24"/>
          <w:szCs w:val="24"/>
        </w:rPr>
        <w:t>з</w:t>
      </w:r>
      <w:r w:rsidR="004B271C" w:rsidRPr="00545E79">
        <w:rPr>
          <w:rFonts w:ascii="Times New Roman" w:eastAsia="Times New Roman" w:hAnsi="Times New Roman" w:cs="Times New Roman"/>
          <w:color w:val="2C2C2C" w:themeColor="text1"/>
          <w:sz w:val="24"/>
          <w:szCs w:val="24"/>
        </w:rPr>
        <w:t>доров’я та безпека дитини, здоровий спосіб життя;</w:t>
      </w:r>
    </w:p>
    <w:p w:rsidR="004B271C" w:rsidRPr="00545E79" w:rsidRDefault="004B271C" w:rsidP="005253EB">
      <w:pPr>
        <w:pStyle w:val="a6"/>
        <w:numPr>
          <w:ilvl w:val="0"/>
          <w:numId w:val="29"/>
        </w:numPr>
        <w:spacing w:after="0" w:line="240" w:lineRule="auto"/>
        <w:ind w:left="0" w:firstLine="709"/>
        <w:jc w:val="both"/>
        <w:rPr>
          <w:rFonts w:ascii="Times New Roman" w:eastAsia="Times New Roman" w:hAnsi="Times New Roman" w:cs="Times New Roman"/>
          <w:color w:val="2C2C2C" w:themeColor="text1"/>
          <w:sz w:val="24"/>
          <w:szCs w:val="24"/>
        </w:rPr>
      </w:pPr>
      <w:r w:rsidRPr="00545E79">
        <w:rPr>
          <w:rFonts w:ascii="Times New Roman" w:eastAsia="Times New Roman" w:hAnsi="Times New Roman" w:cs="Times New Roman"/>
          <w:color w:val="2C2C2C" w:themeColor="text1"/>
          <w:sz w:val="24"/>
          <w:szCs w:val="24"/>
        </w:rPr>
        <w:t>національна гідність, патріотизм;</w:t>
      </w:r>
    </w:p>
    <w:p w:rsidR="004B271C" w:rsidRPr="00545E79" w:rsidRDefault="004B271C" w:rsidP="005253EB">
      <w:pPr>
        <w:pStyle w:val="a6"/>
        <w:numPr>
          <w:ilvl w:val="0"/>
          <w:numId w:val="29"/>
        </w:numPr>
        <w:spacing w:after="0" w:line="240" w:lineRule="auto"/>
        <w:ind w:left="0" w:firstLine="709"/>
        <w:jc w:val="both"/>
        <w:rPr>
          <w:rFonts w:ascii="Times New Roman" w:eastAsia="Times New Roman" w:hAnsi="Times New Roman" w:cs="Times New Roman"/>
          <w:color w:val="2C2C2C" w:themeColor="text1"/>
          <w:sz w:val="24"/>
          <w:szCs w:val="24"/>
        </w:rPr>
      </w:pPr>
      <w:r w:rsidRPr="00545E79">
        <w:rPr>
          <w:rFonts w:ascii="Times New Roman" w:eastAsia="Times New Roman" w:hAnsi="Times New Roman" w:cs="Times New Roman"/>
          <w:color w:val="2C2C2C" w:themeColor="text1"/>
          <w:sz w:val="24"/>
          <w:szCs w:val="24"/>
        </w:rPr>
        <w:t>ефективне   партнерство,   взаємодія  та  співпраця  усіх  учасників       освітнього процесу;</w:t>
      </w:r>
    </w:p>
    <w:p w:rsidR="004B271C" w:rsidRPr="00545E79" w:rsidRDefault="004B271C" w:rsidP="005253EB">
      <w:pPr>
        <w:pStyle w:val="a6"/>
        <w:numPr>
          <w:ilvl w:val="0"/>
          <w:numId w:val="29"/>
        </w:numPr>
        <w:spacing w:after="0" w:line="240" w:lineRule="auto"/>
        <w:ind w:left="0" w:firstLine="709"/>
        <w:jc w:val="both"/>
        <w:rPr>
          <w:rFonts w:ascii="Times New Roman" w:eastAsia="Times New Roman" w:hAnsi="Times New Roman" w:cs="Times New Roman"/>
          <w:color w:val="2C2C2C" w:themeColor="text1"/>
          <w:sz w:val="24"/>
          <w:szCs w:val="24"/>
        </w:rPr>
      </w:pPr>
      <w:r w:rsidRPr="00545E79">
        <w:rPr>
          <w:rFonts w:ascii="Times New Roman" w:eastAsia="Times New Roman" w:hAnsi="Times New Roman" w:cs="Times New Roman"/>
          <w:color w:val="2C2C2C" w:themeColor="text1"/>
          <w:sz w:val="24"/>
          <w:szCs w:val="24"/>
        </w:rPr>
        <w:t>загальнолюдські цінності;</w:t>
      </w:r>
    </w:p>
    <w:p w:rsidR="004B271C" w:rsidRPr="00545E79" w:rsidRDefault="004B271C" w:rsidP="005253EB">
      <w:pPr>
        <w:pStyle w:val="a6"/>
        <w:numPr>
          <w:ilvl w:val="0"/>
          <w:numId w:val="29"/>
        </w:numPr>
        <w:spacing w:after="0" w:line="240" w:lineRule="auto"/>
        <w:ind w:left="0" w:firstLine="709"/>
        <w:jc w:val="both"/>
        <w:rPr>
          <w:rFonts w:ascii="Times New Roman" w:eastAsia="Times New Roman" w:hAnsi="Times New Roman" w:cs="Times New Roman"/>
          <w:color w:val="2C2C2C" w:themeColor="text1"/>
          <w:sz w:val="24"/>
          <w:szCs w:val="24"/>
        </w:rPr>
      </w:pPr>
      <w:r w:rsidRPr="00545E79">
        <w:rPr>
          <w:rFonts w:ascii="Times New Roman" w:eastAsia="Times New Roman" w:hAnsi="Times New Roman" w:cs="Times New Roman"/>
          <w:color w:val="2C2C2C" w:themeColor="text1"/>
          <w:sz w:val="24"/>
          <w:szCs w:val="24"/>
        </w:rPr>
        <w:t xml:space="preserve">уміння вчитися протягом життя. </w:t>
      </w:r>
    </w:p>
    <w:p w:rsidR="004B271C" w:rsidRPr="00545E79" w:rsidRDefault="004B271C" w:rsidP="004B271C">
      <w:pPr>
        <w:spacing w:after="0" w:line="240" w:lineRule="auto"/>
        <w:ind w:firstLine="680"/>
        <w:jc w:val="both"/>
        <w:rPr>
          <w:rFonts w:ascii="Times New Roman" w:eastAsia="Times New Roman" w:hAnsi="Times New Roman" w:cs="Times New Roman"/>
          <w:color w:val="2C2C2C" w:themeColor="text1"/>
          <w:sz w:val="24"/>
          <w:szCs w:val="24"/>
        </w:rPr>
      </w:pPr>
      <w:r w:rsidRPr="00545E79">
        <w:rPr>
          <w:rFonts w:ascii="Times New Roman" w:eastAsia="Times New Roman" w:hAnsi="Times New Roman" w:cs="Times New Roman"/>
          <w:color w:val="2C2C2C" w:themeColor="text1"/>
          <w:sz w:val="24"/>
          <w:szCs w:val="24"/>
        </w:rPr>
        <w:t>Організація освітнього процесу в закладі освіти у 2024-2025 навчальному році здійснювалась в умовах воєнного стану відповідно до чинних нормативних документів задля забезпечення права учнівства до продовження здобуття освіти. Одним з найважливіших завдань і найбільшою цінністю навчального закладу в цей надзвичайно складний для нашої країни і системи освіти зокрема, є життя, безпека та здоров’я всіх учасників освітнього процесу. Також важливим завданням була організація ефективного освітнього процесу за очною</w:t>
      </w:r>
      <w:r w:rsidR="0027503A" w:rsidRPr="00545E79">
        <w:rPr>
          <w:rFonts w:ascii="Times New Roman" w:eastAsia="Times New Roman" w:hAnsi="Times New Roman" w:cs="Times New Roman"/>
          <w:color w:val="2C2C2C" w:themeColor="text1"/>
          <w:sz w:val="24"/>
          <w:szCs w:val="24"/>
        </w:rPr>
        <w:t xml:space="preserve"> (1-4 класи)</w:t>
      </w:r>
      <w:r w:rsidRPr="00545E79">
        <w:rPr>
          <w:rFonts w:ascii="Times New Roman" w:eastAsia="Times New Roman" w:hAnsi="Times New Roman" w:cs="Times New Roman"/>
          <w:color w:val="2C2C2C" w:themeColor="text1"/>
          <w:sz w:val="24"/>
          <w:szCs w:val="24"/>
        </w:rPr>
        <w:t>, дистанційною та змішаною формою навчання з врахуванням особливостей та безпекових факторів періоду воєнного стану</w:t>
      </w:r>
      <w:r w:rsidR="00996FF5" w:rsidRPr="00545E79">
        <w:rPr>
          <w:rFonts w:ascii="Times New Roman" w:eastAsia="Times New Roman" w:hAnsi="Times New Roman" w:cs="Times New Roman"/>
          <w:color w:val="2C2C2C" w:themeColor="text1"/>
          <w:sz w:val="24"/>
          <w:szCs w:val="24"/>
        </w:rPr>
        <w:t xml:space="preserve"> (5-11 класи ОЗО та філії)</w:t>
      </w:r>
      <w:r w:rsidRPr="00545E79">
        <w:rPr>
          <w:rFonts w:ascii="Times New Roman" w:eastAsia="Times New Roman" w:hAnsi="Times New Roman" w:cs="Times New Roman"/>
          <w:color w:val="2C2C2C" w:themeColor="text1"/>
          <w:sz w:val="24"/>
          <w:szCs w:val="24"/>
        </w:rPr>
        <w:t>.</w:t>
      </w:r>
    </w:p>
    <w:p w:rsidR="004B271C" w:rsidRPr="00545E79" w:rsidRDefault="004B271C" w:rsidP="004B271C">
      <w:pPr>
        <w:tabs>
          <w:tab w:val="left" w:pos="993"/>
        </w:tabs>
        <w:spacing w:after="0" w:line="240" w:lineRule="auto"/>
        <w:ind w:firstLine="680"/>
        <w:jc w:val="both"/>
        <w:rPr>
          <w:rFonts w:ascii="Times New Roman" w:eastAsia="Calibri" w:hAnsi="Times New Roman" w:cs="Times New Roman"/>
          <w:sz w:val="24"/>
          <w:szCs w:val="24"/>
          <w:shd w:val="clear" w:color="auto" w:fill="FFFFFF"/>
          <w:lang w:eastAsia="ru-RU"/>
        </w:rPr>
      </w:pPr>
      <w:r w:rsidRPr="00545E79">
        <w:rPr>
          <w:rFonts w:ascii="Times New Roman" w:eastAsia="Calibri" w:hAnsi="Times New Roman" w:cs="Times New Roman"/>
          <w:sz w:val="24"/>
          <w:szCs w:val="24"/>
          <w:lang w:eastAsia="ru-RU"/>
        </w:rPr>
        <w:t>Засновником Закладу є</w:t>
      </w:r>
      <w:r w:rsidR="0027503A" w:rsidRPr="00545E79">
        <w:rPr>
          <w:rFonts w:ascii="Times New Roman" w:eastAsia="Calibri" w:hAnsi="Times New Roman" w:cs="Times New Roman"/>
          <w:sz w:val="24"/>
          <w:szCs w:val="24"/>
          <w:lang w:eastAsia="ru-RU"/>
        </w:rPr>
        <w:t xml:space="preserve"> Баришівська селищна рада</w:t>
      </w:r>
      <w:r w:rsidRPr="00545E79">
        <w:rPr>
          <w:rFonts w:ascii="Times New Roman" w:eastAsia="Calibri" w:hAnsi="Times New Roman" w:cs="Times New Roman"/>
          <w:sz w:val="24"/>
          <w:szCs w:val="24"/>
          <w:lang w:eastAsia="ru-RU"/>
        </w:rPr>
        <w:t>. Органом управління Закладу є</w:t>
      </w:r>
      <w:r w:rsidRPr="00545E79">
        <w:rPr>
          <w:rFonts w:ascii="Times New Roman" w:eastAsia="Calibri" w:hAnsi="Times New Roman" w:cs="Times New Roman"/>
          <w:sz w:val="24"/>
          <w:szCs w:val="24"/>
          <w:shd w:val="clear" w:color="auto" w:fill="FFFFFF"/>
          <w:lang w:eastAsia="ru-RU"/>
        </w:rPr>
        <w:t> </w:t>
      </w:r>
      <w:r w:rsidR="00996FF5" w:rsidRPr="00545E79">
        <w:rPr>
          <w:rFonts w:ascii="Times New Roman" w:eastAsia="Calibri" w:hAnsi="Times New Roman" w:cs="Times New Roman"/>
          <w:sz w:val="24"/>
          <w:szCs w:val="24"/>
          <w:shd w:val="clear" w:color="auto" w:fill="FFFFFF"/>
          <w:lang w:eastAsia="ru-RU"/>
        </w:rPr>
        <w:t>Управління освіти, молоді та спорту Баришівської селищної ради.</w:t>
      </w:r>
    </w:p>
    <w:p w:rsidR="004B271C" w:rsidRPr="00545E79" w:rsidRDefault="004B271C" w:rsidP="004B271C">
      <w:pPr>
        <w:tabs>
          <w:tab w:val="left" w:pos="993"/>
        </w:tabs>
        <w:spacing w:after="0" w:line="240" w:lineRule="auto"/>
        <w:ind w:firstLine="680"/>
        <w:jc w:val="both"/>
        <w:rPr>
          <w:rFonts w:ascii="Times New Roman" w:eastAsia="Calibri" w:hAnsi="Times New Roman" w:cs="Times New Roman"/>
          <w:sz w:val="24"/>
          <w:szCs w:val="24"/>
          <w:lang w:eastAsia="ru-RU"/>
        </w:rPr>
      </w:pPr>
      <w:r w:rsidRPr="00545E79">
        <w:rPr>
          <w:rFonts w:ascii="Times New Roman" w:eastAsia="Calibri" w:hAnsi="Times New Roman" w:cs="Times New Roman"/>
          <w:sz w:val="24"/>
          <w:szCs w:val="24"/>
          <w:lang w:eastAsia="ru-RU"/>
        </w:rPr>
        <w:t xml:space="preserve">Управлінська діяльність здійснювалась відповідно до розробленої Стратегії розвитку закладу освіти, в якій чітко окреслено </w:t>
      </w:r>
      <w:r w:rsidRPr="00545E79">
        <w:rPr>
          <w:rFonts w:ascii="Times New Roman" w:eastAsia="Calibri" w:hAnsi="Times New Roman" w:cs="Times New Roman"/>
          <w:b/>
          <w:sz w:val="24"/>
          <w:szCs w:val="24"/>
          <w:lang w:eastAsia="ru-RU"/>
        </w:rPr>
        <w:t>місію закладу</w:t>
      </w:r>
      <w:r w:rsidRPr="00545E79">
        <w:rPr>
          <w:rFonts w:ascii="Times New Roman" w:eastAsia="Calibri" w:hAnsi="Times New Roman" w:cs="Times New Roman"/>
          <w:sz w:val="24"/>
          <w:szCs w:val="24"/>
          <w:lang w:eastAsia="ru-RU"/>
        </w:rPr>
        <w:t xml:space="preserve"> – це безперервний процес підвищення ефективності освітнього процесу з одночасним урахуванням потреб суспільства, потреб особистості здобувача освіти. Цьому сприяє застосування новітніх досягнень педагогів та психології, використання інноваційних технологій навчання, комп’ютеризація освітнього процесу. </w:t>
      </w:r>
    </w:p>
    <w:p w:rsidR="004B271C" w:rsidRPr="00545E79" w:rsidRDefault="004B271C" w:rsidP="004B271C">
      <w:pPr>
        <w:shd w:val="clear" w:color="auto" w:fill="FFFFFF"/>
        <w:tabs>
          <w:tab w:val="left" w:pos="8647"/>
        </w:tabs>
        <w:spacing w:after="0" w:line="240" w:lineRule="auto"/>
        <w:ind w:firstLine="680"/>
        <w:jc w:val="both"/>
        <w:textAlignment w:val="baseline"/>
        <w:outlineLvl w:val="4"/>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Робота педагогічного колективу в 2024-2025 н. р. була спрямована на реалізацію Стратегії розвитку закладу освіти. Основними стратегічними напрямками роботи ЗЗСО є:</w:t>
      </w:r>
    </w:p>
    <w:p w:rsidR="004B271C" w:rsidRPr="00545E79" w:rsidRDefault="004B271C" w:rsidP="004B271C">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lastRenderedPageBreak/>
        <w:t xml:space="preserve">1. </w:t>
      </w:r>
      <w:r w:rsidRPr="00545E79">
        <w:rPr>
          <w:rFonts w:ascii="Times New Roman" w:eastAsia="Times New Roman" w:hAnsi="Times New Roman" w:cs="Times New Roman"/>
          <w:b/>
          <w:sz w:val="24"/>
          <w:szCs w:val="24"/>
          <w:lang w:eastAsia="ru-RU"/>
        </w:rPr>
        <w:t>Освітнє середовище</w:t>
      </w:r>
      <w:r w:rsidRPr="00545E79">
        <w:rPr>
          <w:rFonts w:ascii="Times New Roman" w:eastAsia="Times New Roman" w:hAnsi="Times New Roman" w:cs="Times New Roman"/>
          <w:sz w:val="24"/>
          <w:szCs w:val="24"/>
          <w:lang w:eastAsia="ru-RU"/>
        </w:rPr>
        <w:t>. Система збереження та зміцнення здоров’я учня та вчителя. Якість організації освітнього процесу, вдосконалення інформаційного простору. Безпечна школа. Попередження булінгу.</w:t>
      </w:r>
    </w:p>
    <w:p w:rsidR="004B271C" w:rsidRPr="00545E79" w:rsidRDefault="004B271C" w:rsidP="004B271C">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2. </w:t>
      </w:r>
      <w:r w:rsidRPr="00545E79">
        <w:rPr>
          <w:rFonts w:ascii="Times New Roman" w:eastAsia="Times New Roman" w:hAnsi="Times New Roman" w:cs="Times New Roman"/>
          <w:b/>
          <w:sz w:val="24"/>
          <w:szCs w:val="24"/>
          <w:lang w:eastAsia="ru-RU"/>
        </w:rPr>
        <w:t>Система оцінювання здобувачів освіти.</w:t>
      </w:r>
      <w:r w:rsidRPr="00545E79">
        <w:rPr>
          <w:rFonts w:ascii="Times New Roman" w:eastAsia="Times New Roman" w:hAnsi="Times New Roman" w:cs="Times New Roman"/>
          <w:sz w:val="24"/>
          <w:szCs w:val="24"/>
          <w:lang w:eastAsia="ru-RU"/>
        </w:rPr>
        <w:t xml:space="preserve"> Забезпечення виконання Державних стандартів – якість освіти. Задоволення освітніх потреб.</w:t>
      </w:r>
    </w:p>
    <w:p w:rsidR="004B271C" w:rsidRPr="00545E79" w:rsidRDefault="004B271C" w:rsidP="004B271C">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 3. </w:t>
      </w:r>
      <w:r w:rsidRPr="00545E79">
        <w:rPr>
          <w:rFonts w:ascii="Times New Roman" w:eastAsia="Times New Roman" w:hAnsi="Times New Roman" w:cs="Times New Roman"/>
          <w:b/>
          <w:sz w:val="24"/>
          <w:szCs w:val="24"/>
          <w:lang w:eastAsia="ru-RU"/>
        </w:rPr>
        <w:t>Педагогічна діяльність</w:t>
      </w:r>
      <w:r w:rsidRPr="00545E79">
        <w:rPr>
          <w:rFonts w:ascii="Times New Roman" w:eastAsia="Times New Roman" w:hAnsi="Times New Roman" w:cs="Times New Roman"/>
          <w:sz w:val="24"/>
          <w:szCs w:val="24"/>
          <w:lang w:eastAsia="ru-RU"/>
        </w:rPr>
        <w:t>. Методичне і кадрове забезпечення. Реалізація Концепції НУШ.</w:t>
      </w:r>
    </w:p>
    <w:p w:rsidR="004B271C" w:rsidRPr="00545E79" w:rsidRDefault="004B271C" w:rsidP="004B271C">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4. </w:t>
      </w:r>
      <w:r w:rsidRPr="00545E79">
        <w:rPr>
          <w:rFonts w:ascii="Times New Roman" w:eastAsia="Times New Roman" w:hAnsi="Times New Roman" w:cs="Times New Roman"/>
          <w:b/>
          <w:sz w:val="24"/>
          <w:szCs w:val="24"/>
          <w:lang w:eastAsia="ru-RU"/>
        </w:rPr>
        <w:t>Управлінські процеси</w:t>
      </w:r>
      <w:r w:rsidRPr="00545E79">
        <w:rPr>
          <w:rFonts w:ascii="Times New Roman" w:eastAsia="Times New Roman" w:hAnsi="Times New Roman" w:cs="Times New Roman"/>
          <w:sz w:val="24"/>
          <w:szCs w:val="24"/>
          <w:lang w:eastAsia="ru-RU"/>
        </w:rPr>
        <w:t>. Партнерство в освіті. Формування іміджу закладу освіти. Розбудова громадсько-активного освітнього закладу. Матеріально-технічне забезпечення.</w:t>
      </w:r>
      <w:r w:rsidR="00996FF5" w:rsidRPr="00545E79">
        <w:rPr>
          <w:rFonts w:ascii="Times New Roman" w:eastAsia="Times New Roman" w:hAnsi="Times New Roman" w:cs="Times New Roman"/>
          <w:sz w:val="24"/>
          <w:szCs w:val="24"/>
          <w:lang w:eastAsia="ru-RU"/>
        </w:rPr>
        <w:t xml:space="preserve"> Проаналізуємо коротенько роботу кожного напрямку.</w:t>
      </w:r>
    </w:p>
    <w:p w:rsidR="004B271C" w:rsidRPr="00545E79" w:rsidRDefault="004B271C" w:rsidP="00FC7667">
      <w:pPr>
        <w:shd w:val="clear" w:color="auto" w:fill="FFFFFF"/>
        <w:spacing w:after="0" w:line="240" w:lineRule="auto"/>
        <w:ind w:firstLine="709"/>
        <w:rPr>
          <w:rFonts w:ascii="Times New Roman" w:eastAsia="Times New Roman" w:hAnsi="Times New Roman" w:cs="Times New Roman"/>
          <w:b/>
          <w:color w:val="C00000"/>
          <w:sz w:val="24"/>
          <w:szCs w:val="24"/>
        </w:rPr>
      </w:pPr>
      <w:r w:rsidRPr="00545E79">
        <w:rPr>
          <w:rFonts w:ascii="Times New Roman" w:eastAsia="Times New Roman" w:hAnsi="Times New Roman" w:cs="Times New Roman"/>
          <w:b/>
          <w:color w:val="C00000"/>
          <w:sz w:val="24"/>
          <w:szCs w:val="24"/>
        </w:rPr>
        <w:t xml:space="preserve">РОЗДІЛ І. </w:t>
      </w:r>
      <w:r w:rsidRPr="00545E79">
        <w:rPr>
          <w:rFonts w:ascii="Times New Roman" w:eastAsia="Times New Roman" w:hAnsi="Times New Roman" w:cs="Times New Roman"/>
          <w:b/>
          <w:color w:val="00B0F0"/>
          <w:sz w:val="24"/>
          <w:szCs w:val="24"/>
        </w:rPr>
        <w:t>ОСВІТНЄ СЕРЕДОВИЩЕ ЗАКЛАДУ ОСВІТИ</w:t>
      </w:r>
    </w:p>
    <w:p w:rsidR="004B271C" w:rsidRPr="00545E79" w:rsidRDefault="004B271C" w:rsidP="004B271C">
      <w:pPr>
        <w:shd w:val="clear" w:color="auto" w:fill="FFFFFF"/>
        <w:tabs>
          <w:tab w:val="left" w:pos="8647"/>
        </w:tabs>
        <w:spacing w:after="0" w:line="240" w:lineRule="auto"/>
        <w:ind w:firstLine="680"/>
        <w:jc w:val="both"/>
        <w:rPr>
          <w:rFonts w:ascii="Times New Roman" w:eastAsia="Times New Roman" w:hAnsi="Times New Roman" w:cs="Times New Roman"/>
          <w:b/>
          <w:caps/>
          <w:color w:val="0070C0"/>
          <w:sz w:val="24"/>
          <w:szCs w:val="24"/>
          <w:lang w:eastAsia="ru-RU"/>
        </w:rPr>
      </w:pPr>
      <w:r w:rsidRPr="00545E79">
        <w:rPr>
          <w:rFonts w:ascii="Times New Roman" w:eastAsia="Times New Roman" w:hAnsi="Times New Roman" w:cs="Times New Roman"/>
          <w:b/>
          <w:color w:val="C00000"/>
          <w:sz w:val="24"/>
          <w:szCs w:val="24"/>
          <w:lang w:eastAsia="ru-RU"/>
        </w:rPr>
        <w:t xml:space="preserve">Стратегічна ціль: </w:t>
      </w:r>
      <w:r w:rsidRPr="00545E79">
        <w:rPr>
          <w:rFonts w:ascii="Times New Roman" w:eastAsia="Times New Roman" w:hAnsi="Times New Roman" w:cs="Times New Roman"/>
          <w:b/>
          <w:caps/>
          <w:color w:val="00B0F0"/>
          <w:sz w:val="24"/>
          <w:szCs w:val="24"/>
          <w:lang w:eastAsia="ru-RU"/>
        </w:rPr>
        <w:t>Якість організації освітнього процесу, вдосконалення інформаційного простору</w:t>
      </w:r>
    </w:p>
    <w:p w:rsidR="004B271C" w:rsidRPr="00545E79" w:rsidRDefault="004B271C" w:rsidP="004B271C">
      <w:pPr>
        <w:spacing w:after="0" w:line="240" w:lineRule="auto"/>
        <w:ind w:firstLine="708"/>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Наш </w:t>
      </w:r>
      <w:r w:rsidR="00996FF5" w:rsidRPr="00545E79">
        <w:rPr>
          <w:rFonts w:ascii="Times New Roman" w:eastAsia="Times New Roman" w:hAnsi="Times New Roman" w:cs="Times New Roman"/>
          <w:color w:val="000000"/>
          <w:sz w:val="24"/>
          <w:szCs w:val="24"/>
        </w:rPr>
        <w:t>ОЗО «Баришівський ліцей»</w:t>
      </w:r>
      <w:r w:rsidRPr="00545E79">
        <w:rPr>
          <w:rFonts w:ascii="Times New Roman" w:eastAsia="Times New Roman" w:hAnsi="Times New Roman" w:cs="Times New Roman"/>
          <w:color w:val="000000"/>
          <w:sz w:val="24"/>
          <w:szCs w:val="24"/>
        </w:rPr>
        <w:t xml:space="preserve"> – це заклад з українською мовою навчання та поглибленим вивченням окремих предметів</w:t>
      </w:r>
      <w:r w:rsidR="00996FF5" w:rsidRPr="00545E79">
        <w:rPr>
          <w:rFonts w:ascii="Times New Roman" w:eastAsia="Times New Roman" w:hAnsi="Times New Roman" w:cs="Times New Roman"/>
          <w:color w:val="000000"/>
          <w:sz w:val="24"/>
          <w:szCs w:val="24"/>
        </w:rPr>
        <w:t>,</w:t>
      </w:r>
      <w:r w:rsidRPr="00545E79">
        <w:rPr>
          <w:rFonts w:ascii="Times New Roman" w:eastAsia="Times New Roman" w:hAnsi="Times New Roman" w:cs="Times New Roman"/>
          <w:color w:val="000000"/>
          <w:sz w:val="24"/>
          <w:szCs w:val="24"/>
        </w:rPr>
        <w:t xml:space="preserve"> в якому станом на 05 вересня навчалось </w:t>
      </w:r>
      <w:r w:rsidR="00996FF5" w:rsidRPr="00545E79">
        <w:rPr>
          <w:rFonts w:ascii="Times New Roman" w:eastAsia="Times New Roman" w:hAnsi="Times New Roman" w:cs="Times New Roman"/>
          <w:color w:val="000000"/>
          <w:sz w:val="24"/>
          <w:szCs w:val="24"/>
        </w:rPr>
        <w:t>790</w:t>
      </w:r>
      <w:r w:rsidRPr="00545E79">
        <w:rPr>
          <w:rFonts w:ascii="Times New Roman" w:eastAsia="Times New Roman" w:hAnsi="Times New Roman" w:cs="Times New Roman"/>
          <w:color w:val="000000"/>
          <w:sz w:val="24"/>
          <w:szCs w:val="24"/>
        </w:rPr>
        <w:t xml:space="preserve"> учні</w:t>
      </w:r>
      <w:r w:rsidR="00996FF5" w:rsidRPr="00545E79">
        <w:rPr>
          <w:rFonts w:ascii="Times New Roman" w:eastAsia="Times New Roman" w:hAnsi="Times New Roman" w:cs="Times New Roman"/>
          <w:color w:val="000000"/>
          <w:sz w:val="24"/>
          <w:szCs w:val="24"/>
        </w:rPr>
        <w:t>в</w:t>
      </w:r>
      <w:r w:rsidRPr="00545E79">
        <w:rPr>
          <w:rFonts w:ascii="Times New Roman" w:eastAsia="Times New Roman" w:hAnsi="Times New Roman" w:cs="Times New Roman"/>
          <w:color w:val="000000"/>
          <w:sz w:val="24"/>
          <w:szCs w:val="24"/>
        </w:rPr>
        <w:t xml:space="preserve"> у </w:t>
      </w:r>
      <w:r w:rsidR="00996FF5" w:rsidRPr="00545E79">
        <w:rPr>
          <w:rFonts w:ascii="Times New Roman" w:eastAsia="Times New Roman" w:hAnsi="Times New Roman" w:cs="Times New Roman"/>
          <w:color w:val="000000"/>
          <w:sz w:val="24"/>
          <w:szCs w:val="24"/>
        </w:rPr>
        <w:t>34</w:t>
      </w:r>
      <w:r w:rsidRPr="00545E79">
        <w:rPr>
          <w:rFonts w:ascii="Times New Roman" w:eastAsia="Times New Roman" w:hAnsi="Times New Roman" w:cs="Times New Roman"/>
          <w:color w:val="000000"/>
          <w:sz w:val="24"/>
          <w:szCs w:val="24"/>
        </w:rPr>
        <w:t xml:space="preserve"> класах. </w:t>
      </w:r>
    </w:p>
    <w:p w:rsidR="004B271C" w:rsidRPr="00545E79" w:rsidRDefault="004B271C" w:rsidP="004B271C">
      <w:pPr>
        <w:spacing w:after="0" w:line="240" w:lineRule="auto"/>
        <w:ind w:firstLine="708"/>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Освітній  процес у закладі освіти розпочався відповідно до структури навчального року  з 02 вересня 2024 року по 30 травня 2025 року. Навчальні заняття організовані відповідно до розкладу занять, затвердженого директором  освітнього закладу.</w:t>
      </w:r>
    </w:p>
    <w:p w:rsidR="004B271C" w:rsidRPr="00545E79" w:rsidRDefault="004B271C" w:rsidP="004B271C">
      <w:pPr>
        <w:spacing w:after="0" w:line="240" w:lineRule="auto"/>
        <w:ind w:firstLine="708"/>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rPr>
        <w:t xml:space="preserve">Загальна площа всіх приміщень становить </w:t>
      </w:r>
      <w:r w:rsidR="00996FF5" w:rsidRPr="00545E79">
        <w:rPr>
          <w:rFonts w:ascii="Times New Roman" w:eastAsia="Times New Roman" w:hAnsi="Times New Roman" w:cs="Times New Roman"/>
          <w:color w:val="000000"/>
          <w:sz w:val="24"/>
          <w:szCs w:val="24"/>
        </w:rPr>
        <w:t>5060</w:t>
      </w:r>
      <w:r w:rsidRPr="00545E79">
        <w:rPr>
          <w:rFonts w:ascii="Times New Roman" w:eastAsia="Times New Roman" w:hAnsi="Times New Roman" w:cs="Times New Roman"/>
          <w:color w:val="000000"/>
          <w:sz w:val="24"/>
          <w:szCs w:val="24"/>
        </w:rPr>
        <w:t xml:space="preserve"> квадратних метрів. Обладнано </w:t>
      </w:r>
      <w:r w:rsidR="00996FF5" w:rsidRPr="00545E79">
        <w:rPr>
          <w:rFonts w:ascii="Times New Roman" w:eastAsia="Times New Roman" w:hAnsi="Times New Roman" w:cs="Times New Roman"/>
          <w:color w:val="000000"/>
          <w:sz w:val="24"/>
          <w:szCs w:val="24"/>
        </w:rPr>
        <w:t>28</w:t>
      </w:r>
      <w:r w:rsidRPr="00545E79">
        <w:rPr>
          <w:rFonts w:ascii="Times New Roman" w:eastAsia="Times New Roman" w:hAnsi="Times New Roman" w:cs="Times New Roman"/>
          <w:color w:val="000000"/>
          <w:sz w:val="24"/>
          <w:szCs w:val="24"/>
        </w:rPr>
        <w:t xml:space="preserve"> класних кімнат, їх площа становить </w:t>
      </w:r>
      <w:r w:rsidR="00996FF5" w:rsidRPr="00545E79">
        <w:rPr>
          <w:rFonts w:ascii="Times New Roman" w:eastAsia="Times New Roman" w:hAnsi="Times New Roman" w:cs="Times New Roman"/>
          <w:color w:val="000000"/>
          <w:sz w:val="24"/>
          <w:szCs w:val="24"/>
        </w:rPr>
        <w:t>2512</w:t>
      </w:r>
      <w:r w:rsidRPr="00545E79">
        <w:rPr>
          <w:rFonts w:ascii="Times New Roman" w:eastAsia="Times New Roman" w:hAnsi="Times New Roman" w:cs="Times New Roman"/>
          <w:color w:val="000000"/>
          <w:sz w:val="24"/>
          <w:szCs w:val="24"/>
        </w:rPr>
        <w:t xml:space="preserve"> квадратних метрів: </w:t>
      </w:r>
      <w:r w:rsidR="00996FF5" w:rsidRPr="00545E79">
        <w:rPr>
          <w:rFonts w:ascii="Times New Roman" w:eastAsia="Times New Roman" w:hAnsi="Times New Roman" w:cs="Times New Roman"/>
          <w:color w:val="000000"/>
          <w:sz w:val="24"/>
          <w:szCs w:val="24"/>
        </w:rPr>
        <w:t>2</w:t>
      </w:r>
      <w:r w:rsidRPr="00545E79">
        <w:rPr>
          <w:rFonts w:ascii="Times New Roman" w:eastAsia="Times New Roman" w:hAnsi="Times New Roman" w:cs="Times New Roman"/>
          <w:color w:val="000000"/>
          <w:sz w:val="24"/>
          <w:szCs w:val="24"/>
        </w:rPr>
        <w:t xml:space="preserve"> кабінети математики, </w:t>
      </w:r>
      <w:r w:rsidR="00996FF5" w:rsidRPr="00545E79">
        <w:rPr>
          <w:rFonts w:ascii="Times New Roman" w:eastAsia="Times New Roman" w:hAnsi="Times New Roman" w:cs="Times New Roman"/>
          <w:color w:val="000000"/>
          <w:sz w:val="24"/>
          <w:szCs w:val="24"/>
        </w:rPr>
        <w:t>1</w:t>
      </w:r>
      <w:r w:rsidRPr="00545E79">
        <w:rPr>
          <w:rFonts w:ascii="Times New Roman" w:eastAsia="Times New Roman" w:hAnsi="Times New Roman" w:cs="Times New Roman"/>
          <w:color w:val="000000"/>
          <w:sz w:val="24"/>
          <w:szCs w:val="24"/>
        </w:rPr>
        <w:t xml:space="preserve"> кабінет фізики, </w:t>
      </w:r>
      <w:r w:rsidR="00996FF5" w:rsidRPr="00545E79">
        <w:rPr>
          <w:rFonts w:ascii="Times New Roman" w:eastAsia="Times New Roman" w:hAnsi="Times New Roman" w:cs="Times New Roman"/>
          <w:color w:val="000000"/>
          <w:sz w:val="24"/>
          <w:szCs w:val="24"/>
        </w:rPr>
        <w:t>1</w:t>
      </w:r>
      <w:r w:rsidRPr="00545E79">
        <w:rPr>
          <w:rFonts w:ascii="Times New Roman" w:eastAsia="Times New Roman" w:hAnsi="Times New Roman" w:cs="Times New Roman"/>
          <w:color w:val="000000"/>
          <w:sz w:val="24"/>
          <w:szCs w:val="24"/>
        </w:rPr>
        <w:t xml:space="preserve"> кабінет хімії, </w:t>
      </w:r>
      <w:r w:rsidR="00996FF5" w:rsidRPr="00545E79">
        <w:rPr>
          <w:rFonts w:ascii="Times New Roman" w:eastAsia="Times New Roman" w:hAnsi="Times New Roman" w:cs="Times New Roman"/>
          <w:color w:val="000000"/>
          <w:sz w:val="24"/>
          <w:szCs w:val="24"/>
        </w:rPr>
        <w:t>1</w:t>
      </w:r>
      <w:r w:rsidRPr="00545E79">
        <w:rPr>
          <w:rFonts w:ascii="Times New Roman" w:eastAsia="Times New Roman" w:hAnsi="Times New Roman" w:cs="Times New Roman"/>
          <w:color w:val="000000"/>
          <w:sz w:val="24"/>
          <w:szCs w:val="24"/>
        </w:rPr>
        <w:t xml:space="preserve"> кабінет біології, </w:t>
      </w:r>
      <w:r w:rsidR="00996FF5" w:rsidRPr="00545E79">
        <w:rPr>
          <w:rFonts w:ascii="Times New Roman" w:eastAsia="Times New Roman" w:hAnsi="Times New Roman" w:cs="Times New Roman"/>
          <w:color w:val="000000"/>
          <w:sz w:val="24"/>
          <w:szCs w:val="24"/>
        </w:rPr>
        <w:t>1</w:t>
      </w:r>
      <w:r w:rsidRPr="00545E79">
        <w:rPr>
          <w:rFonts w:ascii="Times New Roman" w:eastAsia="Times New Roman" w:hAnsi="Times New Roman" w:cs="Times New Roman"/>
          <w:color w:val="000000"/>
          <w:sz w:val="24"/>
          <w:szCs w:val="24"/>
        </w:rPr>
        <w:t xml:space="preserve"> кабінет географії, </w:t>
      </w:r>
      <w:r w:rsidR="00996FF5" w:rsidRPr="00545E79">
        <w:rPr>
          <w:rFonts w:ascii="Times New Roman" w:eastAsia="Times New Roman" w:hAnsi="Times New Roman" w:cs="Times New Roman"/>
          <w:color w:val="000000"/>
          <w:sz w:val="24"/>
          <w:szCs w:val="24"/>
        </w:rPr>
        <w:t>1</w:t>
      </w:r>
      <w:r w:rsidRPr="00545E79">
        <w:rPr>
          <w:rFonts w:ascii="Times New Roman" w:eastAsia="Times New Roman" w:hAnsi="Times New Roman" w:cs="Times New Roman"/>
          <w:color w:val="000000"/>
          <w:sz w:val="24"/>
          <w:szCs w:val="24"/>
        </w:rPr>
        <w:t xml:space="preserve"> кабінет української мови та літератури, </w:t>
      </w:r>
      <w:r w:rsidR="00996FF5" w:rsidRPr="00545E79">
        <w:rPr>
          <w:rFonts w:ascii="Times New Roman" w:eastAsia="Times New Roman" w:hAnsi="Times New Roman" w:cs="Times New Roman"/>
          <w:color w:val="000000"/>
          <w:sz w:val="24"/>
          <w:szCs w:val="24"/>
        </w:rPr>
        <w:t>2</w:t>
      </w:r>
      <w:r w:rsidRPr="00545E79">
        <w:rPr>
          <w:rFonts w:ascii="Times New Roman" w:eastAsia="Times New Roman" w:hAnsi="Times New Roman" w:cs="Times New Roman"/>
          <w:color w:val="000000"/>
          <w:sz w:val="24"/>
          <w:szCs w:val="24"/>
        </w:rPr>
        <w:t xml:space="preserve"> кабінет</w:t>
      </w:r>
      <w:r w:rsidR="00996FF5" w:rsidRPr="00545E79">
        <w:rPr>
          <w:rFonts w:ascii="Times New Roman" w:eastAsia="Times New Roman" w:hAnsi="Times New Roman" w:cs="Times New Roman"/>
          <w:color w:val="000000"/>
          <w:sz w:val="24"/>
          <w:szCs w:val="24"/>
        </w:rPr>
        <w:t>и</w:t>
      </w:r>
      <w:r w:rsidRPr="00545E79">
        <w:rPr>
          <w:rFonts w:ascii="Times New Roman" w:eastAsia="Times New Roman" w:hAnsi="Times New Roman" w:cs="Times New Roman"/>
          <w:color w:val="000000"/>
          <w:sz w:val="24"/>
          <w:szCs w:val="24"/>
        </w:rPr>
        <w:t xml:space="preserve"> іноземної мови</w:t>
      </w:r>
      <w:r w:rsidR="00996FF5" w:rsidRPr="00545E79">
        <w:rPr>
          <w:rFonts w:ascii="Times New Roman" w:eastAsia="Times New Roman" w:hAnsi="Times New Roman" w:cs="Times New Roman"/>
          <w:color w:val="000000"/>
          <w:sz w:val="24"/>
          <w:szCs w:val="24"/>
        </w:rPr>
        <w:t xml:space="preserve"> (англійської та німецької), 2 кабінети інформатики, 1 кабінет зарубіжної літератури, 1 кабінет безпеки.</w:t>
      </w:r>
      <w:r w:rsidRPr="00545E79">
        <w:rPr>
          <w:rFonts w:ascii="Times New Roman" w:eastAsia="Times New Roman" w:hAnsi="Times New Roman" w:cs="Times New Roman"/>
          <w:color w:val="000000"/>
          <w:sz w:val="24"/>
          <w:szCs w:val="24"/>
        </w:rPr>
        <w:t> </w:t>
      </w:r>
    </w:p>
    <w:p w:rsidR="004B271C" w:rsidRPr="00545E79" w:rsidRDefault="004B271C" w:rsidP="004B271C">
      <w:pPr>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rPr>
        <w:t xml:space="preserve">          Для організації якісного освітнього процесу навчальні кабінети оснащені </w:t>
      </w:r>
      <w:r w:rsidR="00996FF5" w:rsidRPr="00545E79">
        <w:rPr>
          <w:rFonts w:ascii="Times New Roman" w:eastAsia="Times New Roman" w:hAnsi="Times New Roman" w:cs="Times New Roman"/>
          <w:color w:val="000000"/>
          <w:sz w:val="24"/>
          <w:szCs w:val="24"/>
        </w:rPr>
        <w:t>87</w:t>
      </w:r>
      <w:r w:rsidRPr="00545E79">
        <w:rPr>
          <w:rFonts w:ascii="Times New Roman" w:eastAsia="Times New Roman" w:hAnsi="Times New Roman" w:cs="Times New Roman"/>
          <w:color w:val="000000"/>
          <w:sz w:val="24"/>
          <w:szCs w:val="24"/>
        </w:rPr>
        <w:t xml:space="preserve"> ноутбуками, </w:t>
      </w:r>
      <w:r w:rsidR="00996FF5" w:rsidRPr="00545E79">
        <w:rPr>
          <w:rFonts w:ascii="Times New Roman" w:eastAsia="Times New Roman" w:hAnsi="Times New Roman" w:cs="Times New Roman"/>
          <w:color w:val="000000"/>
          <w:sz w:val="24"/>
          <w:szCs w:val="24"/>
        </w:rPr>
        <w:t>15</w:t>
      </w:r>
      <w:r w:rsidRPr="00545E79">
        <w:rPr>
          <w:rFonts w:ascii="Times New Roman" w:eastAsia="Times New Roman" w:hAnsi="Times New Roman" w:cs="Times New Roman"/>
          <w:color w:val="000000"/>
          <w:sz w:val="24"/>
          <w:szCs w:val="24"/>
        </w:rPr>
        <w:t xml:space="preserve"> мультимедійними дошками та засобами візуалізації </w:t>
      </w:r>
      <w:r w:rsidR="00996FF5" w:rsidRPr="00545E79">
        <w:rPr>
          <w:rFonts w:ascii="Times New Roman" w:eastAsia="Times New Roman" w:hAnsi="Times New Roman" w:cs="Times New Roman"/>
          <w:color w:val="000000"/>
          <w:sz w:val="24"/>
          <w:szCs w:val="24"/>
        </w:rPr>
        <w:t>22</w:t>
      </w:r>
      <w:r w:rsidRPr="00545E79">
        <w:rPr>
          <w:rFonts w:ascii="Times New Roman" w:eastAsia="Times New Roman" w:hAnsi="Times New Roman" w:cs="Times New Roman"/>
          <w:color w:val="000000"/>
          <w:sz w:val="24"/>
          <w:szCs w:val="24"/>
        </w:rPr>
        <w:t xml:space="preserve"> телевізорів та </w:t>
      </w:r>
      <w:r w:rsidR="00996FF5" w:rsidRPr="00545E79">
        <w:rPr>
          <w:rFonts w:ascii="Times New Roman" w:eastAsia="Times New Roman" w:hAnsi="Times New Roman" w:cs="Times New Roman"/>
          <w:color w:val="000000"/>
          <w:sz w:val="24"/>
          <w:szCs w:val="24"/>
        </w:rPr>
        <w:t>5</w:t>
      </w:r>
      <w:r w:rsidRPr="00545E79">
        <w:rPr>
          <w:rFonts w:ascii="Times New Roman" w:eastAsia="Times New Roman" w:hAnsi="Times New Roman" w:cs="Times New Roman"/>
          <w:color w:val="000000"/>
          <w:sz w:val="24"/>
          <w:szCs w:val="24"/>
        </w:rPr>
        <w:t xml:space="preserve"> проекторів)</w:t>
      </w:r>
      <w:r w:rsidR="00996FF5" w:rsidRPr="00545E79">
        <w:rPr>
          <w:rFonts w:ascii="Times New Roman" w:eastAsia="Times New Roman" w:hAnsi="Times New Roman" w:cs="Times New Roman"/>
          <w:color w:val="000000"/>
          <w:sz w:val="24"/>
          <w:szCs w:val="24"/>
        </w:rPr>
        <w:t>, БФП -19, планшети – 29, ПК-34, ламінаторів-8.</w:t>
      </w:r>
      <w:r w:rsidRPr="00545E79">
        <w:rPr>
          <w:rFonts w:ascii="Times New Roman" w:eastAsia="Times New Roman" w:hAnsi="Times New Roman" w:cs="Times New Roman"/>
          <w:color w:val="000000"/>
          <w:sz w:val="24"/>
          <w:szCs w:val="24"/>
        </w:rPr>
        <w:t>.</w:t>
      </w:r>
    </w:p>
    <w:p w:rsidR="004B271C" w:rsidRPr="00545E79" w:rsidRDefault="004B271C" w:rsidP="004B271C">
      <w:pPr>
        <w:spacing w:after="0" w:line="240" w:lineRule="auto"/>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Протягом  2024-2025  навчального року заклад освіти  працював  згідно Річного плану роботи та реалізації Освітньої програми на навчальний рік та Стратегії розвитку навчального закладу.</w:t>
      </w:r>
    </w:p>
    <w:p w:rsidR="004B271C" w:rsidRPr="00545E79" w:rsidRDefault="004B271C" w:rsidP="004B271C">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111111"/>
          <w:sz w:val="24"/>
          <w:szCs w:val="24"/>
        </w:rPr>
      </w:pPr>
      <w:r w:rsidRPr="00545E79">
        <w:rPr>
          <w:rFonts w:ascii="Times New Roman" w:eastAsia="Times New Roman" w:hAnsi="Times New Roman" w:cs="Times New Roman"/>
          <w:color w:val="111111"/>
          <w:sz w:val="24"/>
          <w:szCs w:val="24"/>
        </w:rPr>
        <w:t>Реалізація освітньої програми навчального закладу здійснювалась через три ступені освіти:</w:t>
      </w:r>
    </w:p>
    <w:p w:rsidR="004B271C" w:rsidRPr="00545E79" w:rsidRDefault="004B271C" w:rsidP="005253EB">
      <w:pPr>
        <w:pStyle w:val="a6"/>
        <w:numPr>
          <w:ilvl w:val="0"/>
          <w:numId w:val="29"/>
        </w:numPr>
        <w:shd w:val="clear" w:color="auto" w:fill="FFFFFF"/>
        <w:spacing w:after="0" w:line="240" w:lineRule="auto"/>
        <w:ind w:left="0"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I ступінь - початкова загальна освіта </w:t>
      </w:r>
      <w:r w:rsidRPr="00545E79">
        <w:rPr>
          <w:rFonts w:ascii="Times New Roman" w:eastAsia="Times New Roman" w:hAnsi="Times New Roman" w:cs="Times New Roman"/>
          <w:color w:val="111111"/>
          <w:sz w:val="24"/>
          <w:szCs w:val="24"/>
        </w:rPr>
        <w:t>тривалістю чотири роки</w:t>
      </w:r>
      <w:r w:rsidRPr="00545E79">
        <w:rPr>
          <w:rFonts w:ascii="Times New Roman" w:eastAsia="Times New Roman" w:hAnsi="Times New Roman" w:cs="Times New Roman"/>
          <w:sz w:val="24"/>
          <w:szCs w:val="24"/>
        </w:rPr>
        <w:t>;</w:t>
      </w:r>
    </w:p>
    <w:p w:rsidR="004B271C" w:rsidRPr="00545E79" w:rsidRDefault="004B271C" w:rsidP="005253EB">
      <w:pPr>
        <w:pStyle w:val="a6"/>
        <w:numPr>
          <w:ilvl w:val="0"/>
          <w:numId w:val="29"/>
        </w:numPr>
        <w:shd w:val="clear" w:color="auto" w:fill="FFFFFF"/>
        <w:spacing w:after="0" w:line="240" w:lineRule="auto"/>
        <w:ind w:left="0"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II ступінь - базова загальна середня освіта</w:t>
      </w:r>
      <w:r w:rsidRPr="00545E79">
        <w:rPr>
          <w:rFonts w:ascii="Times New Roman" w:eastAsia="Times New Roman" w:hAnsi="Times New Roman" w:cs="Times New Roman"/>
          <w:color w:val="111111"/>
          <w:sz w:val="24"/>
          <w:szCs w:val="24"/>
        </w:rPr>
        <w:t xml:space="preserve"> тривалістю п’ять років</w:t>
      </w:r>
      <w:r w:rsidRPr="00545E79">
        <w:rPr>
          <w:rFonts w:ascii="Times New Roman" w:eastAsia="Times New Roman" w:hAnsi="Times New Roman" w:cs="Times New Roman"/>
          <w:sz w:val="24"/>
          <w:szCs w:val="24"/>
        </w:rPr>
        <w:t>;</w:t>
      </w:r>
    </w:p>
    <w:p w:rsidR="004B271C" w:rsidRPr="00545E79" w:rsidRDefault="004B271C" w:rsidP="005253EB">
      <w:pPr>
        <w:pStyle w:val="a6"/>
        <w:numPr>
          <w:ilvl w:val="0"/>
          <w:numId w:val="29"/>
        </w:numPr>
        <w:shd w:val="clear" w:color="auto" w:fill="FFFFFF"/>
        <w:spacing w:after="0" w:line="240" w:lineRule="auto"/>
        <w:ind w:left="0"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III ступінь - повна загальна середня освіта</w:t>
      </w:r>
      <w:r w:rsidRPr="00545E79">
        <w:rPr>
          <w:rFonts w:ascii="Times New Roman" w:eastAsia="Times New Roman" w:hAnsi="Times New Roman" w:cs="Times New Roman"/>
          <w:color w:val="111111"/>
          <w:sz w:val="24"/>
          <w:szCs w:val="24"/>
        </w:rPr>
        <w:t xml:space="preserve"> тривалістю два роки</w:t>
      </w:r>
      <w:r w:rsidRPr="00545E79">
        <w:rPr>
          <w:rFonts w:ascii="Times New Roman" w:eastAsia="Times New Roman" w:hAnsi="Times New Roman" w:cs="Times New Roman"/>
          <w:sz w:val="24"/>
          <w:szCs w:val="24"/>
        </w:rPr>
        <w:t>.</w:t>
      </w:r>
    </w:p>
    <w:p w:rsidR="004B271C" w:rsidRPr="00545E79" w:rsidRDefault="004B271C" w:rsidP="004B271C">
      <w:pPr>
        <w:pBdr>
          <w:top w:val="nil"/>
          <w:left w:val="nil"/>
          <w:bottom w:val="nil"/>
          <w:right w:val="nil"/>
          <w:between w:val="nil"/>
        </w:pBdr>
        <w:shd w:val="clear" w:color="auto" w:fill="FFFFFF"/>
        <w:spacing w:after="0" w:line="240" w:lineRule="auto"/>
        <w:ind w:firstLine="502"/>
        <w:jc w:val="both"/>
        <w:rPr>
          <w:rFonts w:ascii="Times New Roman" w:eastAsia="Times New Roman" w:hAnsi="Times New Roman" w:cs="Times New Roman"/>
          <w:color w:val="111111"/>
          <w:sz w:val="24"/>
          <w:szCs w:val="24"/>
        </w:rPr>
      </w:pPr>
      <w:r w:rsidRPr="00545E79">
        <w:rPr>
          <w:rFonts w:ascii="Times New Roman" w:eastAsia="Times New Roman" w:hAnsi="Times New Roman" w:cs="Times New Roman"/>
          <w:color w:val="111111"/>
          <w:sz w:val="24"/>
          <w:szCs w:val="24"/>
        </w:rPr>
        <w:t xml:space="preserve">Цілі та задачі освітнього процесу на кожному ступені реалізації освітніх програм були обумовлені «моделлю» випускника, призначенням і місцем навчального закладу в освітньому просторі. Вони були сформульовані конкретно, були вимірними, досяжними, визначеними за часом, несуперечливими по відношенню одна до одної. </w:t>
      </w:r>
    </w:p>
    <w:p w:rsidR="004B271C" w:rsidRPr="00545E79" w:rsidRDefault="004B271C" w:rsidP="004B271C">
      <w:pPr>
        <w:shd w:val="clear" w:color="auto" w:fill="FFFFFF"/>
        <w:spacing w:after="0" w:line="240" w:lineRule="auto"/>
        <w:ind w:firstLine="708"/>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111111"/>
          <w:sz w:val="24"/>
          <w:szCs w:val="24"/>
          <w:highlight w:val="white"/>
        </w:rPr>
        <w:t>Навчальний заклад реалізовував такі цілі освітнього процесу:</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1. Забезпечити засвоєння учнями обов'язкового мінімуму змісту початкової, основної, середньої (повної) загальної освіти на рівні вимог державного освітнього стандарту.</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2. Гарантувати наступність освітніх програм усіх рівнів.</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3. Створити основу для адаптації учнів до життя в суспільстві, для усвідомленого вибору та наступного засвоєння професійних освітніх програм.</w:t>
      </w:r>
    </w:p>
    <w:p w:rsidR="00996FF5" w:rsidRPr="00545E79" w:rsidRDefault="004B271C"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highlight w:val="white"/>
        </w:rPr>
        <w:t>4. Забезпечити умови для максимальної реалізації можливостей очного та змішаного навчання для учнів нашої школи.</w:t>
      </w:r>
      <w:r w:rsidRPr="00545E79">
        <w:rPr>
          <w:rFonts w:ascii="Times New Roman" w:eastAsia="Times New Roman" w:hAnsi="Times New Roman" w:cs="Times New Roman"/>
          <w:sz w:val="24"/>
          <w:szCs w:val="24"/>
          <w:highlight w:val="white"/>
        </w:rPr>
        <w:tab/>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5. Забезпечити </w:t>
      </w:r>
      <w:r w:rsidRPr="00545E79">
        <w:rPr>
          <w:rFonts w:ascii="Times New Roman" w:eastAsia="Times New Roman" w:hAnsi="Times New Roman" w:cs="Times New Roman"/>
          <w:sz w:val="24"/>
          <w:szCs w:val="24"/>
          <w:highlight w:val="white"/>
        </w:rPr>
        <w:t>організацію якісного освітнього простору для дистанційного навчання.</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highlight w:val="white"/>
        </w:rPr>
      </w:pPr>
      <w:r w:rsidRPr="00545E79">
        <w:rPr>
          <w:rFonts w:ascii="Times New Roman" w:eastAsia="Times New Roman" w:hAnsi="Times New Roman" w:cs="Times New Roman"/>
          <w:sz w:val="24"/>
          <w:szCs w:val="24"/>
        </w:rPr>
        <w:t xml:space="preserve">6. </w:t>
      </w:r>
      <w:r w:rsidRPr="00545E79">
        <w:rPr>
          <w:rFonts w:ascii="Times New Roman" w:eastAsia="Times New Roman" w:hAnsi="Times New Roman" w:cs="Times New Roman"/>
          <w:sz w:val="24"/>
          <w:szCs w:val="24"/>
          <w:highlight w:val="white"/>
        </w:rPr>
        <w:t>Забезпечити якість надання освітніх послуг на початковому, базовому та профільному рівнях освіти відповідно до державних стандартів.</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highlight w:val="white"/>
        </w:rPr>
        <w:t xml:space="preserve">7. </w:t>
      </w:r>
      <w:r w:rsidRPr="00545E79">
        <w:rPr>
          <w:rFonts w:ascii="Times New Roman" w:eastAsia="Times New Roman" w:hAnsi="Times New Roman" w:cs="Times New Roman"/>
          <w:sz w:val="24"/>
          <w:szCs w:val="24"/>
        </w:rPr>
        <w:t>Забезпечити соціально-педагогічні відносини, що зберігають фізичне, психічне та соціальне здоров'я учнів.</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highlight w:val="white"/>
        </w:rPr>
      </w:pPr>
      <w:r w:rsidRPr="00545E79">
        <w:rPr>
          <w:rFonts w:ascii="Times New Roman" w:eastAsia="Times New Roman" w:hAnsi="Times New Roman" w:cs="Times New Roman"/>
          <w:sz w:val="24"/>
          <w:szCs w:val="24"/>
        </w:rPr>
        <w:lastRenderedPageBreak/>
        <w:t xml:space="preserve">8. Забезпечити </w:t>
      </w:r>
      <w:r w:rsidRPr="00545E79">
        <w:rPr>
          <w:rFonts w:ascii="Times New Roman" w:eastAsia="Times New Roman" w:hAnsi="Times New Roman" w:cs="Times New Roman"/>
          <w:sz w:val="24"/>
          <w:szCs w:val="24"/>
          <w:highlight w:val="white"/>
        </w:rPr>
        <w:t>розвиток у здобувачів освіти пізнавальних інтересів і здібностей, потреб глибокого і творчого оволодіння знаннями, розвиток критичного мислення та емоційного інтелекту, навчання самостійного набуття знань, прагнення і мотивації постійно навчатись протягом усього життя.</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highlight w:val="white"/>
        </w:rPr>
      </w:pPr>
      <w:r w:rsidRPr="00545E79">
        <w:rPr>
          <w:rFonts w:ascii="Times New Roman" w:eastAsia="Times New Roman" w:hAnsi="Times New Roman" w:cs="Times New Roman"/>
          <w:sz w:val="24"/>
          <w:szCs w:val="24"/>
          <w:highlight w:val="white"/>
        </w:rPr>
        <w:t>9. Формувати цінності та компетенції необхідних для самореалізації здобувачів освіти, якостей успішної людини творця свого майбутнього.</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highlight w:val="white"/>
        </w:rPr>
      </w:pPr>
      <w:r w:rsidRPr="00545E79">
        <w:rPr>
          <w:rFonts w:ascii="Times New Roman" w:eastAsia="Times New Roman" w:hAnsi="Times New Roman" w:cs="Times New Roman"/>
          <w:sz w:val="24"/>
          <w:szCs w:val="24"/>
        </w:rPr>
        <w:t>10. Забезпечити підвищення кваліфікації педагогічних працівників шляхом своєчасного та якісного проходження курсів перепідготовки.</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11. Забезпечити проведення атестації та сертифікації педагогів.</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12. Р</w:t>
      </w:r>
      <w:r w:rsidRPr="00545E79">
        <w:rPr>
          <w:rFonts w:ascii="Times New Roman" w:eastAsia="Times New Roman" w:hAnsi="Times New Roman" w:cs="Times New Roman"/>
          <w:sz w:val="24"/>
          <w:szCs w:val="24"/>
          <w:highlight w:val="white"/>
        </w:rPr>
        <w:t>озвивати матеріально-технічну базу та покращувати умови освітньої діяльності навчального закладу (відповідно фінансових можливостей, умов та особливостей воєнного стану).</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rPr>
        <w:t xml:space="preserve">З метою виявлення рівня знань учнів з навчальних предметів протягом навчального року проводилися моніторингові дослідження рівня навчальних досягнень учнів. Підсумки дослідження проаналізовані на нарадах при директорі та відображені у відповідних  наказах по </w:t>
      </w:r>
      <w:r w:rsidR="00AD52F2" w:rsidRPr="00545E79">
        <w:rPr>
          <w:rFonts w:ascii="Times New Roman" w:eastAsia="Times New Roman" w:hAnsi="Times New Roman" w:cs="Times New Roman"/>
          <w:color w:val="000000"/>
          <w:sz w:val="24"/>
          <w:szCs w:val="24"/>
        </w:rPr>
        <w:t>ОЗО</w:t>
      </w:r>
      <w:r w:rsidRPr="00545E79">
        <w:rPr>
          <w:rFonts w:ascii="Times New Roman" w:eastAsia="Times New Roman" w:hAnsi="Times New Roman" w:cs="Times New Roman"/>
          <w:color w:val="000000"/>
          <w:sz w:val="24"/>
          <w:szCs w:val="24"/>
        </w:rPr>
        <w:t>, обговорені на засіданні  педагогічної   ради  та  прийняті управлінські  рішення,  спрямовані на підвищення  рівня  навчальних досягнень учнів закладу освіти.</w:t>
      </w:r>
    </w:p>
    <w:p w:rsidR="004B271C" w:rsidRPr="00545E79" w:rsidRDefault="004B271C" w:rsidP="004B271C">
      <w:pPr>
        <w:spacing w:after="0" w:line="240" w:lineRule="auto"/>
        <w:ind w:firstLine="708"/>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Цього навчального року  оцінювання учнів 1-4-х класів здійснювалося відповідно до Методичних рекомендацій щодо оцінювання результатів навчання учнів 1-4-х класів закладів загальної середньої освіти </w:t>
      </w:r>
      <w:r w:rsidRPr="00545E79">
        <w:rPr>
          <w:rFonts w:ascii="Times New Roman" w:eastAsia="Times New Roman" w:hAnsi="Times New Roman" w:cs="Times New Roman"/>
          <w:color w:val="000000"/>
          <w:sz w:val="24"/>
          <w:szCs w:val="24"/>
          <w:u w:val="single"/>
        </w:rPr>
        <w:t>___ учень початкової школи були оцінені формувально</w:t>
      </w:r>
      <w:r w:rsidRPr="00545E79">
        <w:rPr>
          <w:rFonts w:ascii="Times New Roman" w:eastAsia="Times New Roman" w:hAnsi="Times New Roman" w:cs="Times New Roman"/>
          <w:color w:val="000000"/>
          <w:sz w:val="24"/>
          <w:szCs w:val="24"/>
        </w:rPr>
        <w:t>.</w:t>
      </w:r>
    </w:p>
    <w:p w:rsidR="004B271C" w:rsidRPr="00545E79" w:rsidRDefault="004B271C" w:rsidP="004B271C">
      <w:pPr>
        <w:spacing w:after="0" w:line="240" w:lineRule="auto"/>
        <w:ind w:firstLine="855"/>
        <w:jc w:val="both"/>
        <w:rPr>
          <w:rFonts w:ascii="Times New Roman" w:eastAsia="Times New Roman" w:hAnsi="Times New Roman" w:cs="Times New Roman"/>
          <w:color w:val="000000"/>
          <w:sz w:val="24"/>
          <w:szCs w:val="24"/>
          <w:u w:val="single"/>
        </w:rPr>
      </w:pPr>
      <w:r w:rsidRPr="00545E79">
        <w:rPr>
          <w:rFonts w:ascii="Times New Roman" w:eastAsia="Times New Roman" w:hAnsi="Times New Roman" w:cs="Times New Roman"/>
          <w:color w:val="000000"/>
          <w:sz w:val="24"/>
          <w:szCs w:val="24"/>
          <w:u w:val="single"/>
        </w:rPr>
        <w:t>Учні середньої та старшої школи мають наступні навчальні досягнення:</w:t>
      </w:r>
    </w:p>
    <w:p w:rsidR="004B271C" w:rsidRPr="00545E79" w:rsidRDefault="004B271C" w:rsidP="004B271C">
      <w:pPr>
        <w:spacing w:after="0" w:line="240" w:lineRule="auto"/>
        <w:ind w:firstLine="709"/>
        <w:rPr>
          <w:rFonts w:ascii="Times New Roman" w:eastAsia="Times New Roman" w:hAnsi="Times New Roman" w:cs="Times New Roman"/>
          <w:color w:val="000000"/>
          <w:sz w:val="24"/>
          <w:szCs w:val="24"/>
          <w:u w:val="single"/>
        </w:rPr>
      </w:pPr>
      <w:r w:rsidRPr="00545E79">
        <w:rPr>
          <w:rFonts w:ascii="Times New Roman" w:eastAsia="Times New Roman" w:hAnsi="Times New Roman" w:cs="Times New Roman"/>
          <w:color w:val="000000"/>
          <w:sz w:val="24"/>
          <w:szCs w:val="24"/>
          <w:u w:val="single"/>
        </w:rPr>
        <w:t>___ учнів основної школи мають такі результати:</w:t>
      </w:r>
    </w:p>
    <w:p w:rsidR="004B271C" w:rsidRPr="00545E79" w:rsidRDefault="004B271C" w:rsidP="005253EB">
      <w:pPr>
        <w:pStyle w:val="a6"/>
        <w:numPr>
          <w:ilvl w:val="0"/>
          <w:numId w:val="30"/>
        </w:numPr>
        <w:spacing w:after="0" w:line="240" w:lineRule="auto"/>
        <w:ind w:left="0" w:firstLine="709"/>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___  учнів –  на високому рівні;</w:t>
      </w:r>
    </w:p>
    <w:p w:rsidR="004B271C" w:rsidRPr="00545E79" w:rsidRDefault="004B271C" w:rsidP="005253EB">
      <w:pPr>
        <w:pStyle w:val="a6"/>
        <w:numPr>
          <w:ilvl w:val="0"/>
          <w:numId w:val="30"/>
        </w:numPr>
        <w:spacing w:after="0" w:line="240" w:lineRule="auto"/>
        <w:ind w:left="0" w:firstLine="709"/>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___ учнів – на достатньому рівні;</w:t>
      </w:r>
    </w:p>
    <w:p w:rsidR="004B271C" w:rsidRPr="00545E79" w:rsidRDefault="004B271C" w:rsidP="005253EB">
      <w:pPr>
        <w:pStyle w:val="a6"/>
        <w:numPr>
          <w:ilvl w:val="0"/>
          <w:numId w:val="30"/>
        </w:numPr>
        <w:spacing w:after="0" w:line="240" w:lineRule="auto"/>
        <w:ind w:left="0" w:firstLine="709"/>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___ учнів – на середньому рівні;</w:t>
      </w:r>
    </w:p>
    <w:p w:rsidR="004B271C" w:rsidRPr="00545E79" w:rsidRDefault="004B271C" w:rsidP="005253EB">
      <w:pPr>
        <w:pStyle w:val="a6"/>
        <w:numPr>
          <w:ilvl w:val="0"/>
          <w:numId w:val="30"/>
        </w:numPr>
        <w:spacing w:after="0" w:line="240" w:lineRule="auto"/>
        <w:ind w:left="0" w:firstLine="709"/>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___ учнів –  на початковому.</w:t>
      </w:r>
    </w:p>
    <w:p w:rsidR="004B271C" w:rsidRPr="00545E79" w:rsidRDefault="004B271C" w:rsidP="004B271C">
      <w:pPr>
        <w:spacing w:after="0" w:line="240" w:lineRule="auto"/>
        <w:ind w:left="720"/>
        <w:rPr>
          <w:rFonts w:ascii="Times New Roman" w:eastAsia="Times New Roman" w:hAnsi="Times New Roman" w:cs="Times New Roman"/>
          <w:color w:val="000000"/>
          <w:sz w:val="24"/>
          <w:szCs w:val="24"/>
          <w:u w:val="single"/>
        </w:rPr>
      </w:pPr>
      <w:r w:rsidRPr="00545E79">
        <w:rPr>
          <w:rFonts w:ascii="Times New Roman" w:eastAsia="Times New Roman" w:hAnsi="Times New Roman" w:cs="Times New Roman"/>
          <w:color w:val="000000"/>
          <w:sz w:val="24"/>
          <w:szCs w:val="24"/>
          <w:u w:val="single"/>
        </w:rPr>
        <w:t>___  учнів  старшої школи мають такі результати:</w:t>
      </w:r>
    </w:p>
    <w:p w:rsidR="004B271C" w:rsidRPr="00545E79" w:rsidRDefault="004B271C" w:rsidP="005253EB">
      <w:pPr>
        <w:numPr>
          <w:ilvl w:val="0"/>
          <w:numId w:val="31"/>
        </w:numPr>
        <w:spacing w:after="0" w:line="240" w:lineRule="auto"/>
        <w:ind w:left="0" w:firstLine="709"/>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___ учнів – на високому рівні;</w:t>
      </w:r>
    </w:p>
    <w:p w:rsidR="004B271C" w:rsidRPr="00545E79" w:rsidRDefault="004B271C" w:rsidP="005253EB">
      <w:pPr>
        <w:numPr>
          <w:ilvl w:val="0"/>
          <w:numId w:val="31"/>
        </w:numPr>
        <w:spacing w:after="0" w:line="240" w:lineRule="auto"/>
        <w:ind w:left="0" w:firstLine="709"/>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___ учень – на достатньому рівні;</w:t>
      </w:r>
    </w:p>
    <w:p w:rsidR="004B271C" w:rsidRPr="00545E79" w:rsidRDefault="004B271C" w:rsidP="005253EB">
      <w:pPr>
        <w:numPr>
          <w:ilvl w:val="0"/>
          <w:numId w:val="31"/>
        </w:numPr>
        <w:spacing w:after="0" w:line="240" w:lineRule="auto"/>
        <w:ind w:left="0" w:firstLine="709"/>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___ учень – на середньому рівні;</w:t>
      </w:r>
    </w:p>
    <w:p w:rsidR="004B271C" w:rsidRPr="00545E79" w:rsidRDefault="004B271C" w:rsidP="005253EB">
      <w:pPr>
        <w:numPr>
          <w:ilvl w:val="0"/>
          <w:numId w:val="31"/>
        </w:numPr>
        <w:spacing w:after="0" w:line="240" w:lineRule="auto"/>
        <w:ind w:left="0" w:firstLine="709"/>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___ учнів – на початковому рівні.</w:t>
      </w:r>
    </w:p>
    <w:p w:rsidR="004B271C" w:rsidRPr="00545E79" w:rsidRDefault="004B271C" w:rsidP="004B271C">
      <w:pPr>
        <w:spacing w:after="0" w:line="240" w:lineRule="auto"/>
        <w:ind w:firstLine="360"/>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rPr>
        <w:t xml:space="preserve">Не дивлячись на складні умови навчання, а саме повітряні тривоги,  – індекс успішності   </w:t>
      </w:r>
      <w:r w:rsidR="00AD52F2" w:rsidRPr="00545E79">
        <w:rPr>
          <w:rFonts w:ascii="Times New Roman" w:eastAsia="Times New Roman" w:hAnsi="Times New Roman" w:cs="Times New Roman"/>
          <w:color w:val="000000"/>
          <w:sz w:val="24"/>
          <w:szCs w:val="24"/>
        </w:rPr>
        <w:t>по</w:t>
      </w:r>
      <w:r w:rsidRPr="00545E79">
        <w:rPr>
          <w:rFonts w:ascii="Times New Roman" w:eastAsia="Times New Roman" w:hAnsi="Times New Roman" w:cs="Times New Roman"/>
          <w:color w:val="000000"/>
          <w:sz w:val="24"/>
          <w:szCs w:val="24"/>
        </w:rPr>
        <w:t xml:space="preserve"> </w:t>
      </w:r>
      <w:r w:rsidR="00AD52F2" w:rsidRPr="00545E79">
        <w:rPr>
          <w:rFonts w:ascii="Times New Roman" w:eastAsia="Times New Roman" w:hAnsi="Times New Roman" w:cs="Times New Roman"/>
          <w:color w:val="000000"/>
          <w:sz w:val="24"/>
          <w:szCs w:val="24"/>
        </w:rPr>
        <w:t>ОЗО ______</w:t>
      </w:r>
      <w:r w:rsidRPr="00545E79">
        <w:rPr>
          <w:rFonts w:ascii="Times New Roman" w:eastAsia="Times New Roman" w:hAnsi="Times New Roman" w:cs="Times New Roman"/>
          <w:color w:val="000000"/>
          <w:sz w:val="24"/>
          <w:szCs w:val="24"/>
        </w:rPr>
        <w:t xml:space="preserve">. </w:t>
      </w:r>
    </w:p>
    <w:p w:rsidR="004B271C" w:rsidRPr="00545E79" w:rsidRDefault="004B271C" w:rsidP="004B271C">
      <w:pPr>
        <w:spacing w:after="0" w:line="240" w:lineRule="auto"/>
        <w:ind w:firstLine="709"/>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rPr>
        <w:t>Найвищий індекс успішності мають учні:</w:t>
      </w:r>
    </w:p>
    <w:p w:rsidR="004B271C" w:rsidRPr="00545E79" w:rsidRDefault="004B271C" w:rsidP="005253EB">
      <w:pPr>
        <w:numPr>
          <w:ilvl w:val="0"/>
          <w:numId w:val="32"/>
        </w:numPr>
        <w:spacing w:after="0" w:line="240" w:lineRule="auto"/>
        <w:ind w:left="0" w:firstLine="709"/>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___ класу –  ___ .</w:t>
      </w:r>
    </w:p>
    <w:p w:rsidR="004B271C" w:rsidRPr="00545E79" w:rsidRDefault="004B271C" w:rsidP="005253EB">
      <w:pPr>
        <w:numPr>
          <w:ilvl w:val="0"/>
          <w:numId w:val="32"/>
        </w:numPr>
        <w:spacing w:after="0" w:line="240" w:lineRule="auto"/>
        <w:ind w:left="0" w:firstLine="709"/>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___ класу – ___ .</w:t>
      </w:r>
    </w:p>
    <w:p w:rsidR="004B271C" w:rsidRPr="00545E79" w:rsidRDefault="004B271C" w:rsidP="005253EB">
      <w:pPr>
        <w:numPr>
          <w:ilvl w:val="0"/>
          <w:numId w:val="32"/>
        </w:numPr>
        <w:spacing w:after="0" w:line="240" w:lineRule="auto"/>
        <w:ind w:left="0" w:firstLine="709"/>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___  класу – ___.</w:t>
      </w:r>
    </w:p>
    <w:p w:rsidR="004B271C" w:rsidRPr="00545E79" w:rsidRDefault="004B271C" w:rsidP="004B271C">
      <w:pPr>
        <w:spacing w:after="0" w:line="240" w:lineRule="auto"/>
        <w:ind w:firstLine="567"/>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b/>
          <w:color w:val="000000"/>
          <w:sz w:val="24"/>
          <w:szCs w:val="24"/>
        </w:rPr>
        <w:t>Похвальні листи</w:t>
      </w:r>
      <w:r w:rsidRPr="00545E79">
        <w:rPr>
          <w:rFonts w:ascii="Times New Roman" w:eastAsia="Times New Roman" w:hAnsi="Times New Roman" w:cs="Times New Roman"/>
          <w:color w:val="000000"/>
          <w:sz w:val="24"/>
          <w:szCs w:val="24"/>
        </w:rPr>
        <w:t xml:space="preserve"> по закінченню навчального року отримали </w:t>
      </w:r>
      <w:r w:rsidR="00AD52F2" w:rsidRPr="00545E79">
        <w:rPr>
          <w:rFonts w:ascii="Times New Roman" w:eastAsia="Times New Roman" w:hAnsi="Times New Roman" w:cs="Times New Roman"/>
          <w:color w:val="000000"/>
          <w:sz w:val="24"/>
          <w:szCs w:val="24"/>
        </w:rPr>
        <w:t>40</w:t>
      </w:r>
      <w:r w:rsidRPr="00545E79">
        <w:rPr>
          <w:rFonts w:ascii="Times New Roman" w:eastAsia="Times New Roman" w:hAnsi="Times New Roman" w:cs="Times New Roman"/>
          <w:color w:val="000000"/>
          <w:sz w:val="24"/>
          <w:szCs w:val="24"/>
        </w:rPr>
        <w:t xml:space="preserve"> учні</w:t>
      </w:r>
      <w:r w:rsidR="00AD52F2" w:rsidRPr="00545E79">
        <w:rPr>
          <w:rFonts w:ascii="Times New Roman" w:eastAsia="Times New Roman" w:hAnsi="Times New Roman" w:cs="Times New Roman"/>
          <w:color w:val="000000"/>
          <w:sz w:val="24"/>
          <w:szCs w:val="24"/>
        </w:rPr>
        <w:t>в</w:t>
      </w:r>
      <w:r w:rsidRPr="00545E79">
        <w:rPr>
          <w:rFonts w:ascii="Times New Roman" w:eastAsia="Times New Roman" w:hAnsi="Times New Roman" w:cs="Times New Roman"/>
          <w:color w:val="000000"/>
          <w:sz w:val="24"/>
          <w:szCs w:val="24"/>
        </w:rPr>
        <w:t xml:space="preserve">. Крім того, </w:t>
      </w:r>
      <w:r w:rsidR="00AD52F2" w:rsidRPr="00545E79">
        <w:rPr>
          <w:rFonts w:ascii="Times New Roman" w:eastAsia="Times New Roman" w:hAnsi="Times New Roman" w:cs="Times New Roman"/>
          <w:color w:val="000000"/>
          <w:sz w:val="24"/>
          <w:szCs w:val="24"/>
        </w:rPr>
        <w:t>6</w:t>
      </w:r>
      <w:r w:rsidRPr="00545E79">
        <w:rPr>
          <w:rFonts w:ascii="Times New Roman" w:eastAsia="Times New Roman" w:hAnsi="Times New Roman" w:cs="Times New Roman"/>
          <w:color w:val="000000"/>
          <w:sz w:val="24"/>
          <w:szCs w:val="24"/>
        </w:rPr>
        <w:t xml:space="preserve"> учнів отримали свідоцтво з відзнакою за базову загальну середню освіту;</w:t>
      </w:r>
      <w:r w:rsidR="00AD52F2" w:rsidRPr="00545E79">
        <w:rPr>
          <w:rFonts w:ascii="Times New Roman" w:eastAsia="Times New Roman" w:hAnsi="Times New Roman" w:cs="Times New Roman"/>
          <w:color w:val="000000"/>
          <w:sz w:val="24"/>
          <w:szCs w:val="24"/>
        </w:rPr>
        <w:t xml:space="preserve"> 7</w:t>
      </w:r>
      <w:r w:rsidRPr="00545E79">
        <w:rPr>
          <w:rFonts w:ascii="Times New Roman" w:eastAsia="Times New Roman" w:hAnsi="Times New Roman" w:cs="Times New Roman"/>
          <w:color w:val="000000"/>
          <w:sz w:val="24"/>
          <w:szCs w:val="24"/>
        </w:rPr>
        <w:t xml:space="preserve"> учні</w:t>
      </w:r>
      <w:r w:rsidR="00AD52F2" w:rsidRPr="00545E79">
        <w:rPr>
          <w:rFonts w:ascii="Times New Roman" w:eastAsia="Times New Roman" w:hAnsi="Times New Roman" w:cs="Times New Roman"/>
          <w:color w:val="000000"/>
          <w:sz w:val="24"/>
          <w:szCs w:val="24"/>
        </w:rPr>
        <w:t>в</w:t>
      </w:r>
      <w:r w:rsidRPr="00545E79">
        <w:rPr>
          <w:rFonts w:ascii="Times New Roman" w:eastAsia="Times New Roman" w:hAnsi="Times New Roman" w:cs="Times New Roman"/>
          <w:color w:val="000000"/>
          <w:sz w:val="24"/>
          <w:szCs w:val="24"/>
        </w:rPr>
        <w:t xml:space="preserve"> 11-х класів нагороджені свідоцтвом  з відзнакою про здобуття повної загальної середньої освіти. </w:t>
      </w:r>
    </w:p>
    <w:p w:rsidR="00AD52F2" w:rsidRPr="00545E79" w:rsidRDefault="00AD52F2" w:rsidP="004B271C">
      <w:pPr>
        <w:spacing w:after="0" w:line="240" w:lineRule="auto"/>
        <w:ind w:firstLine="567"/>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rPr>
        <w:t>Для дітей з ООП створено 12 інклюзивних класів згідно нових обстежень та бажання батьків.</w:t>
      </w:r>
    </w:p>
    <w:p w:rsidR="004B271C" w:rsidRPr="00545E79" w:rsidRDefault="004B271C" w:rsidP="004B271C">
      <w:pPr>
        <w:shd w:val="clear" w:color="auto" w:fill="FFFFFF"/>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rPr>
        <w:t>  </w:t>
      </w:r>
      <w:r w:rsidRPr="00545E79">
        <w:rPr>
          <w:rFonts w:ascii="Times New Roman" w:eastAsia="Times New Roman" w:hAnsi="Times New Roman" w:cs="Times New Roman"/>
          <w:color w:val="000000"/>
          <w:sz w:val="24"/>
          <w:szCs w:val="24"/>
        </w:rPr>
        <w:tab/>
        <w:t>У цьому навчальному році  у закладі освіти   за  індивідуальною  формою  навчання  навчались ___ учнів, з них:</w:t>
      </w:r>
    </w:p>
    <w:p w:rsidR="004B271C" w:rsidRPr="00545E79" w:rsidRDefault="004B271C" w:rsidP="004B271C">
      <w:pPr>
        <w:pStyle w:val="a6"/>
        <w:spacing w:after="0" w:line="240" w:lineRule="auto"/>
        <w:ind w:left="709"/>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Станом на 31.05.2025 року </w:t>
      </w:r>
      <w:r w:rsidR="00AD52F2" w:rsidRPr="00545E79">
        <w:rPr>
          <w:rFonts w:ascii="Times New Roman" w:eastAsia="Times New Roman" w:hAnsi="Times New Roman" w:cs="Times New Roman"/>
          <w:color w:val="000000"/>
          <w:sz w:val="24"/>
          <w:szCs w:val="24"/>
        </w:rPr>
        <w:t>28</w:t>
      </w:r>
      <w:r w:rsidRPr="00545E79">
        <w:rPr>
          <w:rFonts w:ascii="Times New Roman" w:eastAsia="Times New Roman" w:hAnsi="Times New Roman" w:cs="Times New Roman"/>
          <w:color w:val="000000"/>
          <w:sz w:val="24"/>
          <w:szCs w:val="24"/>
        </w:rPr>
        <w:t xml:space="preserve"> учні</w:t>
      </w:r>
      <w:r w:rsidR="00AD52F2" w:rsidRPr="00545E79">
        <w:rPr>
          <w:rFonts w:ascii="Times New Roman" w:eastAsia="Times New Roman" w:hAnsi="Times New Roman" w:cs="Times New Roman"/>
          <w:color w:val="000000"/>
          <w:sz w:val="24"/>
          <w:szCs w:val="24"/>
        </w:rPr>
        <w:t>в</w:t>
      </w:r>
      <w:r w:rsidRPr="00545E79">
        <w:rPr>
          <w:rFonts w:ascii="Times New Roman" w:eastAsia="Times New Roman" w:hAnsi="Times New Roman" w:cs="Times New Roman"/>
          <w:color w:val="000000"/>
          <w:sz w:val="24"/>
          <w:szCs w:val="24"/>
        </w:rPr>
        <w:t xml:space="preserve"> перебува</w:t>
      </w:r>
      <w:r w:rsidR="00AD52F2" w:rsidRPr="00545E79">
        <w:rPr>
          <w:rFonts w:ascii="Times New Roman" w:eastAsia="Times New Roman" w:hAnsi="Times New Roman" w:cs="Times New Roman"/>
          <w:color w:val="000000"/>
          <w:sz w:val="24"/>
          <w:szCs w:val="24"/>
        </w:rPr>
        <w:t>ють</w:t>
      </w:r>
      <w:r w:rsidRPr="00545E79">
        <w:rPr>
          <w:rFonts w:ascii="Times New Roman" w:eastAsia="Times New Roman" w:hAnsi="Times New Roman" w:cs="Times New Roman"/>
          <w:color w:val="000000"/>
          <w:sz w:val="24"/>
          <w:szCs w:val="24"/>
        </w:rPr>
        <w:t xml:space="preserve"> за кордоном.</w:t>
      </w:r>
    </w:p>
    <w:p w:rsidR="004B271C" w:rsidRPr="00545E79" w:rsidRDefault="004B271C" w:rsidP="004B271C">
      <w:pPr>
        <w:shd w:val="clear" w:color="auto" w:fill="FFFFFF"/>
        <w:tabs>
          <w:tab w:val="left" w:pos="8647"/>
        </w:tabs>
        <w:spacing w:after="0" w:line="240" w:lineRule="auto"/>
        <w:ind w:firstLine="680"/>
        <w:jc w:val="both"/>
        <w:rPr>
          <w:rFonts w:ascii="Times New Roman" w:eastAsia="Times New Roman" w:hAnsi="Times New Roman" w:cs="Times New Roman"/>
          <w:b/>
          <w:caps/>
          <w:color w:val="00B0F0"/>
          <w:sz w:val="24"/>
          <w:szCs w:val="24"/>
          <w:lang w:eastAsia="ru-RU"/>
        </w:rPr>
      </w:pPr>
      <w:r w:rsidRPr="00545E79">
        <w:rPr>
          <w:rFonts w:ascii="Times New Roman" w:eastAsia="Times New Roman" w:hAnsi="Times New Roman" w:cs="Times New Roman"/>
          <w:b/>
          <w:color w:val="C00000"/>
          <w:sz w:val="24"/>
          <w:szCs w:val="24"/>
          <w:lang w:eastAsia="ru-RU"/>
        </w:rPr>
        <w:t xml:space="preserve">Стратегічна ціль: </w:t>
      </w:r>
      <w:r w:rsidRPr="00545E79">
        <w:rPr>
          <w:rFonts w:ascii="Times New Roman" w:eastAsia="Times New Roman" w:hAnsi="Times New Roman" w:cs="Times New Roman"/>
          <w:b/>
          <w:caps/>
          <w:color w:val="00B0F0"/>
          <w:sz w:val="24"/>
          <w:szCs w:val="24"/>
          <w:lang w:eastAsia="ru-RU"/>
        </w:rPr>
        <w:t>здорові, безпечні і комфортні умови навчання та праці</w:t>
      </w:r>
    </w:p>
    <w:p w:rsidR="004B271C" w:rsidRPr="00545E79" w:rsidRDefault="004B271C" w:rsidP="004B271C">
      <w:pPr>
        <w:spacing w:after="0" w:line="240" w:lineRule="auto"/>
        <w:ind w:firstLine="680"/>
        <w:jc w:val="both"/>
        <w:textAlignment w:val="baseline"/>
        <w:rPr>
          <w:rFonts w:ascii="Times New Roman" w:eastAsia="Times New Roman" w:hAnsi="Times New Roman" w:cs="Times New Roman"/>
          <w:spacing w:val="-8"/>
          <w:sz w:val="24"/>
          <w:szCs w:val="24"/>
          <w:bdr w:val="none" w:sz="0" w:space="0" w:color="auto" w:frame="1"/>
          <w:lang w:eastAsia="ru-RU"/>
        </w:rPr>
      </w:pPr>
      <w:r w:rsidRPr="00545E79">
        <w:rPr>
          <w:rFonts w:ascii="Times New Roman" w:eastAsia="Times New Roman" w:hAnsi="Times New Roman" w:cs="Times New Roman"/>
          <w:spacing w:val="-8"/>
          <w:sz w:val="24"/>
          <w:szCs w:val="24"/>
          <w:bdr w:val="none" w:sz="0" w:space="0" w:color="auto" w:frame="1"/>
          <w:lang w:eastAsia="ru-RU"/>
        </w:rPr>
        <w:t xml:space="preserve">Цей  навчальний рік став справжнім викликом для адміністрації, педагогів, тому що довелося планувати навчання учнів різних класів за різними форматами і формами здобуття освіти. Проте, не зважаючи на труднощі, нам вдалося організувати освітній процес  із дотриманням вимог безпечної роботи в умовах воєнного </w:t>
      </w:r>
      <w:r w:rsidRPr="00545E79">
        <w:rPr>
          <w:rFonts w:ascii="Times New Roman" w:eastAsia="Times New Roman" w:hAnsi="Times New Roman" w:cs="Times New Roman"/>
          <w:spacing w:val="-8"/>
          <w:sz w:val="24"/>
          <w:szCs w:val="24"/>
          <w:bdr w:val="none" w:sz="0" w:space="0" w:color="auto" w:frame="1"/>
          <w:lang w:eastAsia="ru-RU"/>
        </w:rPr>
        <w:lastRenderedPageBreak/>
        <w:t>стану:</w:t>
      </w:r>
      <w:r w:rsidRPr="00545E79">
        <w:rPr>
          <w:rFonts w:ascii="Times New Roman" w:hAnsi="Times New Roman" w:cs="Times New Roman"/>
          <w:sz w:val="24"/>
          <w:szCs w:val="24"/>
        </w:rPr>
        <w:t xml:space="preserve"> </w:t>
      </w:r>
      <w:r w:rsidRPr="00545E79">
        <w:rPr>
          <w:rFonts w:ascii="Times New Roman" w:eastAsia="Times New Roman" w:hAnsi="Times New Roman" w:cs="Times New Roman"/>
          <w:spacing w:val="-8"/>
          <w:sz w:val="24"/>
          <w:szCs w:val="24"/>
          <w:bdr w:val="none" w:sz="0" w:space="0" w:color="auto" w:frame="1"/>
          <w:lang w:eastAsia="ru-RU"/>
        </w:rPr>
        <w:t>забезпечити здобуття початкової, базової середньої освіти та повної загальної середньої освіти в закладі, охопити навчанням усіх здобувачів освіти, зберегти  контингент наших учнів.</w:t>
      </w:r>
    </w:p>
    <w:p w:rsidR="004B271C" w:rsidRPr="00545E79" w:rsidRDefault="004B271C" w:rsidP="004B271C">
      <w:pPr>
        <w:spacing w:after="0" w:line="240" w:lineRule="auto"/>
        <w:ind w:firstLine="680"/>
        <w:jc w:val="both"/>
        <w:textAlignment w:val="baseline"/>
        <w:rPr>
          <w:rFonts w:ascii="Times New Roman" w:eastAsia="Times New Roman" w:hAnsi="Times New Roman" w:cs="Times New Roman"/>
          <w:spacing w:val="-8"/>
          <w:sz w:val="24"/>
          <w:szCs w:val="24"/>
          <w:bdr w:val="none" w:sz="0" w:space="0" w:color="auto" w:frame="1"/>
          <w:lang w:eastAsia="ru-RU"/>
        </w:rPr>
      </w:pPr>
      <w:r w:rsidRPr="00545E79">
        <w:rPr>
          <w:rFonts w:ascii="Times New Roman" w:eastAsia="Times New Roman" w:hAnsi="Times New Roman" w:cs="Times New Roman"/>
          <w:spacing w:val="-8"/>
          <w:sz w:val="24"/>
          <w:szCs w:val="24"/>
          <w:bdr w:val="none" w:sz="0" w:space="0" w:color="auto" w:frame="1"/>
          <w:lang w:eastAsia="ru-RU"/>
        </w:rPr>
        <w:t xml:space="preserve">Для забезпечення умов праці та навчання проводяться згідно із законодавством інструктажі та навчання з працівниками та здобувачами освіти про охорону праці та безпеку життєдіяльності. На початок та впродовж навчального року проведені різнорівневі навчання та інструктажі на предмет дотримання безпекових вимог та рекомендацій періоду воєнного стану. Упродовж навчального року додатково проводилися бесіди з питань безпеки та попередження дитячого травматизму напередодні осінніх, зимових, весняних і літніх канікул. Здобувачі освіти та працівники закладу обізнані з вимогами охорони праці безпеки життєдіяльності, пожежної безпеки, правил поведінки в умовах надзвичайної ситуації зумовлених військовим станом і дотримуються їх. </w:t>
      </w:r>
    </w:p>
    <w:p w:rsidR="004B271C" w:rsidRPr="00545E79" w:rsidRDefault="004B271C" w:rsidP="004B271C">
      <w:pPr>
        <w:spacing w:after="0" w:line="240" w:lineRule="auto"/>
        <w:ind w:firstLine="680"/>
        <w:jc w:val="both"/>
        <w:textAlignment w:val="baseline"/>
        <w:rPr>
          <w:rFonts w:ascii="Times New Roman" w:eastAsia="Times New Roman" w:hAnsi="Times New Roman" w:cs="Times New Roman"/>
          <w:spacing w:val="-8"/>
          <w:sz w:val="24"/>
          <w:szCs w:val="24"/>
          <w:bdr w:val="none" w:sz="0" w:space="0" w:color="auto" w:frame="1"/>
          <w:lang w:eastAsia="ru-RU"/>
        </w:rPr>
      </w:pPr>
      <w:r w:rsidRPr="00545E79">
        <w:rPr>
          <w:rFonts w:ascii="Times New Roman" w:eastAsia="Times New Roman" w:hAnsi="Times New Roman" w:cs="Times New Roman"/>
          <w:spacing w:val="-8"/>
          <w:sz w:val="24"/>
          <w:szCs w:val="24"/>
          <w:bdr w:val="none" w:sz="0" w:space="0" w:color="auto" w:frame="1"/>
          <w:lang w:eastAsia="ru-RU"/>
        </w:rPr>
        <w:t>Однією з важливих умов для освітнього процесу є безпечне та комфортне освітнє середовище – сукупність умов у закладі освіти, що унеможливлюють заподіяння учасникам освітнього процесу фізичної або моральної шкоди. Освітнє середовище закладу є безпечним та комфортним для учасників освітнього процесу. Ми постійно працюємо над його оновленням та покращенням. На території закладу діти почуваються безпечно і захищено. Наявн</w:t>
      </w:r>
      <w:r w:rsidR="00AD52F2" w:rsidRPr="00545E79">
        <w:rPr>
          <w:rFonts w:ascii="Times New Roman" w:eastAsia="Times New Roman" w:hAnsi="Times New Roman" w:cs="Times New Roman"/>
          <w:spacing w:val="-8"/>
          <w:sz w:val="24"/>
          <w:szCs w:val="24"/>
          <w:bdr w:val="none" w:sz="0" w:space="0" w:color="auto" w:frame="1"/>
          <w:lang w:eastAsia="ru-RU"/>
        </w:rPr>
        <w:t>ий</w:t>
      </w:r>
      <w:r w:rsidRPr="00545E79">
        <w:rPr>
          <w:rFonts w:ascii="Times New Roman" w:eastAsia="Times New Roman" w:hAnsi="Times New Roman" w:cs="Times New Roman"/>
          <w:spacing w:val="-8"/>
          <w:sz w:val="24"/>
          <w:szCs w:val="24"/>
          <w:bdr w:val="none" w:sz="0" w:space="0" w:color="auto" w:frame="1"/>
          <w:lang w:eastAsia="ru-RU"/>
        </w:rPr>
        <w:t xml:space="preserve">  ігров</w:t>
      </w:r>
      <w:r w:rsidR="00AD52F2" w:rsidRPr="00545E79">
        <w:rPr>
          <w:rFonts w:ascii="Times New Roman" w:eastAsia="Times New Roman" w:hAnsi="Times New Roman" w:cs="Times New Roman"/>
          <w:spacing w:val="-8"/>
          <w:sz w:val="24"/>
          <w:szCs w:val="24"/>
          <w:bdr w:val="none" w:sz="0" w:space="0" w:color="auto" w:frame="1"/>
          <w:lang w:eastAsia="ru-RU"/>
        </w:rPr>
        <w:t>ий</w:t>
      </w:r>
      <w:r w:rsidRPr="00545E79">
        <w:rPr>
          <w:rFonts w:ascii="Times New Roman" w:eastAsia="Times New Roman" w:hAnsi="Times New Roman" w:cs="Times New Roman"/>
          <w:spacing w:val="-8"/>
          <w:sz w:val="24"/>
          <w:szCs w:val="24"/>
          <w:bdr w:val="none" w:sz="0" w:space="0" w:color="auto" w:frame="1"/>
          <w:lang w:eastAsia="ru-RU"/>
        </w:rPr>
        <w:t xml:space="preserve"> майданчик, як</w:t>
      </w:r>
      <w:r w:rsidR="00AD52F2" w:rsidRPr="00545E79">
        <w:rPr>
          <w:rFonts w:ascii="Times New Roman" w:eastAsia="Times New Roman" w:hAnsi="Times New Roman" w:cs="Times New Roman"/>
          <w:spacing w:val="-8"/>
          <w:sz w:val="24"/>
          <w:szCs w:val="24"/>
          <w:bdr w:val="none" w:sz="0" w:space="0" w:color="auto" w:frame="1"/>
          <w:lang w:eastAsia="ru-RU"/>
        </w:rPr>
        <w:t>ий</w:t>
      </w:r>
      <w:r w:rsidRPr="00545E79">
        <w:rPr>
          <w:rFonts w:ascii="Times New Roman" w:eastAsia="Times New Roman" w:hAnsi="Times New Roman" w:cs="Times New Roman"/>
          <w:spacing w:val="-8"/>
          <w:sz w:val="24"/>
          <w:szCs w:val="24"/>
          <w:bdr w:val="none" w:sz="0" w:space="0" w:color="auto" w:frame="1"/>
          <w:lang w:eastAsia="ru-RU"/>
        </w:rPr>
        <w:t xml:space="preserve"> є безпечним для учнів. Озеленення території створює приємний естетичний фон. Початкова школа є і відділен</w:t>
      </w:r>
      <w:r w:rsidR="00303FBD" w:rsidRPr="00545E79">
        <w:rPr>
          <w:rFonts w:ascii="Times New Roman" w:eastAsia="Times New Roman" w:hAnsi="Times New Roman" w:cs="Times New Roman"/>
          <w:spacing w:val="-8"/>
          <w:sz w:val="24"/>
          <w:szCs w:val="24"/>
          <w:bdr w:val="none" w:sz="0" w:space="0" w:color="auto" w:frame="1"/>
          <w:lang w:eastAsia="ru-RU"/>
        </w:rPr>
        <w:t>ою</w:t>
      </w:r>
      <w:r w:rsidRPr="00545E79">
        <w:rPr>
          <w:rFonts w:ascii="Times New Roman" w:eastAsia="Times New Roman" w:hAnsi="Times New Roman" w:cs="Times New Roman"/>
          <w:spacing w:val="-8"/>
          <w:sz w:val="24"/>
          <w:szCs w:val="24"/>
          <w:bdr w:val="none" w:sz="0" w:space="0" w:color="auto" w:frame="1"/>
          <w:lang w:eastAsia="ru-RU"/>
        </w:rPr>
        <w:t xml:space="preserve"> від базової та старшої</w:t>
      </w:r>
      <w:r w:rsidR="00303FBD" w:rsidRPr="00545E79">
        <w:rPr>
          <w:rFonts w:ascii="Times New Roman" w:eastAsia="Times New Roman" w:hAnsi="Times New Roman" w:cs="Times New Roman"/>
          <w:spacing w:val="-8"/>
          <w:sz w:val="24"/>
          <w:szCs w:val="24"/>
          <w:bdr w:val="none" w:sz="0" w:space="0" w:color="auto" w:frame="1"/>
          <w:lang w:eastAsia="ru-RU"/>
        </w:rPr>
        <w:t xml:space="preserve"> – навчається в ЦПР «Мрія», оскільки ми не маємо свого укриття.</w:t>
      </w:r>
      <w:r w:rsidRPr="00545E79">
        <w:rPr>
          <w:rFonts w:ascii="Times New Roman" w:eastAsia="Times New Roman" w:hAnsi="Times New Roman" w:cs="Times New Roman"/>
          <w:spacing w:val="-8"/>
          <w:sz w:val="24"/>
          <w:szCs w:val="24"/>
          <w:bdr w:val="none" w:sz="0" w:space="0" w:color="auto" w:frame="1"/>
          <w:lang w:eastAsia="ru-RU"/>
        </w:rPr>
        <w:t xml:space="preserve">. </w:t>
      </w:r>
    </w:p>
    <w:p w:rsidR="004B271C" w:rsidRPr="00545E79" w:rsidRDefault="004B271C" w:rsidP="004B271C">
      <w:pPr>
        <w:spacing w:after="0" w:line="240" w:lineRule="auto"/>
        <w:ind w:firstLine="680"/>
        <w:jc w:val="both"/>
        <w:textAlignment w:val="baseline"/>
        <w:rPr>
          <w:rFonts w:ascii="Times New Roman" w:eastAsia="Times New Roman" w:hAnsi="Times New Roman" w:cs="Times New Roman"/>
          <w:spacing w:val="-8"/>
          <w:sz w:val="24"/>
          <w:szCs w:val="24"/>
          <w:bdr w:val="none" w:sz="0" w:space="0" w:color="auto" w:frame="1"/>
          <w:lang w:eastAsia="ru-RU"/>
        </w:rPr>
      </w:pPr>
      <w:r w:rsidRPr="00545E79">
        <w:rPr>
          <w:rFonts w:ascii="Times New Roman" w:eastAsia="Times New Roman" w:hAnsi="Times New Roman" w:cs="Times New Roman"/>
          <w:spacing w:val="-8"/>
          <w:sz w:val="24"/>
          <w:szCs w:val="24"/>
          <w:bdr w:val="none" w:sz="0" w:space="0" w:color="auto" w:frame="1"/>
          <w:lang w:eastAsia="ru-RU"/>
        </w:rPr>
        <w:t xml:space="preserve">У закладі освіти забезпечується комфортний повітряно-тепловий режим, належне освітлення, облаштування та утримання санітарних вузлів, дотримання питного режиму та інших аспектів забезпечення безпеки і комфорту освітнього процесу. Всі навчальні кабінети та приміщення обладнані відповідно до вимог законодавства та освітньої програми. Заклад має всі необхідні навчальні приміщення. Навчальні кабінети забезпечуються інтерактивними засобами навчання та необхідним навчальним обладнанням. Здійснюється регулярний моніторинг за станом засобів навчання та обладнання. </w:t>
      </w:r>
      <w:r w:rsidR="00303FBD" w:rsidRPr="00545E79">
        <w:rPr>
          <w:rFonts w:ascii="Times New Roman" w:eastAsia="Times New Roman" w:hAnsi="Times New Roman" w:cs="Times New Roman"/>
          <w:spacing w:val="-8"/>
          <w:sz w:val="24"/>
          <w:szCs w:val="24"/>
          <w:bdr w:val="none" w:sz="0" w:space="0" w:color="auto" w:frame="1"/>
          <w:lang w:eastAsia="ru-RU"/>
        </w:rPr>
        <w:t>Проте ми не могли їх використовувати в повній мірі, оскільки навчалися в дві зміни та 1-2 поверхи змушені віддати школі  Зерова, в якій проводиться капітальний ремонт.</w:t>
      </w:r>
    </w:p>
    <w:p w:rsidR="004B271C" w:rsidRPr="00545E79" w:rsidRDefault="004B271C" w:rsidP="004B271C">
      <w:pPr>
        <w:spacing w:after="0" w:line="240" w:lineRule="auto"/>
        <w:ind w:firstLine="680"/>
        <w:jc w:val="both"/>
        <w:textAlignment w:val="baseline"/>
        <w:rPr>
          <w:rFonts w:ascii="Times New Roman" w:eastAsia="Times New Roman" w:hAnsi="Times New Roman" w:cs="Times New Roman"/>
          <w:spacing w:val="-8"/>
          <w:sz w:val="24"/>
          <w:szCs w:val="24"/>
          <w:bdr w:val="none" w:sz="0" w:space="0" w:color="auto" w:frame="1"/>
          <w:lang w:eastAsia="ru-RU"/>
        </w:rPr>
      </w:pPr>
      <w:r w:rsidRPr="00545E79">
        <w:rPr>
          <w:rFonts w:ascii="Times New Roman" w:eastAsia="Times New Roman" w:hAnsi="Times New Roman" w:cs="Times New Roman"/>
          <w:spacing w:val="-8"/>
          <w:sz w:val="24"/>
          <w:szCs w:val="24"/>
          <w:bdr w:val="none" w:sz="0" w:space="0" w:color="auto" w:frame="1"/>
          <w:lang w:eastAsia="ru-RU"/>
        </w:rPr>
        <w:t xml:space="preserve">Учасники освітнього процесу знають та дотримуються вимог охорони праці, безпеки життєдіяльності, пожежної безпеки, знають та дотримуються правил поведінки в умовах надзвичайних ситуацій. Працівники проходять навчання та інструктажі з даних питань. Систематично проводяться бесіди з учнями. Працівники обізнані з правилами поведінки в разі нещасного випадку чи раптового погіршення стану здоров’я учасників освітнього процесу і вживають необхідних заходів у подібних ситуаціях. </w:t>
      </w:r>
    </w:p>
    <w:p w:rsidR="004B271C" w:rsidRPr="00545E79" w:rsidRDefault="004B271C" w:rsidP="004B271C">
      <w:pPr>
        <w:spacing w:after="0" w:line="240" w:lineRule="auto"/>
        <w:ind w:firstLine="680"/>
        <w:jc w:val="both"/>
        <w:textAlignment w:val="baseline"/>
        <w:rPr>
          <w:rFonts w:ascii="Times New Roman" w:eastAsia="Times New Roman" w:hAnsi="Times New Roman" w:cs="Times New Roman"/>
          <w:spacing w:val="-8"/>
          <w:sz w:val="24"/>
          <w:szCs w:val="24"/>
          <w:bdr w:val="none" w:sz="0" w:space="0" w:color="auto" w:frame="1"/>
          <w:lang w:eastAsia="ru-RU"/>
        </w:rPr>
      </w:pPr>
      <w:r w:rsidRPr="00545E79">
        <w:rPr>
          <w:rFonts w:ascii="Times New Roman" w:eastAsia="Times New Roman" w:hAnsi="Times New Roman" w:cs="Times New Roman"/>
          <w:spacing w:val="-8"/>
          <w:sz w:val="24"/>
          <w:szCs w:val="24"/>
          <w:bdr w:val="none" w:sz="0" w:space="0" w:color="auto" w:frame="1"/>
          <w:lang w:eastAsia="ru-RU"/>
        </w:rPr>
        <w:t xml:space="preserve">У закладі освіти створено умови для безпечного використання мережі Інтернет. Формуються навички безпечного користування мережею учнями. Застосовуються комп’ютерні програми, які здійснюють фільтрування контенту. Учні в освітньому процесі отримують інформацію щодо безпечного використання мережі. У процесі викладання предметів (курсів) відбувається розвиток умінь учнів знаходити необхідну інформацію. </w:t>
      </w:r>
    </w:p>
    <w:p w:rsidR="00303FBD" w:rsidRPr="00545E79" w:rsidRDefault="004B271C" w:rsidP="004B271C">
      <w:pPr>
        <w:spacing w:after="0" w:line="240" w:lineRule="auto"/>
        <w:ind w:firstLine="680"/>
        <w:jc w:val="both"/>
        <w:textAlignment w:val="baseline"/>
        <w:rPr>
          <w:rFonts w:ascii="Times New Roman" w:eastAsia="Times New Roman" w:hAnsi="Times New Roman" w:cs="Times New Roman"/>
          <w:spacing w:val="-8"/>
          <w:sz w:val="24"/>
          <w:szCs w:val="24"/>
          <w:bdr w:val="none" w:sz="0" w:space="0" w:color="auto" w:frame="1"/>
          <w:lang w:eastAsia="ru-RU"/>
        </w:rPr>
      </w:pPr>
      <w:r w:rsidRPr="00545E79">
        <w:rPr>
          <w:rFonts w:ascii="Times New Roman" w:eastAsia="Times New Roman" w:hAnsi="Times New Roman" w:cs="Times New Roman"/>
          <w:spacing w:val="-8"/>
          <w:sz w:val="24"/>
          <w:szCs w:val="24"/>
          <w:bdr w:val="none" w:sz="0" w:space="0" w:color="auto" w:frame="1"/>
          <w:lang w:eastAsia="ru-RU"/>
        </w:rPr>
        <w:t xml:space="preserve">Для комфортного перебування у закладі важливим є дизайн середовища, якість якого має безпосередній вплив на мотивацію до навчання. </w:t>
      </w:r>
      <w:r w:rsidR="00303FBD" w:rsidRPr="00545E79">
        <w:rPr>
          <w:rFonts w:ascii="Times New Roman" w:eastAsia="Times New Roman" w:hAnsi="Times New Roman" w:cs="Times New Roman"/>
          <w:spacing w:val="-8"/>
          <w:sz w:val="24"/>
          <w:szCs w:val="24"/>
          <w:bdr w:val="none" w:sz="0" w:space="0" w:color="auto" w:frame="1"/>
          <w:lang w:eastAsia="ru-RU"/>
        </w:rPr>
        <w:t>Створено кабінет віртуального тиру та Захисту України.</w:t>
      </w:r>
    </w:p>
    <w:p w:rsidR="00303FBD" w:rsidRPr="00545E79" w:rsidRDefault="004B271C" w:rsidP="004B271C">
      <w:pPr>
        <w:spacing w:after="0" w:line="240" w:lineRule="auto"/>
        <w:ind w:firstLine="680"/>
        <w:jc w:val="both"/>
        <w:textAlignment w:val="baseline"/>
        <w:rPr>
          <w:rFonts w:ascii="Times New Roman" w:eastAsia="Times New Roman" w:hAnsi="Times New Roman" w:cs="Times New Roman"/>
          <w:spacing w:val="-8"/>
          <w:sz w:val="24"/>
          <w:szCs w:val="24"/>
          <w:bdr w:val="none" w:sz="0" w:space="0" w:color="auto" w:frame="1"/>
          <w:lang w:eastAsia="ru-RU"/>
        </w:rPr>
      </w:pPr>
      <w:r w:rsidRPr="00545E79">
        <w:rPr>
          <w:rFonts w:ascii="Times New Roman" w:eastAsia="Times New Roman" w:hAnsi="Times New Roman" w:cs="Times New Roman"/>
          <w:spacing w:val="-8"/>
          <w:sz w:val="24"/>
          <w:szCs w:val="24"/>
          <w:bdr w:val="none" w:sz="0" w:space="0" w:color="auto" w:frame="1"/>
          <w:lang w:eastAsia="ru-RU"/>
        </w:rPr>
        <w:t xml:space="preserve">Навчальний заклад повністю оснащений системою протипожежного оповіщення, датчиками протипожежної сигналізації з різним спектром дії та підключений до пульта централізованого пожежного спостерігання. </w:t>
      </w:r>
    </w:p>
    <w:p w:rsidR="004B271C" w:rsidRPr="00545E79" w:rsidRDefault="00303FBD" w:rsidP="004B271C">
      <w:pPr>
        <w:spacing w:after="0" w:line="240" w:lineRule="auto"/>
        <w:ind w:firstLine="680"/>
        <w:jc w:val="both"/>
        <w:textAlignment w:val="baseline"/>
        <w:rPr>
          <w:rFonts w:ascii="Times New Roman" w:eastAsia="Times New Roman" w:hAnsi="Times New Roman" w:cs="Times New Roman"/>
          <w:spacing w:val="-8"/>
          <w:sz w:val="24"/>
          <w:szCs w:val="24"/>
          <w:bdr w:val="none" w:sz="0" w:space="0" w:color="auto" w:frame="1"/>
          <w:lang w:eastAsia="ru-RU"/>
        </w:rPr>
      </w:pPr>
      <w:r w:rsidRPr="00545E79">
        <w:rPr>
          <w:rFonts w:ascii="Times New Roman" w:eastAsia="Times New Roman" w:hAnsi="Times New Roman" w:cs="Times New Roman"/>
          <w:spacing w:val="-8"/>
          <w:sz w:val="24"/>
          <w:szCs w:val="24"/>
          <w:bdr w:val="none" w:sz="0" w:space="0" w:color="auto" w:frame="1"/>
          <w:lang w:eastAsia="ru-RU"/>
        </w:rPr>
        <w:t>Під час опитування учнів щодо комфортного перебування в закладі мали майже 100 % «так». Проте діти не хочуть бігати далеко в укриття та навчатися в другу зміну.</w:t>
      </w:r>
      <w:r w:rsidR="004B271C" w:rsidRPr="00545E79">
        <w:rPr>
          <w:rFonts w:ascii="Times New Roman" w:eastAsia="Times New Roman" w:hAnsi="Times New Roman" w:cs="Times New Roman"/>
          <w:spacing w:val="-8"/>
          <w:sz w:val="24"/>
          <w:szCs w:val="24"/>
          <w:bdr w:val="none" w:sz="0" w:space="0" w:color="auto" w:frame="1"/>
          <w:lang w:eastAsia="ru-RU"/>
        </w:rPr>
        <w:t xml:space="preserve"> </w:t>
      </w:r>
    </w:p>
    <w:p w:rsidR="004B271C" w:rsidRPr="00545E79" w:rsidRDefault="004B271C" w:rsidP="004B271C">
      <w:pPr>
        <w:spacing w:after="0" w:line="240" w:lineRule="auto"/>
        <w:ind w:firstLine="680"/>
        <w:jc w:val="both"/>
        <w:textAlignment w:val="baseline"/>
        <w:rPr>
          <w:rFonts w:ascii="Times New Roman" w:eastAsia="Times New Roman" w:hAnsi="Times New Roman" w:cs="Times New Roman"/>
          <w:b/>
          <w:caps/>
          <w:color w:val="F56617" w:themeColor="accent6"/>
          <w:sz w:val="24"/>
          <w:szCs w:val="24"/>
          <w:bdr w:val="none" w:sz="0" w:space="0" w:color="auto" w:frame="1"/>
          <w:lang w:eastAsia="ru-RU"/>
        </w:rPr>
      </w:pPr>
      <w:r w:rsidRPr="00545E79">
        <w:rPr>
          <w:rFonts w:ascii="Times New Roman" w:eastAsia="Times New Roman" w:hAnsi="Times New Roman" w:cs="Times New Roman"/>
          <w:b/>
          <w:color w:val="C00000"/>
          <w:sz w:val="24"/>
          <w:szCs w:val="24"/>
          <w:lang w:eastAsia="ru-RU"/>
        </w:rPr>
        <w:t xml:space="preserve">Стратегічна ціль: </w:t>
      </w:r>
      <w:r w:rsidRPr="00545E79">
        <w:rPr>
          <w:rFonts w:ascii="Times New Roman" w:eastAsia="Times New Roman" w:hAnsi="Times New Roman" w:cs="Times New Roman"/>
          <w:b/>
          <w:caps/>
          <w:color w:val="00B0F0"/>
          <w:sz w:val="24"/>
          <w:szCs w:val="24"/>
          <w:bdr w:val="none" w:sz="0" w:space="0" w:color="auto" w:frame="1"/>
          <w:lang w:eastAsia="ru-RU"/>
        </w:rPr>
        <w:t>Формування інклюзивного, розвивального та мотивуючого до навчання освітнього простору</w:t>
      </w:r>
    </w:p>
    <w:p w:rsidR="004B271C" w:rsidRPr="00545E79" w:rsidRDefault="004B271C" w:rsidP="004B271C">
      <w:pPr>
        <w:spacing w:after="0" w:line="240" w:lineRule="auto"/>
        <w:ind w:firstLine="680"/>
        <w:jc w:val="both"/>
        <w:textAlignment w:val="baseline"/>
        <w:rPr>
          <w:rFonts w:ascii="Times New Roman" w:eastAsia="Times New Roman" w:hAnsi="Times New Roman" w:cs="Times New Roman"/>
          <w:b/>
          <w:sz w:val="24"/>
          <w:szCs w:val="24"/>
          <w:bdr w:val="none" w:sz="0" w:space="0" w:color="auto" w:frame="1"/>
          <w:lang w:eastAsia="ru-RU"/>
        </w:rPr>
      </w:pPr>
      <w:r w:rsidRPr="00545E79">
        <w:rPr>
          <w:rFonts w:ascii="Times New Roman" w:eastAsia="Times New Roman" w:hAnsi="Times New Roman" w:cs="Times New Roman"/>
          <w:b/>
          <w:sz w:val="24"/>
          <w:szCs w:val="24"/>
          <w:bdr w:val="none" w:sz="0" w:space="0" w:color="auto" w:frame="1"/>
          <w:lang w:eastAsia="ru-RU"/>
        </w:rPr>
        <w:t xml:space="preserve">У цьому навчальному році у школі  працювало </w:t>
      </w:r>
      <w:r w:rsidR="00303FBD" w:rsidRPr="00545E79">
        <w:rPr>
          <w:rFonts w:ascii="Times New Roman" w:eastAsia="Times New Roman" w:hAnsi="Times New Roman" w:cs="Times New Roman"/>
          <w:b/>
          <w:sz w:val="24"/>
          <w:szCs w:val="24"/>
          <w:bdr w:val="none" w:sz="0" w:space="0" w:color="auto" w:frame="1"/>
          <w:lang w:eastAsia="ru-RU"/>
        </w:rPr>
        <w:t>12</w:t>
      </w:r>
      <w:r w:rsidRPr="00545E79">
        <w:rPr>
          <w:rFonts w:ascii="Times New Roman" w:eastAsia="Times New Roman" w:hAnsi="Times New Roman" w:cs="Times New Roman"/>
          <w:b/>
          <w:sz w:val="24"/>
          <w:szCs w:val="24"/>
          <w:bdr w:val="none" w:sz="0" w:space="0" w:color="auto" w:frame="1"/>
          <w:lang w:eastAsia="ru-RU"/>
        </w:rPr>
        <w:t xml:space="preserve"> інклюзивних  класів, у яких навчається </w:t>
      </w:r>
      <w:r w:rsidR="00303FBD" w:rsidRPr="00545E79">
        <w:rPr>
          <w:rFonts w:ascii="Times New Roman" w:eastAsia="Times New Roman" w:hAnsi="Times New Roman" w:cs="Times New Roman"/>
          <w:b/>
          <w:sz w:val="24"/>
          <w:szCs w:val="24"/>
          <w:bdr w:val="none" w:sz="0" w:space="0" w:color="auto" w:frame="1"/>
          <w:lang w:eastAsia="ru-RU"/>
        </w:rPr>
        <w:t>12</w:t>
      </w:r>
      <w:r w:rsidRPr="00545E79">
        <w:rPr>
          <w:rFonts w:ascii="Times New Roman" w:eastAsia="Times New Roman" w:hAnsi="Times New Roman" w:cs="Times New Roman"/>
          <w:b/>
          <w:sz w:val="24"/>
          <w:szCs w:val="24"/>
          <w:bdr w:val="none" w:sz="0" w:space="0" w:color="auto" w:frame="1"/>
          <w:lang w:eastAsia="ru-RU"/>
        </w:rPr>
        <w:t xml:space="preserve"> дітей  з особливими освітніми потребами (в подальшому ООП):  </w:t>
      </w:r>
      <w:r w:rsidR="00303FBD" w:rsidRPr="00545E79">
        <w:rPr>
          <w:rFonts w:ascii="Times New Roman" w:eastAsia="Times New Roman" w:hAnsi="Times New Roman" w:cs="Times New Roman"/>
          <w:b/>
          <w:sz w:val="24"/>
          <w:szCs w:val="24"/>
          <w:bdr w:val="none" w:sz="0" w:space="0" w:color="auto" w:frame="1"/>
          <w:lang w:eastAsia="ru-RU"/>
        </w:rPr>
        <w:t xml:space="preserve">1 </w:t>
      </w:r>
      <w:r w:rsidRPr="00545E79">
        <w:rPr>
          <w:rFonts w:ascii="Times New Roman" w:eastAsia="Times New Roman" w:hAnsi="Times New Roman" w:cs="Times New Roman"/>
          <w:b/>
          <w:sz w:val="24"/>
          <w:szCs w:val="24"/>
          <w:bdr w:val="none" w:sz="0" w:space="0" w:color="auto" w:frame="1"/>
          <w:lang w:eastAsia="ru-RU"/>
        </w:rPr>
        <w:t>уч</w:t>
      </w:r>
      <w:r w:rsidR="00303FBD" w:rsidRPr="00545E79">
        <w:rPr>
          <w:rFonts w:ascii="Times New Roman" w:eastAsia="Times New Roman" w:hAnsi="Times New Roman" w:cs="Times New Roman"/>
          <w:b/>
          <w:sz w:val="24"/>
          <w:szCs w:val="24"/>
          <w:bdr w:val="none" w:sz="0" w:space="0" w:color="auto" w:frame="1"/>
          <w:lang w:eastAsia="ru-RU"/>
        </w:rPr>
        <w:t>е</w:t>
      </w:r>
      <w:r w:rsidRPr="00545E79">
        <w:rPr>
          <w:rFonts w:ascii="Times New Roman" w:eastAsia="Times New Roman" w:hAnsi="Times New Roman" w:cs="Times New Roman"/>
          <w:b/>
          <w:sz w:val="24"/>
          <w:szCs w:val="24"/>
          <w:bdr w:val="none" w:sz="0" w:space="0" w:color="auto" w:frame="1"/>
          <w:lang w:eastAsia="ru-RU"/>
        </w:rPr>
        <w:t>н</w:t>
      </w:r>
      <w:r w:rsidR="00303FBD" w:rsidRPr="00545E79">
        <w:rPr>
          <w:rFonts w:ascii="Times New Roman" w:eastAsia="Times New Roman" w:hAnsi="Times New Roman" w:cs="Times New Roman"/>
          <w:b/>
          <w:sz w:val="24"/>
          <w:szCs w:val="24"/>
          <w:bdr w:val="none" w:sz="0" w:space="0" w:color="auto" w:frame="1"/>
          <w:lang w:eastAsia="ru-RU"/>
        </w:rPr>
        <w:t>ь</w:t>
      </w:r>
      <w:r w:rsidRPr="00545E79">
        <w:rPr>
          <w:rFonts w:ascii="Times New Roman" w:eastAsia="Times New Roman" w:hAnsi="Times New Roman" w:cs="Times New Roman"/>
          <w:b/>
          <w:sz w:val="24"/>
          <w:szCs w:val="24"/>
          <w:bdr w:val="none" w:sz="0" w:space="0" w:color="auto" w:frame="1"/>
          <w:lang w:eastAsia="ru-RU"/>
        </w:rPr>
        <w:t xml:space="preserve"> (</w:t>
      </w:r>
      <w:r w:rsidR="00303FBD" w:rsidRPr="00545E79">
        <w:rPr>
          <w:rFonts w:ascii="Times New Roman" w:eastAsia="Times New Roman" w:hAnsi="Times New Roman" w:cs="Times New Roman"/>
          <w:b/>
          <w:sz w:val="24"/>
          <w:szCs w:val="24"/>
          <w:bdr w:val="none" w:sz="0" w:space="0" w:color="auto" w:frame="1"/>
          <w:lang w:eastAsia="ru-RU"/>
        </w:rPr>
        <w:t>1-Б</w:t>
      </w:r>
      <w:r w:rsidRPr="00545E79">
        <w:rPr>
          <w:rFonts w:ascii="Times New Roman" w:eastAsia="Times New Roman" w:hAnsi="Times New Roman" w:cs="Times New Roman"/>
          <w:b/>
          <w:sz w:val="24"/>
          <w:szCs w:val="24"/>
          <w:bdr w:val="none" w:sz="0" w:space="0" w:color="auto" w:frame="1"/>
          <w:lang w:eastAsia="ru-RU"/>
        </w:rPr>
        <w:t xml:space="preserve"> клас), </w:t>
      </w:r>
      <w:r w:rsidR="00303FBD" w:rsidRPr="00545E79">
        <w:rPr>
          <w:rFonts w:ascii="Times New Roman" w:eastAsia="Times New Roman" w:hAnsi="Times New Roman" w:cs="Times New Roman"/>
          <w:b/>
          <w:sz w:val="24"/>
          <w:szCs w:val="24"/>
          <w:bdr w:val="none" w:sz="0" w:space="0" w:color="auto" w:frame="1"/>
          <w:lang w:eastAsia="ru-RU"/>
        </w:rPr>
        <w:t>1</w:t>
      </w:r>
      <w:r w:rsidRPr="00545E79">
        <w:rPr>
          <w:rFonts w:ascii="Times New Roman" w:eastAsia="Times New Roman" w:hAnsi="Times New Roman" w:cs="Times New Roman"/>
          <w:b/>
          <w:sz w:val="24"/>
          <w:szCs w:val="24"/>
          <w:bdr w:val="none" w:sz="0" w:space="0" w:color="auto" w:frame="1"/>
          <w:lang w:eastAsia="ru-RU"/>
        </w:rPr>
        <w:t>учень (</w:t>
      </w:r>
      <w:r w:rsidR="00303FBD" w:rsidRPr="00545E79">
        <w:rPr>
          <w:rFonts w:ascii="Times New Roman" w:eastAsia="Times New Roman" w:hAnsi="Times New Roman" w:cs="Times New Roman"/>
          <w:b/>
          <w:sz w:val="24"/>
          <w:szCs w:val="24"/>
          <w:bdr w:val="none" w:sz="0" w:space="0" w:color="auto" w:frame="1"/>
          <w:lang w:eastAsia="ru-RU"/>
        </w:rPr>
        <w:t>2-В</w:t>
      </w:r>
      <w:r w:rsidRPr="00545E79">
        <w:rPr>
          <w:rFonts w:ascii="Times New Roman" w:eastAsia="Times New Roman" w:hAnsi="Times New Roman" w:cs="Times New Roman"/>
          <w:b/>
          <w:sz w:val="24"/>
          <w:szCs w:val="24"/>
          <w:bdr w:val="none" w:sz="0" w:space="0" w:color="auto" w:frame="1"/>
          <w:lang w:eastAsia="ru-RU"/>
        </w:rPr>
        <w:t xml:space="preserve"> клас), </w:t>
      </w:r>
      <w:r w:rsidR="00303FBD" w:rsidRPr="00545E79">
        <w:rPr>
          <w:rFonts w:ascii="Times New Roman" w:eastAsia="Times New Roman" w:hAnsi="Times New Roman" w:cs="Times New Roman"/>
          <w:b/>
          <w:sz w:val="24"/>
          <w:szCs w:val="24"/>
          <w:bdr w:val="none" w:sz="0" w:space="0" w:color="auto" w:frame="1"/>
          <w:lang w:eastAsia="ru-RU"/>
        </w:rPr>
        <w:t xml:space="preserve">2 </w:t>
      </w:r>
      <w:r w:rsidRPr="00545E79">
        <w:rPr>
          <w:rFonts w:ascii="Times New Roman" w:eastAsia="Times New Roman" w:hAnsi="Times New Roman" w:cs="Times New Roman"/>
          <w:b/>
          <w:sz w:val="24"/>
          <w:szCs w:val="24"/>
          <w:bdr w:val="none" w:sz="0" w:space="0" w:color="auto" w:frame="1"/>
          <w:lang w:eastAsia="ru-RU"/>
        </w:rPr>
        <w:t>уч</w:t>
      </w:r>
      <w:r w:rsidR="00303FBD" w:rsidRPr="00545E79">
        <w:rPr>
          <w:rFonts w:ascii="Times New Roman" w:eastAsia="Times New Roman" w:hAnsi="Times New Roman" w:cs="Times New Roman"/>
          <w:b/>
          <w:sz w:val="24"/>
          <w:szCs w:val="24"/>
          <w:bdr w:val="none" w:sz="0" w:space="0" w:color="auto" w:frame="1"/>
          <w:lang w:eastAsia="ru-RU"/>
        </w:rPr>
        <w:t>ні</w:t>
      </w:r>
      <w:r w:rsidRPr="00545E79">
        <w:rPr>
          <w:rFonts w:ascii="Times New Roman" w:eastAsia="Times New Roman" w:hAnsi="Times New Roman" w:cs="Times New Roman"/>
          <w:b/>
          <w:sz w:val="24"/>
          <w:szCs w:val="24"/>
          <w:bdr w:val="none" w:sz="0" w:space="0" w:color="auto" w:frame="1"/>
          <w:lang w:eastAsia="ru-RU"/>
        </w:rPr>
        <w:t xml:space="preserve"> (</w:t>
      </w:r>
      <w:r w:rsidR="00303FBD" w:rsidRPr="00545E79">
        <w:rPr>
          <w:rFonts w:ascii="Times New Roman" w:eastAsia="Times New Roman" w:hAnsi="Times New Roman" w:cs="Times New Roman"/>
          <w:b/>
          <w:sz w:val="24"/>
          <w:szCs w:val="24"/>
          <w:bdr w:val="none" w:sz="0" w:space="0" w:color="auto" w:frame="1"/>
          <w:lang w:eastAsia="ru-RU"/>
        </w:rPr>
        <w:t xml:space="preserve">3-Б </w:t>
      </w:r>
      <w:r w:rsidRPr="00545E79">
        <w:rPr>
          <w:rFonts w:ascii="Times New Roman" w:eastAsia="Times New Roman" w:hAnsi="Times New Roman" w:cs="Times New Roman"/>
          <w:b/>
          <w:sz w:val="24"/>
          <w:szCs w:val="24"/>
          <w:bdr w:val="none" w:sz="0" w:space="0" w:color="auto" w:frame="1"/>
          <w:lang w:eastAsia="ru-RU"/>
        </w:rPr>
        <w:t xml:space="preserve">клас);  </w:t>
      </w:r>
      <w:r w:rsidR="00303FBD" w:rsidRPr="00545E79">
        <w:rPr>
          <w:rFonts w:ascii="Times New Roman" w:eastAsia="Times New Roman" w:hAnsi="Times New Roman" w:cs="Times New Roman"/>
          <w:b/>
          <w:sz w:val="24"/>
          <w:szCs w:val="24"/>
          <w:bdr w:val="none" w:sz="0" w:space="0" w:color="auto" w:frame="1"/>
          <w:lang w:eastAsia="ru-RU"/>
        </w:rPr>
        <w:t>1</w:t>
      </w:r>
      <w:r w:rsidRPr="00545E79">
        <w:rPr>
          <w:rFonts w:ascii="Times New Roman" w:eastAsia="Times New Roman" w:hAnsi="Times New Roman" w:cs="Times New Roman"/>
          <w:b/>
          <w:sz w:val="24"/>
          <w:szCs w:val="24"/>
          <w:bdr w:val="none" w:sz="0" w:space="0" w:color="auto" w:frame="1"/>
          <w:lang w:eastAsia="ru-RU"/>
        </w:rPr>
        <w:t xml:space="preserve"> уч</w:t>
      </w:r>
      <w:r w:rsidR="00303FBD" w:rsidRPr="00545E79">
        <w:rPr>
          <w:rFonts w:ascii="Times New Roman" w:eastAsia="Times New Roman" w:hAnsi="Times New Roman" w:cs="Times New Roman"/>
          <w:b/>
          <w:sz w:val="24"/>
          <w:szCs w:val="24"/>
          <w:bdr w:val="none" w:sz="0" w:space="0" w:color="auto" w:frame="1"/>
          <w:lang w:eastAsia="ru-RU"/>
        </w:rPr>
        <w:t>е</w:t>
      </w:r>
      <w:r w:rsidRPr="00545E79">
        <w:rPr>
          <w:rFonts w:ascii="Times New Roman" w:eastAsia="Times New Roman" w:hAnsi="Times New Roman" w:cs="Times New Roman"/>
          <w:b/>
          <w:sz w:val="24"/>
          <w:szCs w:val="24"/>
          <w:bdr w:val="none" w:sz="0" w:space="0" w:color="auto" w:frame="1"/>
          <w:lang w:eastAsia="ru-RU"/>
        </w:rPr>
        <w:t>н</w:t>
      </w:r>
      <w:r w:rsidR="00303FBD" w:rsidRPr="00545E79">
        <w:rPr>
          <w:rFonts w:ascii="Times New Roman" w:eastAsia="Times New Roman" w:hAnsi="Times New Roman" w:cs="Times New Roman"/>
          <w:b/>
          <w:sz w:val="24"/>
          <w:szCs w:val="24"/>
          <w:bdr w:val="none" w:sz="0" w:space="0" w:color="auto" w:frame="1"/>
          <w:lang w:eastAsia="ru-RU"/>
        </w:rPr>
        <w:t>ь</w:t>
      </w:r>
      <w:r w:rsidRPr="00545E79">
        <w:rPr>
          <w:rFonts w:ascii="Times New Roman" w:eastAsia="Times New Roman" w:hAnsi="Times New Roman" w:cs="Times New Roman"/>
          <w:b/>
          <w:sz w:val="24"/>
          <w:szCs w:val="24"/>
          <w:bdr w:val="none" w:sz="0" w:space="0" w:color="auto" w:frame="1"/>
          <w:lang w:eastAsia="ru-RU"/>
        </w:rPr>
        <w:t xml:space="preserve"> (</w:t>
      </w:r>
      <w:r w:rsidR="00303FBD" w:rsidRPr="00545E79">
        <w:rPr>
          <w:rFonts w:ascii="Times New Roman" w:eastAsia="Times New Roman" w:hAnsi="Times New Roman" w:cs="Times New Roman"/>
          <w:b/>
          <w:sz w:val="24"/>
          <w:szCs w:val="24"/>
          <w:bdr w:val="none" w:sz="0" w:space="0" w:color="auto" w:frame="1"/>
          <w:lang w:eastAsia="ru-RU"/>
        </w:rPr>
        <w:t>4-Б</w:t>
      </w:r>
      <w:r w:rsidRPr="00545E79">
        <w:rPr>
          <w:rFonts w:ascii="Times New Roman" w:eastAsia="Times New Roman" w:hAnsi="Times New Roman" w:cs="Times New Roman"/>
          <w:b/>
          <w:sz w:val="24"/>
          <w:szCs w:val="24"/>
          <w:bdr w:val="none" w:sz="0" w:space="0" w:color="auto" w:frame="1"/>
          <w:lang w:eastAsia="ru-RU"/>
        </w:rPr>
        <w:t xml:space="preserve"> клас).  Відповідно рішення ЛЛК для </w:t>
      </w:r>
      <w:r w:rsidR="00EA2103" w:rsidRPr="00545E79">
        <w:rPr>
          <w:rFonts w:ascii="Times New Roman" w:eastAsia="Times New Roman" w:hAnsi="Times New Roman" w:cs="Times New Roman"/>
          <w:b/>
          <w:sz w:val="24"/>
          <w:szCs w:val="24"/>
          <w:bdr w:val="none" w:sz="0" w:space="0" w:color="auto" w:frame="1"/>
          <w:lang w:eastAsia="ru-RU"/>
        </w:rPr>
        <w:t>7</w:t>
      </w:r>
      <w:r w:rsidRPr="00545E79">
        <w:rPr>
          <w:rFonts w:ascii="Times New Roman" w:eastAsia="Times New Roman" w:hAnsi="Times New Roman" w:cs="Times New Roman"/>
          <w:b/>
          <w:sz w:val="24"/>
          <w:szCs w:val="24"/>
          <w:bdr w:val="none" w:sz="0" w:space="0" w:color="auto" w:frame="1"/>
          <w:lang w:eastAsia="ru-RU"/>
        </w:rPr>
        <w:t>учн</w:t>
      </w:r>
      <w:r w:rsidR="00EA2103" w:rsidRPr="00545E79">
        <w:rPr>
          <w:rFonts w:ascii="Times New Roman" w:eastAsia="Times New Roman" w:hAnsi="Times New Roman" w:cs="Times New Roman"/>
          <w:b/>
          <w:sz w:val="24"/>
          <w:szCs w:val="24"/>
          <w:bdr w:val="none" w:sz="0" w:space="0" w:color="auto" w:frame="1"/>
          <w:lang w:eastAsia="ru-RU"/>
        </w:rPr>
        <w:t>ів</w:t>
      </w:r>
      <w:r w:rsidRPr="00545E79">
        <w:rPr>
          <w:rFonts w:ascii="Times New Roman" w:eastAsia="Times New Roman" w:hAnsi="Times New Roman" w:cs="Times New Roman"/>
          <w:b/>
          <w:sz w:val="24"/>
          <w:szCs w:val="24"/>
          <w:bdr w:val="none" w:sz="0" w:space="0" w:color="auto" w:frame="1"/>
          <w:lang w:eastAsia="ru-RU"/>
        </w:rPr>
        <w:t xml:space="preserve"> </w:t>
      </w:r>
      <w:r w:rsidR="00EA2103" w:rsidRPr="00545E79">
        <w:rPr>
          <w:rFonts w:ascii="Times New Roman" w:eastAsia="Times New Roman" w:hAnsi="Times New Roman" w:cs="Times New Roman"/>
          <w:b/>
          <w:sz w:val="24"/>
          <w:szCs w:val="24"/>
          <w:bdr w:val="none" w:sz="0" w:space="0" w:color="auto" w:frame="1"/>
          <w:lang w:eastAsia="ru-RU"/>
        </w:rPr>
        <w:t>(1-Б, 2-В, 5-А, 6-В,7-В,9-А(2)</w:t>
      </w:r>
      <w:r w:rsidRPr="00545E79">
        <w:rPr>
          <w:rFonts w:ascii="Times New Roman" w:eastAsia="Times New Roman" w:hAnsi="Times New Roman" w:cs="Times New Roman"/>
          <w:b/>
          <w:sz w:val="24"/>
          <w:szCs w:val="24"/>
          <w:bdr w:val="none" w:sz="0" w:space="0" w:color="auto" w:frame="1"/>
          <w:lang w:eastAsia="ru-RU"/>
        </w:rPr>
        <w:t xml:space="preserve"> було організовано індивідуальну форму здобуття  освіти, а саме – педагогічний патронаж. Для успішної організації освітнього процесу всі учні з особливими освітніми потребами працюють з асистентами вчителя</w:t>
      </w:r>
      <w:r w:rsidR="00EA2103" w:rsidRPr="00545E79">
        <w:rPr>
          <w:rFonts w:ascii="Times New Roman" w:eastAsia="Times New Roman" w:hAnsi="Times New Roman" w:cs="Times New Roman"/>
          <w:b/>
          <w:sz w:val="24"/>
          <w:szCs w:val="24"/>
          <w:bdr w:val="none" w:sz="0" w:space="0" w:color="auto" w:frame="1"/>
          <w:lang w:eastAsia="ru-RU"/>
        </w:rPr>
        <w:t>.</w:t>
      </w:r>
      <w:r w:rsidRPr="00545E79">
        <w:rPr>
          <w:rFonts w:ascii="Times New Roman" w:eastAsia="Times New Roman" w:hAnsi="Times New Roman" w:cs="Times New Roman"/>
          <w:b/>
          <w:sz w:val="24"/>
          <w:szCs w:val="24"/>
          <w:bdr w:val="none" w:sz="0" w:space="0" w:color="auto" w:frame="1"/>
          <w:lang w:eastAsia="ru-RU"/>
        </w:rPr>
        <w:t xml:space="preserve">  З дітьми з ООП працюють профільні фахівці для </w:t>
      </w:r>
      <w:r w:rsidRPr="00545E79">
        <w:rPr>
          <w:rFonts w:ascii="Times New Roman" w:eastAsia="Times New Roman" w:hAnsi="Times New Roman" w:cs="Times New Roman"/>
          <w:b/>
          <w:sz w:val="24"/>
          <w:szCs w:val="24"/>
          <w:bdr w:val="none" w:sz="0" w:space="0" w:color="auto" w:frame="1"/>
          <w:lang w:eastAsia="ru-RU"/>
        </w:rPr>
        <w:lastRenderedPageBreak/>
        <w:t xml:space="preserve">проведення корекційно-розвиткових занять: практичний психолог, соціальний педагог,  логопед. Троє педагогів мають другу освіту дефектолога та корекційного педагога,  володіють  «жестовою  мовою». Всі корекційно – розвиткові заняття проводились згідно розкладів та програм.       </w:t>
      </w:r>
    </w:p>
    <w:p w:rsidR="004B271C" w:rsidRPr="00545E79" w:rsidRDefault="004B271C" w:rsidP="004B271C">
      <w:pPr>
        <w:spacing w:after="0" w:line="240" w:lineRule="auto"/>
        <w:ind w:firstLine="680"/>
        <w:jc w:val="both"/>
        <w:textAlignment w:val="baseline"/>
        <w:rPr>
          <w:rFonts w:ascii="Times New Roman" w:eastAsia="Times New Roman" w:hAnsi="Times New Roman" w:cs="Times New Roman"/>
          <w:b/>
          <w:sz w:val="24"/>
          <w:szCs w:val="24"/>
          <w:bdr w:val="none" w:sz="0" w:space="0" w:color="auto" w:frame="1"/>
          <w:lang w:eastAsia="ru-RU"/>
        </w:rPr>
      </w:pPr>
      <w:r w:rsidRPr="00545E79">
        <w:rPr>
          <w:rFonts w:ascii="Times New Roman" w:eastAsia="Times New Roman" w:hAnsi="Times New Roman" w:cs="Times New Roman"/>
          <w:b/>
          <w:sz w:val="24"/>
          <w:szCs w:val="24"/>
          <w:bdr w:val="none" w:sz="0" w:space="0" w:color="auto" w:frame="1"/>
          <w:lang w:eastAsia="ru-RU"/>
        </w:rPr>
        <w:t xml:space="preserve">Для роботи з дітьми з ООП маємо відповідну матеріально-технічну базу: оснащений кабінет практичного психолога, малий спортивний зал для реабілітаційних занять та кімната для корекційно-розвиткових занять. ___ класи початкової школи технічно оснащені для інтеграції дітей з особливими освітніми потребами в освітній процес. Діти, які охоплені інклюзивним навчанням, навчаються за освітньою програмою закладу освіти адаптованою (відповідно до рівня потреб дитини, визначених фахівцями ІРЦ). На кінець навчального року __ учням проведено повторну комплексну оцінку потреб учнів фахівцями ІРЦ. Було відзначено позитивну динаміку та наполегливу та системну роботу педагогів. Протягом навчального  року  команда психолого-педагогічного супроводу працювала за  Індивідуальними програмами розвитку для дітей з  ООП. Забезпечується системна комунікація з батьками та співпраця з фахівцями інклюзивно-ресурсного центру. Для батьків проводяться регулярні консультації щодо навчання і розвитку дитини. Батьки беруть участь у засіданнях команди психолого-педагогічного супроводу. Співпраця між батьками, педагогами, корекційними  педагогами, учнями з ООП та фахівцями ІРЦ була системною та продуктивною. </w:t>
      </w:r>
    </w:p>
    <w:p w:rsidR="004B271C" w:rsidRPr="00545E79" w:rsidRDefault="004B271C" w:rsidP="004B271C">
      <w:pPr>
        <w:shd w:val="clear" w:color="auto" w:fill="FFFFFF"/>
        <w:tabs>
          <w:tab w:val="left" w:pos="0"/>
        </w:tabs>
        <w:spacing w:after="0" w:line="240" w:lineRule="auto"/>
        <w:ind w:firstLine="709"/>
        <w:jc w:val="both"/>
        <w:rPr>
          <w:rFonts w:ascii="Times New Roman" w:eastAsia="Times New Roman" w:hAnsi="Times New Roman" w:cs="Times New Roman"/>
          <w:b/>
          <w:caps/>
          <w:color w:val="F56617" w:themeColor="accent6"/>
          <w:sz w:val="24"/>
          <w:szCs w:val="24"/>
          <w:lang w:eastAsia="uk-UA"/>
        </w:rPr>
      </w:pPr>
      <w:r w:rsidRPr="00545E79">
        <w:rPr>
          <w:rFonts w:ascii="Times New Roman" w:eastAsia="Times New Roman" w:hAnsi="Times New Roman" w:cs="Times New Roman"/>
          <w:b/>
          <w:color w:val="C00000"/>
          <w:sz w:val="24"/>
          <w:szCs w:val="24"/>
          <w:lang w:eastAsia="ru-RU"/>
        </w:rPr>
        <w:t xml:space="preserve">Стратегічна ціль: </w:t>
      </w:r>
      <w:r w:rsidRPr="00545E79">
        <w:rPr>
          <w:rFonts w:ascii="Times New Roman" w:eastAsia="Times New Roman" w:hAnsi="Times New Roman" w:cs="Times New Roman"/>
          <w:b/>
          <w:caps/>
          <w:color w:val="00B0F0"/>
          <w:sz w:val="24"/>
          <w:szCs w:val="24"/>
          <w:lang w:eastAsia="uk-UA"/>
        </w:rPr>
        <w:t>Створення простору інформаційної взаємодії та соціально-культурної комунікації учасників освітнього процесу</w:t>
      </w:r>
    </w:p>
    <w:p w:rsidR="005742EA" w:rsidRPr="00545E79" w:rsidRDefault="004B271C" w:rsidP="004B271C">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sz w:val="24"/>
          <w:szCs w:val="24"/>
          <w:lang w:eastAsia="uk-UA"/>
        </w:rPr>
        <w:t xml:space="preserve">Протягом 2024-2025 н. р. значна увага приділялася роботі шкільної бібліотеки, адже освітня діяльність у закладі освіти неможлива без створення інформаційного простору, використання інформаційних ресурсів та комунікацій між учасниками освітнього процесу. </w:t>
      </w:r>
    </w:p>
    <w:p w:rsidR="004B271C" w:rsidRPr="00545E79" w:rsidRDefault="004B271C" w:rsidP="004B271C">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sz w:val="24"/>
          <w:szCs w:val="24"/>
          <w:lang w:eastAsia="uk-UA"/>
        </w:rPr>
        <w:t>Шкільна бібліотека поступово трансформується в сучасний інформаційно-методичний центр, який поєднує в собі інформаційну, освітню, розвивальну, культурну, виховну, дозвіллєву функції.  Діяльність бібліотеки спрямована на розвиток інформаційної культури учнів. Шкільний бібліотекар виконує функцію консультування з пошуку інформації для педагогічних працівників і учнів. Простір бібліотеки максимально зручний для використання. Він використовується для проєктної роботи, проведення інтегрованих уроків, інформаційно-просвітницьких заходів, неформального спілкування тощо.</w:t>
      </w:r>
    </w:p>
    <w:p w:rsidR="004B271C" w:rsidRPr="00545E79" w:rsidRDefault="004B271C" w:rsidP="004B271C">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sz w:val="24"/>
          <w:szCs w:val="24"/>
          <w:lang w:eastAsia="uk-UA"/>
        </w:rPr>
        <w:t>У 2024-2025 н. р. шкільна бібліотека працювала за такими напрямами:</w:t>
      </w:r>
    </w:p>
    <w:p w:rsidR="004B271C" w:rsidRPr="00545E79" w:rsidRDefault="004B271C" w:rsidP="005253EB">
      <w:pPr>
        <w:pStyle w:val="a6"/>
        <w:numPr>
          <w:ilvl w:val="0"/>
          <w:numId w:val="11"/>
        </w:numPr>
        <w:shd w:val="clear" w:color="auto" w:fill="FFFFFF"/>
        <w:tabs>
          <w:tab w:val="left" w:pos="0"/>
        </w:tabs>
        <w:spacing w:after="0" w:line="240" w:lineRule="auto"/>
        <w:ind w:left="0" w:firstLine="709"/>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sz w:val="24"/>
          <w:szCs w:val="24"/>
          <w:lang w:eastAsia="uk-UA"/>
        </w:rPr>
        <w:t>виховання естетичної, етичної, інтелектуальної культури читачів;</w:t>
      </w:r>
    </w:p>
    <w:p w:rsidR="004B271C" w:rsidRPr="00545E79" w:rsidRDefault="004B271C" w:rsidP="005253EB">
      <w:pPr>
        <w:pStyle w:val="a6"/>
        <w:numPr>
          <w:ilvl w:val="0"/>
          <w:numId w:val="11"/>
        </w:numPr>
        <w:shd w:val="clear" w:color="auto" w:fill="FFFFFF"/>
        <w:tabs>
          <w:tab w:val="left" w:pos="0"/>
        </w:tabs>
        <w:spacing w:after="0" w:line="240" w:lineRule="auto"/>
        <w:ind w:left="0" w:firstLine="709"/>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sz w:val="24"/>
          <w:szCs w:val="24"/>
          <w:lang w:eastAsia="uk-UA"/>
        </w:rPr>
        <w:t>патріотичне виховання;</w:t>
      </w:r>
    </w:p>
    <w:p w:rsidR="004B271C" w:rsidRPr="00545E79" w:rsidRDefault="004B271C" w:rsidP="005253EB">
      <w:pPr>
        <w:pStyle w:val="a6"/>
        <w:numPr>
          <w:ilvl w:val="0"/>
          <w:numId w:val="11"/>
        </w:numPr>
        <w:shd w:val="clear" w:color="auto" w:fill="FFFFFF"/>
        <w:tabs>
          <w:tab w:val="left" w:pos="0"/>
        </w:tabs>
        <w:spacing w:after="0" w:line="240" w:lineRule="auto"/>
        <w:ind w:left="0" w:firstLine="709"/>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sz w:val="24"/>
          <w:szCs w:val="24"/>
          <w:lang w:eastAsia="uk-UA"/>
        </w:rPr>
        <w:t>забезпечення навчальною літературою;</w:t>
      </w:r>
    </w:p>
    <w:p w:rsidR="004B271C" w:rsidRPr="00545E79" w:rsidRDefault="004B271C" w:rsidP="005253EB">
      <w:pPr>
        <w:pStyle w:val="a6"/>
        <w:numPr>
          <w:ilvl w:val="0"/>
          <w:numId w:val="11"/>
        </w:numPr>
        <w:shd w:val="clear" w:color="auto" w:fill="FFFFFF"/>
        <w:tabs>
          <w:tab w:val="left" w:pos="0"/>
        </w:tabs>
        <w:spacing w:after="0" w:line="240" w:lineRule="auto"/>
        <w:ind w:left="0" w:firstLine="709"/>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sz w:val="24"/>
          <w:szCs w:val="24"/>
          <w:lang w:eastAsia="uk-UA"/>
        </w:rPr>
        <w:t>виховання культури читання;</w:t>
      </w:r>
    </w:p>
    <w:p w:rsidR="004B271C" w:rsidRPr="00545E79" w:rsidRDefault="004B271C" w:rsidP="005253EB">
      <w:pPr>
        <w:pStyle w:val="a6"/>
        <w:numPr>
          <w:ilvl w:val="0"/>
          <w:numId w:val="11"/>
        </w:numPr>
        <w:shd w:val="clear" w:color="auto" w:fill="FFFFFF"/>
        <w:tabs>
          <w:tab w:val="left" w:pos="0"/>
        </w:tabs>
        <w:spacing w:after="0" w:line="240" w:lineRule="auto"/>
        <w:ind w:left="0" w:firstLine="709"/>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sz w:val="24"/>
          <w:szCs w:val="24"/>
          <w:lang w:eastAsia="uk-UA"/>
        </w:rPr>
        <w:t>пошук нових шляхів комплектування бібліотеки.</w:t>
      </w:r>
    </w:p>
    <w:p w:rsidR="004B271C" w:rsidRPr="00545E79" w:rsidRDefault="004B271C" w:rsidP="004B271C">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sz w:val="24"/>
          <w:szCs w:val="24"/>
          <w:lang w:eastAsia="uk-UA"/>
        </w:rPr>
        <w:t>Протягом навчального року було проведено ряд заходів, спрямованих на підвищення інформаційної культури читачів. А саме: проводилися екскурсії до шкільної бібліотеки для учнів початкової школи, організовувалися книжково-ілюстративні виставки до знаменних і пам’ятних дат, бібліотечні уроки, різноманітні бесіди.</w:t>
      </w:r>
    </w:p>
    <w:p w:rsidR="004B271C" w:rsidRPr="00545E79" w:rsidRDefault="004B271C" w:rsidP="004B271C">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sz w:val="24"/>
          <w:szCs w:val="24"/>
          <w:lang w:eastAsia="uk-UA"/>
        </w:rPr>
        <w:t>Як і в попередні роки, значна увага приділялась роботі по запобіганню та ліквідації читацької заборгованості. В роботі використовувались традиційні форми та методи, в т. ч. проведення бесід з правил користування бібліотекою та відповідальності за збереження літератури.</w:t>
      </w:r>
    </w:p>
    <w:p w:rsidR="004B271C" w:rsidRPr="00545E79" w:rsidRDefault="004B271C" w:rsidP="004B271C">
      <w:pPr>
        <w:shd w:val="clear" w:color="auto" w:fill="FFFFFF"/>
        <w:spacing w:after="0" w:line="240" w:lineRule="auto"/>
        <w:ind w:firstLine="539"/>
        <w:jc w:val="both"/>
        <w:rPr>
          <w:rFonts w:ascii="Times New Roman" w:eastAsia="Times New Roman" w:hAnsi="Times New Roman" w:cs="Times New Roman"/>
          <w:b/>
          <w:color w:val="00B0F0"/>
          <w:sz w:val="24"/>
          <w:szCs w:val="24"/>
        </w:rPr>
      </w:pPr>
      <w:r w:rsidRPr="00545E79">
        <w:rPr>
          <w:rFonts w:ascii="Times New Roman" w:eastAsia="Times New Roman" w:hAnsi="Times New Roman" w:cs="Times New Roman"/>
          <w:b/>
          <w:color w:val="C00000"/>
          <w:sz w:val="24"/>
          <w:szCs w:val="24"/>
          <w:lang w:eastAsia="ru-RU"/>
        </w:rPr>
        <w:t xml:space="preserve">Стратегічна ціль: </w:t>
      </w:r>
      <w:r w:rsidRPr="00545E79">
        <w:rPr>
          <w:rFonts w:ascii="Times New Roman" w:eastAsia="Times New Roman" w:hAnsi="Times New Roman" w:cs="Times New Roman"/>
          <w:b/>
          <w:caps/>
          <w:color w:val="00B0F0"/>
          <w:sz w:val="24"/>
          <w:szCs w:val="24"/>
        </w:rPr>
        <w:t>Створення освітнього середовища, вільного від будь-яких форм насильства та дискримінації</w:t>
      </w:r>
    </w:p>
    <w:p w:rsidR="004B271C" w:rsidRPr="00545E79" w:rsidRDefault="007A4397" w:rsidP="004B271C">
      <w:pPr>
        <w:shd w:val="clear" w:color="auto" w:fill="FFFFFF"/>
        <w:spacing w:after="0" w:line="240" w:lineRule="auto"/>
        <w:ind w:firstLine="539"/>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lastRenderedPageBreak/>
        <w:t xml:space="preserve">  </w:t>
      </w:r>
      <w:r w:rsidR="004B271C" w:rsidRPr="00545E79">
        <w:rPr>
          <w:rFonts w:ascii="Times New Roman" w:eastAsia="Times New Roman" w:hAnsi="Times New Roman" w:cs="Times New Roman"/>
          <w:sz w:val="24"/>
          <w:szCs w:val="24"/>
        </w:rPr>
        <w:t>В закладі систематично проводяться різнорівневі заходи спрямовані на профілактику булінгу. Систематична робота щодо попередження випадків насильства та відсутність дискримінації включає в себе профілактичну роботу психологічної служби та класних керівників. На шкільному сайті оприлюднено План запобігання булінгу (цькуванню). В шкільному нотатнику розміщений алгоритм дій у разі випадків булінгу.</w:t>
      </w:r>
    </w:p>
    <w:p w:rsidR="004B271C" w:rsidRPr="00545E79" w:rsidRDefault="004B271C" w:rsidP="004B271C">
      <w:pPr>
        <w:shd w:val="clear" w:color="auto" w:fill="FFFFFF"/>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Систематично, шляхом опитування учнів і педагогічних працівників, вивчається думка про безпеку і психологічну комфортність освітнього середовища. Здійснюється інформування педагогічних працівників щодо ознак булінгу, іншого насильства та запобігання йому. Відбувається систематична співпраця з представниками правоохоронних органів, іншими фахівцями з питань запобігання та протидії булінгу. Керівництво, педагогічні працівники протидіють булінгу, іншому насильству, дотримуються порядку реагування на їх прояви. Здійснюється аналіз причин відсутності учнів на заняттях та вживаються відповідні заходи. Психологічна служба у своїй діяльності тісно співпрацює з керівництвом та класними керівниками. Систематично надаються консультації учасникам освітнього процесу з проблем адаптації, булінгу, мобінгу, особистісного розвитку та інших проблем. Вивчається рівень отримання психолого-соціальної підтримки учнів, які цього потребують. Керівництво вчасно повідомляє органи та служби у справах дітей, правоохоронні органи про виявлені факти булінгу або іншого насильства. До політики запобігання булінгу і мобінгу активно залучаються представники учнівського самоврядування. З даної проблематики проводяться семінари, інші заходи. Забезпечується рівний доступ до навчання усім дітям незалежно від особливостей фізичного розвитку, етнічної та релігійної приналежності. В закладі культивується повага до прав людини та здійснюється протидія до будь-яких форм дискримінації за різними ознаками. Ця політика забезпечується через проведення бесід з учнями, проведення тематичних після урочних заходів, наскрізного процесу виховання. Заклад допомагає батькам виявляти ознаки того, що їхня дитина стала жертвою/ініціатором чи свідком булінгу (цькування). Для батьків проводяться інформаційно-просвітницькі заходи. </w:t>
      </w:r>
    </w:p>
    <w:p w:rsidR="00BA7BB9" w:rsidRPr="00545E79" w:rsidRDefault="00BA7BB9" w:rsidP="004B271C">
      <w:pPr>
        <w:shd w:val="clear" w:color="auto" w:fill="FFFFFF"/>
        <w:tabs>
          <w:tab w:val="left" w:pos="0"/>
        </w:tabs>
        <w:spacing w:after="0" w:line="240" w:lineRule="auto"/>
        <w:ind w:firstLine="709"/>
        <w:jc w:val="both"/>
        <w:rPr>
          <w:rFonts w:ascii="Times New Roman" w:eastAsia="Times New Roman" w:hAnsi="Times New Roman" w:cs="Times New Roman"/>
          <w:b/>
          <w:color w:val="C00000"/>
          <w:sz w:val="24"/>
          <w:szCs w:val="24"/>
          <w:lang w:eastAsia="ru-RU"/>
        </w:rPr>
      </w:pPr>
    </w:p>
    <w:p w:rsidR="004B271C" w:rsidRPr="00545E79" w:rsidRDefault="004B271C" w:rsidP="004B271C">
      <w:pPr>
        <w:shd w:val="clear" w:color="auto" w:fill="FFFFFF"/>
        <w:tabs>
          <w:tab w:val="left" w:pos="0"/>
        </w:tabs>
        <w:spacing w:after="0" w:line="240" w:lineRule="auto"/>
        <w:ind w:firstLine="709"/>
        <w:jc w:val="both"/>
        <w:rPr>
          <w:rFonts w:ascii="Times New Roman" w:eastAsia="Times New Roman" w:hAnsi="Times New Roman" w:cs="Times New Roman"/>
          <w:b/>
          <w:caps/>
          <w:color w:val="00B0F0"/>
          <w:sz w:val="24"/>
          <w:szCs w:val="24"/>
          <w:lang w:eastAsia="uk-UA"/>
        </w:rPr>
      </w:pPr>
      <w:r w:rsidRPr="00545E79">
        <w:rPr>
          <w:rFonts w:ascii="Times New Roman" w:eastAsia="Times New Roman" w:hAnsi="Times New Roman" w:cs="Times New Roman"/>
          <w:b/>
          <w:color w:val="C00000"/>
          <w:sz w:val="24"/>
          <w:szCs w:val="24"/>
          <w:lang w:eastAsia="ru-RU"/>
        </w:rPr>
        <w:t xml:space="preserve">Стратегічна ціль: </w:t>
      </w:r>
      <w:r w:rsidRPr="00545E79">
        <w:rPr>
          <w:rFonts w:ascii="Times New Roman" w:eastAsia="Times New Roman" w:hAnsi="Times New Roman" w:cs="Times New Roman"/>
          <w:b/>
          <w:caps/>
          <w:color w:val="00B0F0"/>
          <w:sz w:val="24"/>
          <w:szCs w:val="24"/>
          <w:lang w:eastAsia="uk-UA"/>
        </w:rPr>
        <w:t>збереження та зміцнення здоров’я учня та вчителя</w:t>
      </w:r>
    </w:p>
    <w:p w:rsidR="004B271C" w:rsidRPr="00545E79" w:rsidRDefault="004B271C" w:rsidP="004B271C">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sz w:val="24"/>
          <w:szCs w:val="24"/>
          <w:lang w:eastAsia="uk-UA"/>
        </w:rPr>
        <w:t xml:space="preserve">Однією з умов безпечного освітнього середовища є знання та дотримання учнями й працівниками закладу вимог охорони праці, безпеки життєдіяльності, пожежної безпеки. </w:t>
      </w:r>
    </w:p>
    <w:p w:rsidR="004B271C" w:rsidRPr="00545E79" w:rsidRDefault="004B271C" w:rsidP="004B271C">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sz w:val="24"/>
          <w:szCs w:val="24"/>
          <w:lang w:eastAsia="uk-UA"/>
        </w:rPr>
        <w:t>У 2024/2025 навчальному році питання збереження життя і здоров’я учнів та запобігання випадкам дитячого травматизму розглядалося на засіданнях педагогічної ради, інструктивно-методичних нарадах при директорові, засіданнях шкільних методичних об’єднань класних керівників тощо.</w:t>
      </w:r>
    </w:p>
    <w:p w:rsidR="004B271C" w:rsidRPr="00545E79" w:rsidRDefault="004B271C" w:rsidP="004B271C">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sz w:val="24"/>
          <w:szCs w:val="24"/>
          <w:lang w:eastAsia="uk-UA"/>
        </w:rPr>
        <w:t>У навчальному закладі наявна система профілактичної роботи з цих питань, яка включає в себе комплекси занять за розділами, які учні вивчають на уроках  «Здоров</w:t>
      </w:r>
      <w:r w:rsidRPr="00545E79">
        <w:rPr>
          <w:rFonts w:ascii="Times New Roman" w:eastAsia="Times New Roman" w:hAnsi="Times New Roman" w:cs="Times New Roman"/>
          <w:sz w:val="24"/>
          <w:szCs w:val="24"/>
          <w:lang w:val="ru-RU" w:eastAsia="uk-UA"/>
        </w:rPr>
        <w:t>’</w:t>
      </w:r>
      <w:r w:rsidRPr="00545E79">
        <w:rPr>
          <w:rFonts w:ascii="Times New Roman" w:eastAsia="Times New Roman" w:hAnsi="Times New Roman" w:cs="Times New Roman"/>
          <w:sz w:val="24"/>
          <w:szCs w:val="24"/>
          <w:lang w:eastAsia="uk-UA"/>
        </w:rPr>
        <w:t>я, безпека та добробут», «Основ здоров’я» та на годинах спілкування. Упродовж навчального року проводились Дні безпеки, лекції, турніри та інші заходи з питань запобігання різних видів дитячого травматизму згідно з планами виховної роботи.  В закладі  оформлені стенди з попередження дитячого травматизму. На кожному поверсі розташований план евакуації на випадок пожежі або інших стихійних лих. Стан роботи з охорони праці, техніки безпеки, виробничої санітарії під час освітнього процесу в закладі освіти у 2024/2025 навчальному році знаходився під щоденним контролем адміністрації закладу освіти.</w:t>
      </w:r>
    </w:p>
    <w:p w:rsidR="00947F40" w:rsidRPr="00545E79" w:rsidRDefault="004B271C" w:rsidP="004B271C">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sz w:val="24"/>
          <w:szCs w:val="24"/>
          <w:lang w:eastAsia="uk-UA"/>
        </w:rPr>
        <w:t xml:space="preserve">У класних </w:t>
      </w:r>
      <w:r w:rsidR="00947F40" w:rsidRPr="00545E79">
        <w:rPr>
          <w:rFonts w:ascii="Times New Roman" w:eastAsia="Times New Roman" w:hAnsi="Times New Roman" w:cs="Times New Roman"/>
          <w:sz w:val="24"/>
          <w:szCs w:val="24"/>
          <w:lang w:eastAsia="uk-UA"/>
        </w:rPr>
        <w:t xml:space="preserve">електронних </w:t>
      </w:r>
      <w:r w:rsidRPr="00545E79">
        <w:rPr>
          <w:rFonts w:ascii="Times New Roman" w:eastAsia="Times New Roman" w:hAnsi="Times New Roman" w:cs="Times New Roman"/>
          <w:sz w:val="24"/>
          <w:szCs w:val="24"/>
          <w:lang w:eastAsia="uk-UA"/>
        </w:rPr>
        <w:t xml:space="preserve">журналах 1-11-х класів </w:t>
      </w:r>
      <w:r w:rsidR="00947F40" w:rsidRPr="00545E79">
        <w:rPr>
          <w:rFonts w:ascii="Times New Roman" w:eastAsia="Times New Roman" w:hAnsi="Times New Roman" w:cs="Times New Roman"/>
          <w:sz w:val="24"/>
          <w:szCs w:val="24"/>
          <w:lang w:eastAsia="uk-UA"/>
        </w:rPr>
        <w:t>є</w:t>
      </w:r>
      <w:r w:rsidRPr="00545E79">
        <w:rPr>
          <w:rFonts w:ascii="Times New Roman" w:eastAsia="Times New Roman" w:hAnsi="Times New Roman" w:cs="Times New Roman"/>
          <w:sz w:val="24"/>
          <w:szCs w:val="24"/>
          <w:lang w:eastAsia="uk-UA"/>
        </w:rPr>
        <w:t xml:space="preserve"> відведені окремі сторінки для бесід із </w:t>
      </w:r>
      <w:r w:rsidR="00947F40" w:rsidRPr="00545E79">
        <w:rPr>
          <w:rFonts w:ascii="Times New Roman" w:eastAsia="Times New Roman" w:hAnsi="Times New Roman" w:cs="Times New Roman"/>
          <w:sz w:val="24"/>
          <w:szCs w:val="24"/>
          <w:lang w:eastAsia="uk-UA"/>
        </w:rPr>
        <w:t xml:space="preserve">техніки безпеки, </w:t>
      </w:r>
      <w:r w:rsidRPr="00545E79">
        <w:rPr>
          <w:rFonts w:ascii="Times New Roman" w:eastAsia="Times New Roman" w:hAnsi="Times New Roman" w:cs="Times New Roman"/>
          <w:sz w:val="24"/>
          <w:szCs w:val="24"/>
          <w:lang w:eastAsia="uk-UA"/>
        </w:rPr>
        <w:t>правил дорожнього руху, правил протипожежної безпеки, з профілактики отруєння</w:t>
      </w:r>
      <w:r w:rsidR="00947F40" w:rsidRPr="00545E79">
        <w:rPr>
          <w:rFonts w:ascii="Times New Roman" w:eastAsia="Times New Roman" w:hAnsi="Times New Roman" w:cs="Times New Roman"/>
          <w:sz w:val="24"/>
          <w:szCs w:val="24"/>
          <w:lang w:eastAsia="uk-UA"/>
        </w:rPr>
        <w:t>.</w:t>
      </w:r>
    </w:p>
    <w:p w:rsidR="004B271C" w:rsidRPr="00545E79" w:rsidRDefault="004B271C" w:rsidP="004B271C">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sz w:val="24"/>
          <w:szCs w:val="24"/>
          <w:lang w:eastAsia="uk-UA"/>
        </w:rPr>
        <w:t>Учителями проводилися інструктажі з безпеки життєдіяльності, що зафіксовано в окремих журналах на уроках фізичної культури, трудового навчання, фізики, хімії, інформатики, біології, під час прогулянок, екскурсій; бесіди з попередження усіх видів дитячого травматизму перед виходом на осінні, зимові та літні канікули.</w:t>
      </w:r>
    </w:p>
    <w:p w:rsidR="004B271C" w:rsidRPr="00545E79" w:rsidRDefault="004B271C" w:rsidP="004B271C">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sz w:val="24"/>
          <w:szCs w:val="24"/>
          <w:lang w:eastAsia="uk-UA"/>
        </w:rPr>
        <w:t xml:space="preserve">Аналізуючи наслідки травматизму серед учнів за 2024/2025 навчальний рік, ми  можемо стверджувати, що  випадки травм знизилися. З вересня 2024 по червень 2025 року було зафіксовано </w:t>
      </w:r>
      <w:r w:rsidR="00947F40" w:rsidRPr="00545E79">
        <w:rPr>
          <w:rFonts w:ascii="Times New Roman" w:eastAsia="Times New Roman" w:hAnsi="Times New Roman" w:cs="Times New Roman"/>
          <w:sz w:val="24"/>
          <w:szCs w:val="24"/>
          <w:lang w:eastAsia="uk-UA"/>
        </w:rPr>
        <w:t>1</w:t>
      </w:r>
      <w:r w:rsidRPr="00545E79">
        <w:rPr>
          <w:rFonts w:ascii="Times New Roman" w:eastAsia="Times New Roman" w:hAnsi="Times New Roman" w:cs="Times New Roman"/>
          <w:sz w:val="24"/>
          <w:szCs w:val="24"/>
          <w:lang w:eastAsia="uk-UA"/>
        </w:rPr>
        <w:t xml:space="preserve"> випад</w:t>
      </w:r>
      <w:r w:rsidR="00DF4204" w:rsidRPr="00545E79">
        <w:rPr>
          <w:rFonts w:ascii="Times New Roman" w:eastAsia="Times New Roman" w:hAnsi="Times New Roman" w:cs="Times New Roman"/>
          <w:sz w:val="24"/>
          <w:szCs w:val="24"/>
          <w:lang w:eastAsia="uk-UA"/>
        </w:rPr>
        <w:t>ок</w:t>
      </w:r>
      <w:r w:rsidRPr="00545E79">
        <w:rPr>
          <w:rFonts w:ascii="Times New Roman" w:eastAsia="Times New Roman" w:hAnsi="Times New Roman" w:cs="Times New Roman"/>
          <w:sz w:val="24"/>
          <w:szCs w:val="24"/>
          <w:lang w:eastAsia="uk-UA"/>
        </w:rPr>
        <w:t xml:space="preserve"> травм під час освітнього процесу</w:t>
      </w:r>
      <w:r w:rsidR="00DF4204" w:rsidRPr="00545E79">
        <w:rPr>
          <w:rFonts w:ascii="Times New Roman" w:eastAsia="Times New Roman" w:hAnsi="Times New Roman" w:cs="Times New Roman"/>
          <w:sz w:val="24"/>
          <w:szCs w:val="24"/>
          <w:lang w:eastAsia="uk-UA"/>
        </w:rPr>
        <w:t xml:space="preserve"> (8-В) під час руху в укриття, </w:t>
      </w:r>
      <w:r w:rsidRPr="00545E79">
        <w:rPr>
          <w:rFonts w:ascii="Times New Roman" w:eastAsia="Times New Roman" w:hAnsi="Times New Roman" w:cs="Times New Roman"/>
          <w:sz w:val="24"/>
          <w:szCs w:val="24"/>
          <w:lang w:eastAsia="uk-UA"/>
        </w:rPr>
        <w:t xml:space="preserve"> та </w:t>
      </w:r>
      <w:r w:rsidR="00DF4204" w:rsidRPr="00545E79">
        <w:rPr>
          <w:rFonts w:ascii="Times New Roman" w:eastAsia="Times New Roman" w:hAnsi="Times New Roman" w:cs="Times New Roman"/>
          <w:sz w:val="24"/>
          <w:szCs w:val="24"/>
          <w:lang w:eastAsia="uk-UA"/>
        </w:rPr>
        <w:t>2 незначних на уроках (8-В після уроків)</w:t>
      </w:r>
      <w:r w:rsidRPr="00545E79">
        <w:rPr>
          <w:rFonts w:ascii="Times New Roman" w:eastAsia="Times New Roman" w:hAnsi="Times New Roman" w:cs="Times New Roman"/>
          <w:sz w:val="24"/>
          <w:szCs w:val="24"/>
          <w:lang w:eastAsia="uk-UA"/>
        </w:rPr>
        <w:t xml:space="preserve"> побутового характеру.  </w:t>
      </w:r>
    </w:p>
    <w:p w:rsidR="004B271C" w:rsidRPr="00545E79" w:rsidRDefault="004B271C" w:rsidP="004B271C">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sz w:val="24"/>
          <w:szCs w:val="24"/>
          <w:lang w:eastAsia="uk-UA"/>
        </w:rPr>
        <w:lastRenderedPageBreak/>
        <w:t>У 202</w:t>
      </w:r>
      <w:r w:rsidR="00BA7BB9" w:rsidRPr="00545E79">
        <w:rPr>
          <w:rFonts w:ascii="Times New Roman" w:eastAsia="Times New Roman" w:hAnsi="Times New Roman" w:cs="Times New Roman"/>
          <w:sz w:val="24"/>
          <w:szCs w:val="24"/>
          <w:lang w:eastAsia="uk-UA"/>
        </w:rPr>
        <w:t>5</w:t>
      </w:r>
      <w:r w:rsidRPr="00545E79">
        <w:rPr>
          <w:rFonts w:ascii="Times New Roman" w:eastAsia="Times New Roman" w:hAnsi="Times New Roman" w:cs="Times New Roman"/>
          <w:sz w:val="24"/>
          <w:szCs w:val="24"/>
          <w:lang w:eastAsia="uk-UA"/>
        </w:rPr>
        <w:t>/20</w:t>
      </w:r>
      <w:r w:rsidRPr="00545E79">
        <w:rPr>
          <w:rFonts w:ascii="Times New Roman" w:eastAsia="Times New Roman" w:hAnsi="Times New Roman" w:cs="Times New Roman"/>
          <w:sz w:val="24"/>
          <w:szCs w:val="24"/>
          <w:lang w:val="ru-RU" w:eastAsia="uk-UA"/>
        </w:rPr>
        <w:t>2</w:t>
      </w:r>
      <w:r w:rsidR="00BA7BB9" w:rsidRPr="00545E79">
        <w:rPr>
          <w:rFonts w:ascii="Times New Roman" w:eastAsia="Times New Roman" w:hAnsi="Times New Roman" w:cs="Times New Roman"/>
          <w:sz w:val="24"/>
          <w:szCs w:val="24"/>
          <w:lang w:val="ru-RU" w:eastAsia="uk-UA"/>
        </w:rPr>
        <w:t>6</w:t>
      </w:r>
      <w:r w:rsidRPr="00545E79">
        <w:rPr>
          <w:rFonts w:ascii="Times New Roman" w:eastAsia="Times New Roman" w:hAnsi="Times New Roman" w:cs="Times New Roman"/>
          <w:sz w:val="24"/>
          <w:szCs w:val="24"/>
          <w:lang w:eastAsia="uk-UA"/>
        </w:rPr>
        <w:t xml:space="preserve">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w:t>
      </w:r>
    </w:p>
    <w:p w:rsidR="004B271C" w:rsidRPr="00545E79" w:rsidRDefault="004B271C" w:rsidP="004B271C">
      <w:pPr>
        <w:spacing w:after="0" w:line="240" w:lineRule="auto"/>
        <w:ind w:firstLine="708"/>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Протягом 2024-2025 навчального року системно здійснювався контроль за виконанням вимог щодо безпеки життєдіяльності учнів</w:t>
      </w:r>
      <w:r w:rsidR="00DF4204" w:rsidRPr="00545E79">
        <w:rPr>
          <w:rFonts w:ascii="Times New Roman" w:eastAsia="Calibri" w:hAnsi="Times New Roman" w:cs="Times New Roman"/>
          <w:sz w:val="24"/>
          <w:szCs w:val="24"/>
        </w:rPr>
        <w:t>.</w:t>
      </w:r>
      <w:r w:rsidRPr="00545E79">
        <w:rPr>
          <w:rFonts w:ascii="Times New Roman" w:eastAsia="Calibri" w:hAnsi="Times New Roman" w:cs="Times New Roman"/>
          <w:sz w:val="24"/>
          <w:szCs w:val="24"/>
        </w:rPr>
        <w:t xml:space="preserve">  У роботі з дітьми педагогічні працівники дотримувалися вимог законів України «Про освіту», «Про повну загальну середню освіту», «Про охорону дитинства», «Про дорожній рух», «Про пожежну безпеку», «Положення про організацію роботи з охорони праці учасників навчально-виховного процесу», комплексних заходів по закладу освіти щодо збереження життя та здоров’я учнів, запобігання травматизму серед учнів. Класні керівники вчасно проводили з учнями інструктажі з ТБ, заходи в рамках тематичних тижнів з безпеки життєдіяльності</w:t>
      </w:r>
      <w:r w:rsidR="00DF4204" w:rsidRPr="00545E79">
        <w:rPr>
          <w:rFonts w:ascii="Times New Roman" w:eastAsia="Calibri" w:hAnsi="Times New Roman" w:cs="Times New Roman"/>
          <w:sz w:val="24"/>
          <w:szCs w:val="24"/>
        </w:rPr>
        <w:t>.</w:t>
      </w:r>
      <w:r w:rsidRPr="00545E79">
        <w:rPr>
          <w:rFonts w:ascii="Times New Roman" w:eastAsia="Calibri" w:hAnsi="Times New Roman" w:cs="Times New Roman"/>
          <w:sz w:val="24"/>
          <w:szCs w:val="24"/>
        </w:rPr>
        <w:t xml:space="preserve"> </w:t>
      </w:r>
    </w:p>
    <w:p w:rsidR="004B271C" w:rsidRPr="00545E79" w:rsidRDefault="004B271C" w:rsidP="004B271C">
      <w:pPr>
        <w:spacing w:after="0" w:line="240" w:lineRule="auto"/>
        <w:ind w:firstLine="708"/>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Головні завдання підготовки у сфері цивільного захисту </w:t>
      </w:r>
      <w:r w:rsidR="00DF4204" w:rsidRPr="00545E79">
        <w:rPr>
          <w:rFonts w:ascii="Times New Roman" w:eastAsia="Calibri" w:hAnsi="Times New Roman" w:cs="Times New Roman"/>
          <w:sz w:val="24"/>
          <w:szCs w:val="24"/>
        </w:rPr>
        <w:t>ОЗО</w:t>
      </w:r>
      <w:r w:rsidRPr="00545E79">
        <w:rPr>
          <w:rFonts w:ascii="Times New Roman" w:eastAsia="Calibri" w:hAnsi="Times New Roman" w:cs="Times New Roman"/>
          <w:sz w:val="24"/>
          <w:szCs w:val="24"/>
        </w:rPr>
        <w:t xml:space="preserve"> у 2024/2025 навчальному році в основному виконані. У навчальному закладі були затверджені плани основних заходів підготовки цивільного захисту на </w:t>
      </w:r>
      <w:r w:rsidR="00DF4204" w:rsidRPr="00545E79">
        <w:rPr>
          <w:rFonts w:ascii="Times New Roman" w:eastAsia="Calibri" w:hAnsi="Times New Roman" w:cs="Times New Roman"/>
          <w:sz w:val="24"/>
          <w:szCs w:val="24"/>
        </w:rPr>
        <w:t>рік</w:t>
      </w:r>
      <w:r w:rsidRPr="00545E79">
        <w:rPr>
          <w:rFonts w:ascii="Times New Roman" w:eastAsia="Calibri" w:hAnsi="Times New Roman" w:cs="Times New Roman"/>
          <w:sz w:val="24"/>
          <w:szCs w:val="24"/>
        </w:rPr>
        <w:t>, уточнені Плани дій структурних підрозділів у режимах повсякденної діяльності, підвищеної готовності, надзвичайної ситуації, надзвичайного стану. Основні зусилля у розв‘язанні питань ЦЗ спрямовувалися на організацію навчання учнів</w:t>
      </w:r>
      <w:r w:rsidR="00DF4204" w:rsidRPr="00545E79">
        <w:rPr>
          <w:rFonts w:ascii="Times New Roman" w:eastAsia="Calibri" w:hAnsi="Times New Roman" w:cs="Times New Roman"/>
          <w:sz w:val="24"/>
          <w:szCs w:val="24"/>
        </w:rPr>
        <w:t>.</w:t>
      </w:r>
      <w:r w:rsidRPr="00545E79">
        <w:rPr>
          <w:rFonts w:ascii="Times New Roman" w:eastAsia="Calibri" w:hAnsi="Times New Roman" w:cs="Times New Roman"/>
          <w:sz w:val="24"/>
          <w:szCs w:val="24"/>
        </w:rPr>
        <w:t xml:space="preserve">, </w:t>
      </w:r>
      <w:r w:rsidR="00DF4204" w:rsidRPr="00545E79">
        <w:rPr>
          <w:rFonts w:ascii="Times New Roman" w:eastAsia="Calibri" w:hAnsi="Times New Roman" w:cs="Times New Roman"/>
          <w:sz w:val="24"/>
          <w:szCs w:val="24"/>
        </w:rPr>
        <w:t>Н</w:t>
      </w:r>
      <w:r w:rsidRPr="00545E79">
        <w:rPr>
          <w:rFonts w:ascii="Times New Roman" w:eastAsia="Calibri" w:hAnsi="Times New Roman" w:cs="Times New Roman"/>
          <w:sz w:val="24"/>
          <w:szCs w:val="24"/>
        </w:rPr>
        <w:t xml:space="preserve">авчання їх правилам поведінки та основним способам захисту від наслідків надзвичайних ситуацій, прийомам надання першої допомоги тощо. Підготовка з цивільного захисту учнів </w:t>
      </w:r>
      <w:r w:rsidR="00DF4204" w:rsidRPr="00545E79">
        <w:rPr>
          <w:rFonts w:ascii="Times New Roman" w:eastAsia="Calibri" w:hAnsi="Times New Roman" w:cs="Times New Roman"/>
          <w:sz w:val="24"/>
          <w:szCs w:val="24"/>
        </w:rPr>
        <w:t>ОЗО</w:t>
      </w:r>
      <w:r w:rsidRPr="00545E79">
        <w:rPr>
          <w:rFonts w:ascii="Times New Roman" w:eastAsia="Calibri" w:hAnsi="Times New Roman" w:cs="Times New Roman"/>
          <w:sz w:val="24"/>
          <w:szCs w:val="24"/>
        </w:rPr>
        <w:t xml:space="preserve"> проводилася під час вивчення курсів  «Основ здоров‘я» у-9-х класах</w:t>
      </w:r>
      <w:r w:rsidR="00DF4204" w:rsidRPr="00545E79">
        <w:rPr>
          <w:rFonts w:ascii="Times New Roman" w:eastAsia="Calibri" w:hAnsi="Times New Roman" w:cs="Times New Roman"/>
          <w:sz w:val="24"/>
          <w:szCs w:val="24"/>
        </w:rPr>
        <w:t xml:space="preserve"> та «ЗБД» -5-8 кл.</w:t>
      </w:r>
      <w:r w:rsidRPr="00545E79">
        <w:rPr>
          <w:rFonts w:ascii="Times New Roman" w:eastAsia="Calibri" w:hAnsi="Times New Roman" w:cs="Times New Roman"/>
          <w:sz w:val="24"/>
          <w:szCs w:val="24"/>
        </w:rPr>
        <w:t>; предмета – Захист України у 10-11-х класах.</w:t>
      </w:r>
    </w:p>
    <w:p w:rsidR="004B271C" w:rsidRPr="00545E79" w:rsidRDefault="004B271C" w:rsidP="004B271C">
      <w:pPr>
        <w:spacing w:after="0" w:line="240" w:lineRule="auto"/>
        <w:ind w:firstLine="708"/>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Перевірка і закріплення учнями та педагогічним колективом навчального закладу теоретичних знань з ЦЗ, практичних навичок під час дій у екстремальних умовах здійснювалася під час проведення у закладі Дня цивільного захисту.</w:t>
      </w:r>
    </w:p>
    <w:p w:rsidR="004B271C" w:rsidRPr="00545E79" w:rsidRDefault="004B271C" w:rsidP="004B271C">
      <w:pPr>
        <w:spacing w:after="0" w:line="240" w:lineRule="auto"/>
        <w:ind w:firstLine="708"/>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Результати </w:t>
      </w:r>
      <w:r w:rsidR="00DF4204" w:rsidRPr="00545E79">
        <w:rPr>
          <w:rFonts w:ascii="Times New Roman" w:eastAsia="Calibri" w:hAnsi="Times New Roman" w:cs="Times New Roman"/>
          <w:sz w:val="24"/>
          <w:szCs w:val="24"/>
        </w:rPr>
        <w:t xml:space="preserve">спілкування з </w:t>
      </w:r>
      <w:r w:rsidR="004A7E38" w:rsidRPr="00545E79">
        <w:rPr>
          <w:rFonts w:ascii="Times New Roman" w:eastAsia="Calibri" w:hAnsi="Times New Roman" w:cs="Times New Roman"/>
          <w:sz w:val="24"/>
          <w:szCs w:val="24"/>
        </w:rPr>
        <w:t>б</w:t>
      </w:r>
      <w:r w:rsidR="00DF4204" w:rsidRPr="00545E79">
        <w:rPr>
          <w:rFonts w:ascii="Times New Roman" w:eastAsia="Calibri" w:hAnsi="Times New Roman" w:cs="Times New Roman"/>
          <w:sz w:val="24"/>
          <w:szCs w:val="24"/>
        </w:rPr>
        <w:t>атьк</w:t>
      </w:r>
      <w:r w:rsidR="004A7E38" w:rsidRPr="00545E79">
        <w:rPr>
          <w:rFonts w:ascii="Times New Roman" w:eastAsia="Calibri" w:hAnsi="Times New Roman" w:cs="Times New Roman"/>
          <w:sz w:val="24"/>
          <w:szCs w:val="24"/>
        </w:rPr>
        <w:t>ами</w:t>
      </w:r>
      <w:r w:rsidRPr="00545E79">
        <w:rPr>
          <w:rFonts w:ascii="Times New Roman" w:eastAsia="Calibri" w:hAnsi="Times New Roman" w:cs="Times New Roman"/>
          <w:sz w:val="24"/>
          <w:szCs w:val="24"/>
        </w:rPr>
        <w:t xml:space="preserve"> свідчать, що учнів регулярно інформують учителі, керівництво закладу освіти щодо правил охорони праці, техніки безпеки під час занять, пожежної безпеки, правил поведінки під час надзвичайних ситуацій</w:t>
      </w:r>
      <w:r w:rsidR="00DF4204" w:rsidRPr="00545E79">
        <w:rPr>
          <w:rFonts w:ascii="Times New Roman" w:eastAsia="Calibri" w:hAnsi="Times New Roman" w:cs="Times New Roman"/>
          <w:sz w:val="24"/>
          <w:szCs w:val="24"/>
        </w:rPr>
        <w:t>.</w:t>
      </w:r>
      <w:r w:rsidRPr="00545E79">
        <w:rPr>
          <w:rFonts w:ascii="Times New Roman" w:eastAsia="Calibri" w:hAnsi="Times New Roman" w:cs="Times New Roman"/>
          <w:sz w:val="24"/>
          <w:szCs w:val="24"/>
        </w:rPr>
        <w:t>.</w:t>
      </w:r>
    </w:p>
    <w:p w:rsidR="004B271C" w:rsidRPr="00545E79" w:rsidRDefault="004B271C" w:rsidP="004B271C">
      <w:pPr>
        <w:spacing w:after="0" w:line="240" w:lineRule="auto"/>
        <w:ind w:firstLine="708"/>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Питання безпеки життєдіяльності учнів під час освітнього процесу та в побуті обговорювалися під час засідань педагогічних рад, на нарадах при директорі, на класних батьківських зборах.</w:t>
      </w:r>
    </w:p>
    <w:p w:rsidR="00E95D85" w:rsidRPr="00545E79" w:rsidRDefault="004B271C" w:rsidP="004B271C">
      <w:pPr>
        <w:spacing w:after="0" w:line="240" w:lineRule="auto"/>
        <w:ind w:firstLine="708"/>
        <w:jc w:val="both"/>
        <w:rPr>
          <w:rFonts w:ascii="Times New Roman" w:eastAsia="Calibri" w:hAnsi="Times New Roman" w:cs="Times New Roman"/>
          <w:sz w:val="24"/>
          <w:szCs w:val="24"/>
          <w:shd w:val="clear" w:color="auto" w:fill="FFFFFF"/>
        </w:rPr>
      </w:pPr>
      <w:r w:rsidRPr="00545E79">
        <w:rPr>
          <w:rFonts w:ascii="Times New Roman" w:eastAsia="Calibri" w:hAnsi="Times New Roman" w:cs="Times New Roman"/>
          <w:sz w:val="24"/>
          <w:szCs w:val="24"/>
          <w:shd w:val="clear" w:color="auto" w:fill="FFFFFF"/>
        </w:rPr>
        <w:t xml:space="preserve">Класні керівники та вчителі постійно тримають під контролем своїх учнів. На кожному поверсі є чергові вчителі, класні керівники </w:t>
      </w:r>
      <w:r w:rsidR="00DF4204" w:rsidRPr="00545E79">
        <w:rPr>
          <w:rFonts w:ascii="Times New Roman" w:eastAsia="Calibri" w:hAnsi="Times New Roman" w:cs="Times New Roman"/>
          <w:sz w:val="24"/>
          <w:szCs w:val="24"/>
          <w:shd w:val="clear" w:color="auto" w:fill="FFFFFF"/>
        </w:rPr>
        <w:t>або вчителі-предметники, які</w:t>
      </w:r>
      <w:r w:rsidRPr="00545E79">
        <w:rPr>
          <w:rFonts w:ascii="Times New Roman" w:eastAsia="Calibri" w:hAnsi="Times New Roman" w:cs="Times New Roman"/>
          <w:sz w:val="24"/>
          <w:szCs w:val="24"/>
          <w:shd w:val="clear" w:color="auto" w:fill="FFFFFF"/>
        </w:rPr>
        <w:t xml:space="preserve"> супроводжують та знаходяться разом з дітьми  в </w:t>
      </w:r>
      <w:r w:rsidR="00DF4204" w:rsidRPr="00545E79">
        <w:rPr>
          <w:rFonts w:ascii="Times New Roman" w:eastAsia="Calibri" w:hAnsi="Times New Roman" w:cs="Times New Roman"/>
          <w:sz w:val="24"/>
          <w:szCs w:val="24"/>
          <w:shd w:val="clear" w:color="auto" w:fill="FFFFFF"/>
        </w:rPr>
        <w:t>укритті</w:t>
      </w:r>
      <w:r w:rsidR="00BA7BB9" w:rsidRPr="00545E79">
        <w:rPr>
          <w:rFonts w:ascii="Times New Roman" w:eastAsia="Calibri" w:hAnsi="Times New Roman" w:cs="Times New Roman"/>
          <w:sz w:val="24"/>
          <w:szCs w:val="24"/>
          <w:shd w:val="clear" w:color="auto" w:fill="FFFFFF"/>
        </w:rPr>
        <w:t xml:space="preserve"> або проводять індивідуальні бесіди з батьками та дітьми.</w:t>
      </w:r>
      <w:r w:rsidRPr="00545E79">
        <w:rPr>
          <w:rFonts w:ascii="Times New Roman" w:eastAsia="Calibri" w:hAnsi="Times New Roman" w:cs="Times New Roman"/>
          <w:sz w:val="24"/>
          <w:szCs w:val="24"/>
          <w:shd w:val="clear" w:color="auto" w:fill="FFFFFF"/>
        </w:rPr>
        <w:t xml:space="preserve">. </w:t>
      </w:r>
    </w:p>
    <w:p w:rsidR="00E95D85" w:rsidRPr="00545E79" w:rsidRDefault="00E95D85" w:rsidP="00E95D85">
      <w:pPr>
        <w:spacing w:after="0" w:line="240" w:lineRule="auto"/>
        <w:ind w:firstLine="708"/>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Чергування вчителів по ОЗО ще потребує корекції і сумісних зусиль щодо покращення а саме:</w:t>
      </w:r>
    </w:p>
    <w:p w:rsidR="004B271C" w:rsidRPr="00545E79" w:rsidRDefault="00E95D85" w:rsidP="00E95D85">
      <w:pPr>
        <w:spacing w:after="0" w:line="240" w:lineRule="auto"/>
        <w:ind w:firstLine="708"/>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 </w:t>
      </w:r>
      <w:r w:rsidR="004B271C" w:rsidRPr="00545E79">
        <w:rPr>
          <w:rFonts w:ascii="Times New Roman" w:eastAsia="Calibri" w:hAnsi="Times New Roman" w:cs="Times New Roman"/>
          <w:sz w:val="24"/>
          <w:szCs w:val="24"/>
        </w:rPr>
        <w:t>класним керівникам потрібно постійно контролювати своїх учнів під час</w:t>
      </w:r>
      <w:r w:rsidRPr="00545E79">
        <w:rPr>
          <w:rFonts w:ascii="Times New Roman" w:eastAsia="Calibri" w:hAnsi="Times New Roman" w:cs="Times New Roman"/>
          <w:sz w:val="24"/>
          <w:szCs w:val="24"/>
        </w:rPr>
        <w:t xml:space="preserve"> перерв</w:t>
      </w:r>
      <w:r w:rsidR="004B271C" w:rsidRPr="00545E79">
        <w:rPr>
          <w:rFonts w:ascii="Times New Roman" w:eastAsia="Calibri" w:hAnsi="Times New Roman" w:cs="Times New Roman"/>
          <w:sz w:val="24"/>
          <w:szCs w:val="24"/>
        </w:rPr>
        <w:t>, не перекладати свою відповідальність на інших вчителів;</w:t>
      </w:r>
    </w:p>
    <w:p w:rsidR="004B271C" w:rsidRPr="00545E79" w:rsidRDefault="00E95D85" w:rsidP="005253EB">
      <w:pPr>
        <w:numPr>
          <w:ilvl w:val="0"/>
          <w:numId w:val="10"/>
        </w:numPr>
        <w:suppressAutoHyphens/>
        <w:spacing w:before="100" w:after="0" w:line="240" w:lineRule="auto"/>
        <w:ind w:left="0" w:firstLine="709"/>
        <w:contextualSpacing/>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черговим вчителям та директору, адміністратору добросовісно відноситися до обов'язків чергового;</w:t>
      </w:r>
    </w:p>
    <w:p w:rsidR="004B271C" w:rsidRPr="00545E79" w:rsidRDefault="004B271C" w:rsidP="005253EB">
      <w:pPr>
        <w:numPr>
          <w:ilvl w:val="0"/>
          <w:numId w:val="10"/>
        </w:numPr>
        <w:suppressAutoHyphens/>
        <w:spacing w:before="100" w:after="0" w:line="240" w:lineRule="auto"/>
        <w:ind w:left="0" w:firstLine="709"/>
        <w:contextualSpacing/>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класним керівникам привчати учнів до культурної поведінки </w:t>
      </w:r>
      <w:r w:rsidR="00E95D85" w:rsidRPr="00545E79">
        <w:rPr>
          <w:rFonts w:ascii="Times New Roman" w:eastAsia="Calibri" w:hAnsi="Times New Roman" w:cs="Times New Roman"/>
          <w:sz w:val="24"/>
          <w:szCs w:val="24"/>
        </w:rPr>
        <w:t>в ОЗО</w:t>
      </w:r>
      <w:r w:rsidRPr="00545E79">
        <w:rPr>
          <w:rFonts w:ascii="Times New Roman" w:eastAsia="Calibri" w:hAnsi="Times New Roman" w:cs="Times New Roman"/>
          <w:sz w:val="24"/>
          <w:szCs w:val="24"/>
        </w:rPr>
        <w:t>, виховувати повагу до чергового  вчителя.</w:t>
      </w:r>
    </w:p>
    <w:p w:rsidR="00E95D85" w:rsidRPr="00545E79" w:rsidRDefault="004B271C" w:rsidP="00E95D85">
      <w:pPr>
        <w:spacing w:after="0" w:line="240" w:lineRule="auto"/>
        <w:ind w:firstLine="709"/>
        <w:jc w:val="both"/>
        <w:rPr>
          <w:rFonts w:ascii="Times New Roman" w:eastAsia="Times New Roman" w:hAnsi="Times New Roman" w:cs="Times New Roman"/>
          <w:color w:val="000000"/>
          <w:sz w:val="24"/>
          <w:szCs w:val="24"/>
          <w:highlight w:val="white"/>
        </w:rPr>
      </w:pPr>
      <w:r w:rsidRPr="00545E79">
        <w:rPr>
          <w:rFonts w:ascii="Times New Roman" w:eastAsia="Times New Roman" w:hAnsi="Times New Roman" w:cs="Times New Roman"/>
          <w:color w:val="000000"/>
          <w:sz w:val="24"/>
          <w:szCs w:val="24"/>
          <w:highlight w:val="white"/>
        </w:rPr>
        <w:t xml:space="preserve">У </w:t>
      </w:r>
      <w:r w:rsidRPr="00545E79">
        <w:rPr>
          <w:rFonts w:ascii="Times New Roman" w:eastAsia="Times New Roman" w:hAnsi="Times New Roman" w:cs="Times New Roman"/>
          <w:sz w:val="24"/>
          <w:szCs w:val="24"/>
          <w:highlight w:val="white"/>
        </w:rPr>
        <w:t xml:space="preserve">2024-2025 році </w:t>
      </w:r>
      <w:r w:rsidRPr="00545E79">
        <w:rPr>
          <w:rFonts w:ascii="Times New Roman" w:eastAsia="Times New Roman" w:hAnsi="Times New Roman" w:cs="Times New Roman"/>
          <w:color w:val="000000"/>
          <w:sz w:val="24"/>
          <w:szCs w:val="24"/>
          <w:highlight w:val="white"/>
        </w:rPr>
        <w:t xml:space="preserve">системно та послідовно велася робота над дотриманням прав дітей, забезпеченням проходження процесу соціалізації, соціальної згуртованості учнів-батьків-вчителів, адаптації учнів у </w:t>
      </w:r>
      <w:r w:rsidR="00E95D85" w:rsidRPr="00545E79">
        <w:rPr>
          <w:rFonts w:ascii="Times New Roman" w:eastAsia="Times New Roman" w:hAnsi="Times New Roman" w:cs="Times New Roman"/>
          <w:color w:val="000000"/>
          <w:sz w:val="24"/>
          <w:szCs w:val="24"/>
          <w:highlight w:val="white"/>
        </w:rPr>
        <w:t>ліцеї</w:t>
      </w:r>
      <w:r w:rsidRPr="00545E79">
        <w:rPr>
          <w:rFonts w:ascii="Times New Roman" w:eastAsia="Times New Roman" w:hAnsi="Times New Roman" w:cs="Times New Roman"/>
          <w:color w:val="000000"/>
          <w:sz w:val="24"/>
          <w:szCs w:val="24"/>
          <w:highlight w:val="white"/>
        </w:rPr>
        <w:t>, профілактиці негативних явищ в учнівському середовищі, а також розвитку повноцінної особистості учня та</w:t>
      </w:r>
      <w:r w:rsidR="00E95D85" w:rsidRPr="00545E79">
        <w:rPr>
          <w:rFonts w:ascii="Times New Roman" w:eastAsia="Times New Roman" w:hAnsi="Times New Roman" w:cs="Times New Roman"/>
          <w:color w:val="000000"/>
          <w:sz w:val="24"/>
          <w:szCs w:val="24"/>
          <w:highlight w:val="white"/>
        </w:rPr>
        <w:t xml:space="preserve"> відповідального громадянина.  </w:t>
      </w:r>
    </w:p>
    <w:p w:rsidR="004B271C" w:rsidRPr="00545E79" w:rsidRDefault="00E95D85" w:rsidP="00E95D85">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У ліцеї</w:t>
      </w:r>
      <w:r w:rsidR="004B271C" w:rsidRPr="00545E79">
        <w:rPr>
          <w:rFonts w:ascii="Times New Roman" w:eastAsia="Times New Roman" w:hAnsi="Times New Roman" w:cs="Times New Roman"/>
          <w:color w:val="000000"/>
          <w:sz w:val="24"/>
          <w:szCs w:val="24"/>
          <w:highlight w:val="white"/>
        </w:rPr>
        <w:t xml:space="preserve">   систематизована  робота  з  соціального  захисту  неповнолітніх.</w:t>
      </w:r>
    </w:p>
    <w:p w:rsidR="00E95D85" w:rsidRPr="00545E79" w:rsidRDefault="004B271C" w:rsidP="004B271C">
      <w:pPr>
        <w:spacing w:after="0" w:line="240" w:lineRule="auto"/>
        <w:ind w:firstLine="709"/>
        <w:jc w:val="both"/>
        <w:rPr>
          <w:rFonts w:ascii="Times New Roman" w:eastAsia="Times New Roman" w:hAnsi="Times New Roman" w:cs="Times New Roman"/>
          <w:color w:val="000000"/>
          <w:sz w:val="24"/>
          <w:szCs w:val="24"/>
          <w:highlight w:val="white"/>
        </w:rPr>
      </w:pPr>
      <w:r w:rsidRPr="00545E79">
        <w:rPr>
          <w:rFonts w:ascii="Times New Roman" w:eastAsia="Times New Roman" w:hAnsi="Times New Roman" w:cs="Times New Roman"/>
          <w:color w:val="000000"/>
          <w:sz w:val="24"/>
          <w:szCs w:val="24"/>
          <w:highlight w:val="white"/>
        </w:rPr>
        <w:t>Протягом навчального року  було проведено обстеження житлово–побутових та матеріальних умов життя дітей-сиріт і дітей, що залишилися без батьківського піклування, та з’ясований стан утримання навчання та виховання учнів.</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 xml:space="preserve"> Для виконання Закону «Про освіту» та Конвенції про права дитини у закладі освіти на початку навчального року було оформлено соціальні паспорти кожного класу та на підставі їх – соціальний паспорт закладу освіти, який дав змогу відобразити специфіку учнівського складу </w:t>
      </w:r>
      <w:r w:rsidR="002B3C2B" w:rsidRPr="00545E79">
        <w:rPr>
          <w:rFonts w:ascii="Times New Roman" w:eastAsia="Times New Roman" w:hAnsi="Times New Roman" w:cs="Times New Roman"/>
          <w:color w:val="000000"/>
          <w:sz w:val="24"/>
          <w:szCs w:val="24"/>
          <w:highlight w:val="white"/>
        </w:rPr>
        <w:t>ОЗО</w:t>
      </w:r>
      <w:r w:rsidRPr="00545E79">
        <w:rPr>
          <w:rFonts w:ascii="Times New Roman" w:eastAsia="Times New Roman" w:hAnsi="Times New Roman" w:cs="Times New Roman"/>
          <w:color w:val="000000"/>
          <w:sz w:val="24"/>
          <w:szCs w:val="24"/>
          <w:highlight w:val="white"/>
        </w:rPr>
        <w:t xml:space="preserve"> та системно бачити акценти та напрямки в роботі соціально-психологічної служби з  «категорійними дітьми»</w:t>
      </w:r>
      <w:r w:rsidR="002B3C2B" w:rsidRPr="00545E79">
        <w:rPr>
          <w:rFonts w:ascii="Times New Roman" w:eastAsia="Times New Roman" w:hAnsi="Times New Roman" w:cs="Times New Roman"/>
          <w:color w:val="000000"/>
          <w:sz w:val="24"/>
          <w:szCs w:val="24"/>
        </w:rPr>
        <w:t>.</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 xml:space="preserve">Робота з категорійними учнями </w:t>
      </w:r>
      <w:r w:rsidR="002B3C2B" w:rsidRPr="00545E79">
        <w:rPr>
          <w:rFonts w:ascii="Times New Roman" w:eastAsia="Times New Roman" w:hAnsi="Times New Roman" w:cs="Times New Roman"/>
          <w:color w:val="000000"/>
          <w:sz w:val="24"/>
          <w:szCs w:val="24"/>
          <w:highlight w:val="white"/>
        </w:rPr>
        <w:t>ОЗО</w:t>
      </w:r>
      <w:r w:rsidRPr="00545E79">
        <w:rPr>
          <w:rFonts w:ascii="Times New Roman" w:eastAsia="Times New Roman" w:hAnsi="Times New Roman" w:cs="Times New Roman"/>
          <w:color w:val="000000"/>
          <w:sz w:val="24"/>
          <w:szCs w:val="24"/>
          <w:highlight w:val="white"/>
        </w:rPr>
        <w:t xml:space="preserve"> здійснювалася за наступними видами:</w:t>
      </w:r>
    </w:p>
    <w:p w:rsidR="004B271C" w:rsidRPr="00545E79" w:rsidRDefault="004B271C" w:rsidP="005253EB">
      <w:pPr>
        <w:pStyle w:val="a6"/>
        <w:numPr>
          <w:ilvl w:val="0"/>
          <w:numId w:val="34"/>
        </w:numPr>
        <w:spacing w:after="0" w:line="240" w:lineRule="auto"/>
        <w:ind w:left="0"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діагностична, консультативна  та розвивальна  робота;</w:t>
      </w:r>
    </w:p>
    <w:p w:rsidR="004B271C" w:rsidRPr="00545E79" w:rsidRDefault="004B271C" w:rsidP="005253EB">
      <w:pPr>
        <w:pStyle w:val="a6"/>
        <w:numPr>
          <w:ilvl w:val="0"/>
          <w:numId w:val="34"/>
        </w:numPr>
        <w:spacing w:after="0" w:line="240" w:lineRule="auto"/>
        <w:ind w:left="0"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lastRenderedPageBreak/>
        <w:t>робота по сприянню повноцінному особистісному розвитку учнів з урахуванням їх вікових індивідуальних особливостей, здібностей, нахилів та інтересів;</w:t>
      </w:r>
    </w:p>
    <w:p w:rsidR="004B271C" w:rsidRPr="00545E79" w:rsidRDefault="004B271C" w:rsidP="005253EB">
      <w:pPr>
        <w:pStyle w:val="a6"/>
        <w:numPr>
          <w:ilvl w:val="0"/>
          <w:numId w:val="34"/>
        </w:numPr>
        <w:spacing w:after="0" w:line="240" w:lineRule="auto"/>
        <w:ind w:left="0"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захисна робота;</w:t>
      </w:r>
    </w:p>
    <w:p w:rsidR="004B271C" w:rsidRPr="00545E79" w:rsidRDefault="004B271C" w:rsidP="005253EB">
      <w:pPr>
        <w:pStyle w:val="a6"/>
        <w:numPr>
          <w:ilvl w:val="0"/>
          <w:numId w:val="34"/>
        </w:numPr>
        <w:spacing w:after="0" w:line="240" w:lineRule="auto"/>
        <w:ind w:left="0"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забезпечення  соціально-педагогічної  підтримки сім’ї у формуванні особистості учня</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Проводилась системна робота по виявленню  дітей, які опинилися в складних життєвих ситуаціях, створено банк даних, поповнення новою інформацією списків учнів з неповних, багатодітних, малозабезпечених сімей, списки дітей з обмеженими фізичними можливостями, дітей-сиріт та дітей, батьки яких є учасниками бойових дій, дітей-сиріт та дітей, позбавлених батьківського піклування та інші категорії.</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Систематично проводились індивідуальні консультації з учнями-сиротами,  позбавленими батьківського піклування, категорійними учнями, батьками, опікунами учнів та педагогами, на предмет  профілактики та вирішення  питань  правопорушень серед учнів, соціального та педагогічного супроводу проблемних ситуацій, вирішення конфліктів. Надавалась консультаційно-методична допомога. Ця діяльність здійснювалась за наступними формами:</w:t>
      </w:r>
    </w:p>
    <w:p w:rsidR="004B271C" w:rsidRPr="00545E79" w:rsidRDefault="004B271C" w:rsidP="005253EB">
      <w:pPr>
        <w:pStyle w:val="a6"/>
        <w:numPr>
          <w:ilvl w:val="0"/>
          <w:numId w:val="35"/>
        </w:numPr>
        <w:spacing w:after="0" w:line="240" w:lineRule="auto"/>
        <w:ind w:left="0"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анкетування;</w:t>
      </w:r>
    </w:p>
    <w:p w:rsidR="004B271C" w:rsidRPr="00545E79" w:rsidRDefault="004B271C" w:rsidP="005253EB">
      <w:pPr>
        <w:pStyle w:val="a6"/>
        <w:numPr>
          <w:ilvl w:val="0"/>
          <w:numId w:val="35"/>
        </w:numPr>
        <w:spacing w:after="0" w:line="240" w:lineRule="auto"/>
        <w:ind w:left="0"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профілактичні заняття;</w:t>
      </w:r>
    </w:p>
    <w:p w:rsidR="004B271C" w:rsidRPr="00545E79" w:rsidRDefault="004B271C" w:rsidP="005253EB">
      <w:pPr>
        <w:pStyle w:val="a6"/>
        <w:numPr>
          <w:ilvl w:val="0"/>
          <w:numId w:val="35"/>
        </w:numPr>
        <w:spacing w:after="0" w:line="240" w:lineRule="auto"/>
        <w:ind w:left="0"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година спілкування;</w:t>
      </w:r>
    </w:p>
    <w:p w:rsidR="004B271C" w:rsidRPr="00545E79" w:rsidRDefault="004B271C" w:rsidP="005253EB">
      <w:pPr>
        <w:pStyle w:val="a6"/>
        <w:numPr>
          <w:ilvl w:val="0"/>
          <w:numId w:val="35"/>
        </w:numPr>
        <w:spacing w:after="0" w:line="240" w:lineRule="auto"/>
        <w:ind w:left="0"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бесіди;</w:t>
      </w:r>
    </w:p>
    <w:p w:rsidR="004B271C" w:rsidRPr="00545E79" w:rsidRDefault="004B271C" w:rsidP="005253EB">
      <w:pPr>
        <w:pStyle w:val="a6"/>
        <w:numPr>
          <w:ilvl w:val="0"/>
          <w:numId w:val="35"/>
        </w:numPr>
        <w:spacing w:after="0" w:line="240" w:lineRule="auto"/>
        <w:ind w:left="0"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заняття з елементами тренінгу;</w:t>
      </w:r>
    </w:p>
    <w:p w:rsidR="004B271C" w:rsidRPr="00545E79" w:rsidRDefault="004B271C" w:rsidP="005253EB">
      <w:pPr>
        <w:pStyle w:val="a6"/>
        <w:numPr>
          <w:ilvl w:val="0"/>
          <w:numId w:val="35"/>
        </w:numPr>
        <w:spacing w:after="0" w:line="240" w:lineRule="auto"/>
        <w:ind w:left="0"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акції в рамках</w:t>
      </w:r>
      <w:r w:rsidR="002B3C2B" w:rsidRPr="00545E79">
        <w:rPr>
          <w:rFonts w:ascii="Times New Roman" w:eastAsia="Times New Roman" w:hAnsi="Times New Roman" w:cs="Times New Roman"/>
          <w:color w:val="000000"/>
          <w:sz w:val="24"/>
          <w:szCs w:val="24"/>
          <w:highlight w:val="white"/>
        </w:rPr>
        <w:t xml:space="preserve"> волонтерства</w:t>
      </w:r>
      <w:r w:rsidRPr="00545E79">
        <w:rPr>
          <w:rFonts w:ascii="Times New Roman" w:eastAsia="Times New Roman" w:hAnsi="Times New Roman" w:cs="Times New Roman"/>
          <w:color w:val="000000"/>
          <w:sz w:val="24"/>
          <w:szCs w:val="24"/>
          <w:highlight w:val="white"/>
        </w:rPr>
        <w:t>;</w:t>
      </w:r>
    </w:p>
    <w:p w:rsidR="004B271C" w:rsidRPr="00545E79" w:rsidRDefault="004B271C" w:rsidP="005253EB">
      <w:pPr>
        <w:pStyle w:val="a6"/>
        <w:numPr>
          <w:ilvl w:val="0"/>
          <w:numId w:val="35"/>
        </w:numPr>
        <w:spacing w:after="0" w:line="240" w:lineRule="auto"/>
        <w:ind w:left="0"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індивідуальні та групові консультації учнів, батьків та педагогічних працівників;</w:t>
      </w:r>
    </w:p>
    <w:p w:rsidR="004B271C" w:rsidRPr="00545E79" w:rsidRDefault="004B271C" w:rsidP="005253EB">
      <w:pPr>
        <w:pStyle w:val="a6"/>
        <w:numPr>
          <w:ilvl w:val="0"/>
          <w:numId w:val="35"/>
        </w:numPr>
        <w:spacing w:after="0" w:line="240" w:lineRule="auto"/>
        <w:ind w:left="0"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обстеження житлово-побутових та атмосферу моральних умов</w:t>
      </w:r>
    </w:p>
    <w:p w:rsidR="002B3C2B" w:rsidRPr="00545E79" w:rsidRDefault="002B3C2B" w:rsidP="004B271C">
      <w:pPr>
        <w:spacing w:after="0" w:line="240" w:lineRule="auto"/>
        <w:ind w:firstLine="709"/>
        <w:jc w:val="both"/>
        <w:rPr>
          <w:rFonts w:ascii="Times New Roman" w:eastAsia="Times New Roman" w:hAnsi="Times New Roman" w:cs="Times New Roman"/>
          <w:color w:val="000000"/>
          <w:sz w:val="24"/>
          <w:szCs w:val="24"/>
          <w:highlight w:val="white"/>
        </w:rPr>
      </w:pP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 xml:space="preserve">      Протягом року учні з категорійних родин залучалися до участі в шкільних та позашкільних  заходах, конкурсах, вікторинах, спортивних змаганнях. З метою формування здорового способу життя, </w:t>
      </w:r>
      <w:r w:rsidR="002B3C2B" w:rsidRPr="00545E79">
        <w:rPr>
          <w:rFonts w:ascii="Times New Roman" w:eastAsia="Times New Roman" w:hAnsi="Times New Roman" w:cs="Times New Roman"/>
          <w:color w:val="000000"/>
          <w:sz w:val="24"/>
          <w:szCs w:val="24"/>
          <w:highlight w:val="white"/>
        </w:rPr>
        <w:t>вони</w:t>
      </w:r>
      <w:r w:rsidRPr="00545E79">
        <w:rPr>
          <w:rFonts w:ascii="Times New Roman" w:eastAsia="Times New Roman" w:hAnsi="Times New Roman" w:cs="Times New Roman"/>
          <w:color w:val="000000"/>
          <w:sz w:val="24"/>
          <w:szCs w:val="24"/>
          <w:highlight w:val="white"/>
        </w:rPr>
        <w:t xml:space="preserve"> залучалися до спортивних секцій і гуртків.  Учні, що схильні до девіантної поведінки  запрошувалися на </w:t>
      </w:r>
      <w:r w:rsidR="002B3C2B" w:rsidRPr="00545E79">
        <w:rPr>
          <w:rFonts w:ascii="Times New Roman" w:eastAsia="Times New Roman" w:hAnsi="Times New Roman" w:cs="Times New Roman"/>
          <w:color w:val="000000"/>
          <w:sz w:val="24"/>
          <w:szCs w:val="24"/>
          <w:highlight w:val="white"/>
        </w:rPr>
        <w:t xml:space="preserve"> індивідуальні зустрічі,</w:t>
      </w:r>
      <w:r w:rsidRPr="00545E79">
        <w:rPr>
          <w:rFonts w:ascii="Times New Roman" w:eastAsia="Times New Roman" w:hAnsi="Times New Roman" w:cs="Times New Roman"/>
          <w:color w:val="000000"/>
          <w:sz w:val="24"/>
          <w:szCs w:val="24"/>
          <w:highlight w:val="white"/>
        </w:rPr>
        <w:t xml:space="preserve"> де з ними проводяться профілактичні бесіди.</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Систематична робота психологічної служби була направлена  на   своєчасне вивчення психічного та фізичного розвитку учнів, мотивів їхньої поведінки і навчальної діяльності з урахуванням вікових, інтелектуальних особливостей, створення умов для саморозвитку та самовиховання.</w:t>
      </w:r>
    </w:p>
    <w:p w:rsidR="000C4ED8" w:rsidRPr="00545E79" w:rsidRDefault="004B271C" w:rsidP="004B271C">
      <w:pPr>
        <w:spacing w:after="0" w:line="240" w:lineRule="auto"/>
        <w:ind w:firstLine="709"/>
        <w:jc w:val="both"/>
        <w:rPr>
          <w:rFonts w:ascii="Times New Roman" w:eastAsia="Times New Roman" w:hAnsi="Times New Roman" w:cs="Times New Roman"/>
          <w:color w:val="000000"/>
          <w:sz w:val="24"/>
          <w:szCs w:val="24"/>
          <w:highlight w:val="white"/>
        </w:rPr>
      </w:pPr>
      <w:r w:rsidRPr="00545E79">
        <w:rPr>
          <w:rFonts w:ascii="Times New Roman" w:eastAsia="Times New Roman" w:hAnsi="Times New Roman" w:cs="Times New Roman"/>
          <w:color w:val="000000"/>
          <w:sz w:val="24"/>
          <w:szCs w:val="24"/>
          <w:highlight w:val="white"/>
        </w:rPr>
        <w:t xml:space="preserve"> В умовах війни </w:t>
      </w:r>
      <w:r w:rsidR="002B3C2B" w:rsidRPr="00545E79">
        <w:rPr>
          <w:rFonts w:ascii="Times New Roman" w:eastAsia="Times New Roman" w:hAnsi="Times New Roman" w:cs="Times New Roman"/>
          <w:color w:val="000000"/>
          <w:sz w:val="24"/>
          <w:szCs w:val="24"/>
          <w:highlight w:val="white"/>
        </w:rPr>
        <w:t>гостро стоїть</w:t>
      </w:r>
      <w:r w:rsidRPr="00545E79">
        <w:rPr>
          <w:rFonts w:ascii="Times New Roman" w:eastAsia="Times New Roman" w:hAnsi="Times New Roman" w:cs="Times New Roman"/>
          <w:color w:val="000000"/>
          <w:sz w:val="24"/>
          <w:szCs w:val="24"/>
          <w:highlight w:val="white"/>
        </w:rPr>
        <w:t xml:space="preserve"> питання стану психологічного здоров’я здобувачів освіти та їхніх батьків, </w:t>
      </w:r>
      <w:r w:rsidR="000C4ED8" w:rsidRPr="00545E79">
        <w:rPr>
          <w:rFonts w:ascii="Times New Roman" w:eastAsia="Times New Roman" w:hAnsi="Times New Roman" w:cs="Times New Roman"/>
          <w:color w:val="000000"/>
          <w:sz w:val="24"/>
          <w:szCs w:val="24"/>
          <w:highlight w:val="white"/>
        </w:rPr>
        <w:t>педагогів</w:t>
      </w:r>
      <w:r w:rsidRPr="00545E79">
        <w:rPr>
          <w:rFonts w:ascii="Times New Roman" w:eastAsia="Times New Roman" w:hAnsi="Times New Roman" w:cs="Times New Roman"/>
          <w:color w:val="000000"/>
          <w:sz w:val="24"/>
          <w:szCs w:val="24"/>
          <w:highlight w:val="white"/>
        </w:rPr>
        <w:t xml:space="preserve"> тому  важливим завданням було та залишається надання психологічної підтримки всім учасникам освітнього процесу відповідно до цілей та завдань системи освіти.  Діяльність практичного психолога була зосереджена на стабілізації емоційного стану під час війни учасників навчально-виховного процесу. Проводилась діагностика, навчання дітей і вчителів  навичкам первинної психологічної допомоги і самодопомоги, а також навикам саморегуляції емоцій, проводилися тренінги по збереженню життєстійкості та резієлєнтності, пошуку ресурсів,  опанування техніками  стабілізації емоційного стану (як то технік заземлення, дихання, самомотивації, тощо) та розвиток  стресостійкості особистості.  Постійно здійснювався психологічний супровід і  під час тривог в укритті</w:t>
      </w:r>
      <w:r w:rsidR="000C4ED8" w:rsidRPr="00545E79">
        <w:rPr>
          <w:rFonts w:ascii="Times New Roman" w:eastAsia="Times New Roman" w:hAnsi="Times New Roman" w:cs="Times New Roman"/>
          <w:color w:val="000000"/>
          <w:sz w:val="24"/>
          <w:szCs w:val="24"/>
          <w:highlight w:val="white"/>
        </w:rPr>
        <w:t xml:space="preserve"> Особлива увага зверталась на роботу з учнями та батьками ВПО.</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 xml:space="preserve">Практичний психолог </w:t>
      </w:r>
      <w:r w:rsidR="000C4ED8" w:rsidRPr="00545E79">
        <w:rPr>
          <w:rFonts w:ascii="Times New Roman" w:eastAsia="Times New Roman" w:hAnsi="Times New Roman" w:cs="Times New Roman"/>
          <w:color w:val="000000"/>
          <w:sz w:val="24"/>
          <w:szCs w:val="24"/>
          <w:highlight w:val="white"/>
        </w:rPr>
        <w:t>ОЗО</w:t>
      </w:r>
      <w:r w:rsidRPr="00545E79">
        <w:rPr>
          <w:rFonts w:ascii="Times New Roman" w:eastAsia="Times New Roman" w:hAnsi="Times New Roman" w:cs="Times New Roman"/>
          <w:color w:val="000000"/>
          <w:sz w:val="24"/>
          <w:szCs w:val="24"/>
          <w:highlight w:val="white"/>
        </w:rPr>
        <w:t xml:space="preserve"> є учасником діючої фокус-групи практичних психологів закладів загальної середньої освіти, що працює над створенням методичного посібника «Застосування вправ на стабілізацію емоційного стану учнів різних вікових категорій в умовах війни».</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 xml:space="preserve">Також пріоритетним напрямком роботи психологічної служби є виявлення дітей, у яких виникають труднощі у навчанні, спілкуванні та взаємодії з оточуючими; визначення причин цих труднощів, при потребі, скерування до відповідних фахівців з метою встановлення причин та надання допомоги. </w:t>
      </w:r>
      <w:r w:rsidRPr="00545E79">
        <w:rPr>
          <w:rFonts w:ascii="Times New Roman" w:eastAsia="Times New Roman" w:hAnsi="Times New Roman" w:cs="Times New Roman"/>
          <w:color w:val="000000"/>
          <w:sz w:val="24"/>
          <w:szCs w:val="24"/>
          <w:highlight w:val="white"/>
        </w:rPr>
        <w:lastRenderedPageBreak/>
        <w:t>На  початок навчального року вивчався рівень готовності учнів 1-х класів до навчання у школі а також відстежувався  адаптаційний період в 5-х класах. За результатами діагностики та спостережень надавались рекомендації вчителям та батькам, проводилась  корекційна індивідуальна робота. Також велась корекційна робота з учнями початкової ланки, які мають проблеми у навчанні  та поведінці,  відставання у розвитку когнітивних функцій, порушення мотивації навчання, інфантилізм, порушення уваги, гіперактивність.</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Таким учням надавалась диференційована допомога</w:t>
      </w:r>
      <w:r w:rsidR="000C4ED8" w:rsidRPr="00545E79">
        <w:rPr>
          <w:rFonts w:ascii="Times New Roman" w:eastAsia="Times New Roman" w:hAnsi="Times New Roman" w:cs="Times New Roman"/>
          <w:color w:val="000000"/>
          <w:sz w:val="24"/>
          <w:szCs w:val="24"/>
        </w:rPr>
        <w:t>.</w:t>
      </w:r>
    </w:p>
    <w:p w:rsidR="004B271C" w:rsidRPr="00545E79" w:rsidRDefault="000C4ED8"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В</w:t>
      </w:r>
      <w:r w:rsidR="004B271C" w:rsidRPr="00545E79">
        <w:rPr>
          <w:rFonts w:ascii="Times New Roman" w:eastAsia="Times New Roman" w:hAnsi="Times New Roman" w:cs="Times New Roman"/>
          <w:color w:val="000000"/>
          <w:sz w:val="24"/>
          <w:szCs w:val="24"/>
          <w:highlight w:val="white"/>
        </w:rPr>
        <w:t>ідвідувались  уроки за запитом вчителів чи батьків учнів, та з метою спостереження за роботою учнів на уроках, їх поведінкою, розвитком.</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Психологічна служба забезпечувала учням психологічну підтримку і захист у важких ситуаціях, аналізувались всі конфліктні ситуації, надавались рекомендації по їх розв'язанню. Надавались індивідуальні  та групові консультації  для всіх учасників навчально-виховного процесу в офлайн та онлайн режимах, проводились  бесіди, надавались рекомендації батькам дітей, що потребують індивідуального підходу в навчанні і вихованні.</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Практичний психолог активно використовує інноваційні методи в роботі,  арттерапія: казкотерапія, робота з піском, робота з пластиліном та фольгою, елементи музичної терапії, ізотерапія. Протягом 2024-2025 рр. практичний психолог здійснювала психологічний супровід учнів, які навчаються на інклюзивній формі навчання, проводила корекційно-розвиткові заняття з дітьми,  консультації з батьками дітей з ООП,  надавала рекомендації, консультації та методичну допомогу педагогічним працівникам закладу освіти під час роботи з дітьми з ООП. Психологічною службою  проведено акції та заходи:  День толерантності, «16 днів проти насильства», , Тиждень психології.</w:t>
      </w:r>
    </w:p>
    <w:p w:rsidR="004B271C" w:rsidRPr="00545E79" w:rsidRDefault="004B271C" w:rsidP="004B271C">
      <w:pPr>
        <w:spacing w:after="0" w:line="240" w:lineRule="auto"/>
        <w:ind w:firstLine="709"/>
        <w:jc w:val="both"/>
        <w:textAlignment w:val="baseline"/>
        <w:rPr>
          <w:rFonts w:ascii="Times New Roman" w:eastAsia="Times New Roman" w:hAnsi="Times New Roman" w:cs="Times New Roman"/>
          <w:b/>
          <w:caps/>
          <w:color w:val="00B0F0"/>
          <w:sz w:val="24"/>
          <w:szCs w:val="24"/>
          <w:bdr w:val="none" w:sz="0" w:space="0" w:color="auto" w:frame="1"/>
          <w:lang w:eastAsia="ru-RU"/>
        </w:rPr>
      </w:pPr>
      <w:r w:rsidRPr="00545E79">
        <w:rPr>
          <w:rFonts w:ascii="Times New Roman" w:eastAsia="Times New Roman" w:hAnsi="Times New Roman" w:cs="Times New Roman"/>
          <w:b/>
          <w:color w:val="C00000"/>
          <w:sz w:val="24"/>
          <w:szCs w:val="24"/>
          <w:lang w:eastAsia="ru-RU"/>
        </w:rPr>
        <w:t xml:space="preserve">Стратегічна ціль: </w:t>
      </w:r>
      <w:r w:rsidRPr="00545E79">
        <w:rPr>
          <w:rFonts w:ascii="Times New Roman" w:eastAsia="Times New Roman" w:hAnsi="Times New Roman" w:cs="Times New Roman"/>
          <w:b/>
          <w:caps/>
          <w:color w:val="00B0F0"/>
          <w:sz w:val="24"/>
          <w:szCs w:val="24"/>
          <w:bdr w:val="none" w:sz="0" w:space="0" w:color="auto" w:frame="1"/>
          <w:lang w:eastAsia="ru-RU"/>
        </w:rPr>
        <w:t xml:space="preserve">Створення умов для здорового харчування учнів і працівників </w:t>
      </w:r>
    </w:p>
    <w:p w:rsidR="004B271C" w:rsidRPr="00545E79" w:rsidRDefault="004B271C" w:rsidP="004B271C">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545E79">
        <w:rPr>
          <w:rFonts w:ascii="Times New Roman" w:eastAsia="Times New Roman" w:hAnsi="Times New Roman" w:cs="Times New Roman"/>
          <w:sz w:val="24"/>
          <w:szCs w:val="24"/>
          <w:bdr w:val="none" w:sz="0" w:space="0" w:color="auto" w:frame="1"/>
          <w:lang w:eastAsia="ru-RU"/>
        </w:rPr>
        <w:t>Якісне і здорове харчування дітей — одна з умов здоров’я, розвитку та успішного навчання дітей. Заклад освіти, в якому дитина проводить більшу частину свого часу, має дбати про забезпечення умов для якісного і здорового харчування, а також формувати в учнів стійкі навички здорового харчування.</w:t>
      </w:r>
      <w:r w:rsidRPr="00545E79">
        <w:rPr>
          <w:rFonts w:ascii="Times New Roman" w:hAnsi="Times New Roman" w:cs="Times New Roman"/>
          <w:sz w:val="24"/>
          <w:szCs w:val="24"/>
        </w:rPr>
        <w:t xml:space="preserve"> </w:t>
      </w:r>
      <w:r w:rsidRPr="00545E79">
        <w:rPr>
          <w:rFonts w:ascii="Times New Roman" w:eastAsia="Times New Roman" w:hAnsi="Times New Roman" w:cs="Times New Roman"/>
          <w:sz w:val="24"/>
          <w:szCs w:val="24"/>
          <w:bdr w:val="none" w:sz="0" w:space="0" w:color="auto" w:frame="1"/>
          <w:lang w:eastAsia="ru-RU"/>
        </w:rPr>
        <w:t xml:space="preserve">В закладі належний матеріально-технічний стан харчоблоку та їдальні, дотримуються санітарно-гігієнічні вимоги. . В їдальні  розміщені примірники затвердженого сезонного 4-тижневого меню. </w:t>
      </w:r>
      <w:r w:rsidR="000E386F" w:rsidRPr="00545E79">
        <w:rPr>
          <w:rFonts w:ascii="Times New Roman" w:eastAsia="Times New Roman" w:hAnsi="Times New Roman" w:cs="Times New Roman"/>
          <w:sz w:val="24"/>
          <w:szCs w:val="24"/>
          <w:bdr w:val="none" w:sz="0" w:space="0" w:color="auto" w:frame="1"/>
          <w:lang w:eastAsia="ru-RU"/>
        </w:rPr>
        <w:t>Дієт</w:t>
      </w:r>
      <w:r w:rsidRPr="00545E79">
        <w:rPr>
          <w:rFonts w:ascii="Times New Roman" w:eastAsia="Times New Roman" w:hAnsi="Times New Roman" w:cs="Times New Roman"/>
          <w:sz w:val="24"/>
          <w:szCs w:val="24"/>
          <w:bdr w:val="none" w:sz="0" w:space="0" w:color="auto" w:frame="1"/>
          <w:lang w:eastAsia="ru-RU"/>
        </w:rPr>
        <w:t xml:space="preserve"> сестрою </w:t>
      </w:r>
      <w:r w:rsidR="000E386F" w:rsidRPr="00545E79">
        <w:rPr>
          <w:rFonts w:ascii="Times New Roman" w:eastAsia="Times New Roman" w:hAnsi="Times New Roman" w:cs="Times New Roman"/>
          <w:sz w:val="24"/>
          <w:szCs w:val="24"/>
          <w:bdr w:val="none" w:sz="0" w:space="0" w:color="auto" w:frame="1"/>
          <w:lang w:eastAsia="ru-RU"/>
        </w:rPr>
        <w:t>ОЗО</w:t>
      </w:r>
      <w:r w:rsidRPr="00545E79">
        <w:rPr>
          <w:rFonts w:ascii="Times New Roman" w:eastAsia="Times New Roman" w:hAnsi="Times New Roman" w:cs="Times New Roman"/>
          <w:sz w:val="24"/>
          <w:szCs w:val="24"/>
          <w:bdr w:val="none" w:sz="0" w:space="0" w:color="auto" w:frame="1"/>
          <w:lang w:eastAsia="ru-RU"/>
        </w:rPr>
        <w:t xml:space="preserve"> та адміністрацією ведеться щоденний контроль за фактичним виконанням меню, за якістю продуктів, що  надходять до їдальні, умовами їх зберігання, дотримання термінів реалізації, дотримання технології виготовлення страв, дотримання санітарно-протиепідемічного режиму на харчоблоці, проходження обов’язкових медичних оглядів працівниками харчоблоку.  </w:t>
      </w:r>
    </w:p>
    <w:p w:rsidR="004B271C" w:rsidRPr="00545E79" w:rsidRDefault="004B271C" w:rsidP="000E386F">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545E79">
        <w:rPr>
          <w:rFonts w:ascii="Times New Roman" w:eastAsia="Times New Roman" w:hAnsi="Times New Roman" w:cs="Times New Roman"/>
          <w:sz w:val="24"/>
          <w:szCs w:val="24"/>
          <w:bdr w:val="none" w:sz="0" w:space="0" w:color="auto" w:frame="1"/>
          <w:lang w:eastAsia="ru-RU"/>
        </w:rPr>
        <w:t>Згідно з   затвердженого перспективного меню  для учнів 1-4 класів  забезпечено сніданками</w:t>
      </w:r>
      <w:r w:rsidR="000E386F" w:rsidRPr="00545E79">
        <w:rPr>
          <w:rFonts w:ascii="Times New Roman" w:eastAsia="Times New Roman" w:hAnsi="Times New Roman" w:cs="Times New Roman"/>
          <w:sz w:val="24"/>
          <w:szCs w:val="24"/>
          <w:bdr w:val="none" w:sz="0" w:space="0" w:color="auto" w:frame="1"/>
          <w:lang w:eastAsia="ru-RU"/>
        </w:rPr>
        <w:t xml:space="preserve"> у вигляді ланч-боксів</w:t>
      </w:r>
      <w:r w:rsidRPr="00545E79">
        <w:rPr>
          <w:rFonts w:ascii="Times New Roman" w:eastAsia="Times New Roman" w:hAnsi="Times New Roman" w:cs="Times New Roman"/>
          <w:sz w:val="24"/>
          <w:szCs w:val="24"/>
          <w:bdr w:val="none" w:sz="0" w:space="0" w:color="auto" w:frame="1"/>
          <w:lang w:eastAsia="ru-RU"/>
        </w:rPr>
        <w:t>,</w:t>
      </w:r>
      <w:r w:rsidR="000E386F" w:rsidRPr="00545E79">
        <w:rPr>
          <w:rFonts w:ascii="Times New Roman" w:eastAsia="Times New Roman" w:hAnsi="Times New Roman" w:cs="Times New Roman"/>
          <w:sz w:val="24"/>
          <w:szCs w:val="24"/>
          <w:bdr w:val="none" w:sz="0" w:space="0" w:color="auto" w:frame="1"/>
          <w:lang w:eastAsia="ru-RU"/>
        </w:rPr>
        <w:t xml:space="preserve"> учні 5-11-х класів</w:t>
      </w:r>
      <w:r w:rsidRPr="00545E79">
        <w:rPr>
          <w:rFonts w:ascii="Times New Roman" w:eastAsia="Times New Roman" w:hAnsi="Times New Roman" w:cs="Times New Roman"/>
          <w:sz w:val="24"/>
          <w:szCs w:val="24"/>
          <w:bdr w:val="none" w:sz="0" w:space="0" w:color="auto" w:frame="1"/>
          <w:lang w:eastAsia="ru-RU"/>
        </w:rPr>
        <w:t xml:space="preserve"> – одноразовим гарячим харчуванням.  Гаряче харчування  учнів відбувається згідно графіку у їдальні.  Щоденний контроль за організацією харчування учнів 1-11 класів здійснюється медичною сестрою з дієтичного харчування, черговим адміністратором та класним</w:t>
      </w:r>
      <w:r w:rsidR="000E386F" w:rsidRPr="00545E79">
        <w:rPr>
          <w:rFonts w:ascii="Times New Roman" w:eastAsia="Times New Roman" w:hAnsi="Times New Roman" w:cs="Times New Roman"/>
          <w:sz w:val="24"/>
          <w:szCs w:val="24"/>
          <w:bdr w:val="none" w:sz="0" w:space="0" w:color="auto" w:frame="1"/>
          <w:lang w:eastAsia="ru-RU"/>
        </w:rPr>
        <w:t>и</w:t>
      </w:r>
      <w:r w:rsidRPr="00545E79">
        <w:rPr>
          <w:rFonts w:ascii="Times New Roman" w:eastAsia="Times New Roman" w:hAnsi="Times New Roman" w:cs="Times New Roman"/>
          <w:sz w:val="24"/>
          <w:szCs w:val="24"/>
          <w:bdr w:val="none" w:sz="0" w:space="0" w:color="auto" w:frame="1"/>
          <w:lang w:eastAsia="ru-RU"/>
        </w:rPr>
        <w:t xml:space="preserve"> керівник</w:t>
      </w:r>
      <w:r w:rsidR="000E386F" w:rsidRPr="00545E79">
        <w:rPr>
          <w:rFonts w:ascii="Times New Roman" w:eastAsia="Times New Roman" w:hAnsi="Times New Roman" w:cs="Times New Roman"/>
          <w:sz w:val="24"/>
          <w:szCs w:val="24"/>
          <w:bdr w:val="none" w:sz="0" w:space="0" w:color="auto" w:frame="1"/>
          <w:lang w:eastAsia="ru-RU"/>
        </w:rPr>
        <w:t>ами.</w:t>
      </w:r>
      <w:r w:rsidRPr="00545E79">
        <w:rPr>
          <w:rFonts w:ascii="Times New Roman" w:eastAsia="Times New Roman" w:hAnsi="Times New Roman" w:cs="Times New Roman"/>
          <w:sz w:val="24"/>
          <w:szCs w:val="24"/>
          <w:bdr w:val="none" w:sz="0" w:space="0" w:color="auto" w:frame="1"/>
          <w:lang w:eastAsia="ru-RU"/>
        </w:rPr>
        <w:t xml:space="preserve">. </w:t>
      </w:r>
    </w:p>
    <w:p w:rsidR="004B271C" w:rsidRPr="00545E79" w:rsidRDefault="004B271C" w:rsidP="004B271C">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545E79">
        <w:rPr>
          <w:rFonts w:ascii="Times New Roman" w:eastAsia="Times New Roman" w:hAnsi="Times New Roman" w:cs="Times New Roman"/>
          <w:sz w:val="24"/>
          <w:szCs w:val="24"/>
          <w:bdr w:val="none" w:sz="0" w:space="0" w:color="auto" w:frame="1"/>
          <w:lang w:eastAsia="ru-RU"/>
        </w:rPr>
        <w:t>Основним завданням закладу у 202</w:t>
      </w:r>
      <w:r w:rsidRPr="00545E79">
        <w:rPr>
          <w:rFonts w:ascii="Times New Roman" w:eastAsia="Times New Roman" w:hAnsi="Times New Roman" w:cs="Times New Roman"/>
          <w:sz w:val="24"/>
          <w:szCs w:val="24"/>
          <w:bdr w:val="none" w:sz="0" w:space="0" w:color="auto" w:frame="1"/>
          <w:lang w:val="ru-RU" w:eastAsia="ru-RU"/>
        </w:rPr>
        <w:t>4</w:t>
      </w:r>
      <w:r w:rsidRPr="00545E79">
        <w:rPr>
          <w:rFonts w:ascii="Times New Roman" w:eastAsia="Times New Roman" w:hAnsi="Times New Roman" w:cs="Times New Roman"/>
          <w:sz w:val="24"/>
          <w:szCs w:val="24"/>
          <w:bdr w:val="none" w:sz="0" w:space="0" w:color="auto" w:frame="1"/>
          <w:lang w:eastAsia="ru-RU"/>
        </w:rPr>
        <w:t>-202</w:t>
      </w:r>
      <w:r w:rsidRPr="00545E79">
        <w:rPr>
          <w:rFonts w:ascii="Times New Roman" w:eastAsia="Times New Roman" w:hAnsi="Times New Roman" w:cs="Times New Roman"/>
          <w:sz w:val="24"/>
          <w:szCs w:val="24"/>
          <w:bdr w:val="none" w:sz="0" w:space="0" w:color="auto" w:frame="1"/>
          <w:lang w:val="ru-RU" w:eastAsia="ru-RU"/>
        </w:rPr>
        <w:t>5</w:t>
      </w:r>
      <w:r w:rsidRPr="00545E79">
        <w:rPr>
          <w:rFonts w:ascii="Times New Roman" w:eastAsia="Times New Roman" w:hAnsi="Times New Roman" w:cs="Times New Roman"/>
          <w:sz w:val="24"/>
          <w:szCs w:val="24"/>
          <w:bdr w:val="none" w:sz="0" w:space="0" w:color="auto" w:frame="1"/>
          <w:lang w:eastAsia="ru-RU"/>
        </w:rPr>
        <w:t xml:space="preserve"> н. р. було  створити належні умови для харчування </w:t>
      </w:r>
      <w:r w:rsidR="000E386F" w:rsidRPr="00545E79">
        <w:rPr>
          <w:rFonts w:ascii="Times New Roman" w:eastAsia="Times New Roman" w:hAnsi="Times New Roman" w:cs="Times New Roman"/>
          <w:sz w:val="24"/>
          <w:szCs w:val="24"/>
          <w:bdr w:val="none" w:sz="0" w:space="0" w:color="auto" w:frame="1"/>
          <w:lang w:eastAsia="ru-RU"/>
        </w:rPr>
        <w:t>та</w:t>
      </w:r>
      <w:r w:rsidRPr="00545E79">
        <w:rPr>
          <w:rFonts w:ascii="Times New Roman" w:eastAsia="Times New Roman" w:hAnsi="Times New Roman" w:cs="Times New Roman"/>
          <w:sz w:val="24"/>
          <w:szCs w:val="24"/>
          <w:bdr w:val="none" w:sz="0" w:space="0" w:color="auto" w:frame="1"/>
          <w:lang w:eastAsia="ru-RU"/>
        </w:rPr>
        <w:t xml:space="preserve"> докласти зусиль, щоб діти хотіли харчуватися</w:t>
      </w:r>
      <w:r w:rsidR="000E386F" w:rsidRPr="00545E79">
        <w:rPr>
          <w:rFonts w:ascii="Times New Roman" w:eastAsia="Times New Roman" w:hAnsi="Times New Roman" w:cs="Times New Roman"/>
          <w:sz w:val="24"/>
          <w:szCs w:val="24"/>
          <w:bdr w:val="none" w:sz="0" w:space="0" w:color="auto" w:frame="1"/>
          <w:lang w:eastAsia="ru-RU"/>
        </w:rPr>
        <w:t>. Для більшого охоплення дітей харчуванням в ОЗО почав працювати буфет, яка відкрила з дозволу сесії селищної ради ПП Н.Тюха.</w:t>
      </w:r>
      <w:r w:rsidRPr="00545E79">
        <w:rPr>
          <w:rFonts w:ascii="Times New Roman" w:eastAsia="Times New Roman" w:hAnsi="Times New Roman" w:cs="Times New Roman"/>
          <w:sz w:val="24"/>
          <w:szCs w:val="24"/>
          <w:bdr w:val="none" w:sz="0" w:space="0" w:color="auto" w:frame="1"/>
          <w:lang w:eastAsia="ru-RU"/>
        </w:rPr>
        <w:t xml:space="preserve"> Звичайно, велика роль у формуванні навичок здорового харчування належить сім’ї, але саме в школі має формуватися розуміння, що таке здорове харчування.</w:t>
      </w:r>
    </w:p>
    <w:p w:rsidR="004B271C" w:rsidRPr="00545E79" w:rsidRDefault="004B271C" w:rsidP="004B271C">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545E79">
        <w:rPr>
          <w:rFonts w:ascii="Times New Roman" w:eastAsia="Times New Roman" w:hAnsi="Times New Roman" w:cs="Times New Roman"/>
          <w:sz w:val="24"/>
          <w:szCs w:val="24"/>
          <w:bdr w:val="none" w:sz="0" w:space="0" w:color="auto" w:frame="1"/>
          <w:lang w:eastAsia="ru-RU"/>
        </w:rPr>
        <w:t>Навчальний заклад укомплектований штатом кухарів та підсобним робітником. Поточні ремонти у приміщеннях їдальні та харчоблоку, ремонт та заміна технологічного обладнання, заміна посуду здійснювалася за рахунок бюджетних коштів. Протягом року адміністрацією закладу та органами громадського самоврядування  здійснювалися перевірки організації та якості харчування.</w:t>
      </w:r>
    </w:p>
    <w:p w:rsidR="004B271C" w:rsidRPr="00545E79" w:rsidRDefault="004B271C" w:rsidP="004B271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 Облік дітей, охоплених безкоштовним харчуванням, та за кошти батьків здійснюється класними керівниками, які вчасно повідомляють про наявність учнів особу, відповідальну за організацію харчування. </w:t>
      </w:r>
    </w:p>
    <w:p w:rsidR="004B271C" w:rsidRPr="00545E79" w:rsidRDefault="004B271C" w:rsidP="004B271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В їдальні закладу освіти не допускається використання продуктів харчування без відповідного сертифікату якості; реалізація страв та виробів, продуктів харчування, які не допускаються в дитячому харчуванні, використання обладнання та інвентарю  не за призначенням. Щомісяця заступником </w:t>
      </w:r>
      <w:r w:rsidRPr="00545E79">
        <w:rPr>
          <w:rFonts w:ascii="Times New Roman" w:eastAsia="Times New Roman" w:hAnsi="Times New Roman" w:cs="Times New Roman"/>
          <w:sz w:val="24"/>
          <w:szCs w:val="24"/>
          <w:lang w:eastAsia="ru-RU"/>
        </w:rPr>
        <w:lastRenderedPageBreak/>
        <w:t xml:space="preserve">директора з навчально-виховної роботи  разом з громадською комісією, бракеражною комісією перевіряється стан організації харчування в закладі, за результатами перевірки складено акти перевірки, які затверджені директором. Обов’язково в закладі ведеться щоденний облік харчування дітей за бюджетні кошти та батьківські кошти, згідно акту та журналу обліку харчування. </w:t>
      </w:r>
    </w:p>
    <w:p w:rsidR="004B271C" w:rsidRPr="00545E79" w:rsidRDefault="004B271C" w:rsidP="004B271C">
      <w:pPr>
        <w:shd w:val="clear" w:color="auto" w:fill="FFFFFF"/>
        <w:spacing w:after="0" w:line="240" w:lineRule="auto"/>
        <w:ind w:firstLine="709"/>
        <w:jc w:val="both"/>
        <w:rPr>
          <w:rFonts w:ascii="Times New Roman" w:eastAsia="Times New Roman" w:hAnsi="Times New Roman" w:cs="Times New Roman"/>
          <w:b/>
          <w:color w:val="00B0F0"/>
          <w:sz w:val="24"/>
          <w:szCs w:val="24"/>
          <w:lang w:eastAsia="ru-RU"/>
        </w:rPr>
      </w:pPr>
      <w:r w:rsidRPr="00545E79">
        <w:rPr>
          <w:rFonts w:ascii="Times New Roman" w:eastAsia="Times New Roman" w:hAnsi="Times New Roman" w:cs="Times New Roman"/>
          <w:b/>
          <w:color w:val="C00000"/>
          <w:sz w:val="24"/>
          <w:szCs w:val="24"/>
          <w:lang w:eastAsia="ru-RU"/>
        </w:rPr>
        <w:t xml:space="preserve">Стратегічна ціль: </w:t>
      </w:r>
      <w:r w:rsidRPr="00545E79">
        <w:rPr>
          <w:rFonts w:ascii="Times New Roman" w:eastAsia="Times New Roman" w:hAnsi="Times New Roman" w:cs="Times New Roman"/>
          <w:b/>
          <w:caps/>
          <w:color w:val="00B0F0"/>
          <w:sz w:val="24"/>
          <w:szCs w:val="24"/>
          <w:lang w:eastAsia="ru-RU"/>
        </w:rPr>
        <w:t>підвезення учнів</w:t>
      </w:r>
      <w:r w:rsidRPr="00545E79">
        <w:rPr>
          <w:rFonts w:ascii="Times New Roman" w:eastAsia="Times New Roman" w:hAnsi="Times New Roman" w:cs="Times New Roman"/>
          <w:b/>
          <w:color w:val="00B0F0"/>
          <w:sz w:val="24"/>
          <w:szCs w:val="24"/>
          <w:lang w:eastAsia="ru-RU"/>
        </w:rPr>
        <w:t xml:space="preserve"> </w:t>
      </w:r>
    </w:p>
    <w:p w:rsidR="004B271C" w:rsidRPr="00545E79" w:rsidRDefault="004B271C" w:rsidP="004B271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Відповідно до  ст. 56 Закону України «Про освіту», ст.36 Закону України «Про повну загальну середню освіту» та ст. 32 Закону України «Про місцеве самоврядування в Україні» забезпечується організований підвіз </w:t>
      </w:r>
      <w:r w:rsidR="009208DC" w:rsidRPr="00545E79">
        <w:rPr>
          <w:rFonts w:ascii="Times New Roman" w:eastAsia="Times New Roman" w:hAnsi="Times New Roman" w:cs="Times New Roman"/>
          <w:sz w:val="24"/>
          <w:szCs w:val="24"/>
          <w:lang w:eastAsia="ru-RU"/>
        </w:rPr>
        <w:t>250</w:t>
      </w:r>
      <w:r w:rsidRPr="00545E79">
        <w:rPr>
          <w:rFonts w:ascii="Times New Roman" w:eastAsia="Times New Roman" w:hAnsi="Times New Roman" w:cs="Times New Roman"/>
          <w:sz w:val="24"/>
          <w:szCs w:val="24"/>
          <w:lang w:eastAsia="ru-RU"/>
        </w:rPr>
        <w:t xml:space="preserve"> дітей із </w:t>
      </w:r>
      <w:r w:rsidR="009208DC" w:rsidRPr="00545E79">
        <w:rPr>
          <w:rFonts w:ascii="Times New Roman" w:eastAsia="Times New Roman" w:hAnsi="Times New Roman" w:cs="Times New Roman"/>
          <w:sz w:val="24"/>
          <w:szCs w:val="24"/>
          <w:lang w:eastAsia="ru-RU"/>
        </w:rPr>
        <w:t>11</w:t>
      </w:r>
      <w:r w:rsidRPr="00545E79">
        <w:rPr>
          <w:rFonts w:ascii="Times New Roman" w:eastAsia="Times New Roman" w:hAnsi="Times New Roman" w:cs="Times New Roman"/>
          <w:sz w:val="24"/>
          <w:szCs w:val="24"/>
          <w:lang w:eastAsia="ru-RU"/>
        </w:rPr>
        <w:t xml:space="preserve"> населених пунктів. З метою практичної реалізації цього питання було:</w:t>
      </w:r>
    </w:p>
    <w:p w:rsidR="004B271C" w:rsidRPr="00545E79" w:rsidRDefault="004B271C" w:rsidP="004B271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визначено кількість учнів, які проживають за межами пішохідної доступності (більше 3 км) і складено списки, які затверджено директором закладу;</w:t>
      </w:r>
    </w:p>
    <w:p w:rsidR="004B271C" w:rsidRPr="00545E79" w:rsidRDefault="004B271C" w:rsidP="004B271C">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545E79">
        <w:rPr>
          <w:rFonts w:ascii="Times New Roman" w:eastAsia="Times New Roman" w:hAnsi="Times New Roman" w:cs="Times New Roman"/>
          <w:sz w:val="24"/>
          <w:szCs w:val="24"/>
          <w:lang w:eastAsia="ru-RU"/>
        </w:rPr>
        <w:t>- призначено наказами відповідальних вчителів за безпеку життєдіяльності учнів під час перевезення;</w:t>
      </w:r>
    </w:p>
    <w:p w:rsidR="009208DC" w:rsidRPr="00545E79" w:rsidRDefault="009208DC" w:rsidP="004B271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Дані подано до Управління освіти, молоді та спорту Баришівської селищної ради для розроблення та затвердження графіків маршрутів.</w:t>
      </w:r>
    </w:p>
    <w:p w:rsidR="004B271C" w:rsidRPr="00545E79" w:rsidRDefault="004B271C" w:rsidP="004B271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Виходячи з вище сказаного, можна зробити висновок, що заклад освіти забезпечує максимально зручне для всіх учасників освітнього процесу середовище, яке відповідає основним принципам інклюзії, рівності та поваги до прав людини. Здійснюються заходи, які сприяють облаштуванню та обладнанню навчальних приміщень з урахуванням принципів універсального дизайну або розумного пристосування. Приміщення і територія адаптовані до використання всіма учасниками освітнього процесу. Облаштування освітнього середовища закладу освіти є частиною стратегії розвитку закладу. У закладі освіти застосовуються освітні технології та методики, які максимально враховують особливості дітей з особливими освітніми потребами та допомагають їм безболісно інтегруватись до дитячого колективу. </w:t>
      </w:r>
    </w:p>
    <w:p w:rsidR="004B271C" w:rsidRPr="00545E79" w:rsidRDefault="004B271C" w:rsidP="004B271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Освітнє середовище закладу освіти мотивує учнів до оволодіння ключовими компетентностями та наскрізними уміннями, ведення здорового способу життя. Під час освітнього процесу здійснюється формування навичок здорового способу життя та екологічно доцільної поведінки учнів. У змісті викладацької діяльності простежується формування навичок здорового способу життя, інтеграції здоров’язбережувальної та екологічної компетентностей. Обладнання і засоби навчання сприяють оволодінню учнями ключовими компетентностями. Дизайн навчальних приміщень є максимально функціональним та мотивуючим до навчання. </w:t>
      </w:r>
    </w:p>
    <w:p w:rsidR="004B271C" w:rsidRPr="00545E79" w:rsidRDefault="004B271C" w:rsidP="004B271C">
      <w:pPr>
        <w:shd w:val="clear" w:color="auto" w:fill="FFFFFF"/>
        <w:spacing w:after="0" w:line="240" w:lineRule="auto"/>
        <w:ind w:firstLine="709"/>
        <w:rPr>
          <w:rFonts w:ascii="Times New Roman" w:eastAsia="Times New Roman" w:hAnsi="Times New Roman" w:cs="Times New Roman"/>
          <w:b/>
          <w:color w:val="00B0F0"/>
          <w:sz w:val="24"/>
          <w:szCs w:val="24"/>
        </w:rPr>
      </w:pPr>
      <w:r w:rsidRPr="00545E79">
        <w:rPr>
          <w:rFonts w:ascii="Times New Roman" w:eastAsia="Times New Roman" w:hAnsi="Times New Roman" w:cs="Times New Roman"/>
          <w:b/>
          <w:color w:val="C00000"/>
          <w:sz w:val="24"/>
          <w:szCs w:val="24"/>
        </w:rPr>
        <w:t xml:space="preserve">РОЗДІЛ ІІ. </w:t>
      </w:r>
      <w:r w:rsidRPr="00545E79">
        <w:rPr>
          <w:rFonts w:ascii="Times New Roman" w:eastAsia="Times New Roman" w:hAnsi="Times New Roman" w:cs="Times New Roman"/>
          <w:b/>
          <w:color w:val="00B0F0"/>
          <w:sz w:val="24"/>
          <w:szCs w:val="24"/>
        </w:rPr>
        <w:t>СИСТЕМА ОЦІНЮВАННЯ ЗДОБУВАЧІВ ОСВІТИ</w:t>
      </w:r>
    </w:p>
    <w:p w:rsidR="004B271C" w:rsidRPr="00545E79" w:rsidRDefault="004B271C" w:rsidP="004B271C">
      <w:pPr>
        <w:spacing w:after="0" w:line="240" w:lineRule="auto"/>
        <w:ind w:firstLine="709"/>
        <w:jc w:val="both"/>
        <w:rPr>
          <w:rFonts w:ascii="Times New Roman" w:eastAsia="Calibri" w:hAnsi="Times New Roman" w:cs="Times New Roman"/>
          <w:color w:val="00B0F0"/>
          <w:sz w:val="24"/>
          <w:szCs w:val="24"/>
        </w:rPr>
      </w:pPr>
      <w:r w:rsidRPr="00545E79">
        <w:rPr>
          <w:rFonts w:ascii="Times New Roman" w:eastAsia="Calibri" w:hAnsi="Times New Roman" w:cs="Times New Roman"/>
          <w:b/>
          <w:color w:val="C00000"/>
          <w:sz w:val="24"/>
          <w:szCs w:val="24"/>
        </w:rPr>
        <w:t>Стратегічна ціль:</w:t>
      </w:r>
      <w:r w:rsidRPr="00545E79">
        <w:rPr>
          <w:rFonts w:ascii="Times New Roman" w:eastAsia="Calibri" w:hAnsi="Times New Roman" w:cs="Times New Roman"/>
          <w:color w:val="C00000"/>
          <w:sz w:val="24"/>
          <w:szCs w:val="24"/>
        </w:rPr>
        <w:t xml:space="preserve"> </w:t>
      </w:r>
      <w:r w:rsidRPr="00545E79">
        <w:rPr>
          <w:rFonts w:ascii="Times New Roman" w:eastAsia="Calibri" w:hAnsi="Times New Roman" w:cs="Times New Roman"/>
          <w:b/>
          <w:color w:val="00B0F0"/>
          <w:sz w:val="24"/>
          <w:szCs w:val="24"/>
        </w:rPr>
        <w:t>СПРАВЕДЛИВЕ І ОБ’ЄКТИВНЕ ОЦІНЮВАННЯ</w:t>
      </w:r>
    </w:p>
    <w:p w:rsidR="004B271C" w:rsidRPr="00545E79" w:rsidRDefault="004B271C" w:rsidP="004B271C">
      <w:pPr>
        <w:spacing w:after="0" w:line="240" w:lineRule="auto"/>
        <w:ind w:firstLine="680"/>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Прагнемо, щоб здобувачі освіти та їхні батьки вважали, що оцінювання результатів навчання учнів у закладі освіти є справедливим і об’єктивним. У закладі освіти розроблено систему освіти, що включає принципи, форми, методи, критерії, процедури та правила оцінювання. Розроблена система ґрунтується на національних критеріях та вимогах оцінювання, враховує національну шкалу оцінювання та відображає культуру оцінювання закладу освіти. Принципи, критерії, процедури та правила оцінювання закладу освіти описано в освітній програмі. Учителі адаптують критерії оцінювання для батьків та учнів, розробляють критерії оцінювання для різних видів діяльності. Критерії оцінювання є доступними та зрозумілими для учнів. Педагогічні працівники в усній формі, на сайті закладу, на інформаційних стендах у навчальних кабінетах та інших приміщеннях закладу знайомили учасників освітнього процесу з критеріями оцінювання. Учні залучаються до спільного розроблення критеріїв оцінювання їхньої діяльності. </w:t>
      </w:r>
    </w:p>
    <w:p w:rsidR="004B271C" w:rsidRPr="00545E79" w:rsidRDefault="004B271C" w:rsidP="004B271C">
      <w:pPr>
        <w:spacing w:after="0" w:line="240" w:lineRule="auto"/>
        <w:ind w:firstLine="680"/>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Система оцінювання в закладі освіти ґрунтується на  особистісному та компетентнісному підходах, враховує особливості психофізичного розвитку дітей; має у своїй основі чіткі та зрозумілі вимоги до навчальних результатів,  заохочує учнів апробувати різні моделі досягнення результату без ризику отримати за це негативну оцінку; розвиває в учнів впевненість у своїх здібностях і можливостях тощо.</w:t>
      </w:r>
    </w:p>
    <w:p w:rsidR="004B271C" w:rsidRPr="00545E79" w:rsidRDefault="004B271C" w:rsidP="004B271C">
      <w:pPr>
        <w:spacing w:after="0" w:line="240" w:lineRule="auto"/>
        <w:ind w:firstLine="680"/>
        <w:jc w:val="both"/>
        <w:rPr>
          <w:rFonts w:ascii="Times New Roman" w:eastAsia="Times New Roman" w:hAnsi="Times New Roman" w:cs="Times New Roman"/>
          <w:sz w:val="24"/>
          <w:szCs w:val="24"/>
          <w:lang w:eastAsia="ru-RU"/>
        </w:rPr>
      </w:pPr>
      <w:r w:rsidRPr="00545E79">
        <w:rPr>
          <w:rFonts w:ascii="Times New Roman" w:eastAsia="Calibri" w:hAnsi="Times New Roman" w:cs="Times New Roman"/>
          <w:sz w:val="24"/>
          <w:szCs w:val="24"/>
        </w:rPr>
        <w:t xml:space="preserve">Учителі  розробляють компетентнісні завдання для проведення оцінювання, застосовують формувальне оцінювання, що передбачає відстеження індивідуального поступу учня, практикують само та взаємооцінювання. Педагоги застосовують формувальне оцінювання: систематично відстежують та </w:t>
      </w:r>
      <w:r w:rsidRPr="00545E79">
        <w:rPr>
          <w:rFonts w:ascii="Times New Roman" w:eastAsia="Calibri" w:hAnsi="Times New Roman" w:cs="Times New Roman"/>
          <w:sz w:val="24"/>
          <w:szCs w:val="24"/>
        </w:rPr>
        <w:lastRenderedPageBreak/>
        <w:t xml:space="preserve">відображають розвиток, процеси навчання і результати навчання кожного учня, регулярно надають учням ефективний зворотний зв’язок щодо їхньої роботи. Для подальшого прогресу в навчанні учням пропонують види роботи, які відповідають очікуваному розвитку учнів у майбутньому. Педагоги спрямовують учнів до того, щоб вони визначали собі освітні цілі, формулювали очікування від власної роботи, у взаємозв’язку з цими цілями та очікуваннями здійснювали самооцінювання та взаємне оцінювання результатів навчання. </w:t>
      </w:r>
      <w:r w:rsidR="009208DC" w:rsidRPr="00545E79">
        <w:rPr>
          <w:rFonts w:ascii="Times New Roman" w:eastAsia="Calibri" w:hAnsi="Times New Roman" w:cs="Times New Roman"/>
          <w:sz w:val="24"/>
          <w:szCs w:val="24"/>
        </w:rPr>
        <w:t>З</w:t>
      </w:r>
      <w:r w:rsidRPr="00545E79">
        <w:rPr>
          <w:rFonts w:ascii="Times New Roman" w:eastAsia="Times New Roman" w:hAnsi="Times New Roman" w:cs="Times New Roman"/>
          <w:sz w:val="24"/>
          <w:szCs w:val="24"/>
          <w:lang w:eastAsia="ru-RU"/>
        </w:rPr>
        <w:t xml:space="preserve">а результатами </w:t>
      </w:r>
      <w:r w:rsidR="00BA7BB9" w:rsidRPr="00545E79">
        <w:rPr>
          <w:rFonts w:ascii="Times New Roman" w:eastAsia="Times New Roman" w:hAnsi="Times New Roman" w:cs="Times New Roman"/>
          <w:sz w:val="24"/>
          <w:szCs w:val="24"/>
          <w:lang w:eastAsia="ru-RU"/>
        </w:rPr>
        <w:t>опитування</w:t>
      </w:r>
      <w:r w:rsidRPr="00545E79">
        <w:rPr>
          <w:rFonts w:ascii="Times New Roman" w:eastAsia="Times New Roman" w:hAnsi="Times New Roman" w:cs="Times New Roman"/>
          <w:sz w:val="24"/>
          <w:szCs w:val="24"/>
          <w:lang w:eastAsia="ru-RU"/>
        </w:rPr>
        <w:t xml:space="preserve"> здобувачі освіти та їхні батьки вважають, що оцінювання результатів навчання учнів у закладі освіти є справедливим і об’єктивним</w:t>
      </w:r>
      <w:r w:rsidR="009208DC" w:rsidRPr="00545E79">
        <w:rPr>
          <w:rFonts w:ascii="Times New Roman" w:eastAsia="Times New Roman" w:hAnsi="Times New Roman" w:cs="Times New Roman"/>
          <w:sz w:val="24"/>
          <w:szCs w:val="24"/>
          <w:lang w:eastAsia="ru-RU"/>
        </w:rPr>
        <w:t xml:space="preserve"> </w:t>
      </w:r>
      <w:r w:rsidRPr="00545E79">
        <w:rPr>
          <w:rFonts w:ascii="Times New Roman" w:eastAsia="Times New Roman" w:hAnsi="Times New Roman" w:cs="Times New Roman"/>
          <w:sz w:val="24"/>
          <w:szCs w:val="24"/>
          <w:lang w:eastAsia="ru-RU"/>
        </w:rPr>
        <w:t xml:space="preserve">. </w:t>
      </w:r>
    </w:p>
    <w:p w:rsidR="004B271C" w:rsidRPr="00545E79" w:rsidRDefault="004B271C" w:rsidP="004B271C">
      <w:pPr>
        <w:spacing w:after="0" w:line="240" w:lineRule="auto"/>
        <w:ind w:firstLine="680"/>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Упровадження педагогіки партнерства, компетентнісного й інтегративного підходів в освітній процес передбачає активне включення дітей в організацію навчання. Компетентнісне навчання вимагає нових підходів до оцінювання. Орієнтирами для спостереження та оцінювання є вимоги до обов’язкових результатів навчання та компетентностей учнів.</w:t>
      </w:r>
    </w:p>
    <w:p w:rsidR="004B271C" w:rsidRPr="00545E79" w:rsidRDefault="004B271C" w:rsidP="004B271C">
      <w:pPr>
        <w:spacing w:after="0" w:line="240" w:lineRule="auto"/>
        <w:ind w:firstLine="680"/>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Навчальні досягнення здобувачів у 1-4 класах підлягають вербальному, формувальному оцінюванню та рівневому оцінюванню.</w:t>
      </w:r>
    </w:p>
    <w:p w:rsidR="004B271C" w:rsidRPr="00545E79" w:rsidRDefault="004B271C" w:rsidP="004B271C">
      <w:pPr>
        <w:spacing w:after="0" w:line="240" w:lineRule="auto"/>
        <w:ind w:firstLine="680"/>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Основними видами оцінювання здобувачів освіти є вхідний контроль (проведено у вересні), поточне та підсумкове (тематичне, семестрове, річне). В цьому навчальному році в зв’язку з воєнним часом здобувачі </w:t>
      </w:r>
      <w:r w:rsidR="009208DC" w:rsidRPr="00545E79">
        <w:rPr>
          <w:rFonts w:ascii="Times New Roman" w:eastAsia="Times New Roman" w:hAnsi="Times New Roman" w:cs="Times New Roman"/>
          <w:sz w:val="24"/>
          <w:szCs w:val="24"/>
          <w:lang w:eastAsia="ru-RU"/>
        </w:rPr>
        <w:t>4-х,9-х,11-х класів</w:t>
      </w:r>
      <w:r w:rsidRPr="00545E79">
        <w:rPr>
          <w:rFonts w:ascii="Times New Roman" w:eastAsia="Times New Roman" w:hAnsi="Times New Roman" w:cs="Times New Roman"/>
          <w:sz w:val="24"/>
          <w:szCs w:val="24"/>
          <w:lang w:eastAsia="ru-RU"/>
        </w:rPr>
        <w:t xml:space="preserve"> були звільнені від проходження  ДПА.</w:t>
      </w:r>
    </w:p>
    <w:p w:rsidR="004B271C" w:rsidRPr="00545E79" w:rsidRDefault="004B271C" w:rsidP="004B271C">
      <w:pPr>
        <w:tabs>
          <w:tab w:val="left" w:pos="1210"/>
        </w:tabs>
        <w:spacing w:after="0" w:line="240" w:lineRule="auto"/>
        <w:ind w:firstLine="680"/>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У закладі освіти використовується поточний контроль шляхом виконання різних видів завдань, передбачених навчальною програмою, у тому числі для самостійної та індивідуальної роботи здобувачів освіти протягом семестру. Поточний контроль здійснюється під час проведення практичних та лабораторних занять, а також за результатами перевірки контрольних, самостійних робіт, індивідуальних завдань тощо.</w:t>
      </w:r>
    </w:p>
    <w:p w:rsidR="004B271C" w:rsidRPr="00545E79" w:rsidRDefault="004B271C" w:rsidP="004B271C">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За підсумками аналізу навчальних досягнень 2024/2025 навчального року із</w:t>
      </w:r>
      <w:r w:rsidR="00955D2C" w:rsidRPr="00545E79">
        <w:rPr>
          <w:rFonts w:ascii="Times New Roman" w:eastAsia="Times New Roman" w:hAnsi="Times New Roman" w:cs="Times New Roman"/>
          <w:sz w:val="24"/>
          <w:szCs w:val="24"/>
        </w:rPr>
        <w:t xml:space="preserve"> 780</w:t>
      </w:r>
      <w:r w:rsidRPr="00545E79">
        <w:rPr>
          <w:rFonts w:ascii="Times New Roman" w:eastAsia="Times New Roman" w:hAnsi="Times New Roman" w:cs="Times New Roman"/>
          <w:sz w:val="24"/>
          <w:szCs w:val="24"/>
        </w:rPr>
        <w:t xml:space="preserve"> учнів 1- 11 класів:</w:t>
      </w:r>
    </w:p>
    <w:p w:rsidR="004B271C" w:rsidRPr="00545E79" w:rsidRDefault="004B271C" w:rsidP="004B271C">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   </w:t>
      </w:r>
      <w:r w:rsidR="00955D2C" w:rsidRPr="00545E79">
        <w:rPr>
          <w:rFonts w:ascii="Times New Roman" w:eastAsia="Times New Roman" w:hAnsi="Times New Roman" w:cs="Times New Roman"/>
          <w:sz w:val="24"/>
          <w:szCs w:val="24"/>
        </w:rPr>
        <w:t>244</w:t>
      </w:r>
      <w:r w:rsidRPr="00545E79">
        <w:rPr>
          <w:rFonts w:ascii="Times New Roman" w:eastAsia="Times New Roman" w:hAnsi="Times New Roman" w:cs="Times New Roman"/>
          <w:sz w:val="24"/>
          <w:szCs w:val="24"/>
        </w:rPr>
        <w:t xml:space="preserve"> учнів 1-4  класів  оцінені вербально і оформлені свідоцтва досягнень;</w:t>
      </w:r>
    </w:p>
    <w:p w:rsidR="004B271C" w:rsidRPr="00545E79" w:rsidRDefault="004B271C" w:rsidP="004B271C">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w:t>
      </w:r>
      <w:r w:rsidR="00955D2C" w:rsidRPr="00545E79">
        <w:rPr>
          <w:rFonts w:ascii="Times New Roman" w:eastAsia="Times New Roman" w:hAnsi="Times New Roman" w:cs="Times New Roman"/>
          <w:sz w:val="24"/>
          <w:szCs w:val="24"/>
        </w:rPr>
        <w:t>всі</w:t>
      </w:r>
      <w:r w:rsidRPr="00545E79">
        <w:rPr>
          <w:rFonts w:ascii="Times New Roman" w:eastAsia="Times New Roman" w:hAnsi="Times New Roman" w:cs="Times New Roman"/>
          <w:sz w:val="24"/>
          <w:szCs w:val="24"/>
        </w:rPr>
        <w:t xml:space="preserve"> учнів переведено на наступний рік навчання;</w:t>
      </w:r>
      <w:r w:rsidR="00955D2C" w:rsidRPr="00545E79">
        <w:rPr>
          <w:rFonts w:ascii="Times New Roman" w:eastAsia="Times New Roman" w:hAnsi="Times New Roman" w:cs="Times New Roman"/>
          <w:sz w:val="24"/>
          <w:szCs w:val="24"/>
        </w:rPr>
        <w:t xml:space="preserve"> два учні залишено на повторний курс за заявами батьків;</w:t>
      </w:r>
    </w:p>
    <w:p w:rsidR="004B271C" w:rsidRPr="00545E79" w:rsidRDefault="004B271C" w:rsidP="004B271C">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w:t>
      </w:r>
      <w:r w:rsidR="00955D2C" w:rsidRPr="00545E79">
        <w:rPr>
          <w:rFonts w:ascii="Times New Roman" w:eastAsia="Times New Roman" w:hAnsi="Times New Roman" w:cs="Times New Roman"/>
          <w:sz w:val="24"/>
          <w:szCs w:val="24"/>
        </w:rPr>
        <w:t>40</w:t>
      </w:r>
      <w:r w:rsidRPr="00545E79">
        <w:rPr>
          <w:rFonts w:ascii="Times New Roman" w:eastAsia="Times New Roman" w:hAnsi="Times New Roman" w:cs="Times New Roman"/>
          <w:sz w:val="24"/>
          <w:szCs w:val="24"/>
        </w:rPr>
        <w:t xml:space="preserve"> учнів нагороджено Похвальними листами «За високі досягнення у навчанні»;</w:t>
      </w:r>
    </w:p>
    <w:p w:rsidR="004B271C" w:rsidRPr="00545E79" w:rsidRDefault="004B271C" w:rsidP="004B271C">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не атестованих учнів немає.</w:t>
      </w:r>
    </w:p>
    <w:p w:rsidR="004B271C" w:rsidRPr="00545E79" w:rsidRDefault="004B271C" w:rsidP="004B271C">
      <w:pPr>
        <w:shd w:val="clear" w:color="auto" w:fill="FFFFFF"/>
        <w:tabs>
          <w:tab w:val="left" w:pos="0"/>
        </w:tabs>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rPr>
        <w:t xml:space="preserve">Проаналізувавши стан успішності учнів окремо по класах, робимо висновок, що в кожному класі є резерв учнів, які б могли досягти свого основного рівня. </w:t>
      </w:r>
    </w:p>
    <w:p w:rsidR="004B271C" w:rsidRPr="00545E79" w:rsidRDefault="004B271C" w:rsidP="004B271C">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ab/>
        <w:t>З учнями, які мають бали початкового рівня за результатами річного оцінювання були проведені такі види роботи: індивідуальні бесіди з учнями та їх батьками, додаткові заняття з предметів, індивідуальні завдання. Розглядалось</w:t>
      </w:r>
      <w:r w:rsidRPr="00545E79">
        <w:rPr>
          <w:rFonts w:ascii="Times New Roman" w:eastAsia="Times New Roman" w:hAnsi="Times New Roman" w:cs="Times New Roman"/>
          <w:color w:val="000000"/>
          <w:sz w:val="24"/>
          <w:szCs w:val="24"/>
        </w:rPr>
        <w:t xml:space="preserve"> це питання на нараді при директорові й на засіданнях методичних об’єднань, з’ясовувались причини слабкої успішності учнів. Серед них були названі такі:</w:t>
      </w:r>
    </w:p>
    <w:p w:rsidR="004B271C" w:rsidRPr="00545E79" w:rsidRDefault="004B271C" w:rsidP="005253EB">
      <w:pPr>
        <w:numPr>
          <w:ilvl w:val="0"/>
          <w:numId w:val="12"/>
        </w:numPr>
        <w:shd w:val="clear" w:color="auto" w:fill="FFFFFF"/>
        <w:tabs>
          <w:tab w:val="clear" w:pos="720"/>
          <w:tab w:val="left" w:pos="0"/>
        </w:tabs>
        <w:spacing w:after="0" w:line="240" w:lineRule="auto"/>
        <w:ind w:left="0"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відсутня система роботи із слабо встигаючими учнями й учнями, які пропускають заняття через хворобу,</w:t>
      </w:r>
    </w:p>
    <w:p w:rsidR="004B271C" w:rsidRPr="00545E79" w:rsidRDefault="004B271C" w:rsidP="005253EB">
      <w:pPr>
        <w:numPr>
          <w:ilvl w:val="0"/>
          <w:numId w:val="12"/>
        </w:numPr>
        <w:shd w:val="clear" w:color="auto" w:fill="FFFFFF"/>
        <w:tabs>
          <w:tab w:val="clear" w:pos="720"/>
          <w:tab w:val="left" w:pos="0"/>
        </w:tabs>
        <w:spacing w:after="0" w:line="240" w:lineRule="auto"/>
        <w:ind w:left="0"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недостатній зв’язок учителів із батьками.</w:t>
      </w:r>
    </w:p>
    <w:p w:rsidR="004B271C" w:rsidRPr="00545E79" w:rsidRDefault="004B271C" w:rsidP="004B271C">
      <w:pPr>
        <w:spacing w:after="0" w:line="240" w:lineRule="auto"/>
        <w:ind w:firstLine="709"/>
        <w:jc w:val="both"/>
        <w:rPr>
          <w:rFonts w:ascii="Times New Roman" w:eastAsia="Calibri" w:hAnsi="Times New Roman" w:cs="Times New Roman"/>
          <w:color w:val="00B0F0"/>
          <w:sz w:val="24"/>
          <w:szCs w:val="24"/>
        </w:rPr>
      </w:pPr>
      <w:r w:rsidRPr="00545E79">
        <w:rPr>
          <w:rFonts w:ascii="Times New Roman" w:eastAsia="Calibri" w:hAnsi="Times New Roman" w:cs="Times New Roman"/>
          <w:b/>
          <w:color w:val="C00000"/>
          <w:sz w:val="24"/>
          <w:szCs w:val="24"/>
        </w:rPr>
        <w:t>Стратегічна ціль:</w:t>
      </w:r>
      <w:r w:rsidRPr="00545E79">
        <w:rPr>
          <w:rFonts w:ascii="Times New Roman" w:eastAsia="Calibri" w:hAnsi="Times New Roman" w:cs="Times New Roman"/>
          <w:color w:val="C00000"/>
          <w:sz w:val="24"/>
          <w:szCs w:val="24"/>
        </w:rPr>
        <w:t xml:space="preserve"> </w:t>
      </w:r>
      <w:r w:rsidRPr="00545E79">
        <w:rPr>
          <w:rFonts w:ascii="Times New Roman" w:eastAsia="Calibri" w:hAnsi="Times New Roman" w:cs="Times New Roman"/>
          <w:b/>
          <w:color w:val="00B0F0"/>
          <w:sz w:val="24"/>
          <w:szCs w:val="24"/>
        </w:rPr>
        <w:t>РОЗВИТОК ЗДІБНОСТЕЙ УЧНІВ</w:t>
      </w:r>
    </w:p>
    <w:p w:rsidR="006B117E" w:rsidRPr="00545E79" w:rsidRDefault="004B271C" w:rsidP="004B271C">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45E79">
        <w:rPr>
          <w:rFonts w:ascii="Times New Roman" w:hAnsi="Times New Roman" w:cs="Times New Roman"/>
          <w:color w:val="2C2C2C" w:themeColor="text1"/>
          <w:sz w:val="24"/>
          <w:szCs w:val="24"/>
          <w:shd w:val="clear" w:color="auto" w:fill="FFFFFF"/>
        </w:rPr>
        <w:t>Здібні, талановиті люди в будь-якому суспільстві є його «локомотивом». Саме їхніми інтелектуальними зусиллями забезпечується прогрес суспільства, плодами якого користуються всі. Завдання нашого закладу – підтримати учня і розвинути його здібності, підготувати ґрунт для того, щоб ці здібності було реалізовано.</w:t>
      </w:r>
      <w:r w:rsidRPr="00545E79">
        <w:rPr>
          <w:rFonts w:ascii="Times New Roman" w:eastAsia="Times New Roman" w:hAnsi="Times New Roman" w:cs="Times New Roman"/>
          <w:color w:val="2C2C2C" w:themeColor="text1"/>
          <w:sz w:val="24"/>
          <w:szCs w:val="24"/>
          <w:lang w:eastAsia="uk-UA"/>
        </w:rPr>
        <w:t xml:space="preserve"> Тому у 2024-2025 н. р. значна увага приділялася роботі з обдарованими дітьми</w:t>
      </w:r>
      <w:r w:rsidRPr="00545E79">
        <w:rPr>
          <w:rFonts w:ascii="Times New Roman" w:eastAsia="Times New Roman" w:hAnsi="Times New Roman" w:cs="Times New Roman"/>
          <w:sz w:val="24"/>
          <w:szCs w:val="24"/>
          <w:lang w:eastAsia="uk-UA"/>
        </w:rPr>
        <w:t xml:space="preserve">. </w:t>
      </w:r>
      <w:r w:rsidRPr="00545E79">
        <w:rPr>
          <w:rFonts w:ascii="Times New Roman" w:hAnsi="Times New Roman" w:cs="Times New Roman"/>
          <w:color w:val="2C2C2C" w:themeColor="text1"/>
          <w:sz w:val="24"/>
          <w:szCs w:val="24"/>
          <w:shd w:val="clear" w:color="auto" w:fill="FFFFFF"/>
        </w:rPr>
        <w:t>Завдання адміністрації та  педагогів полягає у тому, щоб створити умови, з яких будь-яка дитина могла б просуватися шляхом власної досконалості, уміла мислити самостійно, нестандартно</w:t>
      </w:r>
      <w:r w:rsidRPr="00545E79">
        <w:rPr>
          <w:rFonts w:ascii="Times New Roman" w:hAnsi="Times New Roman" w:cs="Times New Roman"/>
          <w:color w:val="666666"/>
          <w:sz w:val="24"/>
          <w:szCs w:val="24"/>
          <w:shd w:val="clear" w:color="auto" w:fill="FFFFFF"/>
        </w:rPr>
        <w:t>. </w:t>
      </w:r>
      <w:r w:rsidRPr="00545E79">
        <w:rPr>
          <w:rFonts w:ascii="Times New Roman" w:eastAsia="Times New Roman" w:hAnsi="Times New Roman" w:cs="Times New Roman"/>
          <w:sz w:val="24"/>
          <w:szCs w:val="24"/>
          <w:lang w:eastAsia="uk-UA"/>
        </w:rPr>
        <w:t>Ефективною формою роботи для реалізації, утвердження своїх здібностей є предметні олімпіади та конкурси, всеукраїнські та міжнародні проєкти.</w:t>
      </w:r>
      <w:r w:rsidR="009874A3" w:rsidRPr="00545E79">
        <w:rPr>
          <w:rFonts w:ascii="Times New Roman" w:eastAsia="Times New Roman" w:hAnsi="Times New Roman" w:cs="Times New Roman"/>
          <w:sz w:val="24"/>
          <w:szCs w:val="24"/>
          <w:lang w:eastAsia="uk-UA"/>
        </w:rPr>
        <w:t xml:space="preserve"> </w:t>
      </w:r>
    </w:p>
    <w:p w:rsidR="006B117E" w:rsidRPr="00545E79" w:rsidRDefault="006B117E" w:rsidP="006B117E">
      <w:pPr>
        <w:shd w:val="clear" w:color="auto" w:fill="FFFFFF"/>
        <w:ind w:firstLine="709"/>
        <w:jc w:val="both"/>
        <w:rPr>
          <w:rFonts w:ascii="Times New Roman" w:hAnsi="Times New Roman" w:cs="Times New Roman"/>
          <w:sz w:val="24"/>
          <w:szCs w:val="24"/>
          <w:lang w:eastAsia="uk-UA"/>
        </w:rPr>
      </w:pPr>
      <w:r w:rsidRPr="00545E79">
        <w:rPr>
          <w:rFonts w:ascii="Times New Roman" w:hAnsi="Times New Roman" w:cs="Times New Roman"/>
          <w:color w:val="2C2C2C" w:themeColor="text1"/>
          <w:sz w:val="24"/>
          <w:szCs w:val="24"/>
          <w:shd w:val="clear" w:color="auto" w:fill="FFFFFF"/>
        </w:rPr>
        <w:t xml:space="preserve">Здібні, талановиті люди в будь-якому суспільстві є його «локомотивом». Саме їхніми інтелектуальними зусиллями забезпечується прогрес суспільства, плодами якого користуються всі. Завдання нашого закладу – підтримати учня і розвинути його здібності, підготувати ґрунт для того, щоб ці </w:t>
      </w:r>
      <w:r w:rsidRPr="00545E79">
        <w:rPr>
          <w:rFonts w:ascii="Times New Roman" w:hAnsi="Times New Roman" w:cs="Times New Roman"/>
          <w:color w:val="2C2C2C" w:themeColor="text1"/>
          <w:sz w:val="24"/>
          <w:szCs w:val="24"/>
          <w:shd w:val="clear" w:color="auto" w:fill="FFFFFF"/>
        </w:rPr>
        <w:lastRenderedPageBreak/>
        <w:t>здібності було реалізовано.</w:t>
      </w:r>
      <w:r w:rsidRPr="00545E79">
        <w:rPr>
          <w:rFonts w:ascii="Times New Roman" w:hAnsi="Times New Roman" w:cs="Times New Roman"/>
          <w:color w:val="2C2C2C" w:themeColor="text1"/>
          <w:sz w:val="24"/>
          <w:szCs w:val="24"/>
          <w:lang w:eastAsia="uk-UA"/>
        </w:rPr>
        <w:t xml:space="preserve"> Тому у 2024-2025 н. р. значна увага приділялася роботі з обдарованими дітьми</w:t>
      </w:r>
      <w:r w:rsidRPr="00545E79">
        <w:rPr>
          <w:rFonts w:ascii="Times New Roman" w:hAnsi="Times New Roman" w:cs="Times New Roman"/>
          <w:sz w:val="24"/>
          <w:szCs w:val="24"/>
          <w:lang w:eastAsia="uk-UA"/>
        </w:rPr>
        <w:t xml:space="preserve">. </w:t>
      </w:r>
      <w:r w:rsidRPr="00545E79">
        <w:rPr>
          <w:rFonts w:ascii="Times New Roman" w:hAnsi="Times New Roman" w:cs="Times New Roman"/>
          <w:color w:val="2C2C2C" w:themeColor="text1"/>
          <w:sz w:val="24"/>
          <w:szCs w:val="24"/>
          <w:shd w:val="clear" w:color="auto" w:fill="FFFFFF"/>
        </w:rPr>
        <w:t>Завдання адміністрації та  педагогів полягає у тому, щоб створити умови, з яких будь-яка дитина могла б просуватися шляхом власної досконалості, уміла мислити самостійно, нестандартно</w:t>
      </w:r>
      <w:r w:rsidRPr="00545E79">
        <w:rPr>
          <w:rFonts w:ascii="Times New Roman" w:hAnsi="Times New Roman" w:cs="Times New Roman"/>
          <w:color w:val="666666"/>
          <w:sz w:val="24"/>
          <w:szCs w:val="24"/>
          <w:shd w:val="clear" w:color="auto" w:fill="FFFFFF"/>
        </w:rPr>
        <w:t>. </w:t>
      </w:r>
      <w:r w:rsidRPr="00545E79">
        <w:rPr>
          <w:rFonts w:ascii="Times New Roman" w:hAnsi="Times New Roman" w:cs="Times New Roman"/>
          <w:sz w:val="24"/>
          <w:szCs w:val="24"/>
          <w:lang w:eastAsia="uk-UA"/>
        </w:rPr>
        <w:t xml:space="preserve">Ефективною формою роботи для реалізації, утвердження своїх здібностей є предметні олімпіади та конкурси, всеукраїнські та міжнародні проєкти. </w:t>
      </w:r>
    </w:p>
    <w:p w:rsidR="006B117E" w:rsidRPr="00545E79" w:rsidRDefault="006B117E" w:rsidP="006B117E">
      <w:pPr>
        <w:shd w:val="clear" w:color="auto" w:fill="FFFFFF"/>
        <w:ind w:firstLine="709"/>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 xml:space="preserve">Відповідно до наказу по закладу освіти №___ від _______ 2024 року  №237 «Про організацію та проведення І етапу Всеукраїнських учнівських олімпіад з базових дисциплін у 2024-2025 навчальному році» протягом жовтня 2024 року був проведений І етап ( шкільний) </w:t>
      </w:r>
      <w:bookmarkStart w:id="3" w:name="_Hlk206492780"/>
      <w:r w:rsidRPr="00545E79">
        <w:rPr>
          <w:rFonts w:ascii="Times New Roman" w:hAnsi="Times New Roman" w:cs="Times New Roman"/>
          <w:sz w:val="24"/>
          <w:szCs w:val="24"/>
          <w:lang w:eastAsia="uk-UA"/>
        </w:rPr>
        <w:t>Всеукраїнських учнівських олімпіад з базових навчальних дисциплін.</w:t>
      </w:r>
      <w:bookmarkEnd w:id="3"/>
      <w:r w:rsidRPr="00545E79">
        <w:rPr>
          <w:rFonts w:ascii="Times New Roman" w:hAnsi="Times New Roman" w:cs="Times New Roman"/>
          <w:sz w:val="24"/>
          <w:szCs w:val="24"/>
          <w:lang w:eastAsia="uk-UA"/>
        </w:rPr>
        <w:t xml:space="preserve"> Учні школи стали учасниками олімпіад з таких базових дисциплін, як української мови та літератури, англійської мови, історії, правознавства, географії, біології, екології, хімії, економіки, інформатики, фізики, математики, трудового навчання. У І етапі взяли участь 82 учні. І етап (шкільний) Всеукраїнських учнівських олімпіад з базових навчальних дисциплін пройшов організовано. Олімпіади проводилися відповідно до графіка.</w:t>
      </w:r>
    </w:p>
    <w:p w:rsidR="006B117E" w:rsidRPr="00545E79" w:rsidRDefault="006B117E" w:rsidP="006B117E">
      <w:pPr>
        <w:shd w:val="clear" w:color="auto" w:fill="FFFFFF"/>
        <w:ind w:firstLine="709"/>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За висновками журі олімпіад на ІІ етапі Всеукраїнських учнівських олімпіад з базових навчальних дисциплін команда учнів-переможців представляла заклад у кількості 60 учасників. Кількість перемог на ІІ етапі Всеукраїнських олімпіад з базових дисциплін становить – 47, що складає 78%. Десять учнів обрали декілька предметів. Зокрема, Алєйніков Є. взяв участь у ІІ етапі  Всеукраїнських учнівських олімпіад із 7 базових навчальних дисциплін. На ІІІ (обласному ) етапі учнівських олімпіад з базових  дисциплін  шкільна  команда  виборола чотири призових місця – 2 перших, 11 других та 4 третіх:</w:t>
      </w:r>
    </w:p>
    <w:p w:rsidR="006B117E" w:rsidRPr="00545E79" w:rsidRDefault="006B117E" w:rsidP="006B117E">
      <w:pPr>
        <w:shd w:val="clear" w:color="auto" w:fill="FFFFFF"/>
        <w:ind w:firstLine="709"/>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Савків Михайло- І місце (Савків О.М.)</w:t>
      </w:r>
    </w:p>
    <w:p w:rsidR="006B117E" w:rsidRPr="00545E79" w:rsidRDefault="006B117E" w:rsidP="006B117E">
      <w:pPr>
        <w:shd w:val="clear" w:color="auto" w:fill="FFFFFF"/>
        <w:ind w:firstLine="709"/>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Алєйніков Єгор- ІІІ місце (Колесник І.О.)</w:t>
      </w:r>
    </w:p>
    <w:p w:rsidR="006B117E" w:rsidRPr="00545E79" w:rsidRDefault="006B117E" w:rsidP="006B117E">
      <w:pPr>
        <w:shd w:val="clear" w:color="auto" w:fill="FFFFFF"/>
        <w:ind w:firstLine="709"/>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Богуш Єлизавета- ІІІмісце(КостенкоВ.Г.)</w:t>
      </w:r>
    </w:p>
    <w:p w:rsidR="006B117E" w:rsidRPr="00545E79" w:rsidRDefault="006B117E" w:rsidP="006B117E">
      <w:pPr>
        <w:shd w:val="clear" w:color="auto" w:fill="FFFFFF"/>
        <w:ind w:firstLine="709"/>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Шамшур Олена-ІІІ місце (Гаращенко А.В.)</w:t>
      </w:r>
    </w:p>
    <w:p w:rsidR="006B117E" w:rsidRPr="00545E79" w:rsidRDefault="006B117E" w:rsidP="006B117E">
      <w:pPr>
        <w:shd w:val="clear" w:color="auto" w:fill="FFFFFF"/>
        <w:ind w:firstLine="709"/>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Онищенко Софія-ІІ місце (Місюра С.В.)</w:t>
      </w:r>
    </w:p>
    <w:p w:rsidR="006B117E" w:rsidRPr="00545E79" w:rsidRDefault="006B117E" w:rsidP="006B117E">
      <w:pPr>
        <w:shd w:val="clear" w:color="auto" w:fill="FFFFFF"/>
        <w:ind w:firstLine="709"/>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Алєйніков Єгор-ІІ місце (Трофімова Н.В.)</w:t>
      </w:r>
    </w:p>
    <w:p w:rsidR="006B117E" w:rsidRPr="00545E79" w:rsidRDefault="006B117E" w:rsidP="006B117E">
      <w:pPr>
        <w:shd w:val="clear" w:color="auto" w:fill="FFFFFF"/>
        <w:ind w:firstLine="709"/>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Іващенко Соломія-ІІ місце (МартиненкоО.Ф.)</w:t>
      </w:r>
    </w:p>
    <w:p w:rsidR="006B117E" w:rsidRPr="00545E79" w:rsidRDefault="006B117E" w:rsidP="006B117E">
      <w:pPr>
        <w:shd w:val="clear" w:color="auto" w:fill="FFFFFF"/>
        <w:ind w:firstLine="709"/>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Козодой Маргарита-ІІмісце (КостенкоВ.Г.)</w:t>
      </w:r>
    </w:p>
    <w:p w:rsidR="006B117E" w:rsidRPr="00545E79" w:rsidRDefault="006B117E" w:rsidP="006B117E">
      <w:pPr>
        <w:shd w:val="clear" w:color="auto" w:fill="FFFFFF"/>
        <w:ind w:firstLine="709"/>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lastRenderedPageBreak/>
        <w:t>Єрко Віталіна- ІІ місце (Костенко В.Г.)</w:t>
      </w:r>
    </w:p>
    <w:p w:rsidR="006B117E" w:rsidRPr="00545E79" w:rsidRDefault="006B117E" w:rsidP="006B117E">
      <w:pPr>
        <w:shd w:val="clear" w:color="auto" w:fill="FFFFFF"/>
        <w:ind w:firstLine="709"/>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Салига Єрохін Даніїл- ІІІ місце (Колодко С.А.)</w:t>
      </w:r>
    </w:p>
    <w:p w:rsidR="006B117E" w:rsidRPr="00545E79" w:rsidRDefault="006B117E" w:rsidP="006B117E">
      <w:pPr>
        <w:shd w:val="clear" w:color="auto" w:fill="FFFFFF"/>
        <w:ind w:firstLine="709"/>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Алєйніков Єгор- ІІ місце (Савків О.М.)</w:t>
      </w:r>
    </w:p>
    <w:p w:rsidR="006B117E" w:rsidRPr="00545E79" w:rsidRDefault="006B117E" w:rsidP="006B117E">
      <w:pPr>
        <w:shd w:val="clear" w:color="auto" w:fill="FFFFFF"/>
        <w:ind w:firstLine="709"/>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Дорошенко Маргарита- ІІ місце (Савків О.М.)</w:t>
      </w:r>
    </w:p>
    <w:p w:rsidR="006B117E" w:rsidRPr="00545E79" w:rsidRDefault="006B117E" w:rsidP="006B117E">
      <w:pPr>
        <w:shd w:val="clear" w:color="auto" w:fill="FFFFFF"/>
        <w:ind w:firstLine="709"/>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Алєйніков Єгор- ІІ місце (Гапич С.Б.)</w:t>
      </w:r>
    </w:p>
    <w:p w:rsidR="006B117E" w:rsidRPr="00545E79" w:rsidRDefault="006B117E" w:rsidP="006B117E">
      <w:pPr>
        <w:shd w:val="clear" w:color="auto" w:fill="FFFFFF"/>
        <w:ind w:firstLine="709"/>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Волокита Артем-І (Кириленко Н.І.)</w:t>
      </w:r>
    </w:p>
    <w:p w:rsidR="006B117E" w:rsidRPr="00545E79" w:rsidRDefault="006B117E" w:rsidP="006B117E">
      <w:pPr>
        <w:shd w:val="clear" w:color="auto" w:fill="FFFFFF"/>
        <w:ind w:firstLine="709"/>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Держговська Анна- ІІ місце (Кириленко Н.І.)</w:t>
      </w:r>
    </w:p>
    <w:p w:rsidR="006B117E" w:rsidRPr="00545E79" w:rsidRDefault="006B117E" w:rsidP="006B117E">
      <w:pPr>
        <w:shd w:val="clear" w:color="auto" w:fill="FFFFFF"/>
        <w:ind w:firstLine="709"/>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Василевич Вікторія- ІІ місце (Кириленко Н.І.)</w:t>
      </w:r>
    </w:p>
    <w:p w:rsidR="006B117E" w:rsidRPr="00545E79" w:rsidRDefault="006B117E" w:rsidP="006B117E">
      <w:pPr>
        <w:shd w:val="clear" w:color="auto" w:fill="FFFFFF"/>
        <w:ind w:firstLine="709"/>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Федоріна Аліна- ІІ місце (Кириленко Н.І.)</w:t>
      </w:r>
    </w:p>
    <w:p w:rsidR="006B117E" w:rsidRPr="00545E79" w:rsidRDefault="006B117E" w:rsidP="006B117E">
      <w:pPr>
        <w:shd w:val="clear" w:color="auto" w:fill="FFFFFF"/>
        <w:ind w:firstLine="851"/>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Наполегливу працю учнів та вчителів  школи можемо бачити в науково-дослідницькій роботі. Переможцями на І, ІІ та ІІІ етапах Всеукраїнського конкурсу-захисту науково-дослідницьких робіт МАН стали:</w:t>
      </w:r>
    </w:p>
    <w:p w:rsidR="006B117E" w:rsidRPr="00545E79" w:rsidRDefault="006B117E" w:rsidP="005253EB">
      <w:pPr>
        <w:pStyle w:val="a6"/>
        <w:numPr>
          <w:ilvl w:val="0"/>
          <w:numId w:val="45"/>
        </w:numPr>
        <w:shd w:val="clear" w:color="auto" w:fill="FFFFFF"/>
        <w:spacing w:after="0" w:line="240" w:lineRule="auto"/>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 xml:space="preserve">Держговська Анна - Дипломантка ІІ ступеня ІV етапу Всеукраїнської учнівської олімпіади з біології </w:t>
      </w:r>
    </w:p>
    <w:p w:rsidR="006B117E" w:rsidRPr="00545E79" w:rsidRDefault="006B117E" w:rsidP="006B117E">
      <w:pPr>
        <w:shd w:val="clear" w:color="auto" w:fill="FFFFFF"/>
        <w:ind w:firstLine="851"/>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Срібна медаль  у Всеукраїнському конкурсі екологічних проєктів «GENIUS OLYMPIAD UKRAINE 2025» (номінація «Анімаційний фільм»).</w:t>
      </w:r>
    </w:p>
    <w:p w:rsidR="006B117E" w:rsidRPr="00545E79" w:rsidRDefault="006B117E" w:rsidP="005253EB">
      <w:pPr>
        <w:pStyle w:val="a6"/>
        <w:numPr>
          <w:ilvl w:val="0"/>
          <w:numId w:val="45"/>
        </w:numPr>
        <w:shd w:val="clear" w:color="auto" w:fill="FFFFFF"/>
        <w:spacing w:after="0" w:line="240" w:lineRule="auto"/>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Василевич Вікторія - Дипломантка І ступеня І</w:t>
      </w:r>
      <w:r w:rsidRPr="00545E79">
        <w:rPr>
          <w:rFonts w:ascii="Times New Roman" w:hAnsi="Times New Roman" w:cs="Times New Roman"/>
          <w:sz w:val="24"/>
          <w:szCs w:val="24"/>
          <w:lang w:val="ru-RU" w:eastAsia="uk-UA"/>
        </w:rPr>
        <w:t>V</w:t>
      </w:r>
      <w:r w:rsidRPr="00545E79">
        <w:rPr>
          <w:rFonts w:ascii="Times New Roman" w:hAnsi="Times New Roman" w:cs="Times New Roman"/>
          <w:sz w:val="24"/>
          <w:szCs w:val="24"/>
          <w:lang w:eastAsia="uk-UA"/>
        </w:rPr>
        <w:t xml:space="preserve"> етапу Всеукраїнської учнівської олімпіади з біології, учасник відбору на Міжнародну біологічну олімпіаду </w:t>
      </w:r>
    </w:p>
    <w:p w:rsidR="006B117E" w:rsidRPr="00545E79" w:rsidRDefault="006B117E" w:rsidP="006B117E">
      <w:pPr>
        <w:pStyle w:val="a6"/>
        <w:shd w:val="clear" w:color="auto" w:fill="FFFFFF"/>
        <w:ind w:left="1211"/>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Срібна медаль  у Всеукраїнському конкурсі екологічних проєктів «</w:t>
      </w:r>
      <w:r w:rsidRPr="00545E79">
        <w:rPr>
          <w:rFonts w:ascii="Times New Roman" w:hAnsi="Times New Roman" w:cs="Times New Roman"/>
          <w:sz w:val="24"/>
          <w:szCs w:val="24"/>
          <w:lang w:val="ru-RU" w:eastAsia="uk-UA"/>
        </w:rPr>
        <w:t>GENIUS</w:t>
      </w:r>
      <w:r w:rsidRPr="00545E79">
        <w:rPr>
          <w:rFonts w:ascii="Times New Roman" w:hAnsi="Times New Roman" w:cs="Times New Roman"/>
          <w:sz w:val="24"/>
          <w:szCs w:val="24"/>
          <w:lang w:eastAsia="uk-UA"/>
        </w:rPr>
        <w:t xml:space="preserve"> </w:t>
      </w:r>
      <w:r w:rsidRPr="00545E79">
        <w:rPr>
          <w:rFonts w:ascii="Times New Roman" w:hAnsi="Times New Roman" w:cs="Times New Roman"/>
          <w:sz w:val="24"/>
          <w:szCs w:val="24"/>
          <w:lang w:val="ru-RU" w:eastAsia="uk-UA"/>
        </w:rPr>
        <w:t>OLYMPIAD</w:t>
      </w:r>
      <w:r w:rsidRPr="00545E79">
        <w:rPr>
          <w:rFonts w:ascii="Times New Roman" w:hAnsi="Times New Roman" w:cs="Times New Roman"/>
          <w:sz w:val="24"/>
          <w:szCs w:val="24"/>
          <w:lang w:eastAsia="uk-UA"/>
        </w:rPr>
        <w:t xml:space="preserve"> </w:t>
      </w:r>
      <w:r w:rsidRPr="00545E79">
        <w:rPr>
          <w:rFonts w:ascii="Times New Roman" w:hAnsi="Times New Roman" w:cs="Times New Roman"/>
          <w:sz w:val="24"/>
          <w:szCs w:val="24"/>
          <w:lang w:val="ru-RU" w:eastAsia="uk-UA"/>
        </w:rPr>
        <w:t>UKRAINE</w:t>
      </w:r>
      <w:r w:rsidRPr="00545E79">
        <w:rPr>
          <w:rFonts w:ascii="Times New Roman" w:hAnsi="Times New Roman" w:cs="Times New Roman"/>
          <w:sz w:val="24"/>
          <w:szCs w:val="24"/>
          <w:lang w:eastAsia="uk-UA"/>
        </w:rPr>
        <w:t xml:space="preserve"> 2025» (номінація «Наука»)</w:t>
      </w:r>
    </w:p>
    <w:p w:rsidR="006B117E" w:rsidRPr="00545E79" w:rsidRDefault="006B117E" w:rsidP="006B117E">
      <w:pPr>
        <w:pStyle w:val="a6"/>
        <w:shd w:val="clear" w:color="auto" w:fill="FFFFFF"/>
        <w:ind w:left="1211"/>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Дипломантка ІІІ ступеня ІІ етапу Всеукраїнського конкурсу-захисту науково-дослідницьких робіт учнів-членів МАН (номінація «Охорона довкілля та раціональне природокористування»).</w:t>
      </w:r>
    </w:p>
    <w:p w:rsidR="006B117E" w:rsidRPr="00545E79" w:rsidRDefault="006B117E" w:rsidP="005253EB">
      <w:pPr>
        <w:pStyle w:val="a6"/>
        <w:numPr>
          <w:ilvl w:val="0"/>
          <w:numId w:val="45"/>
        </w:numPr>
        <w:shd w:val="clear" w:color="auto" w:fill="FFFFFF"/>
        <w:spacing w:after="0" w:line="240" w:lineRule="auto"/>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Федоріна Аліна - Дипломантка ІІІ ступеня І</w:t>
      </w:r>
      <w:r w:rsidRPr="00545E79">
        <w:rPr>
          <w:rFonts w:ascii="Times New Roman" w:hAnsi="Times New Roman" w:cs="Times New Roman"/>
          <w:sz w:val="24"/>
          <w:szCs w:val="24"/>
          <w:lang w:val="ru-RU" w:eastAsia="uk-UA"/>
        </w:rPr>
        <w:t>V</w:t>
      </w:r>
      <w:r w:rsidRPr="00545E79">
        <w:rPr>
          <w:rFonts w:ascii="Times New Roman" w:hAnsi="Times New Roman" w:cs="Times New Roman"/>
          <w:sz w:val="24"/>
          <w:szCs w:val="24"/>
          <w:lang w:eastAsia="uk-UA"/>
        </w:rPr>
        <w:t xml:space="preserve"> етапу Всеукраїнської учнівської олімпіади з біології </w:t>
      </w:r>
    </w:p>
    <w:p w:rsidR="006B117E" w:rsidRPr="00545E79" w:rsidRDefault="006B117E" w:rsidP="006B117E">
      <w:pPr>
        <w:pStyle w:val="a6"/>
        <w:shd w:val="clear" w:color="auto" w:fill="FFFFFF"/>
        <w:ind w:left="1211"/>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Золота медаль  у Всеукраїнському конкурсі екологічних проєктів «</w:t>
      </w:r>
      <w:r w:rsidRPr="00545E79">
        <w:rPr>
          <w:rFonts w:ascii="Times New Roman" w:hAnsi="Times New Roman" w:cs="Times New Roman"/>
          <w:sz w:val="24"/>
          <w:szCs w:val="24"/>
          <w:lang w:val="ru-RU" w:eastAsia="uk-UA"/>
        </w:rPr>
        <w:t>GENIUS</w:t>
      </w:r>
      <w:r w:rsidRPr="00545E79">
        <w:rPr>
          <w:rFonts w:ascii="Times New Roman" w:hAnsi="Times New Roman" w:cs="Times New Roman"/>
          <w:sz w:val="24"/>
          <w:szCs w:val="24"/>
          <w:lang w:eastAsia="uk-UA"/>
        </w:rPr>
        <w:t xml:space="preserve"> </w:t>
      </w:r>
      <w:r w:rsidRPr="00545E79">
        <w:rPr>
          <w:rFonts w:ascii="Times New Roman" w:hAnsi="Times New Roman" w:cs="Times New Roman"/>
          <w:sz w:val="24"/>
          <w:szCs w:val="24"/>
          <w:lang w:val="ru-RU" w:eastAsia="uk-UA"/>
        </w:rPr>
        <w:t>OLYMPIAD</w:t>
      </w:r>
      <w:r w:rsidRPr="00545E79">
        <w:rPr>
          <w:rFonts w:ascii="Times New Roman" w:hAnsi="Times New Roman" w:cs="Times New Roman"/>
          <w:sz w:val="24"/>
          <w:szCs w:val="24"/>
          <w:lang w:eastAsia="uk-UA"/>
        </w:rPr>
        <w:t xml:space="preserve"> </w:t>
      </w:r>
      <w:r w:rsidRPr="00545E79">
        <w:rPr>
          <w:rFonts w:ascii="Times New Roman" w:hAnsi="Times New Roman" w:cs="Times New Roman"/>
          <w:sz w:val="24"/>
          <w:szCs w:val="24"/>
          <w:lang w:val="ru-RU" w:eastAsia="uk-UA"/>
        </w:rPr>
        <w:t>UKRAINE</w:t>
      </w:r>
      <w:r w:rsidRPr="00545E79">
        <w:rPr>
          <w:rFonts w:ascii="Times New Roman" w:hAnsi="Times New Roman" w:cs="Times New Roman"/>
          <w:sz w:val="24"/>
          <w:szCs w:val="24"/>
          <w:lang w:eastAsia="uk-UA"/>
        </w:rPr>
        <w:t xml:space="preserve"> 2025» (номінація «Фотографія»).</w:t>
      </w:r>
    </w:p>
    <w:p w:rsidR="006B117E" w:rsidRPr="00545E79" w:rsidRDefault="006B117E" w:rsidP="005253EB">
      <w:pPr>
        <w:pStyle w:val="a6"/>
        <w:numPr>
          <w:ilvl w:val="0"/>
          <w:numId w:val="45"/>
        </w:numPr>
        <w:shd w:val="clear" w:color="auto" w:fill="FFFFFF"/>
        <w:spacing w:after="0" w:line="240" w:lineRule="auto"/>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Волокита Артем - Дипломант І ступеня ІІІ етапу Всеукраїнської учнівської олімпіади з біології.</w:t>
      </w:r>
    </w:p>
    <w:p w:rsidR="006B117E" w:rsidRPr="00545E79" w:rsidRDefault="006B117E" w:rsidP="005253EB">
      <w:pPr>
        <w:pStyle w:val="a6"/>
        <w:numPr>
          <w:ilvl w:val="0"/>
          <w:numId w:val="45"/>
        </w:numPr>
        <w:shd w:val="clear" w:color="auto" w:fill="FFFFFF"/>
        <w:spacing w:after="0" w:line="240" w:lineRule="auto"/>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Степанчук Богдан - Дипломант ІІ ступеня Всеукраїнського конкурсу екологічних проєктів «МАН – ЮНІОР ДОСЛІДНИК» (номінація «Екологія»)</w:t>
      </w:r>
    </w:p>
    <w:p w:rsidR="006B117E" w:rsidRPr="00545E79" w:rsidRDefault="006B117E" w:rsidP="005253EB">
      <w:pPr>
        <w:pStyle w:val="a6"/>
        <w:numPr>
          <w:ilvl w:val="0"/>
          <w:numId w:val="45"/>
        </w:numPr>
        <w:shd w:val="clear" w:color="auto" w:fill="FFFFFF"/>
        <w:spacing w:after="0" w:line="240" w:lineRule="auto"/>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Нитченко Єлизавета - Володарка Почесної грамоти Всеукраїнському конкурсі екологічних проєктів «</w:t>
      </w:r>
      <w:r w:rsidRPr="00545E79">
        <w:rPr>
          <w:rFonts w:ascii="Times New Roman" w:hAnsi="Times New Roman" w:cs="Times New Roman"/>
          <w:sz w:val="24"/>
          <w:szCs w:val="24"/>
          <w:lang w:val="ru-RU" w:eastAsia="uk-UA"/>
        </w:rPr>
        <w:t>GENIUS</w:t>
      </w:r>
      <w:r w:rsidRPr="00545E79">
        <w:rPr>
          <w:rFonts w:ascii="Times New Roman" w:hAnsi="Times New Roman" w:cs="Times New Roman"/>
          <w:sz w:val="24"/>
          <w:szCs w:val="24"/>
          <w:lang w:eastAsia="uk-UA"/>
        </w:rPr>
        <w:t xml:space="preserve"> </w:t>
      </w:r>
      <w:r w:rsidRPr="00545E79">
        <w:rPr>
          <w:rFonts w:ascii="Times New Roman" w:hAnsi="Times New Roman" w:cs="Times New Roman"/>
          <w:sz w:val="24"/>
          <w:szCs w:val="24"/>
          <w:lang w:val="ru-RU" w:eastAsia="uk-UA"/>
        </w:rPr>
        <w:t>OLYMPIAD</w:t>
      </w:r>
      <w:r w:rsidRPr="00545E79">
        <w:rPr>
          <w:rFonts w:ascii="Times New Roman" w:hAnsi="Times New Roman" w:cs="Times New Roman"/>
          <w:sz w:val="24"/>
          <w:szCs w:val="24"/>
          <w:lang w:eastAsia="uk-UA"/>
        </w:rPr>
        <w:t xml:space="preserve"> </w:t>
      </w:r>
      <w:r w:rsidRPr="00545E79">
        <w:rPr>
          <w:rFonts w:ascii="Times New Roman" w:hAnsi="Times New Roman" w:cs="Times New Roman"/>
          <w:sz w:val="24"/>
          <w:szCs w:val="24"/>
          <w:lang w:val="ru-RU" w:eastAsia="uk-UA"/>
        </w:rPr>
        <w:t>UKRAINE</w:t>
      </w:r>
      <w:r w:rsidRPr="00545E79">
        <w:rPr>
          <w:rFonts w:ascii="Times New Roman" w:hAnsi="Times New Roman" w:cs="Times New Roman"/>
          <w:sz w:val="24"/>
          <w:szCs w:val="24"/>
          <w:lang w:eastAsia="uk-UA"/>
        </w:rPr>
        <w:t xml:space="preserve"> 2025» (номінація «Сюжетний фільм»), Лауреатка обласної учнівської науково-практичної конференції «Філософський симпозіон</w:t>
      </w:r>
      <w:r w:rsidRPr="00545E79">
        <w:rPr>
          <w:rFonts w:ascii="Times New Roman" w:hAnsi="Times New Roman" w:cs="Times New Roman"/>
          <w:sz w:val="24"/>
          <w:szCs w:val="24"/>
          <w:lang w:val="ru-RU" w:eastAsia="uk-UA"/>
        </w:rPr>
        <w:t> </w:t>
      </w:r>
      <w:r w:rsidRPr="00545E79">
        <w:rPr>
          <w:rFonts w:ascii="Times New Roman" w:hAnsi="Times New Roman" w:cs="Times New Roman"/>
          <w:sz w:val="24"/>
          <w:szCs w:val="24"/>
          <w:lang w:eastAsia="uk-UA"/>
        </w:rPr>
        <w:t>– 2024».</w:t>
      </w:r>
    </w:p>
    <w:p w:rsidR="006B117E" w:rsidRPr="00545E79" w:rsidRDefault="006B117E" w:rsidP="006B117E">
      <w:pPr>
        <w:ind w:firstLine="708"/>
        <w:jc w:val="both"/>
        <w:rPr>
          <w:rFonts w:ascii="Times New Roman" w:hAnsi="Times New Roman" w:cs="Times New Roman"/>
          <w:sz w:val="24"/>
          <w:szCs w:val="24"/>
          <w:lang w:eastAsia="uk-UA"/>
        </w:rPr>
      </w:pPr>
    </w:p>
    <w:p w:rsidR="006B117E" w:rsidRPr="00545E79" w:rsidRDefault="006B117E" w:rsidP="006B117E">
      <w:pPr>
        <w:ind w:firstLine="708"/>
        <w:jc w:val="both"/>
        <w:rPr>
          <w:rFonts w:ascii="Times New Roman" w:hAnsi="Times New Roman" w:cs="Times New Roman"/>
          <w:color w:val="000000"/>
          <w:sz w:val="24"/>
          <w:szCs w:val="24"/>
          <w:highlight w:val="white"/>
        </w:rPr>
      </w:pPr>
      <w:r w:rsidRPr="00545E79">
        <w:rPr>
          <w:rFonts w:ascii="Times New Roman" w:hAnsi="Times New Roman" w:cs="Times New Roman"/>
          <w:color w:val="000000"/>
          <w:sz w:val="24"/>
          <w:szCs w:val="24"/>
          <w:highlight w:val="white"/>
        </w:rPr>
        <w:t>У ІІ етапі ХІV Міжнародного мовно-літературного конкурсу імені Тараса Шевченка взяло участь 13 здобувачів освіти закладу, 9 з яких посіли призові місця.</w:t>
      </w:r>
    </w:p>
    <w:p w:rsidR="006B117E" w:rsidRPr="00545E79" w:rsidRDefault="006B117E" w:rsidP="006B117E">
      <w:pPr>
        <w:shd w:val="clear" w:color="auto" w:fill="FFFFFF"/>
        <w:ind w:firstLine="709"/>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У  ІІ етапі конкурсу знавців української мови  імені П. Яцика взяли участь 16 учнів. Усі отримали призові І, ІІ та ІІІ місця.</w:t>
      </w:r>
    </w:p>
    <w:p w:rsidR="006B117E" w:rsidRPr="00545E79" w:rsidRDefault="006B117E" w:rsidP="006B117E">
      <w:pPr>
        <w:ind w:firstLine="708"/>
        <w:jc w:val="both"/>
        <w:rPr>
          <w:rFonts w:ascii="Times New Roman" w:hAnsi="Times New Roman" w:cs="Times New Roman"/>
          <w:color w:val="000000"/>
          <w:sz w:val="24"/>
          <w:szCs w:val="24"/>
        </w:rPr>
      </w:pPr>
      <w:r w:rsidRPr="00545E79">
        <w:rPr>
          <w:rFonts w:ascii="Times New Roman" w:hAnsi="Times New Roman" w:cs="Times New Roman"/>
          <w:color w:val="000000"/>
          <w:sz w:val="24"/>
          <w:szCs w:val="24"/>
        </w:rPr>
        <w:t>Протягом навчального року школа здійснювала роботу в різнорівневих проєктах, впровадженні інноваційної освітньої діяльності. Педагогічний колектив школи продовжив працювати над впровадженням науково-педагогічного проєкту «Інтелект України» в 1,3,4,7,8,9,10 класах та «Світ чекає крилатих» - 1,2 класи і «Ліга крилатих» - 6 клас.</w:t>
      </w:r>
    </w:p>
    <w:p w:rsidR="006B117E" w:rsidRPr="00545E79" w:rsidRDefault="006B117E" w:rsidP="006B117E">
      <w:pPr>
        <w:ind w:firstLine="709"/>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Хочемо висловити щиру подяку батькам, які підтримують своїх дітей на шляху до успіху. Обдарована, талановита дитина – це, перш за все дитина.       Як і іншим дітям, їй потрібні ласка, любов, увага та допомога близьких. Разом із вчителями та батьками адміністрація закладу освіти створює сприятливе освітнє середовище, що забезпечує успішний розвиток дитини, повагу її точки зору, цікавості, заохочення її інтересів. Завжди важливо знайти час радіти дитині. </w:t>
      </w:r>
    </w:p>
    <w:p w:rsidR="006B117E" w:rsidRPr="00545E79" w:rsidRDefault="006B117E" w:rsidP="006B117E">
      <w:pPr>
        <w:ind w:firstLine="709"/>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При   проведенні шкільних свят, шкільних лінійок ми із задоволенням відзначаємо успіхи кожної дитини. Грамоти, дипломи, сертифікати – це ті маленькі заохочення, що дають можливість відчути радість за успіхи наших вихованців та мотивують дітей до подальшої роботи.</w:t>
      </w:r>
    </w:p>
    <w:p w:rsidR="006B117E" w:rsidRPr="00545E79" w:rsidRDefault="006B117E" w:rsidP="006B117E">
      <w:pPr>
        <w:ind w:firstLine="709"/>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 Робота з обдарованими дітьми пов’язана напряму із професійним зростанням педагогів. Розвиток обдарованості учнів залежить від професійного рівня вчителів та використання креативних методів навчання. У практиці педагогічної діяльності наші вчителі  використовують нові технології навчання, які сприяють розвитку інтелектуальної, творчої, предметної або лідерської обдарованості. </w:t>
      </w:r>
    </w:p>
    <w:p w:rsidR="006B117E" w:rsidRPr="00545E79" w:rsidRDefault="006B117E" w:rsidP="006B117E">
      <w:pPr>
        <w:ind w:firstLine="709"/>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  Підводячи підсумок, слід зазначити, що робота школи з обдарованими дітьми виконувалася згідно плану на належному рівні. </w:t>
      </w:r>
    </w:p>
    <w:p w:rsidR="004B271C" w:rsidRPr="00545E79" w:rsidRDefault="004B271C" w:rsidP="004B271C">
      <w:pPr>
        <w:spacing w:after="0" w:line="240" w:lineRule="auto"/>
        <w:ind w:firstLine="709"/>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Робота з обдарованими дітьми пов’язана напряму із професійним зростанням педагогів. Розвиток обдарованості учнів залежить від професійного рівня вчителів та використання креативних методів навчання. У практиці педагогічної діяльності наші вчителі  використовують нові технології навчання, які сприяють розвитку інтелектуальної, творчої, предметної або лідерської обдарованості. </w:t>
      </w:r>
    </w:p>
    <w:p w:rsidR="004B271C" w:rsidRPr="00545E79" w:rsidRDefault="004B271C" w:rsidP="004B271C">
      <w:pPr>
        <w:spacing w:after="0" w:line="240" w:lineRule="auto"/>
        <w:ind w:firstLine="709"/>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  Підводячи підсумок, слід зазначити, що робота школи з обдарованими дітьми виконувалася згідно плану на належному рівні. </w:t>
      </w:r>
    </w:p>
    <w:p w:rsidR="004B271C" w:rsidRPr="00545E79" w:rsidRDefault="004B271C" w:rsidP="004B271C">
      <w:pPr>
        <w:spacing w:after="0" w:line="240" w:lineRule="auto"/>
        <w:ind w:firstLine="709"/>
        <w:jc w:val="both"/>
        <w:rPr>
          <w:rFonts w:ascii="Times New Roman" w:eastAsia="Calibri" w:hAnsi="Times New Roman" w:cs="Times New Roman"/>
          <w:b/>
          <w:color w:val="0070C0"/>
          <w:sz w:val="24"/>
          <w:szCs w:val="24"/>
        </w:rPr>
      </w:pPr>
      <w:r w:rsidRPr="00545E79">
        <w:rPr>
          <w:rFonts w:ascii="Times New Roman" w:eastAsia="Calibri" w:hAnsi="Times New Roman" w:cs="Times New Roman"/>
          <w:b/>
          <w:color w:val="C00000"/>
          <w:sz w:val="24"/>
          <w:szCs w:val="24"/>
        </w:rPr>
        <w:t xml:space="preserve">Стратегічна ціль: </w:t>
      </w:r>
      <w:r w:rsidRPr="00545E79">
        <w:rPr>
          <w:rFonts w:ascii="Times New Roman" w:eastAsia="Calibri" w:hAnsi="Times New Roman" w:cs="Times New Roman"/>
          <w:b/>
          <w:color w:val="00B0F0"/>
          <w:sz w:val="24"/>
          <w:szCs w:val="24"/>
        </w:rPr>
        <w:t>АКАДЕМІЧНА ДОБРОЧЕСНІСТЬ</w:t>
      </w:r>
    </w:p>
    <w:p w:rsidR="004B271C" w:rsidRPr="00545E79" w:rsidRDefault="004B271C" w:rsidP="004B271C">
      <w:pPr>
        <w:spacing w:after="0" w:line="240" w:lineRule="auto"/>
        <w:ind w:firstLine="708"/>
        <w:jc w:val="both"/>
        <w:rPr>
          <w:rFonts w:ascii="Times New Roman" w:eastAsia="Times New Roman" w:hAnsi="Times New Roman" w:cs="Times New Roman"/>
          <w:color w:val="000000"/>
          <w:sz w:val="24"/>
          <w:szCs w:val="24"/>
          <w:highlight w:val="white"/>
        </w:rPr>
      </w:pPr>
      <w:r w:rsidRPr="00545E79">
        <w:rPr>
          <w:rFonts w:ascii="Times New Roman" w:eastAsia="Times New Roman" w:hAnsi="Times New Roman" w:cs="Times New Roman"/>
          <w:sz w:val="24"/>
          <w:szCs w:val="24"/>
        </w:rPr>
        <w:t>Академічна доброчесність є ключовим аспектом забезпечення якості освіти та виховання в школ</w:t>
      </w:r>
      <w:r w:rsidR="00955D2C" w:rsidRPr="00545E79">
        <w:rPr>
          <w:rFonts w:ascii="Times New Roman" w:eastAsia="Times New Roman" w:hAnsi="Times New Roman" w:cs="Times New Roman"/>
          <w:sz w:val="24"/>
          <w:szCs w:val="24"/>
        </w:rPr>
        <w:t>і</w:t>
      </w:r>
      <w:r w:rsidRPr="00545E79">
        <w:rPr>
          <w:rFonts w:ascii="Times New Roman" w:eastAsia="Times New Roman" w:hAnsi="Times New Roman" w:cs="Times New Roman"/>
          <w:sz w:val="24"/>
          <w:szCs w:val="24"/>
        </w:rPr>
        <w:t>. Для успішної реалізації політики академічної доброчесності було вжито ряд заходів.</w:t>
      </w:r>
      <w:r w:rsidRPr="00545E79">
        <w:rPr>
          <w:rFonts w:ascii="Times New Roman" w:eastAsia="Times New Roman" w:hAnsi="Times New Roman" w:cs="Times New Roman"/>
          <w:color w:val="000000"/>
          <w:sz w:val="24"/>
          <w:szCs w:val="24"/>
        </w:rPr>
        <w:t xml:space="preserve"> Вчителями-предметниками, класними керівниками, представниками учнівського самоврядування систематично проводилися різноманітні заходи з метою забезпечення дотримання принципів академічної доброчесності: освітня компанія «Так –академічній доброчесності»,</w:t>
      </w:r>
      <w:r w:rsidRPr="00545E79">
        <w:rPr>
          <w:rFonts w:ascii="Times New Roman" w:eastAsia="Times New Roman" w:hAnsi="Times New Roman" w:cs="Times New Roman"/>
          <w:sz w:val="24"/>
          <w:szCs w:val="24"/>
        </w:rPr>
        <w:t xml:space="preserve"> інформаційні хвилинки «Що таке академічна доброчесність»,</w:t>
      </w:r>
      <w:r w:rsidRPr="00545E79">
        <w:rPr>
          <w:rFonts w:ascii="Times New Roman" w:eastAsia="Times New Roman" w:hAnsi="Times New Roman" w:cs="Times New Roman"/>
          <w:color w:val="000000"/>
          <w:sz w:val="24"/>
          <w:szCs w:val="24"/>
        </w:rPr>
        <w:t xml:space="preserve"> «Бути чесним – це крок до успіху!»</w:t>
      </w:r>
      <w:r w:rsidRPr="00545E79">
        <w:rPr>
          <w:rFonts w:ascii="Times New Roman" w:eastAsia="Times New Roman" w:hAnsi="Times New Roman" w:cs="Times New Roman"/>
          <w:sz w:val="24"/>
          <w:szCs w:val="24"/>
        </w:rPr>
        <w:t xml:space="preserve">, </w:t>
      </w:r>
      <w:r w:rsidRPr="00545E79">
        <w:rPr>
          <w:rFonts w:ascii="Times New Roman" w:eastAsia="Times New Roman" w:hAnsi="Times New Roman" w:cs="Times New Roman"/>
          <w:color w:val="000000"/>
          <w:sz w:val="24"/>
          <w:szCs w:val="24"/>
        </w:rPr>
        <w:t xml:space="preserve">виховні години «Академічна доброчесність в дії», інформаційні години «Виховуємо академічну доброчесність в школі» освітній хаб « Академічна доброчесність - шлях до успіху», </w:t>
      </w:r>
      <w:r w:rsidRPr="00545E79">
        <w:rPr>
          <w:rFonts w:ascii="Times New Roman" w:eastAsia="Times New Roman" w:hAnsi="Times New Roman" w:cs="Times New Roman"/>
          <w:color w:val="000000"/>
          <w:sz w:val="24"/>
          <w:szCs w:val="24"/>
        </w:rPr>
        <w:lastRenderedPageBreak/>
        <w:t xml:space="preserve">виготовлення пам’яток щодо дотримання академічної доброчесності. </w:t>
      </w:r>
      <w:r w:rsidRPr="00545E79">
        <w:rPr>
          <w:rFonts w:ascii="Times New Roman" w:eastAsia="Times New Roman" w:hAnsi="Times New Roman" w:cs="Times New Roman"/>
          <w:sz w:val="24"/>
          <w:szCs w:val="24"/>
        </w:rPr>
        <w:t xml:space="preserve">Вчителі-предметники активно популяризують принципи академічної доброчесності та професійної етики, проводячи інформаційну роботу під час навчальних занять. </w:t>
      </w:r>
      <w:r w:rsidRPr="00545E79">
        <w:rPr>
          <w:rFonts w:ascii="Times New Roman" w:eastAsia="Times New Roman" w:hAnsi="Times New Roman" w:cs="Times New Roman"/>
          <w:color w:val="000000"/>
          <w:sz w:val="24"/>
          <w:szCs w:val="24"/>
          <w:highlight w:val="white"/>
        </w:rPr>
        <w:t xml:space="preserve">Питання щодо </w:t>
      </w:r>
      <w:r w:rsidRPr="00545E79">
        <w:rPr>
          <w:rFonts w:ascii="Times New Roman" w:eastAsia="Times New Roman" w:hAnsi="Times New Roman" w:cs="Times New Roman"/>
          <w:color w:val="000000"/>
          <w:sz w:val="24"/>
          <w:szCs w:val="24"/>
        </w:rPr>
        <w:t>виконання закону України «Про засади запобігання і протидії корупції» в організації освітнього процесу у школі та «Культура академічної доброчесності: проблеми та виклики для здобувачів». Д</w:t>
      </w:r>
      <w:r w:rsidRPr="00545E79">
        <w:rPr>
          <w:rFonts w:ascii="Times New Roman" w:eastAsia="Times New Roman" w:hAnsi="Times New Roman" w:cs="Times New Roman"/>
          <w:color w:val="000000"/>
          <w:sz w:val="24"/>
          <w:szCs w:val="24"/>
          <w:highlight w:val="white"/>
        </w:rPr>
        <w:t xml:space="preserve">отримання академічної доброчесності було розглянуто на засіданнях шкільних методичних об’єднань та на нараді при директорі, </w:t>
      </w:r>
      <w:r w:rsidRPr="00545E79">
        <w:rPr>
          <w:rFonts w:ascii="Times New Roman" w:eastAsia="Times New Roman" w:hAnsi="Times New Roman" w:cs="Times New Roman"/>
          <w:sz w:val="24"/>
          <w:szCs w:val="24"/>
        </w:rPr>
        <w:t>що забезпечує узгодженість дій всього педагогічного колективу в цьому напрямі. Всі  ці заходи сприяли формуванню доброчесного освітнього середовища, де чесність і повага до правил є пріоритетними.</w:t>
      </w:r>
    </w:p>
    <w:p w:rsidR="004B271C" w:rsidRPr="00545E79" w:rsidRDefault="004B271C" w:rsidP="004B271C">
      <w:pPr>
        <w:spacing w:after="0" w:line="240" w:lineRule="auto"/>
        <w:ind w:firstLine="709"/>
        <w:jc w:val="both"/>
        <w:rPr>
          <w:rFonts w:ascii="Times New Roman" w:eastAsia="Calibri" w:hAnsi="Times New Roman" w:cs="Times New Roman"/>
          <w:color w:val="099BDD" w:themeColor="text2"/>
          <w:sz w:val="24"/>
          <w:szCs w:val="24"/>
        </w:rPr>
      </w:pPr>
      <w:r w:rsidRPr="00545E79">
        <w:rPr>
          <w:rFonts w:ascii="Times New Roman" w:eastAsia="Calibri" w:hAnsi="Times New Roman" w:cs="Times New Roman"/>
          <w:b/>
          <w:color w:val="C00000"/>
          <w:sz w:val="24"/>
          <w:szCs w:val="24"/>
        </w:rPr>
        <w:t>Стратегічна ціль:</w:t>
      </w:r>
      <w:r w:rsidRPr="00545E79">
        <w:rPr>
          <w:rFonts w:ascii="Times New Roman" w:eastAsia="Calibri" w:hAnsi="Times New Roman" w:cs="Times New Roman"/>
          <w:b/>
          <w:color w:val="F56617" w:themeColor="accent6"/>
          <w:sz w:val="24"/>
          <w:szCs w:val="24"/>
        </w:rPr>
        <w:t xml:space="preserve"> </w:t>
      </w:r>
      <w:r w:rsidRPr="00545E79">
        <w:rPr>
          <w:rFonts w:ascii="Times New Roman" w:eastAsia="Calibri" w:hAnsi="Times New Roman" w:cs="Times New Roman"/>
          <w:b/>
          <w:color w:val="099BDD" w:themeColor="text2"/>
          <w:sz w:val="24"/>
          <w:szCs w:val="24"/>
        </w:rPr>
        <w:t>ЕФЕКТИВНИЙ ВНУТРІШНІЙ МОНІТОРИНГ</w:t>
      </w:r>
    </w:p>
    <w:p w:rsidR="004B271C" w:rsidRPr="00545E79" w:rsidRDefault="004B271C" w:rsidP="004B271C">
      <w:pPr>
        <w:spacing w:after="0" w:line="240" w:lineRule="auto"/>
        <w:ind w:firstLine="680"/>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У закладі освіти визначено порядок проведення внутрішнього моніторингу для дослідження стану і результатів навчання здобувачів освіти та освітньої діяльності закладу освіти. Проведення внутрішнього моніторингу здійснюється відповідно типового Положення про внутрішній моніторинг. Систематично (згідно графіків) проводяться моніторинги результатів навчання здобувачів освіти з усіх навчальних предметів (курсів) освітніх галузей згідно плану роботи закладу освіти. За результатами моніторингів здійснюється  аналіз результатів навчання здобувачів освіти, визначаються чинники впливу на отриманий результат, приймаються рішення щодо їх коригування. Ефективність застосованих заходів регулярно оцінюється на всіх рівнях управління освітніми процесами. </w:t>
      </w:r>
    </w:p>
    <w:p w:rsidR="004B271C" w:rsidRPr="00545E79" w:rsidRDefault="004B271C" w:rsidP="004B271C">
      <w:pPr>
        <w:tabs>
          <w:tab w:val="left" w:pos="1265"/>
        </w:tabs>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Критерії оцінювання, система оцінювання навчальних досягнень вдосконалюються, впроваджується елементи  формувального оцінювання в 5-11 класах, враховується індивідуальний поступ учня</w:t>
      </w:r>
      <w:r w:rsidR="009874A3" w:rsidRPr="00545E79">
        <w:rPr>
          <w:rFonts w:ascii="Times New Roman" w:eastAsia="Times New Roman" w:hAnsi="Times New Roman" w:cs="Times New Roman"/>
          <w:sz w:val="24"/>
          <w:szCs w:val="24"/>
          <w:lang w:eastAsia="ru-RU"/>
        </w:rPr>
        <w:t>, самооцінювання та взаємооцінювання.</w:t>
      </w:r>
      <w:r w:rsidR="00955D2C" w:rsidRPr="00545E79">
        <w:rPr>
          <w:rFonts w:ascii="Times New Roman" w:eastAsia="Times New Roman" w:hAnsi="Times New Roman" w:cs="Times New Roman"/>
          <w:sz w:val="24"/>
          <w:szCs w:val="24"/>
          <w:lang w:eastAsia="ru-RU"/>
        </w:rPr>
        <w:t>.</w:t>
      </w:r>
    </w:p>
    <w:p w:rsidR="004B271C" w:rsidRPr="00545E79" w:rsidRDefault="004B271C" w:rsidP="004B271C">
      <w:pPr>
        <w:tabs>
          <w:tab w:val="left" w:pos="1265"/>
        </w:tabs>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 Для подальшого прогресу в навчанні учням пропонують види роботи, які відповідають очікуваному розвитку учнів у майбутньому. Педагоги спрямовують учнів до того, щоб вони визначали собі освітні цілі, формулювали очікування від власної роботи, у взаємозв’язку з цими цілями та очікуваннями здійснювали самооцінювання та взаємне оцінювання результатів навчання.</w:t>
      </w:r>
    </w:p>
    <w:p w:rsidR="004B271C" w:rsidRPr="00545E79" w:rsidRDefault="004B271C" w:rsidP="004B271C">
      <w:pPr>
        <w:spacing w:after="0" w:line="240" w:lineRule="auto"/>
        <w:ind w:firstLine="567"/>
        <w:jc w:val="both"/>
        <w:rPr>
          <w:rFonts w:ascii="Times New Roman" w:eastAsia="Calibri" w:hAnsi="Times New Roman" w:cs="Times New Roman"/>
          <w:b/>
          <w:color w:val="0070C0"/>
          <w:sz w:val="24"/>
          <w:szCs w:val="24"/>
        </w:rPr>
      </w:pPr>
      <w:r w:rsidRPr="00545E79">
        <w:rPr>
          <w:rFonts w:ascii="Times New Roman" w:eastAsia="Calibri" w:hAnsi="Times New Roman" w:cs="Times New Roman"/>
          <w:b/>
          <w:color w:val="C00000"/>
          <w:sz w:val="24"/>
          <w:szCs w:val="24"/>
        </w:rPr>
        <w:t>Стратегічна ціль:</w:t>
      </w:r>
      <w:r w:rsidRPr="00545E79">
        <w:rPr>
          <w:rFonts w:ascii="Times New Roman" w:eastAsia="Calibri" w:hAnsi="Times New Roman" w:cs="Times New Roman"/>
          <w:b/>
          <w:color w:val="803105" w:themeColor="accent6" w:themeShade="80"/>
          <w:sz w:val="24"/>
          <w:szCs w:val="24"/>
        </w:rPr>
        <w:t xml:space="preserve"> </w:t>
      </w:r>
      <w:r w:rsidRPr="00545E79">
        <w:rPr>
          <w:rFonts w:ascii="Times New Roman" w:eastAsia="Calibri" w:hAnsi="Times New Roman" w:cs="Times New Roman"/>
          <w:b/>
          <w:color w:val="00B0F0"/>
          <w:sz w:val="24"/>
          <w:szCs w:val="24"/>
        </w:rPr>
        <w:t>ВІДПОВІДАЛЬНЕ СТАВЛЕННЯ ДО НАВЧАННЯ</w:t>
      </w:r>
    </w:p>
    <w:p w:rsidR="004B271C" w:rsidRPr="00545E79" w:rsidRDefault="004B271C" w:rsidP="00955D2C">
      <w:pPr>
        <w:spacing w:after="0" w:line="240" w:lineRule="auto"/>
        <w:ind w:firstLine="567"/>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Заклад освіти сприяє формуванню у здобувачів освіти відповідального ставлення до навчання: діє учнівське самоврядування, учні займаються волонтерством. </w:t>
      </w:r>
    </w:p>
    <w:p w:rsidR="004B271C" w:rsidRPr="00545E79" w:rsidRDefault="004B271C" w:rsidP="004B271C">
      <w:pPr>
        <w:spacing w:after="0" w:line="240" w:lineRule="auto"/>
        <w:ind w:firstLine="567"/>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Учні відповідально ставляться до процесу навчання, отриманих доручень,</w:t>
      </w:r>
    </w:p>
    <w:p w:rsidR="004B271C" w:rsidRPr="00545E79" w:rsidRDefault="004B271C" w:rsidP="004B271C">
      <w:pPr>
        <w:spacing w:after="0" w:line="240" w:lineRule="auto"/>
        <w:ind w:firstLine="567"/>
        <w:jc w:val="both"/>
        <w:rPr>
          <w:rFonts w:ascii="Times New Roman" w:eastAsia="Times New Roman" w:hAnsi="Times New Roman" w:cs="Times New Roman"/>
          <w:b/>
          <w:caps/>
          <w:color w:val="00B0F0"/>
          <w:sz w:val="24"/>
          <w:szCs w:val="24"/>
          <w:lang w:eastAsia="uk-UA"/>
        </w:rPr>
      </w:pPr>
      <w:r w:rsidRPr="00545E79">
        <w:rPr>
          <w:rFonts w:ascii="Times New Roman" w:eastAsia="Calibri" w:hAnsi="Times New Roman" w:cs="Times New Roman"/>
          <w:b/>
          <w:color w:val="C00000"/>
          <w:sz w:val="24"/>
          <w:szCs w:val="24"/>
        </w:rPr>
        <w:t xml:space="preserve">Стратегічна ціль: </w:t>
      </w:r>
      <w:r w:rsidRPr="00545E79">
        <w:rPr>
          <w:rFonts w:ascii="Times New Roman" w:eastAsia="Times New Roman" w:hAnsi="Times New Roman" w:cs="Times New Roman"/>
          <w:b/>
          <w:bCs/>
          <w:caps/>
          <w:color w:val="00B0F0"/>
          <w:sz w:val="24"/>
          <w:szCs w:val="24"/>
          <w:shd w:val="clear" w:color="auto" w:fill="FFFFFF"/>
          <w:lang w:eastAsia="uk-UA"/>
        </w:rPr>
        <w:t>Створення виховного середовища для індивідуального розвитку здобувачів освіти</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Calibri" w:hAnsi="Times New Roman" w:cs="Times New Roman"/>
          <w:sz w:val="24"/>
          <w:szCs w:val="24"/>
        </w:rPr>
        <w:t>Повномасштабна війна з Росією змінили наше звичне життя. Тому, зараз завдання вчителя – не просто навчити, дати знання з певного предмета, забезпечити виконання навчальної програми, а заспокоїти, порадити, дати життєві орієнтири. Виховання – це наскрізний процес, який формує цінності, здатність справлятися з невизначеністю та складністю, уміння вчитися, підтримувати фізичне та емоційне благополуччя, співпереживати і дипломатично вирішувати конфлікти.</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Враховуючи  нові  суспільно-політичні  реалії  в  Україні  обставини, пов’язані з російською агресією та вторгненням на територію нашої країни, усе більшої актуальності набуває  виховання  в  молодого  покоління  почуття  патріотизму,  відданості загальнодержавній  справі  зміцнення  країни,  активної  громадянської  позиції.</w:t>
      </w:r>
    </w:p>
    <w:p w:rsidR="004B271C" w:rsidRPr="00545E79" w:rsidRDefault="004B271C" w:rsidP="004B271C">
      <w:pPr>
        <w:spacing w:after="0" w:line="240" w:lineRule="auto"/>
        <w:ind w:firstLine="709"/>
        <w:jc w:val="both"/>
        <w:rPr>
          <w:rFonts w:ascii="Times New Roman" w:eastAsia="Calibri" w:hAnsi="Times New Roman" w:cs="Times New Roman"/>
          <w:color w:val="000000"/>
          <w:sz w:val="24"/>
          <w:szCs w:val="24"/>
        </w:rPr>
      </w:pPr>
      <w:r w:rsidRPr="00545E79">
        <w:rPr>
          <w:rFonts w:ascii="Times New Roman" w:eastAsia="Calibri" w:hAnsi="Times New Roman" w:cs="Times New Roman"/>
          <w:color w:val="000000"/>
          <w:sz w:val="24"/>
          <w:szCs w:val="24"/>
        </w:rPr>
        <w:t>Організація освітнього процесу в умовах воєнного стану потребувала іншого змісту та підходів до проведення виховної роботи. Основним цільовим напрямом було забезпечення безпекової складової здоров’я особистості, забезпечення її фізичного, психічного, соціального і духовного благополуччя.</w:t>
      </w:r>
    </w:p>
    <w:p w:rsidR="004B271C" w:rsidRPr="00545E79" w:rsidRDefault="00955D2C" w:rsidP="004B271C">
      <w:pPr>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lastRenderedPageBreak/>
        <w:t>П</w:t>
      </w:r>
      <w:r w:rsidR="004B271C" w:rsidRPr="00545E79">
        <w:rPr>
          <w:rFonts w:ascii="Times New Roman" w:eastAsia="Times New Roman" w:hAnsi="Times New Roman" w:cs="Times New Roman"/>
          <w:sz w:val="24"/>
          <w:szCs w:val="24"/>
          <w:lang w:eastAsia="ru-RU"/>
        </w:rPr>
        <w:t>едагоги та заклад освіти є для  дитини  осередком становлення  громадянина-патріота  України,  готового  брати  на  себе відповідальність самовіддано розбудовувати країну як суверенну, незалежну, демократичну,  правову,  соціальну  державу,  забезпечувати  її  національну безпеку,  сприяти  єдності  української  політичної  нації  та  встановленню громадянського миру й злагоди в суспільстві.</w:t>
      </w:r>
    </w:p>
    <w:p w:rsidR="004B271C" w:rsidRPr="00545E79" w:rsidRDefault="004B271C" w:rsidP="004B271C">
      <w:pPr>
        <w:spacing w:after="0" w:line="240" w:lineRule="auto"/>
        <w:ind w:firstLine="709"/>
        <w:jc w:val="both"/>
        <w:rPr>
          <w:rFonts w:ascii="Times New Roman" w:eastAsia="Calibri" w:hAnsi="Times New Roman" w:cs="Times New Roman"/>
          <w:color w:val="000000"/>
          <w:sz w:val="24"/>
          <w:szCs w:val="24"/>
          <w:shd w:val="clear" w:color="auto" w:fill="FFFFFF"/>
        </w:rPr>
      </w:pPr>
      <w:r w:rsidRPr="00545E79">
        <w:rPr>
          <w:rFonts w:ascii="Times New Roman" w:eastAsia="Times New Roman" w:hAnsi="Times New Roman" w:cs="Times New Roman"/>
          <w:sz w:val="24"/>
          <w:szCs w:val="24"/>
          <w:lang w:eastAsia="ru-RU"/>
        </w:rPr>
        <w:t>Система виховної роботи закладу заснована на ідеї педагогіки життєтворчості, сприяє становленню і розвитку особистості школяра, створенню ситуації успіху та самореалізації дитини. У закладі створено громадсько-освітній простір виховання дітей: виховання в атмосфері добра і творчості, взаємодопомоги і взаємоповаги, що дає суспільству модель ціннісних відносин.</w:t>
      </w:r>
      <w:r w:rsidRPr="00545E79">
        <w:rPr>
          <w:rFonts w:ascii="Times New Roman" w:eastAsia="Calibri" w:hAnsi="Times New Roman" w:cs="Times New Roman"/>
          <w:color w:val="000000"/>
          <w:sz w:val="24"/>
          <w:szCs w:val="24"/>
          <w:shd w:val="clear" w:color="auto" w:fill="FFFFFF"/>
        </w:rPr>
        <w:t xml:space="preserve"> </w:t>
      </w:r>
    </w:p>
    <w:p w:rsidR="004B271C" w:rsidRPr="00545E79" w:rsidRDefault="004B271C" w:rsidP="004B271C">
      <w:pPr>
        <w:spacing w:after="0" w:line="240" w:lineRule="auto"/>
        <w:ind w:firstLine="709"/>
        <w:jc w:val="both"/>
        <w:rPr>
          <w:rFonts w:ascii="Times New Roman" w:eastAsia="Calibri" w:hAnsi="Times New Roman" w:cs="Times New Roman"/>
          <w:color w:val="000000"/>
          <w:sz w:val="24"/>
          <w:szCs w:val="24"/>
          <w:shd w:val="clear" w:color="auto" w:fill="FFFFFF"/>
        </w:rPr>
      </w:pPr>
      <w:r w:rsidRPr="00545E79">
        <w:rPr>
          <w:rFonts w:ascii="Times New Roman" w:eastAsia="Calibri" w:hAnsi="Times New Roman" w:cs="Times New Roman"/>
          <w:color w:val="000000"/>
          <w:sz w:val="24"/>
          <w:szCs w:val="24"/>
          <w:shd w:val="clear" w:color="auto" w:fill="FFFFFF"/>
        </w:rPr>
        <w:t xml:space="preserve">Особливо важливим стало, продовжити формувати громадянина-патріота України, підготовленого до життя, з високою національною свідомістю, який здатний побудувати суспільство. У сучасних умовах патріотичне виховання молодого покоління набуває особливої актуальності, тому патріотичне виховання та </w:t>
      </w:r>
      <w:r w:rsidRPr="00545E79">
        <w:rPr>
          <w:rFonts w:ascii="Times New Roman" w:eastAsia="Times New Roman" w:hAnsi="Times New Roman" w:cs="Times New Roman"/>
          <w:sz w:val="24"/>
          <w:szCs w:val="24"/>
          <w:lang w:eastAsia="ru-RU"/>
        </w:rPr>
        <w:t>громадянська освіта</w:t>
      </w:r>
      <w:r w:rsidRPr="00545E79">
        <w:rPr>
          <w:rFonts w:ascii="Times New Roman" w:eastAsia="Calibri" w:hAnsi="Times New Roman" w:cs="Times New Roman"/>
          <w:color w:val="000000"/>
          <w:sz w:val="24"/>
          <w:szCs w:val="24"/>
          <w:shd w:val="clear" w:color="auto" w:fill="FFFFFF"/>
        </w:rPr>
        <w:t xml:space="preserve"> є важливими складовими загального виховного процесу. </w:t>
      </w:r>
    </w:p>
    <w:p w:rsidR="004B271C" w:rsidRPr="00545E79" w:rsidRDefault="004B271C" w:rsidP="004B271C">
      <w:pPr>
        <w:tabs>
          <w:tab w:val="left" w:pos="0"/>
        </w:tabs>
        <w:spacing w:after="0" w:line="240" w:lineRule="auto"/>
        <w:ind w:firstLine="709"/>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Єдність навчання, виховання і розвитку учнів забезпечу</w:t>
      </w:r>
      <w:r w:rsidR="00955D2C" w:rsidRPr="00545E79">
        <w:rPr>
          <w:rFonts w:ascii="Times New Roman" w:eastAsia="Calibri" w:hAnsi="Times New Roman" w:cs="Times New Roman"/>
          <w:sz w:val="24"/>
          <w:szCs w:val="24"/>
        </w:rPr>
        <w:t>валися</w:t>
      </w:r>
      <w:r w:rsidRPr="00545E79">
        <w:rPr>
          <w:rFonts w:ascii="Times New Roman" w:eastAsia="Calibri" w:hAnsi="Times New Roman" w:cs="Times New Roman"/>
          <w:sz w:val="24"/>
          <w:szCs w:val="24"/>
        </w:rPr>
        <w:t xml:space="preserve"> спільними зусиллями всіх учасників освітнього процесу. Характер виховання  передбача</w:t>
      </w:r>
      <w:r w:rsidR="00955D2C" w:rsidRPr="00545E79">
        <w:rPr>
          <w:rFonts w:ascii="Times New Roman" w:eastAsia="Calibri" w:hAnsi="Times New Roman" w:cs="Times New Roman"/>
          <w:sz w:val="24"/>
          <w:szCs w:val="24"/>
        </w:rPr>
        <w:t>в</w:t>
      </w:r>
      <w:r w:rsidRPr="00545E79">
        <w:rPr>
          <w:rFonts w:ascii="Times New Roman" w:eastAsia="Calibri" w:hAnsi="Times New Roman" w:cs="Times New Roman"/>
          <w:sz w:val="24"/>
          <w:szCs w:val="24"/>
        </w:rPr>
        <w:t xml:space="preserve"> глибоке розуміння  природи вихованців, їх індивідуальних рис і можливостей, поваги до особистості дитини, постійно дбати про її гармонійний розвиток, встановлення взаємин співробітництва у навчально-виховному процесі. Успіх виховного процесу залеж</w:t>
      </w:r>
      <w:r w:rsidR="00955D2C" w:rsidRPr="00545E79">
        <w:rPr>
          <w:rFonts w:ascii="Times New Roman" w:eastAsia="Calibri" w:hAnsi="Times New Roman" w:cs="Times New Roman"/>
          <w:sz w:val="24"/>
          <w:szCs w:val="24"/>
        </w:rPr>
        <w:t>ав</w:t>
      </w:r>
      <w:r w:rsidRPr="00545E79">
        <w:rPr>
          <w:rFonts w:ascii="Times New Roman" w:eastAsia="Calibri" w:hAnsi="Times New Roman" w:cs="Times New Roman"/>
          <w:sz w:val="24"/>
          <w:szCs w:val="24"/>
        </w:rPr>
        <w:t xml:space="preserve"> від відносин між вчителем і учнем, які і будува</w:t>
      </w:r>
      <w:r w:rsidR="00955D2C" w:rsidRPr="00545E79">
        <w:rPr>
          <w:rFonts w:ascii="Times New Roman" w:eastAsia="Calibri" w:hAnsi="Times New Roman" w:cs="Times New Roman"/>
          <w:sz w:val="24"/>
          <w:szCs w:val="24"/>
        </w:rPr>
        <w:t>л</w:t>
      </w:r>
      <w:r w:rsidRPr="00545E79">
        <w:rPr>
          <w:rFonts w:ascii="Times New Roman" w:eastAsia="Calibri" w:hAnsi="Times New Roman" w:cs="Times New Roman"/>
          <w:sz w:val="24"/>
          <w:szCs w:val="24"/>
        </w:rPr>
        <w:t xml:space="preserve">ися на основі співдружності, співробітництва і ділового партнерства.  </w:t>
      </w:r>
    </w:p>
    <w:p w:rsidR="004B271C" w:rsidRPr="00545E79" w:rsidRDefault="004B271C" w:rsidP="004B271C">
      <w:pPr>
        <w:pStyle w:val="a6"/>
        <w:spacing w:after="0" w:line="240" w:lineRule="auto"/>
        <w:ind w:left="709"/>
        <w:jc w:val="both"/>
        <w:rPr>
          <w:rFonts w:ascii="Times New Roman" w:eastAsia="Times New Roman" w:hAnsi="Times New Roman" w:cs="Times New Roman"/>
          <w:color w:val="000000"/>
          <w:sz w:val="24"/>
          <w:szCs w:val="24"/>
          <w:lang w:eastAsia="ru-RU"/>
        </w:rPr>
      </w:pPr>
      <w:r w:rsidRPr="00545E79">
        <w:rPr>
          <w:rFonts w:ascii="Times New Roman" w:eastAsia="Times New Roman" w:hAnsi="Times New Roman" w:cs="Times New Roman"/>
          <w:color w:val="000000"/>
          <w:sz w:val="24"/>
          <w:szCs w:val="24"/>
          <w:lang w:eastAsia="ru-RU"/>
        </w:rPr>
        <w:t>Виховна робота з учнями була проведена за такими орієнтирами:</w:t>
      </w:r>
    </w:p>
    <w:p w:rsidR="004B271C" w:rsidRPr="00545E79" w:rsidRDefault="004B271C" w:rsidP="005253EB">
      <w:pPr>
        <w:pStyle w:val="a6"/>
        <w:numPr>
          <w:ilvl w:val="0"/>
          <w:numId w:val="15"/>
        </w:numPr>
        <w:spacing w:after="0" w:line="240" w:lineRule="auto"/>
        <w:ind w:left="0" w:firstLine="709"/>
        <w:jc w:val="both"/>
        <w:rPr>
          <w:rFonts w:ascii="Times New Roman" w:eastAsia="Times New Roman" w:hAnsi="Times New Roman" w:cs="Times New Roman"/>
          <w:color w:val="000000"/>
          <w:sz w:val="24"/>
          <w:szCs w:val="24"/>
          <w:lang w:eastAsia="ru-RU"/>
        </w:rPr>
      </w:pPr>
      <w:r w:rsidRPr="00545E79">
        <w:rPr>
          <w:rFonts w:ascii="Times New Roman" w:eastAsia="Times New Roman" w:hAnsi="Times New Roman" w:cs="Times New Roman"/>
          <w:color w:val="000000"/>
          <w:sz w:val="24"/>
          <w:szCs w:val="24"/>
          <w:lang w:eastAsia="ru-RU"/>
        </w:rPr>
        <w:t xml:space="preserve">фізичне здоров’я дитини – здоров’я нації; </w:t>
      </w:r>
    </w:p>
    <w:p w:rsidR="004B271C" w:rsidRPr="00545E79" w:rsidRDefault="004B271C" w:rsidP="005253EB">
      <w:pPr>
        <w:pStyle w:val="a6"/>
        <w:numPr>
          <w:ilvl w:val="0"/>
          <w:numId w:val="15"/>
        </w:numPr>
        <w:spacing w:after="0" w:line="240" w:lineRule="auto"/>
        <w:ind w:left="0" w:firstLine="709"/>
        <w:jc w:val="both"/>
        <w:rPr>
          <w:rFonts w:ascii="Times New Roman" w:eastAsia="Times New Roman" w:hAnsi="Times New Roman" w:cs="Times New Roman"/>
          <w:color w:val="000000"/>
          <w:sz w:val="24"/>
          <w:szCs w:val="24"/>
          <w:lang w:eastAsia="ru-RU"/>
        </w:rPr>
      </w:pPr>
      <w:r w:rsidRPr="00545E79">
        <w:rPr>
          <w:rFonts w:ascii="Times New Roman" w:eastAsia="Times New Roman" w:hAnsi="Times New Roman" w:cs="Times New Roman"/>
          <w:color w:val="000000"/>
          <w:sz w:val="24"/>
          <w:szCs w:val="24"/>
          <w:lang w:eastAsia="ru-RU"/>
        </w:rPr>
        <w:t xml:space="preserve">виховання та розвиток особистості дитини; </w:t>
      </w:r>
    </w:p>
    <w:p w:rsidR="004B271C" w:rsidRPr="00545E79" w:rsidRDefault="004B271C" w:rsidP="005253EB">
      <w:pPr>
        <w:pStyle w:val="a6"/>
        <w:numPr>
          <w:ilvl w:val="0"/>
          <w:numId w:val="15"/>
        </w:numPr>
        <w:spacing w:after="0" w:line="240" w:lineRule="auto"/>
        <w:ind w:left="0" w:firstLine="709"/>
        <w:jc w:val="both"/>
        <w:rPr>
          <w:rFonts w:ascii="Times New Roman" w:eastAsia="Times New Roman" w:hAnsi="Times New Roman" w:cs="Times New Roman"/>
          <w:color w:val="000000"/>
          <w:sz w:val="24"/>
          <w:szCs w:val="24"/>
          <w:lang w:eastAsia="ru-RU"/>
        </w:rPr>
      </w:pPr>
      <w:r w:rsidRPr="00545E79">
        <w:rPr>
          <w:rFonts w:ascii="Times New Roman" w:eastAsia="Times New Roman" w:hAnsi="Times New Roman" w:cs="Times New Roman"/>
          <w:color w:val="000000"/>
          <w:sz w:val="24"/>
          <w:szCs w:val="24"/>
          <w:lang w:eastAsia="ru-RU"/>
        </w:rPr>
        <w:t xml:space="preserve">громадянське виховання; </w:t>
      </w:r>
    </w:p>
    <w:p w:rsidR="004B271C" w:rsidRPr="00545E79" w:rsidRDefault="004B271C" w:rsidP="005253EB">
      <w:pPr>
        <w:pStyle w:val="a6"/>
        <w:numPr>
          <w:ilvl w:val="0"/>
          <w:numId w:val="15"/>
        </w:numPr>
        <w:spacing w:after="0" w:line="240" w:lineRule="auto"/>
        <w:ind w:left="0" w:firstLine="709"/>
        <w:jc w:val="both"/>
        <w:rPr>
          <w:rFonts w:ascii="Times New Roman" w:eastAsia="Times New Roman" w:hAnsi="Times New Roman" w:cs="Times New Roman"/>
          <w:color w:val="000000"/>
          <w:sz w:val="24"/>
          <w:szCs w:val="24"/>
          <w:lang w:eastAsia="ru-RU"/>
        </w:rPr>
      </w:pPr>
      <w:r w:rsidRPr="00545E79">
        <w:rPr>
          <w:rFonts w:ascii="Times New Roman" w:eastAsia="Times New Roman" w:hAnsi="Times New Roman" w:cs="Times New Roman"/>
          <w:color w:val="000000"/>
          <w:sz w:val="24"/>
          <w:szCs w:val="24"/>
          <w:lang w:eastAsia="ru-RU"/>
        </w:rPr>
        <w:t xml:space="preserve">родинно-сімейне виховання; </w:t>
      </w:r>
    </w:p>
    <w:p w:rsidR="004B271C" w:rsidRPr="00545E79" w:rsidRDefault="004B271C" w:rsidP="005253EB">
      <w:pPr>
        <w:pStyle w:val="a6"/>
        <w:numPr>
          <w:ilvl w:val="0"/>
          <w:numId w:val="15"/>
        </w:numPr>
        <w:spacing w:after="0" w:line="240" w:lineRule="auto"/>
        <w:ind w:left="0" w:firstLine="709"/>
        <w:jc w:val="both"/>
        <w:rPr>
          <w:rFonts w:ascii="Times New Roman" w:eastAsia="Times New Roman" w:hAnsi="Times New Roman" w:cs="Times New Roman"/>
          <w:color w:val="000000"/>
          <w:sz w:val="24"/>
          <w:szCs w:val="24"/>
          <w:lang w:eastAsia="ru-RU"/>
        </w:rPr>
      </w:pPr>
      <w:r w:rsidRPr="00545E79">
        <w:rPr>
          <w:rFonts w:ascii="Times New Roman" w:eastAsia="Times New Roman" w:hAnsi="Times New Roman" w:cs="Times New Roman"/>
          <w:color w:val="000000"/>
          <w:sz w:val="24"/>
          <w:szCs w:val="24"/>
          <w:lang w:eastAsia="ru-RU"/>
        </w:rPr>
        <w:t xml:space="preserve">трудове виховання; </w:t>
      </w:r>
    </w:p>
    <w:p w:rsidR="004B271C" w:rsidRPr="00545E79" w:rsidRDefault="004B271C" w:rsidP="005253EB">
      <w:pPr>
        <w:pStyle w:val="a6"/>
        <w:numPr>
          <w:ilvl w:val="0"/>
          <w:numId w:val="15"/>
        </w:numPr>
        <w:spacing w:after="0" w:line="240" w:lineRule="auto"/>
        <w:ind w:left="0" w:firstLine="709"/>
        <w:jc w:val="both"/>
        <w:rPr>
          <w:rFonts w:ascii="Times New Roman" w:eastAsia="Times New Roman" w:hAnsi="Times New Roman" w:cs="Times New Roman"/>
          <w:color w:val="000000"/>
          <w:sz w:val="24"/>
          <w:szCs w:val="24"/>
          <w:lang w:eastAsia="ru-RU"/>
        </w:rPr>
      </w:pPr>
      <w:r w:rsidRPr="00545E79">
        <w:rPr>
          <w:rFonts w:ascii="Times New Roman" w:eastAsia="Times New Roman" w:hAnsi="Times New Roman" w:cs="Times New Roman"/>
          <w:color w:val="000000"/>
          <w:sz w:val="24"/>
          <w:szCs w:val="24"/>
          <w:lang w:eastAsia="ru-RU"/>
        </w:rPr>
        <w:t xml:space="preserve">художньо-естетичне виховання; </w:t>
      </w:r>
    </w:p>
    <w:p w:rsidR="004B271C" w:rsidRPr="00545E79" w:rsidRDefault="004B271C" w:rsidP="005253EB">
      <w:pPr>
        <w:pStyle w:val="a6"/>
        <w:numPr>
          <w:ilvl w:val="0"/>
          <w:numId w:val="15"/>
        </w:numPr>
        <w:spacing w:after="0" w:line="240" w:lineRule="auto"/>
        <w:ind w:left="0" w:firstLine="709"/>
        <w:jc w:val="both"/>
        <w:rPr>
          <w:rFonts w:ascii="Times New Roman" w:eastAsia="Times New Roman" w:hAnsi="Times New Roman" w:cs="Times New Roman"/>
          <w:color w:val="000000"/>
          <w:sz w:val="24"/>
          <w:szCs w:val="24"/>
          <w:lang w:eastAsia="ru-RU"/>
        </w:rPr>
      </w:pPr>
      <w:r w:rsidRPr="00545E79">
        <w:rPr>
          <w:rFonts w:ascii="Times New Roman" w:eastAsia="Times New Roman" w:hAnsi="Times New Roman" w:cs="Times New Roman"/>
          <w:color w:val="000000"/>
          <w:sz w:val="24"/>
          <w:szCs w:val="24"/>
          <w:lang w:eastAsia="ru-RU"/>
        </w:rPr>
        <w:t xml:space="preserve">морально-правове виховання; </w:t>
      </w:r>
    </w:p>
    <w:p w:rsidR="004B271C" w:rsidRPr="00545E79" w:rsidRDefault="004B271C" w:rsidP="005253EB">
      <w:pPr>
        <w:pStyle w:val="a6"/>
        <w:numPr>
          <w:ilvl w:val="0"/>
          <w:numId w:val="15"/>
        </w:numPr>
        <w:spacing w:after="0" w:line="240" w:lineRule="auto"/>
        <w:ind w:left="0" w:firstLine="709"/>
        <w:jc w:val="both"/>
        <w:rPr>
          <w:rFonts w:ascii="Times New Roman" w:eastAsia="Times New Roman" w:hAnsi="Times New Roman" w:cs="Times New Roman"/>
          <w:color w:val="000000"/>
          <w:sz w:val="24"/>
          <w:szCs w:val="24"/>
          <w:lang w:eastAsia="ru-RU"/>
        </w:rPr>
      </w:pPr>
      <w:r w:rsidRPr="00545E79">
        <w:rPr>
          <w:rFonts w:ascii="Times New Roman" w:eastAsia="Times New Roman" w:hAnsi="Times New Roman" w:cs="Times New Roman"/>
          <w:color w:val="000000"/>
          <w:sz w:val="24"/>
          <w:szCs w:val="24"/>
          <w:lang w:eastAsia="ru-RU"/>
        </w:rPr>
        <w:t xml:space="preserve">екологічне виховання; </w:t>
      </w:r>
    </w:p>
    <w:p w:rsidR="004B271C" w:rsidRPr="00545E79" w:rsidRDefault="004B271C" w:rsidP="005253EB">
      <w:pPr>
        <w:pStyle w:val="a6"/>
        <w:numPr>
          <w:ilvl w:val="0"/>
          <w:numId w:val="15"/>
        </w:numPr>
        <w:spacing w:after="0" w:line="240" w:lineRule="auto"/>
        <w:ind w:left="0" w:firstLine="709"/>
        <w:jc w:val="both"/>
        <w:rPr>
          <w:rFonts w:ascii="Times New Roman" w:eastAsia="Times New Roman" w:hAnsi="Times New Roman" w:cs="Times New Roman"/>
          <w:color w:val="000000"/>
          <w:sz w:val="24"/>
          <w:szCs w:val="24"/>
          <w:lang w:eastAsia="ru-RU"/>
        </w:rPr>
      </w:pPr>
      <w:r w:rsidRPr="00545E79">
        <w:rPr>
          <w:rFonts w:ascii="Times New Roman" w:eastAsia="Times New Roman" w:hAnsi="Times New Roman" w:cs="Times New Roman"/>
          <w:color w:val="000000"/>
          <w:sz w:val="24"/>
          <w:szCs w:val="24"/>
          <w:lang w:eastAsia="ru-RU"/>
        </w:rPr>
        <w:t xml:space="preserve">формування здорового способу життя; </w:t>
      </w:r>
    </w:p>
    <w:p w:rsidR="004B271C" w:rsidRPr="00545E79" w:rsidRDefault="004B271C" w:rsidP="005253EB">
      <w:pPr>
        <w:pStyle w:val="a6"/>
        <w:numPr>
          <w:ilvl w:val="0"/>
          <w:numId w:val="15"/>
        </w:numPr>
        <w:spacing w:after="0" w:line="240" w:lineRule="auto"/>
        <w:ind w:left="0" w:firstLine="709"/>
        <w:jc w:val="both"/>
        <w:rPr>
          <w:rFonts w:ascii="Times New Roman" w:eastAsia="Times New Roman" w:hAnsi="Times New Roman" w:cs="Times New Roman"/>
          <w:color w:val="000000"/>
          <w:sz w:val="24"/>
          <w:szCs w:val="24"/>
          <w:lang w:eastAsia="ru-RU"/>
        </w:rPr>
      </w:pPr>
      <w:r w:rsidRPr="00545E79">
        <w:rPr>
          <w:rFonts w:ascii="Times New Roman" w:eastAsia="Times New Roman" w:hAnsi="Times New Roman" w:cs="Times New Roman"/>
          <w:color w:val="000000"/>
          <w:sz w:val="24"/>
          <w:szCs w:val="24"/>
          <w:lang w:eastAsia="ru-RU"/>
        </w:rPr>
        <w:t xml:space="preserve">превентивне виховання. </w:t>
      </w:r>
    </w:p>
    <w:p w:rsidR="004B271C" w:rsidRPr="00545E79" w:rsidRDefault="004B271C" w:rsidP="004B271C">
      <w:pPr>
        <w:spacing w:after="0" w:line="240" w:lineRule="auto"/>
        <w:ind w:firstLine="709"/>
        <w:jc w:val="both"/>
        <w:rPr>
          <w:rFonts w:ascii="Times New Roman" w:eastAsia="Times New Roman" w:hAnsi="Times New Roman" w:cs="Times New Roman"/>
          <w:color w:val="000000"/>
          <w:sz w:val="24"/>
          <w:szCs w:val="24"/>
          <w:lang w:eastAsia="ru-RU"/>
        </w:rPr>
      </w:pPr>
      <w:r w:rsidRPr="00545E79">
        <w:rPr>
          <w:rFonts w:ascii="Times New Roman" w:eastAsia="Times New Roman" w:hAnsi="Times New Roman" w:cs="Times New Roman"/>
          <w:color w:val="000000"/>
          <w:sz w:val="24"/>
          <w:szCs w:val="24"/>
          <w:lang w:eastAsia="ru-RU"/>
        </w:rPr>
        <w:t>Пріоритетними напрямками виховної роботи були національно-патріотичне виховання та духовний розвиток дитини.</w:t>
      </w:r>
    </w:p>
    <w:p w:rsidR="004B271C" w:rsidRPr="00545E79" w:rsidRDefault="004B271C" w:rsidP="004B271C">
      <w:pPr>
        <w:spacing w:after="0" w:line="240" w:lineRule="auto"/>
        <w:ind w:firstLine="708"/>
        <w:jc w:val="both"/>
        <w:rPr>
          <w:rFonts w:ascii="Times New Roman" w:eastAsia="Calibri" w:hAnsi="Times New Roman" w:cs="Times New Roman"/>
          <w:sz w:val="24"/>
          <w:szCs w:val="24"/>
        </w:rPr>
      </w:pPr>
      <w:r w:rsidRPr="00545E79">
        <w:rPr>
          <w:rFonts w:ascii="Times New Roman" w:eastAsia="Times New Roman" w:hAnsi="Times New Roman" w:cs="Times New Roman"/>
          <w:sz w:val="24"/>
          <w:szCs w:val="24"/>
          <w:lang w:eastAsia="ru-RU"/>
        </w:rPr>
        <w:t>Для</w:t>
      </w:r>
      <w:r w:rsidRPr="00545E79">
        <w:rPr>
          <w:rFonts w:ascii="Times New Roman" w:eastAsia="Times New Roman" w:hAnsi="Times New Roman" w:cs="Times New Roman"/>
          <w:b/>
          <w:bCs/>
          <w:i/>
          <w:iCs/>
          <w:sz w:val="24"/>
          <w:szCs w:val="24"/>
          <w:shd w:val="clear" w:color="auto" w:fill="FFFFFF"/>
          <w:lang w:eastAsia="uk-UA"/>
        </w:rPr>
        <w:t xml:space="preserve"> узагальнення різних видів контролю за станом виховної роботи</w:t>
      </w:r>
      <w:r w:rsidRPr="00545E79">
        <w:rPr>
          <w:rFonts w:ascii="Times New Roman" w:eastAsia="Times New Roman" w:hAnsi="Times New Roman" w:cs="Times New Roman"/>
          <w:sz w:val="24"/>
          <w:szCs w:val="24"/>
          <w:lang w:eastAsia="ru-RU"/>
        </w:rPr>
        <w:t xml:space="preserve"> використовуються такі </w:t>
      </w:r>
      <w:r w:rsidRPr="00545E79">
        <w:rPr>
          <w:rFonts w:ascii="Times New Roman" w:eastAsia="Times New Roman" w:hAnsi="Times New Roman" w:cs="Times New Roman"/>
          <w:iCs/>
          <w:sz w:val="24"/>
          <w:szCs w:val="24"/>
          <w:shd w:val="clear" w:color="auto" w:fill="FFFFFF"/>
          <w:lang w:eastAsia="uk-UA"/>
        </w:rPr>
        <w:t>форми:</w:t>
      </w:r>
      <w:r w:rsidRPr="00545E79">
        <w:rPr>
          <w:rFonts w:ascii="Times New Roman" w:eastAsia="Times New Roman" w:hAnsi="Times New Roman" w:cs="Times New Roman"/>
          <w:sz w:val="24"/>
          <w:szCs w:val="24"/>
          <w:lang w:eastAsia="ru-RU"/>
        </w:rPr>
        <w:t xml:space="preserve"> накази, індивідуальні бесіди, винесення відповідних питань на нараду при директорові, на засідання педагогічної ради</w:t>
      </w:r>
      <w:r w:rsidR="006D042F" w:rsidRPr="00545E79">
        <w:rPr>
          <w:rFonts w:ascii="Times New Roman" w:eastAsia="Times New Roman" w:hAnsi="Times New Roman" w:cs="Times New Roman"/>
          <w:sz w:val="24"/>
          <w:szCs w:val="24"/>
          <w:lang w:eastAsia="ru-RU"/>
        </w:rPr>
        <w:t xml:space="preserve"> </w:t>
      </w:r>
      <w:r w:rsidRPr="00545E79">
        <w:rPr>
          <w:rFonts w:ascii="Times New Roman" w:eastAsia="Times New Roman" w:hAnsi="Times New Roman" w:cs="Times New Roman"/>
          <w:sz w:val="24"/>
          <w:szCs w:val="24"/>
          <w:lang w:eastAsia="ru-RU"/>
        </w:rPr>
        <w:t xml:space="preserve"> та наради класних керів</w:t>
      </w:r>
      <w:r w:rsidRPr="00545E79">
        <w:rPr>
          <w:rFonts w:ascii="Times New Roman" w:eastAsia="Times New Roman" w:hAnsi="Times New Roman" w:cs="Times New Roman"/>
          <w:sz w:val="24"/>
          <w:szCs w:val="24"/>
          <w:lang w:eastAsia="ru-RU"/>
        </w:rPr>
        <w:softHyphen/>
        <w:t xml:space="preserve">ників. </w:t>
      </w:r>
      <w:r w:rsidRPr="00545E79">
        <w:rPr>
          <w:rFonts w:ascii="Times New Roman" w:eastAsia="Calibri" w:hAnsi="Times New Roman" w:cs="Times New Roman"/>
          <w:sz w:val="24"/>
          <w:szCs w:val="24"/>
        </w:rPr>
        <w:t>Питання виховної діяльності заслуховувалися на засіданнях педагогічної ради.</w:t>
      </w:r>
    </w:p>
    <w:p w:rsidR="004B271C" w:rsidRPr="00545E79" w:rsidRDefault="004B271C" w:rsidP="004B271C">
      <w:pPr>
        <w:spacing w:after="0" w:line="276" w:lineRule="auto"/>
        <w:ind w:firstLine="709"/>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Педагогічний колектив в своїй діяльності керувався Основними  орієнтирами  учнів в закладі освіти, які включають залучення школярів до різних форм творчої та суспільно-корисної   діяльності, зокрема: пізнавальної, оздоровчої, трудової, художньо-естетичної, спортивної, пропагандистської, ігрової, культурної, екологічної, що організовуються у позакласний час.</w:t>
      </w:r>
    </w:p>
    <w:p w:rsidR="004B271C" w:rsidRPr="00545E79" w:rsidRDefault="004B271C" w:rsidP="004B271C">
      <w:pPr>
        <w:spacing w:after="0" w:line="240" w:lineRule="auto"/>
        <w:ind w:firstLine="709"/>
        <w:rPr>
          <w:rFonts w:ascii="Times New Roman" w:eastAsia="Calibri" w:hAnsi="Times New Roman" w:cs="Times New Roman"/>
          <w:bCs/>
          <w:sz w:val="24"/>
          <w:szCs w:val="24"/>
          <w:shd w:val="clear" w:color="auto" w:fill="FFFFFF"/>
        </w:rPr>
      </w:pPr>
      <w:r w:rsidRPr="00545E79">
        <w:rPr>
          <w:rFonts w:ascii="Times New Roman" w:eastAsia="Calibri" w:hAnsi="Times New Roman" w:cs="Times New Roman"/>
          <w:bCs/>
          <w:sz w:val="24"/>
          <w:szCs w:val="24"/>
          <w:shd w:val="clear" w:color="auto" w:fill="FFFFFF"/>
        </w:rPr>
        <w:t>Здійснюється моніторингова діяльність за такими напрямами:</w:t>
      </w:r>
    </w:p>
    <w:p w:rsidR="004B271C" w:rsidRPr="00545E79" w:rsidRDefault="004B271C" w:rsidP="005253EB">
      <w:pPr>
        <w:numPr>
          <w:ilvl w:val="0"/>
          <w:numId w:val="13"/>
        </w:numPr>
        <w:tabs>
          <w:tab w:val="clear" w:pos="900"/>
          <w:tab w:val="num" w:pos="0"/>
        </w:tabs>
        <w:spacing w:after="0" w:line="240" w:lineRule="auto"/>
        <w:ind w:left="0" w:firstLine="709"/>
        <w:rPr>
          <w:rFonts w:ascii="Times New Roman" w:eastAsia="Calibri" w:hAnsi="Times New Roman" w:cs="Times New Roman"/>
          <w:sz w:val="24"/>
          <w:szCs w:val="24"/>
          <w:shd w:val="clear" w:color="auto" w:fill="FFFFFF"/>
        </w:rPr>
      </w:pPr>
      <w:r w:rsidRPr="00545E79">
        <w:rPr>
          <w:rFonts w:ascii="Times New Roman" w:eastAsia="Calibri" w:hAnsi="Times New Roman" w:cs="Times New Roman"/>
          <w:sz w:val="24"/>
          <w:szCs w:val="24"/>
          <w:shd w:val="clear" w:color="auto" w:fill="FFFFFF"/>
        </w:rPr>
        <w:t>відвідування учнями закладу освіти;</w:t>
      </w:r>
    </w:p>
    <w:p w:rsidR="004B271C" w:rsidRPr="00545E79" w:rsidRDefault="004B271C" w:rsidP="005253EB">
      <w:pPr>
        <w:numPr>
          <w:ilvl w:val="0"/>
          <w:numId w:val="13"/>
        </w:numPr>
        <w:tabs>
          <w:tab w:val="clear" w:pos="900"/>
          <w:tab w:val="num" w:pos="0"/>
        </w:tabs>
        <w:spacing w:after="0" w:line="240" w:lineRule="auto"/>
        <w:ind w:left="0" w:firstLine="709"/>
        <w:rPr>
          <w:rFonts w:ascii="Times New Roman" w:eastAsia="Calibri" w:hAnsi="Times New Roman" w:cs="Times New Roman"/>
          <w:sz w:val="24"/>
          <w:szCs w:val="24"/>
          <w:shd w:val="clear" w:color="auto" w:fill="FFFFFF"/>
        </w:rPr>
      </w:pPr>
      <w:r w:rsidRPr="00545E79">
        <w:rPr>
          <w:rFonts w:ascii="Times New Roman" w:eastAsia="Calibri" w:hAnsi="Times New Roman" w:cs="Times New Roman"/>
          <w:sz w:val="24"/>
          <w:szCs w:val="24"/>
          <w:shd w:val="clear" w:color="auto" w:fill="FFFFFF"/>
        </w:rPr>
        <w:t>участь учнів у загальношкільних заходах;</w:t>
      </w:r>
    </w:p>
    <w:p w:rsidR="004B271C" w:rsidRPr="00545E79" w:rsidRDefault="004B271C" w:rsidP="005253EB">
      <w:pPr>
        <w:numPr>
          <w:ilvl w:val="0"/>
          <w:numId w:val="13"/>
        </w:numPr>
        <w:tabs>
          <w:tab w:val="clear" w:pos="900"/>
          <w:tab w:val="num" w:pos="0"/>
        </w:tabs>
        <w:spacing w:after="0" w:line="240" w:lineRule="auto"/>
        <w:ind w:left="0" w:firstLine="709"/>
        <w:rPr>
          <w:rFonts w:ascii="Times New Roman" w:eastAsia="Calibri" w:hAnsi="Times New Roman" w:cs="Times New Roman"/>
          <w:sz w:val="24"/>
          <w:szCs w:val="24"/>
          <w:shd w:val="clear" w:color="auto" w:fill="FFFFFF"/>
        </w:rPr>
      </w:pPr>
      <w:r w:rsidRPr="00545E79">
        <w:rPr>
          <w:rFonts w:ascii="Times New Roman" w:eastAsia="Calibri" w:hAnsi="Times New Roman" w:cs="Times New Roman"/>
          <w:sz w:val="24"/>
          <w:szCs w:val="24"/>
          <w:shd w:val="clear" w:color="auto" w:fill="FFFFFF"/>
        </w:rPr>
        <w:t>рівень вихованості учнів, які належать до «групи ризику»;</w:t>
      </w:r>
    </w:p>
    <w:p w:rsidR="004B271C" w:rsidRPr="00545E79" w:rsidRDefault="004B271C" w:rsidP="005253EB">
      <w:pPr>
        <w:numPr>
          <w:ilvl w:val="0"/>
          <w:numId w:val="13"/>
        </w:numPr>
        <w:tabs>
          <w:tab w:val="clear" w:pos="900"/>
          <w:tab w:val="num" w:pos="0"/>
        </w:tabs>
        <w:spacing w:after="0" w:line="240" w:lineRule="auto"/>
        <w:ind w:left="0" w:firstLine="709"/>
        <w:rPr>
          <w:rFonts w:ascii="Times New Roman" w:eastAsia="Calibri" w:hAnsi="Times New Roman" w:cs="Times New Roman"/>
          <w:sz w:val="24"/>
          <w:szCs w:val="24"/>
          <w:shd w:val="clear" w:color="auto" w:fill="FFFFFF"/>
        </w:rPr>
      </w:pPr>
      <w:r w:rsidRPr="00545E79">
        <w:rPr>
          <w:rFonts w:ascii="Times New Roman" w:eastAsia="Calibri" w:hAnsi="Times New Roman" w:cs="Times New Roman"/>
          <w:sz w:val="24"/>
          <w:szCs w:val="24"/>
          <w:shd w:val="clear" w:color="auto" w:fill="FFFFFF"/>
        </w:rPr>
        <w:lastRenderedPageBreak/>
        <w:t>соціальний паспорт закладу освіти;</w:t>
      </w:r>
    </w:p>
    <w:p w:rsidR="004B271C" w:rsidRPr="00545E79" w:rsidRDefault="004B271C" w:rsidP="005253EB">
      <w:pPr>
        <w:numPr>
          <w:ilvl w:val="0"/>
          <w:numId w:val="13"/>
        </w:numPr>
        <w:tabs>
          <w:tab w:val="clear" w:pos="900"/>
          <w:tab w:val="num" w:pos="0"/>
        </w:tabs>
        <w:spacing w:after="0" w:line="240" w:lineRule="auto"/>
        <w:ind w:left="0" w:firstLine="709"/>
        <w:rPr>
          <w:rFonts w:ascii="Times New Roman" w:eastAsia="Calibri" w:hAnsi="Times New Roman" w:cs="Times New Roman"/>
          <w:sz w:val="24"/>
          <w:szCs w:val="24"/>
          <w:shd w:val="clear" w:color="auto" w:fill="FFFFFF"/>
        </w:rPr>
      </w:pPr>
      <w:r w:rsidRPr="00545E79">
        <w:rPr>
          <w:rFonts w:ascii="Times New Roman" w:eastAsia="Calibri" w:hAnsi="Times New Roman" w:cs="Times New Roman"/>
          <w:sz w:val="24"/>
          <w:szCs w:val="24"/>
          <w:shd w:val="clear" w:color="auto" w:fill="FFFFFF"/>
        </w:rPr>
        <w:t>діяльність класних керівників;</w:t>
      </w:r>
    </w:p>
    <w:p w:rsidR="004B271C" w:rsidRPr="00545E79" w:rsidRDefault="004B271C" w:rsidP="005253EB">
      <w:pPr>
        <w:numPr>
          <w:ilvl w:val="0"/>
          <w:numId w:val="13"/>
        </w:numPr>
        <w:tabs>
          <w:tab w:val="clear" w:pos="900"/>
          <w:tab w:val="num" w:pos="0"/>
        </w:tabs>
        <w:spacing w:after="0" w:line="240" w:lineRule="auto"/>
        <w:ind w:left="0" w:firstLine="709"/>
        <w:rPr>
          <w:rFonts w:ascii="Times New Roman" w:eastAsia="Calibri" w:hAnsi="Times New Roman" w:cs="Times New Roman"/>
          <w:sz w:val="24"/>
          <w:szCs w:val="24"/>
          <w:shd w:val="clear" w:color="auto" w:fill="FFFFFF"/>
        </w:rPr>
      </w:pPr>
      <w:r w:rsidRPr="00545E79">
        <w:rPr>
          <w:rFonts w:ascii="Times New Roman" w:eastAsia="Calibri" w:hAnsi="Times New Roman" w:cs="Times New Roman"/>
          <w:sz w:val="24"/>
          <w:szCs w:val="24"/>
          <w:shd w:val="clear" w:color="auto" w:fill="FFFFFF"/>
        </w:rPr>
        <w:t>стан здоров'я учнів за медичними картами;</w:t>
      </w:r>
    </w:p>
    <w:p w:rsidR="004B271C" w:rsidRPr="00545E79" w:rsidRDefault="004B271C" w:rsidP="005253EB">
      <w:pPr>
        <w:numPr>
          <w:ilvl w:val="0"/>
          <w:numId w:val="13"/>
        </w:numPr>
        <w:tabs>
          <w:tab w:val="clear" w:pos="900"/>
          <w:tab w:val="num" w:pos="0"/>
        </w:tabs>
        <w:spacing w:after="0" w:line="240" w:lineRule="auto"/>
        <w:ind w:left="0" w:firstLine="709"/>
        <w:rPr>
          <w:rFonts w:ascii="Times New Roman" w:eastAsia="Calibri" w:hAnsi="Times New Roman" w:cs="Times New Roman"/>
          <w:sz w:val="24"/>
          <w:szCs w:val="24"/>
          <w:shd w:val="clear" w:color="auto" w:fill="FFFFFF"/>
        </w:rPr>
      </w:pPr>
      <w:r w:rsidRPr="00545E79">
        <w:rPr>
          <w:rFonts w:ascii="Times New Roman" w:eastAsia="Calibri" w:hAnsi="Times New Roman" w:cs="Times New Roman"/>
          <w:sz w:val="24"/>
          <w:szCs w:val="24"/>
          <w:shd w:val="clear" w:color="auto" w:fill="FFFFFF"/>
        </w:rPr>
        <w:t>рівень фізичної підготовки учнів;</w:t>
      </w:r>
    </w:p>
    <w:p w:rsidR="004B271C" w:rsidRPr="00545E79" w:rsidRDefault="004B271C" w:rsidP="005253EB">
      <w:pPr>
        <w:numPr>
          <w:ilvl w:val="0"/>
          <w:numId w:val="13"/>
        </w:numPr>
        <w:tabs>
          <w:tab w:val="clear" w:pos="900"/>
          <w:tab w:val="num" w:pos="0"/>
        </w:tabs>
        <w:spacing w:after="0" w:line="240" w:lineRule="auto"/>
        <w:ind w:left="0" w:firstLine="709"/>
        <w:jc w:val="both"/>
        <w:rPr>
          <w:rFonts w:ascii="Times New Roman" w:eastAsia="Calibri" w:hAnsi="Times New Roman" w:cs="Times New Roman"/>
          <w:sz w:val="24"/>
          <w:szCs w:val="24"/>
          <w:shd w:val="clear" w:color="auto" w:fill="FFFFFF"/>
        </w:rPr>
      </w:pPr>
      <w:r w:rsidRPr="00545E79">
        <w:rPr>
          <w:rFonts w:ascii="Times New Roman" w:eastAsia="Calibri" w:hAnsi="Times New Roman" w:cs="Times New Roman"/>
          <w:sz w:val="24"/>
          <w:szCs w:val="24"/>
          <w:shd w:val="clear" w:color="auto" w:fill="FFFFFF"/>
        </w:rPr>
        <w:t>реалізація заходів, спрямованих на збереження здоров'я школярів;</w:t>
      </w:r>
    </w:p>
    <w:p w:rsidR="004B271C" w:rsidRPr="00545E79" w:rsidRDefault="004B271C" w:rsidP="005253EB">
      <w:pPr>
        <w:numPr>
          <w:ilvl w:val="0"/>
          <w:numId w:val="13"/>
        </w:numPr>
        <w:tabs>
          <w:tab w:val="clear" w:pos="900"/>
          <w:tab w:val="num" w:pos="0"/>
        </w:tabs>
        <w:spacing w:after="0" w:line="240" w:lineRule="auto"/>
        <w:ind w:left="0" w:firstLine="709"/>
        <w:jc w:val="both"/>
        <w:rPr>
          <w:rFonts w:ascii="Times New Roman" w:eastAsia="Calibri" w:hAnsi="Times New Roman" w:cs="Times New Roman"/>
          <w:sz w:val="24"/>
          <w:szCs w:val="24"/>
          <w:shd w:val="clear" w:color="auto" w:fill="FFFFFF"/>
        </w:rPr>
      </w:pPr>
      <w:r w:rsidRPr="00545E79">
        <w:rPr>
          <w:rFonts w:ascii="Times New Roman" w:eastAsia="Calibri" w:hAnsi="Times New Roman" w:cs="Times New Roman"/>
          <w:sz w:val="24"/>
          <w:szCs w:val="24"/>
          <w:shd w:val="clear" w:color="auto" w:fill="FFFFFF"/>
        </w:rPr>
        <w:t>стан психічного здоров'я та розвитку можливостей кожної дитини;</w:t>
      </w:r>
    </w:p>
    <w:p w:rsidR="004B271C" w:rsidRPr="00545E79" w:rsidRDefault="004B271C" w:rsidP="005253EB">
      <w:pPr>
        <w:numPr>
          <w:ilvl w:val="0"/>
          <w:numId w:val="13"/>
        </w:numPr>
        <w:tabs>
          <w:tab w:val="clear" w:pos="900"/>
          <w:tab w:val="num" w:pos="0"/>
        </w:tabs>
        <w:spacing w:after="0" w:line="240" w:lineRule="auto"/>
        <w:ind w:left="0" w:firstLine="709"/>
        <w:rPr>
          <w:rFonts w:ascii="Times New Roman" w:eastAsia="Calibri" w:hAnsi="Times New Roman" w:cs="Times New Roman"/>
          <w:sz w:val="24"/>
          <w:szCs w:val="24"/>
          <w:shd w:val="clear" w:color="auto" w:fill="FFFFFF"/>
        </w:rPr>
      </w:pPr>
      <w:r w:rsidRPr="00545E79">
        <w:rPr>
          <w:rFonts w:ascii="Times New Roman" w:eastAsia="Calibri" w:hAnsi="Times New Roman" w:cs="Times New Roman"/>
          <w:sz w:val="24"/>
          <w:szCs w:val="24"/>
          <w:shd w:val="clear" w:color="auto" w:fill="FFFFFF"/>
        </w:rPr>
        <w:t>виявлення учнями турботи про своє здоров'я;</w:t>
      </w:r>
    </w:p>
    <w:p w:rsidR="004B271C" w:rsidRPr="00545E79" w:rsidRDefault="004B271C" w:rsidP="005253EB">
      <w:pPr>
        <w:numPr>
          <w:ilvl w:val="0"/>
          <w:numId w:val="13"/>
        </w:numPr>
        <w:tabs>
          <w:tab w:val="clear" w:pos="900"/>
          <w:tab w:val="num" w:pos="0"/>
        </w:tabs>
        <w:spacing w:after="0" w:line="240" w:lineRule="auto"/>
        <w:ind w:left="0" w:firstLine="709"/>
        <w:rPr>
          <w:rFonts w:ascii="Times New Roman" w:eastAsia="Calibri" w:hAnsi="Times New Roman" w:cs="Times New Roman"/>
          <w:sz w:val="24"/>
          <w:szCs w:val="24"/>
          <w:shd w:val="clear" w:color="auto" w:fill="FFFFFF"/>
        </w:rPr>
      </w:pPr>
      <w:r w:rsidRPr="00545E79">
        <w:rPr>
          <w:rFonts w:ascii="Times New Roman" w:eastAsia="Calibri" w:hAnsi="Times New Roman" w:cs="Times New Roman"/>
          <w:sz w:val="24"/>
          <w:szCs w:val="24"/>
          <w:shd w:val="clear" w:color="auto" w:fill="FFFFFF"/>
        </w:rPr>
        <w:t>ефективність організації виховних заходів;</w:t>
      </w:r>
    </w:p>
    <w:p w:rsidR="004B271C" w:rsidRPr="00545E79" w:rsidRDefault="004B271C" w:rsidP="005253EB">
      <w:pPr>
        <w:numPr>
          <w:ilvl w:val="0"/>
          <w:numId w:val="13"/>
        </w:numPr>
        <w:tabs>
          <w:tab w:val="clear" w:pos="900"/>
          <w:tab w:val="num" w:pos="0"/>
        </w:tabs>
        <w:spacing w:after="0" w:line="240" w:lineRule="auto"/>
        <w:ind w:left="0" w:firstLine="709"/>
        <w:rPr>
          <w:rFonts w:ascii="Times New Roman" w:eastAsia="Calibri" w:hAnsi="Times New Roman" w:cs="Times New Roman"/>
          <w:sz w:val="24"/>
          <w:szCs w:val="24"/>
          <w:shd w:val="clear" w:color="auto" w:fill="FFFFFF"/>
        </w:rPr>
      </w:pPr>
      <w:r w:rsidRPr="00545E79">
        <w:rPr>
          <w:rFonts w:ascii="Times New Roman" w:eastAsia="Calibri" w:hAnsi="Times New Roman" w:cs="Times New Roman"/>
          <w:sz w:val="24"/>
          <w:szCs w:val="24"/>
          <w:shd w:val="clear" w:color="auto" w:fill="FFFFFF"/>
        </w:rPr>
        <w:t>реалізація заходів, спрямованих на формування системи цінностей.</w:t>
      </w:r>
    </w:p>
    <w:p w:rsidR="004B271C" w:rsidRPr="00545E79" w:rsidRDefault="004B271C" w:rsidP="004B271C">
      <w:pPr>
        <w:spacing w:after="0" w:line="276" w:lineRule="auto"/>
        <w:ind w:firstLine="709"/>
        <w:jc w:val="both"/>
        <w:rPr>
          <w:rFonts w:ascii="Times New Roman" w:eastAsia="Calibri" w:hAnsi="Times New Roman" w:cs="Times New Roman"/>
          <w:b/>
          <w:sz w:val="24"/>
          <w:szCs w:val="24"/>
        </w:rPr>
      </w:pPr>
      <w:r w:rsidRPr="00545E79">
        <w:rPr>
          <w:rFonts w:ascii="Times New Roman" w:eastAsia="Calibri" w:hAnsi="Times New Roman" w:cs="Times New Roman"/>
          <w:b/>
          <w:sz w:val="24"/>
          <w:szCs w:val="24"/>
        </w:rPr>
        <w:t xml:space="preserve">Виховна діяльність проводилася за основними напрямками  у вихованні підростаючого покоління: </w:t>
      </w:r>
    </w:p>
    <w:p w:rsidR="004B271C" w:rsidRPr="00545E79" w:rsidRDefault="004B271C" w:rsidP="005253EB">
      <w:pPr>
        <w:pStyle w:val="a6"/>
        <w:numPr>
          <w:ilvl w:val="0"/>
          <w:numId w:val="14"/>
        </w:numPr>
        <w:spacing w:after="0" w:line="276" w:lineRule="auto"/>
        <w:ind w:left="0" w:firstLine="709"/>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ціннісне ставлення до суспільства і держави </w:t>
      </w:r>
    </w:p>
    <w:p w:rsidR="004B271C" w:rsidRPr="00545E79" w:rsidRDefault="004B271C" w:rsidP="005253EB">
      <w:pPr>
        <w:pStyle w:val="a6"/>
        <w:numPr>
          <w:ilvl w:val="0"/>
          <w:numId w:val="14"/>
        </w:numPr>
        <w:spacing w:after="0" w:line="276" w:lineRule="auto"/>
        <w:ind w:left="0" w:firstLine="709"/>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ціннісне ставлення до праці </w:t>
      </w:r>
    </w:p>
    <w:p w:rsidR="004B271C" w:rsidRPr="00545E79" w:rsidRDefault="004B271C" w:rsidP="005253EB">
      <w:pPr>
        <w:pStyle w:val="a6"/>
        <w:numPr>
          <w:ilvl w:val="0"/>
          <w:numId w:val="14"/>
        </w:numPr>
        <w:spacing w:after="0" w:line="276" w:lineRule="auto"/>
        <w:ind w:left="0" w:firstLine="709"/>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ціннісне ставлення до природи </w:t>
      </w:r>
    </w:p>
    <w:p w:rsidR="004B271C" w:rsidRPr="00545E79" w:rsidRDefault="004B271C" w:rsidP="005253EB">
      <w:pPr>
        <w:pStyle w:val="a6"/>
        <w:numPr>
          <w:ilvl w:val="0"/>
          <w:numId w:val="14"/>
        </w:numPr>
        <w:spacing w:after="0" w:line="276" w:lineRule="auto"/>
        <w:ind w:left="0" w:firstLine="709"/>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ціннісне ставлення до мистецтва </w:t>
      </w:r>
    </w:p>
    <w:p w:rsidR="004B271C" w:rsidRPr="00545E79" w:rsidRDefault="004B271C" w:rsidP="005253EB">
      <w:pPr>
        <w:pStyle w:val="a6"/>
        <w:numPr>
          <w:ilvl w:val="0"/>
          <w:numId w:val="14"/>
        </w:numPr>
        <w:spacing w:after="0" w:line="276" w:lineRule="auto"/>
        <w:ind w:left="0" w:firstLine="709"/>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ціннісне ставлення до людей </w:t>
      </w:r>
    </w:p>
    <w:p w:rsidR="004B271C" w:rsidRPr="00545E79" w:rsidRDefault="004B271C" w:rsidP="005253EB">
      <w:pPr>
        <w:pStyle w:val="a6"/>
        <w:numPr>
          <w:ilvl w:val="0"/>
          <w:numId w:val="14"/>
        </w:numPr>
        <w:spacing w:after="0" w:line="276" w:lineRule="auto"/>
        <w:ind w:left="0" w:firstLine="709"/>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ціннісне ставлення до себе </w:t>
      </w:r>
    </w:p>
    <w:p w:rsidR="004B271C" w:rsidRPr="00545E79" w:rsidRDefault="004B271C" w:rsidP="004B271C">
      <w:pPr>
        <w:spacing w:after="0" w:line="240" w:lineRule="auto"/>
        <w:ind w:firstLine="708"/>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В основу організації системи виховної роботи навчального закладу покладено Програму «Основні орієнтири виховання учнів 1-11 класів», Концепцію національно-патріотичного виховання учнівської молоді, взаємодію МАН, широкої мережі гуртків, факультативів, спортивних секцій, учнівського самоврядування.</w:t>
      </w:r>
      <w:r w:rsidRPr="00545E79">
        <w:rPr>
          <w:rFonts w:ascii="Times New Roman" w:hAnsi="Times New Roman" w:cs="Times New Roman"/>
          <w:sz w:val="24"/>
          <w:szCs w:val="24"/>
        </w:rPr>
        <w:t xml:space="preserve"> </w:t>
      </w:r>
      <w:r w:rsidRPr="00545E79">
        <w:rPr>
          <w:rFonts w:ascii="Times New Roman" w:eastAsia="Calibri" w:hAnsi="Times New Roman" w:cs="Times New Roman"/>
          <w:sz w:val="24"/>
          <w:szCs w:val="24"/>
        </w:rPr>
        <w:t>Серед проведених традиційних заходів в закладі освіти є:</w:t>
      </w:r>
    </w:p>
    <w:p w:rsidR="004B271C" w:rsidRPr="00545E79" w:rsidRDefault="004B271C" w:rsidP="004B271C">
      <w:pPr>
        <w:spacing w:after="0" w:line="240" w:lineRule="auto"/>
        <w:jc w:val="both"/>
        <w:rPr>
          <w:rFonts w:ascii="Times New Roman" w:eastAsia="Calibri" w:hAnsi="Times New Roman" w:cs="Times New Roman"/>
          <w:color w:val="FF0000"/>
          <w:sz w:val="24"/>
          <w:szCs w:val="24"/>
          <w:lang w:eastAsia="ru-RU"/>
        </w:rPr>
      </w:pPr>
      <w:r w:rsidRPr="00545E79">
        <w:rPr>
          <w:rFonts w:ascii="Times New Roman" w:eastAsia="Calibri" w:hAnsi="Times New Roman" w:cs="Times New Roman"/>
          <w:color w:val="FF0000"/>
          <w:sz w:val="24"/>
          <w:szCs w:val="24"/>
        </w:rPr>
        <w:tab/>
      </w:r>
      <w:r w:rsidRPr="00545E79">
        <w:rPr>
          <w:rFonts w:ascii="Times New Roman" w:eastAsia="Calibri" w:hAnsi="Times New Roman" w:cs="Times New Roman"/>
          <w:sz w:val="24"/>
          <w:szCs w:val="24"/>
          <w:lang w:eastAsia="ru-RU"/>
        </w:rPr>
        <w:t>День знань (02.09), Міжнародний день грамотності (09.09), День фізичної культури і спорту в рамках якого проведено лінійку до відкриття Олімпійського тижня, Олімпійські уроки, виставку малюнків та флешмоб (11.09), флешмоб «Голуб миру» до Міжнародного дня Миру (20.09), День людей похилого віку (01.10), загальношкільні заходи до Дня працівників освіти (04.10), Спартакіада до Дня працівників освіти (04.10), ІІІ Міжнародний урок доброти про відповідальне та гуманне ставлення до тварин (04.10), уроки звитяги до Дня Захисника України, привітання воїнів АТО, виставка малюнків (14.10), акці</w:t>
      </w:r>
      <w:r w:rsidR="006D042F" w:rsidRPr="00545E79">
        <w:rPr>
          <w:rFonts w:ascii="Times New Roman" w:eastAsia="Calibri" w:hAnsi="Times New Roman" w:cs="Times New Roman"/>
          <w:sz w:val="24"/>
          <w:szCs w:val="24"/>
          <w:lang w:eastAsia="ru-RU"/>
        </w:rPr>
        <w:t>ї</w:t>
      </w:r>
      <w:r w:rsidRPr="00545E79">
        <w:rPr>
          <w:rFonts w:ascii="Times New Roman" w:eastAsia="Calibri" w:hAnsi="Times New Roman" w:cs="Times New Roman"/>
          <w:sz w:val="24"/>
          <w:szCs w:val="24"/>
          <w:lang w:eastAsia="ru-RU"/>
        </w:rPr>
        <w:t xml:space="preserve"> «Тепло дитячих сердець українським героям»,  написання Всеукраїнського диктанту національної єдності (28.10), 1),</w:t>
      </w:r>
      <w:r w:rsidR="006D042F" w:rsidRPr="00545E79">
        <w:rPr>
          <w:rFonts w:ascii="Times New Roman" w:eastAsia="Calibri" w:hAnsi="Times New Roman" w:cs="Times New Roman"/>
          <w:sz w:val="24"/>
          <w:szCs w:val="24"/>
          <w:lang w:eastAsia="ru-RU"/>
        </w:rPr>
        <w:t>виховний захід до Дня Гідності і Свободи (21.11),</w:t>
      </w:r>
      <w:r w:rsidRPr="00545E79">
        <w:rPr>
          <w:rFonts w:ascii="Times New Roman" w:eastAsia="Calibri" w:hAnsi="Times New Roman" w:cs="Times New Roman"/>
          <w:sz w:val="24"/>
          <w:szCs w:val="24"/>
          <w:lang w:eastAsia="ru-RU"/>
        </w:rPr>
        <w:t xml:space="preserve"> заходи в рамках акції «16 днів проти насилля» (25.11-06.12), уроки пам’яті  до Дня пам’яті жертв Голодомору (22.11), акція «Запали свічу» (24.11),  урочистий захід до Дня збройних сил України (06.12), ), флешмоб до Дня української  хустки (06.12), День Соборності України (22.01), </w:t>
      </w:r>
      <w:r w:rsidR="006D042F" w:rsidRPr="00545E79">
        <w:rPr>
          <w:rFonts w:ascii="Times New Roman" w:eastAsia="Calibri" w:hAnsi="Times New Roman" w:cs="Times New Roman"/>
          <w:sz w:val="24"/>
          <w:szCs w:val="24"/>
          <w:lang w:eastAsia="ru-RU"/>
        </w:rPr>
        <w:t>ГКК</w:t>
      </w:r>
      <w:r w:rsidRPr="00545E79">
        <w:rPr>
          <w:rFonts w:ascii="Times New Roman" w:eastAsia="Calibri" w:hAnsi="Times New Roman" w:cs="Times New Roman"/>
          <w:sz w:val="24"/>
          <w:szCs w:val="24"/>
          <w:lang w:eastAsia="ru-RU"/>
        </w:rPr>
        <w:t xml:space="preserve"> до Дня пам’яті героїв Крут</w:t>
      </w:r>
      <w:r w:rsidRPr="00545E79">
        <w:rPr>
          <w:rFonts w:ascii="Times New Roman" w:eastAsia="Calibri" w:hAnsi="Times New Roman" w:cs="Times New Roman"/>
          <w:sz w:val="24"/>
          <w:szCs w:val="24"/>
          <w:lang w:eastAsia="ru-RU"/>
        </w:rPr>
        <w:tab/>
        <w:t xml:space="preserve">(27.01),  день безпеки в Інтернеті (07.02), День вшанування учасників бойових дій на території інших держав (14.02), Захід до Дня Героїв Небесної Сотні  (21.02), Міжнародний день рідної мови, написання Всеукраїнського радіодиктанту національної єдності (21.02),  відзначення Міжнародного жіночого дня (07.03), Шевченківські читання до 211-ї річниці від дня народженням Т.Г. Шевченка (10.03),  Заходи до Тижня знань з безпеки життєдіяльності дитини та Дня цивільного захисту (21-25.04), захід до Міжнародного Дня пам’яті Чорнобиля (25.04), покладання квітів до </w:t>
      </w:r>
      <w:r w:rsidR="006D042F" w:rsidRPr="00545E79">
        <w:rPr>
          <w:rFonts w:ascii="Times New Roman" w:eastAsia="Calibri" w:hAnsi="Times New Roman" w:cs="Times New Roman"/>
          <w:sz w:val="24"/>
          <w:szCs w:val="24"/>
          <w:lang w:eastAsia="ru-RU"/>
        </w:rPr>
        <w:t>Мемолріалу</w:t>
      </w:r>
      <w:r w:rsidRPr="00545E79">
        <w:rPr>
          <w:rFonts w:ascii="Times New Roman" w:eastAsia="Calibri" w:hAnsi="Times New Roman" w:cs="Times New Roman"/>
          <w:sz w:val="24"/>
          <w:szCs w:val="24"/>
          <w:lang w:eastAsia="ru-RU"/>
        </w:rPr>
        <w:t xml:space="preserve"> Слави до Дня пам’яті та примирення (08.05), захід до Дня вишиванки, Дня Матері та Дня сім’ї (16.05), захід «Дитинство має право на життя» до Міжнародного дня захисту дітей (02.06), </w:t>
      </w:r>
      <w:r w:rsidR="00AA3A16" w:rsidRPr="00545E79">
        <w:rPr>
          <w:rFonts w:ascii="Times New Roman" w:eastAsia="Calibri" w:hAnsi="Times New Roman" w:cs="Times New Roman"/>
          <w:sz w:val="24"/>
          <w:szCs w:val="24"/>
          <w:lang w:eastAsia="ru-RU"/>
        </w:rPr>
        <w:t>квест присвячений</w:t>
      </w:r>
      <w:r w:rsidRPr="00545E79">
        <w:rPr>
          <w:rFonts w:ascii="Times New Roman" w:eastAsia="Calibri" w:hAnsi="Times New Roman" w:cs="Times New Roman"/>
          <w:sz w:val="24"/>
          <w:szCs w:val="24"/>
          <w:lang w:eastAsia="ru-RU"/>
        </w:rPr>
        <w:t xml:space="preserve"> Останньо</w:t>
      </w:r>
      <w:r w:rsidR="00AA3A16" w:rsidRPr="00545E79">
        <w:rPr>
          <w:rFonts w:ascii="Times New Roman" w:eastAsia="Calibri" w:hAnsi="Times New Roman" w:cs="Times New Roman"/>
          <w:sz w:val="24"/>
          <w:szCs w:val="24"/>
          <w:lang w:eastAsia="ru-RU"/>
        </w:rPr>
        <w:t>му</w:t>
      </w:r>
      <w:r w:rsidRPr="00545E79">
        <w:rPr>
          <w:rFonts w:ascii="Times New Roman" w:eastAsia="Calibri" w:hAnsi="Times New Roman" w:cs="Times New Roman"/>
          <w:sz w:val="24"/>
          <w:szCs w:val="24"/>
          <w:lang w:eastAsia="ru-RU"/>
        </w:rPr>
        <w:t xml:space="preserve"> Дзвоник</w:t>
      </w:r>
      <w:r w:rsidR="00AA3A16" w:rsidRPr="00545E79">
        <w:rPr>
          <w:rFonts w:ascii="Times New Roman" w:eastAsia="Calibri" w:hAnsi="Times New Roman" w:cs="Times New Roman"/>
          <w:sz w:val="24"/>
          <w:szCs w:val="24"/>
          <w:lang w:eastAsia="ru-RU"/>
        </w:rPr>
        <w:t>у</w:t>
      </w:r>
      <w:r w:rsidRPr="00545E79">
        <w:rPr>
          <w:rFonts w:ascii="Times New Roman" w:eastAsia="Calibri" w:hAnsi="Times New Roman" w:cs="Times New Roman"/>
          <w:sz w:val="24"/>
          <w:szCs w:val="24"/>
          <w:lang w:eastAsia="ru-RU"/>
        </w:rPr>
        <w:t xml:space="preserve"> (30.05), урочисте вручення свідоцтв про повну загальну середню освіту учням 11 класу (</w:t>
      </w:r>
      <w:r w:rsidR="00AA3A16" w:rsidRPr="00545E79">
        <w:rPr>
          <w:rFonts w:ascii="Times New Roman" w:eastAsia="Calibri" w:hAnsi="Times New Roman" w:cs="Times New Roman"/>
          <w:sz w:val="24"/>
          <w:szCs w:val="24"/>
          <w:lang w:eastAsia="ru-RU"/>
        </w:rPr>
        <w:t>21</w:t>
      </w:r>
      <w:r w:rsidRPr="00545E79">
        <w:rPr>
          <w:rFonts w:ascii="Times New Roman" w:eastAsia="Calibri" w:hAnsi="Times New Roman" w:cs="Times New Roman"/>
          <w:sz w:val="24"/>
          <w:szCs w:val="24"/>
          <w:lang w:eastAsia="ru-RU"/>
        </w:rPr>
        <w:t>.06).</w:t>
      </w:r>
      <w:r w:rsidRPr="00545E79">
        <w:rPr>
          <w:rFonts w:ascii="Times New Roman" w:eastAsia="Calibri" w:hAnsi="Times New Roman" w:cs="Times New Roman"/>
          <w:sz w:val="24"/>
          <w:szCs w:val="24"/>
          <w:lang w:eastAsia="ru-RU"/>
        </w:rPr>
        <w:tab/>
      </w:r>
    </w:p>
    <w:p w:rsidR="004B271C" w:rsidRPr="00545E79" w:rsidRDefault="004B271C" w:rsidP="00AA3A16">
      <w:pPr>
        <w:spacing w:after="0" w:line="240" w:lineRule="auto"/>
        <w:ind w:firstLine="708"/>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lastRenderedPageBreak/>
        <w:t xml:space="preserve">Уся робота колективу закладу спрямована на виховання шанобливого ставлення до державних святинь, української мови і культури, історії. З цією метою налагоджено використання державної символіки України, проведено ряд виховних заходів, що сприяли формуванню почуття патріотизму в школярів. </w:t>
      </w:r>
    </w:p>
    <w:p w:rsidR="004B271C" w:rsidRPr="00545E79" w:rsidRDefault="004B271C" w:rsidP="00AA3A16">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545E79">
        <w:rPr>
          <w:rFonts w:ascii="Times New Roman" w:eastAsia="Times New Roman" w:hAnsi="Times New Roman" w:cs="Times New Roman"/>
          <w:sz w:val="24"/>
          <w:szCs w:val="24"/>
          <w:lang w:eastAsia="ru-RU"/>
        </w:rPr>
        <w:t>Цілеспрямована робота проводилася у двох напрямах: педагогічна просвіта батьків з використанням сучасних форм і методів та активне залучення їх до виховної роботи; підготовка підростаючого покоління до дорослого, сімейного життя. В виховних планах  класних керівників заплановані  заходи спрямовані на запобігання жорстокості та насиллю в дитячому середовищі: індивідуальні бесіди з учнями, батьками</w:t>
      </w:r>
    </w:p>
    <w:p w:rsidR="004B271C" w:rsidRPr="00545E79" w:rsidRDefault="004B271C" w:rsidP="004B271C">
      <w:pPr>
        <w:spacing w:after="0" w:line="276" w:lineRule="auto"/>
        <w:ind w:firstLine="708"/>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Важливим аргументом самоорганізації дитини є учнівське самоврядування, яке направляє до пошуку шляхів, оцінок, позицій життєвої активності. Виходячи з таких позицій, у ліцеї створено демократичну модель учнівського самоврядування. Його діяльність здійснюється за чітко складеними планами, засідань учнівської ради та кожного міністерства та комісій згідно графіка двічі на тиждень. Роботу учнівського самоврядування координує педагог-організатор </w:t>
      </w:r>
      <w:r w:rsidR="00AA3A16" w:rsidRPr="00545E79">
        <w:rPr>
          <w:rFonts w:ascii="Times New Roman" w:eastAsia="Times New Roman" w:hAnsi="Times New Roman" w:cs="Times New Roman"/>
          <w:sz w:val="24"/>
          <w:szCs w:val="24"/>
          <w:lang w:eastAsia="ru-RU"/>
        </w:rPr>
        <w:t>Зозулевич О.Ю.</w:t>
      </w:r>
      <w:r w:rsidRPr="00545E79">
        <w:rPr>
          <w:rFonts w:ascii="Times New Roman" w:eastAsia="Times New Roman" w:hAnsi="Times New Roman" w:cs="Times New Roman"/>
          <w:sz w:val="24"/>
          <w:szCs w:val="24"/>
          <w:lang w:eastAsia="ru-RU"/>
        </w:rPr>
        <w:t>.</w:t>
      </w:r>
    </w:p>
    <w:p w:rsidR="004B271C" w:rsidRPr="00545E79" w:rsidRDefault="004B271C" w:rsidP="004B271C">
      <w:pPr>
        <w:spacing w:after="0" w:line="276" w:lineRule="auto"/>
        <w:ind w:firstLine="708"/>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Діяльність учнівського самоврядування в 2024-2025 н. р. була спрямована на виконання основних завдань сучасної освіти, що зумовлені пріоритетними напрямами визначеними Державною національною програмою «Освіта («Україна ХХІ століття»), Концепцією національно-патріотичного виховання учнівської молоді, Концепцією розвитку загальної середньої освіти, програмою «Основні орієнтири виховання учнів 1-11 класів».</w:t>
      </w:r>
    </w:p>
    <w:p w:rsidR="004B271C" w:rsidRPr="00545E79" w:rsidRDefault="004B271C" w:rsidP="00695E2C">
      <w:pPr>
        <w:spacing w:after="0" w:line="276" w:lineRule="auto"/>
        <w:ind w:firstLine="708"/>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Пріоритетними напрямками діяльності учнівського парламенту були: виховання в учнів громадянських якостей; профілактика й попередження шкідливих звичок та правопорушень серед учнів; формування</w:t>
      </w:r>
      <w:r w:rsidR="00695E2C" w:rsidRPr="00545E79">
        <w:rPr>
          <w:rFonts w:ascii="Times New Roman" w:eastAsia="Times New Roman" w:hAnsi="Times New Roman" w:cs="Times New Roman"/>
          <w:sz w:val="24"/>
          <w:szCs w:val="24"/>
          <w:lang w:eastAsia="ru-RU"/>
        </w:rPr>
        <w:t xml:space="preserve"> </w:t>
      </w:r>
      <w:r w:rsidRPr="00545E79">
        <w:rPr>
          <w:rFonts w:ascii="Times New Roman" w:eastAsia="Times New Roman" w:hAnsi="Times New Roman" w:cs="Times New Roman"/>
          <w:sz w:val="24"/>
          <w:szCs w:val="24"/>
          <w:lang w:eastAsia="ru-RU"/>
        </w:rPr>
        <w:t>соціальної компетентності (відповідальної, вольової поведінки; значення особистості (у шкільному та громадському житті); підвищення ефективності профорієнтаційної роботи через інтеграцію діяльності всіх ланок: навчальної, позакласної та позашкільної роботи, співпраці з батьками,  дитячими та громадськими організаціями, підприємствами громади; вдосконалення методів роботи з активами класів та надання методичної допомоги, передача досвіду організаторської роботи; формування системи життєвих цінностей, створення умов для ефективного формування моральної культури учнів; використання засобів ІКТ.</w:t>
      </w:r>
    </w:p>
    <w:p w:rsidR="004B271C" w:rsidRPr="00545E79" w:rsidRDefault="004B271C" w:rsidP="004B271C">
      <w:pPr>
        <w:spacing w:after="0" w:line="276" w:lineRule="auto"/>
        <w:ind w:firstLine="708"/>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Представники учнівського самоврядування були активними учасниками</w:t>
      </w:r>
      <w:r w:rsidR="00AA3A16" w:rsidRPr="00545E79">
        <w:rPr>
          <w:rFonts w:ascii="Times New Roman" w:eastAsia="Times New Roman" w:hAnsi="Times New Roman" w:cs="Times New Roman"/>
          <w:sz w:val="24"/>
          <w:szCs w:val="24"/>
          <w:lang w:eastAsia="ru-RU"/>
        </w:rPr>
        <w:t xml:space="preserve"> всіх загальношкільних  заходів.</w:t>
      </w:r>
    </w:p>
    <w:p w:rsidR="004B271C" w:rsidRPr="00545E79" w:rsidRDefault="00AA3A16" w:rsidP="004B271C">
      <w:pPr>
        <w:spacing w:after="0" w:line="276"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ab/>
      </w:r>
      <w:r w:rsidR="004B271C" w:rsidRPr="00545E79">
        <w:rPr>
          <w:rFonts w:ascii="Times New Roman" w:eastAsia="Times New Roman" w:hAnsi="Times New Roman" w:cs="Times New Roman"/>
          <w:sz w:val="24"/>
          <w:szCs w:val="24"/>
          <w:lang w:eastAsia="ru-RU"/>
        </w:rPr>
        <w:t>Члени учнівського самоврядування працювали згідно Статуту, виконували свої обов’язки відповідно до приналежності до тієї чи іншої комісії чи міністерства.</w:t>
      </w:r>
      <w:r w:rsidRPr="00545E79">
        <w:rPr>
          <w:rFonts w:ascii="Times New Roman" w:eastAsia="Times New Roman" w:hAnsi="Times New Roman" w:cs="Times New Roman"/>
          <w:sz w:val="24"/>
          <w:szCs w:val="24"/>
          <w:lang w:eastAsia="ru-RU"/>
        </w:rPr>
        <w:t xml:space="preserve"> Гідно представили закладі під час перебування Бельгійської делегації та МЗС України.</w:t>
      </w:r>
    </w:p>
    <w:p w:rsidR="004B271C" w:rsidRPr="00545E79" w:rsidRDefault="004B271C" w:rsidP="004B271C">
      <w:pPr>
        <w:spacing w:after="0" w:line="240" w:lineRule="auto"/>
        <w:ind w:firstLine="708"/>
        <w:jc w:val="both"/>
        <w:rPr>
          <w:rFonts w:ascii="Times New Roman" w:eastAsia="Times New Roman" w:hAnsi="Times New Roman" w:cs="Times New Roman"/>
          <w:color w:val="000000"/>
          <w:sz w:val="24"/>
          <w:szCs w:val="24"/>
          <w:lang w:eastAsia="ru-RU"/>
        </w:rPr>
      </w:pPr>
      <w:r w:rsidRPr="00545E79">
        <w:rPr>
          <w:rFonts w:ascii="Times New Roman" w:eastAsia="Times New Roman" w:hAnsi="Times New Roman" w:cs="Times New Roman"/>
          <w:color w:val="000000"/>
          <w:sz w:val="24"/>
          <w:szCs w:val="24"/>
          <w:lang w:eastAsia="ru-RU"/>
        </w:rPr>
        <w:t>З огляду на ці обставини національно-патріотичне виховання є пріоритетним напрямком у роботі педагогів. Метою національно-патріотичного виховання є сприяння вихованню у молодого покоління почуття патріотизму, формування особистості на засадах духовності, моральності, толерантності, забезпечення створення умов для інтелектуального, культурного та фізичного розвитку, реалізації науково-технічного та творчого потенціалу молодих громадян</w:t>
      </w:r>
    </w:p>
    <w:p w:rsidR="004B271C" w:rsidRPr="00545E79" w:rsidRDefault="004B271C" w:rsidP="004B271C">
      <w:pPr>
        <w:spacing w:after="0" w:line="240" w:lineRule="auto"/>
        <w:ind w:firstLine="708"/>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Отже, вся наша робота спрямована на виховання молодої людини, яка б уміла вчитися, жити, працювати, була соціально зрілою, а головне – патріотом своєї держави.</w:t>
      </w:r>
    </w:p>
    <w:p w:rsidR="001F48B6" w:rsidRPr="00545E79" w:rsidRDefault="001F48B6" w:rsidP="004B271C">
      <w:pPr>
        <w:spacing w:after="0" w:line="240" w:lineRule="auto"/>
        <w:ind w:firstLine="709"/>
        <w:jc w:val="both"/>
        <w:rPr>
          <w:rFonts w:ascii="Times New Roman" w:eastAsia="Calibri" w:hAnsi="Times New Roman" w:cs="Times New Roman"/>
          <w:b/>
          <w:color w:val="803105" w:themeColor="accent6" w:themeShade="80"/>
          <w:sz w:val="24"/>
          <w:szCs w:val="24"/>
        </w:rPr>
      </w:pPr>
    </w:p>
    <w:p w:rsidR="004B271C" w:rsidRPr="00545E79" w:rsidRDefault="004B271C" w:rsidP="004B271C">
      <w:pPr>
        <w:spacing w:after="0" w:line="240" w:lineRule="auto"/>
        <w:ind w:firstLine="709"/>
        <w:jc w:val="both"/>
        <w:rPr>
          <w:rFonts w:ascii="Times New Roman" w:eastAsia="Calibri" w:hAnsi="Times New Roman" w:cs="Times New Roman"/>
          <w:b/>
          <w:color w:val="C00000"/>
          <w:sz w:val="24"/>
          <w:szCs w:val="24"/>
        </w:rPr>
      </w:pPr>
      <w:r w:rsidRPr="00545E79">
        <w:rPr>
          <w:rFonts w:ascii="Times New Roman" w:eastAsia="Calibri" w:hAnsi="Times New Roman" w:cs="Times New Roman"/>
          <w:b/>
          <w:color w:val="C00000"/>
          <w:sz w:val="24"/>
          <w:szCs w:val="24"/>
        </w:rPr>
        <w:t xml:space="preserve">РОЗДІЛ ІІІ. </w:t>
      </w:r>
      <w:r w:rsidRPr="00545E79">
        <w:rPr>
          <w:rFonts w:ascii="Times New Roman" w:eastAsia="Calibri" w:hAnsi="Times New Roman" w:cs="Times New Roman"/>
          <w:b/>
          <w:color w:val="00B0F0"/>
          <w:sz w:val="24"/>
          <w:szCs w:val="24"/>
        </w:rPr>
        <w:t>ОЦІНКА ПЕДАГОГІЧНОЇ ДІЯЛЬНОСТІ ПЕДАГОГІЧНИХ ПРАЦІВНИКІВ</w:t>
      </w:r>
    </w:p>
    <w:p w:rsidR="004B271C" w:rsidRPr="00545E79" w:rsidRDefault="004B271C" w:rsidP="004B271C">
      <w:pPr>
        <w:shd w:val="clear" w:color="auto" w:fill="FFFFFF"/>
        <w:tabs>
          <w:tab w:val="left" w:pos="8647"/>
        </w:tabs>
        <w:spacing w:after="0" w:line="240" w:lineRule="auto"/>
        <w:ind w:firstLine="680"/>
        <w:jc w:val="both"/>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color w:val="C00000"/>
          <w:sz w:val="24"/>
          <w:szCs w:val="24"/>
          <w:lang w:eastAsia="ru-RU"/>
        </w:rPr>
        <w:t xml:space="preserve">Стратегічна ціль: </w:t>
      </w:r>
      <w:r w:rsidRPr="00545E79">
        <w:rPr>
          <w:rFonts w:ascii="Times New Roman" w:eastAsia="Times New Roman" w:hAnsi="Times New Roman" w:cs="Times New Roman"/>
          <w:b/>
          <w:color w:val="00B0F0"/>
          <w:sz w:val="24"/>
          <w:szCs w:val="24"/>
          <w:lang w:eastAsia="ru-RU"/>
        </w:rPr>
        <w:t>ЗАБЕЗПЕЧЕННЯ ВИКОНАННЯ ДЕРЖАВНИХ СТАНДАРТІВ – ЯКІСТЬ ОСВІТИ. ЗАДОВОЛЕННЯ ОСВІТНІХ ПОТРЕБ</w:t>
      </w:r>
      <w:r w:rsidRPr="00545E79">
        <w:rPr>
          <w:rFonts w:ascii="Times New Roman" w:eastAsia="Times New Roman" w:hAnsi="Times New Roman" w:cs="Times New Roman"/>
          <w:sz w:val="24"/>
          <w:szCs w:val="24"/>
          <w:lang w:eastAsia="ru-RU"/>
        </w:rPr>
        <w:tab/>
      </w:r>
    </w:p>
    <w:p w:rsidR="004B271C" w:rsidRPr="00545E79" w:rsidRDefault="004B271C" w:rsidP="004B271C">
      <w:pPr>
        <w:spacing w:after="0" w:line="240" w:lineRule="auto"/>
        <w:ind w:firstLine="709"/>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lastRenderedPageBreak/>
        <w:t xml:space="preserve">Головне завдання вчителя – забезпечити рівень навчальних досягнень і розвитку компетентностей на рівні Державних стандартів, безумовне виконання навчальних програм та планів. Основними умовами успішного досягнення базової компетентності учнями закладу освіти ми вважаємо: </w:t>
      </w:r>
    </w:p>
    <w:p w:rsidR="004B271C" w:rsidRPr="00545E79" w:rsidRDefault="004B271C" w:rsidP="004B271C">
      <w:pPr>
        <w:spacing w:after="0" w:line="240" w:lineRule="auto"/>
        <w:ind w:firstLine="709"/>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Підвищення ефективності уроку як основної можливості діалогу учня та вчителя; </w:t>
      </w:r>
    </w:p>
    <w:p w:rsidR="004B271C" w:rsidRPr="00545E79" w:rsidRDefault="004B271C" w:rsidP="004B271C">
      <w:pPr>
        <w:spacing w:after="0" w:line="240" w:lineRule="auto"/>
        <w:ind w:firstLine="709"/>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Розвиток системи позаурочних форм освітньої діяльності, зорієнтованих на пошуковий, дослідницький, проблемний характер засвоєння змісту освіти;</w:t>
      </w:r>
    </w:p>
    <w:p w:rsidR="004B271C" w:rsidRPr="00545E79" w:rsidRDefault="004B271C" w:rsidP="004B271C">
      <w:pPr>
        <w:spacing w:after="0" w:line="240" w:lineRule="auto"/>
        <w:ind w:firstLine="709"/>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Ріст професійної майстерності педагогічних кадрів; </w:t>
      </w:r>
    </w:p>
    <w:p w:rsidR="004B271C" w:rsidRPr="00545E79" w:rsidRDefault="004B271C" w:rsidP="004B271C">
      <w:pPr>
        <w:spacing w:after="0" w:line="240" w:lineRule="auto"/>
        <w:ind w:firstLine="709"/>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Орієнтацію педагогів на особисті досягнення учнів в освітній взаємодії; </w:t>
      </w:r>
    </w:p>
    <w:p w:rsidR="004B271C" w:rsidRPr="00545E79" w:rsidRDefault="004B271C" w:rsidP="004B271C">
      <w:pPr>
        <w:spacing w:after="0" w:line="240" w:lineRule="auto"/>
        <w:ind w:firstLine="709"/>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Забезпечення принципів відкритості й комфортності освіти в усіх її аспектах; </w:t>
      </w:r>
    </w:p>
    <w:p w:rsidR="004B271C" w:rsidRPr="00545E79" w:rsidRDefault="004B271C" w:rsidP="004B271C">
      <w:pPr>
        <w:spacing w:after="0" w:line="240" w:lineRule="auto"/>
        <w:ind w:firstLine="709"/>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Комплексний супровід педагогами освітнього та професійного вибору здобувачів освіти.</w:t>
      </w:r>
    </w:p>
    <w:p w:rsidR="004B271C" w:rsidRPr="00545E79" w:rsidRDefault="004B271C" w:rsidP="004B271C">
      <w:pPr>
        <w:spacing w:after="0" w:line="240" w:lineRule="auto"/>
        <w:ind w:firstLine="709"/>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Вчителі самостійно розробляють календарно-тематичні плани відповідно до Державних стандартів загальної середньої освіти, навчальної програми (зокрема розробленої на основі модельної), освітньої програми закладу, враховуючи особливості класів, їх профільність, спеціалізацію тощо. За підсумками навчального року вчителі самостійно або спільно з колегами на засіданнях </w:t>
      </w:r>
      <w:r w:rsidR="00B94CDB" w:rsidRPr="00545E79">
        <w:rPr>
          <w:rFonts w:ascii="Times New Roman" w:eastAsia="Times New Roman" w:hAnsi="Times New Roman" w:cs="Times New Roman"/>
          <w:color w:val="000000"/>
          <w:sz w:val="24"/>
          <w:szCs w:val="24"/>
        </w:rPr>
        <w:t>професійних</w:t>
      </w:r>
      <w:r w:rsidRPr="00545E79">
        <w:rPr>
          <w:rFonts w:ascii="Times New Roman" w:eastAsia="Times New Roman" w:hAnsi="Times New Roman" w:cs="Times New Roman"/>
          <w:color w:val="000000"/>
          <w:sz w:val="24"/>
          <w:szCs w:val="24"/>
        </w:rPr>
        <w:t xml:space="preserve"> об’єднань аналізують результативність календарно-тематичного планування, вносять необхідні корективи. У змісті календарно-тематичного планування визначено організаційні форми проведення навчальних занять, види робіт, спрямовані на оволодіння учнями ключовими компетентностями. Учителі самостійно визначають обсяг годин на вивчення навчальної теми, можуть змінювати послідовність вивчення тем у календарно-тематичному плані.</w:t>
      </w:r>
    </w:p>
    <w:p w:rsidR="004B271C" w:rsidRPr="00545E79" w:rsidRDefault="004B271C" w:rsidP="004B271C">
      <w:pPr>
        <w:spacing w:after="0" w:line="240" w:lineRule="auto"/>
        <w:ind w:firstLine="709"/>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Вчителі використовують види, форми і методи роботи, спрямовані на оволодіння учнями ключовими компетентностями. Використовуються інші організаційні форми роботи, крім класно-урочної. З-поміж навчальних завдань, які пропонуються учням, переважають творчі, проблемні, пошукові, дослідницькі, спрямовані на застосування знань у практичній діяльності.</w:t>
      </w:r>
    </w:p>
    <w:p w:rsidR="004B271C" w:rsidRPr="00545E79" w:rsidRDefault="004B271C" w:rsidP="004B271C">
      <w:pPr>
        <w:spacing w:after="0" w:line="240" w:lineRule="auto"/>
        <w:ind w:firstLine="709"/>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Вчителі розробляють та використовують інформаційні освітні ресурси під час проведення навчальних занять або обов’язкових видів роботи для учнів. З розроблених освітніх ресурсів учителі формують власне освітнє портфоліо. Вчителі розробляють або використовують електронні освітні ресурси з метою запровадження технологій дистанційного і змішаного навчання. </w:t>
      </w:r>
    </w:p>
    <w:p w:rsidR="00777AB9" w:rsidRPr="00545E79" w:rsidRDefault="00777AB9" w:rsidP="004B271C">
      <w:pPr>
        <w:spacing w:after="0" w:line="240" w:lineRule="auto"/>
        <w:ind w:firstLine="709"/>
        <w:jc w:val="both"/>
        <w:rPr>
          <w:rFonts w:ascii="Times New Roman" w:eastAsia="Times New Roman" w:hAnsi="Times New Roman" w:cs="Times New Roman"/>
          <w:color w:val="000000"/>
          <w:sz w:val="24"/>
          <w:szCs w:val="24"/>
        </w:rPr>
      </w:pPr>
    </w:p>
    <w:p w:rsidR="004B271C" w:rsidRPr="00545E79" w:rsidRDefault="004B271C" w:rsidP="00777AB9">
      <w:pPr>
        <w:spacing w:after="0" w:line="240" w:lineRule="auto"/>
        <w:ind w:firstLine="709"/>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Вчителі володіють навичками використання комп’ютерних технологій в</w:t>
      </w:r>
      <w:r w:rsidR="00777AB9" w:rsidRPr="00545E79">
        <w:rPr>
          <w:rFonts w:ascii="Times New Roman" w:eastAsia="Times New Roman" w:hAnsi="Times New Roman" w:cs="Times New Roman"/>
          <w:color w:val="000000"/>
          <w:sz w:val="24"/>
          <w:szCs w:val="24"/>
        </w:rPr>
        <w:t xml:space="preserve"> </w:t>
      </w:r>
      <w:r w:rsidRPr="00545E79">
        <w:rPr>
          <w:rFonts w:ascii="Times New Roman" w:eastAsia="Times New Roman" w:hAnsi="Times New Roman" w:cs="Times New Roman"/>
          <w:color w:val="000000"/>
          <w:sz w:val="24"/>
          <w:szCs w:val="24"/>
        </w:rPr>
        <w:t>освітньому процесі, використовують у своїй роботі інформаційно-комунікаційні технології, які сприяють оволодінню учнями ключовими компетентностями. Під час проведення навчальних занять використовуються</w:t>
      </w:r>
      <w:r w:rsidR="00777AB9" w:rsidRPr="00545E79">
        <w:rPr>
          <w:rFonts w:ascii="Times New Roman" w:eastAsia="Times New Roman" w:hAnsi="Times New Roman" w:cs="Times New Roman"/>
          <w:color w:val="000000"/>
          <w:sz w:val="24"/>
          <w:szCs w:val="24"/>
        </w:rPr>
        <w:t xml:space="preserve"> </w:t>
      </w:r>
      <w:r w:rsidRPr="00545E79">
        <w:rPr>
          <w:rFonts w:ascii="Times New Roman" w:eastAsia="Times New Roman" w:hAnsi="Times New Roman" w:cs="Times New Roman"/>
          <w:color w:val="000000"/>
          <w:sz w:val="24"/>
          <w:szCs w:val="24"/>
        </w:rPr>
        <w:t>медіаресурси, можливості Інтернет-мережі.</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 xml:space="preserve">Освітній процес  в нашому навчальному закладі забезпечували </w:t>
      </w:r>
      <w:r w:rsidR="00B94CDB" w:rsidRPr="00545E79">
        <w:rPr>
          <w:rFonts w:ascii="Times New Roman" w:eastAsia="Times New Roman" w:hAnsi="Times New Roman" w:cs="Times New Roman"/>
          <w:color w:val="000000"/>
          <w:sz w:val="24"/>
          <w:szCs w:val="24"/>
          <w:highlight w:val="white"/>
        </w:rPr>
        <w:t>69</w:t>
      </w:r>
      <w:r w:rsidRPr="00545E79">
        <w:rPr>
          <w:rFonts w:ascii="Times New Roman" w:eastAsia="Times New Roman" w:hAnsi="Times New Roman" w:cs="Times New Roman"/>
          <w:color w:val="000000"/>
          <w:sz w:val="24"/>
          <w:szCs w:val="24"/>
          <w:highlight w:val="white"/>
        </w:rPr>
        <w:t xml:space="preserve"> педагогічн</w:t>
      </w:r>
      <w:r w:rsidR="00B94CDB" w:rsidRPr="00545E79">
        <w:rPr>
          <w:rFonts w:ascii="Times New Roman" w:eastAsia="Times New Roman" w:hAnsi="Times New Roman" w:cs="Times New Roman"/>
          <w:color w:val="000000"/>
          <w:sz w:val="24"/>
          <w:szCs w:val="24"/>
          <w:highlight w:val="white"/>
        </w:rPr>
        <w:t>их</w:t>
      </w:r>
      <w:r w:rsidRPr="00545E79">
        <w:rPr>
          <w:rFonts w:ascii="Times New Roman" w:eastAsia="Times New Roman" w:hAnsi="Times New Roman" w:cs="Times New Roman"/>
          <w:color w:val="000000"/>
          <w:sz w:val="24"/>
          <w:szCs w:val="24"/>
          <w:highlight w:val="white"/>
        </w:rPr>
        <w:t xml:space="preserve"> працівник</w:t>
      </w:r>
      <w:r w:rsidR="00B94CDB" w:rsidRPr="00545E79">
        <w:rPr>
          <w:rFonts w:ascii="Times New Roman" w:eastAsia="Times New Roman" w:hAnsi="Times New Roman" w:cs="Times New Roman"/>
          <w:color w:val="000000"/>
          <w:sz w:val="24"/>
          <w:szCs w:val="24"/>
          <w:highlight w:val="white"/>
        </w:rPr>
        <w:t>ів</w:t>
      </w:r>
      <w:r w:rsidRPr="00545E79">
        <w:rPr>
          <w:rFonts w:ascii="Times New Roman" w:eastAsia="Times New Roman" w:hAnsi="Times New Roman" w:cs="Times New Roman"/>
          <w:color w:val="000000"/>
          <w:sz w:val="24"/>
          <w:szCs w:val="24"/>
          <w:highlight w:val="white"/>
        </w:rPr>
        <w:t>, з них : </w:t>
      </w:r>
    </w:p>
    <w:p w:rsidR="004B271C" w:rsidRPr="00545E79" w:rsidRDefault="00B94CDB"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13</w:t>
      </w:r>
      <w:r w:rsidR="004B271C" w:rsidRPr="00545E79">
        <w:rPr>
          <w:rFonts w:ascii="Times New Roman" w:eastAsia="Times New Roman" w:hAnsi="Times New Roman" w:cs="Times New Roman"/>
          <w:color w:val="000000"/>
          <w:sz w:val="24"/>
          <w:szCs w:val="24"/>
          <w:highlight w:val="white"/>
        </w:rPr>
        <w:t>  –  мають педагогічне звання  «учитель-методист»;</w:t>
      </w:r>
    </w:p>
    <w:p w:rsidR="004B271C" w:rsidRPr="00545E79" w:rsidRDefault="00B94CDB"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20</w:t>
      </w:r>
      <w:r w:rsidR="004B271C" w:rsidRPr="00545E79">
        <w:rPr>
          <w:rFonts w:ascii="Times New Roman" w:eastAsia="Times New Roman" w:hAnsi="Times New Roman" w:cs="Times New Roman"/>
          <w:color w:val="000000"/>
          <w:sz w:val="24"/>
          <w:szCs w:val="24"/>
          <w:highlight w:val="white"/>
        </w:rPr>
        <w:t>  –  педагогічне звання  «старший учитель»;</w:t>
      </w:r>
    </w:p>
    <w:p w:rsidR="004B271C" w:rsidRPr="00545E79" w:rsidRDefault="00B94CDB"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37</w:t>
      </w:r>
      <w:r w:rsidR="004B271C" w:rsidRPr="00545E79">
        <w:rPr>
          <w:rFonts w:ascii="Times New Roman" w:eastAsia="Times New Roman" w:hAnsi="Times New Roman" w:cs="Times New Roman"/>
          <w:color w:val="000000"/>
          <w:sz w:val="24"/>
          <w:szCs w:val="24"/>
          <w:highlight w:val="white"/>
        </w:rPr>
        <w:t xml:space="preserve">  –  мають кваліфікаційну категорію «спеціаліст вищої категорії»;</w:t>
      </w:r>
    </w:p>
    <w:p w:rsidR="004B271C" w:rsidRPr="00545E79" w:rsidRDefault="00B94CDB"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10</w:t>
      </w:r>
      <w:r w:rsidR="004B271C" w:rsidRPr="00545E79">
        <w:rPr>
          <w:rFonts w:ascii="Times New Roman" w:eastAsia="Times New Roman" w:hAnsi="Times New Roman" w:cs="Times New Roman"/>
          <w:color w:val="000000"/>
          <w:sz w:val="24"/>
          <w:szCs w:val="24"/>
          <w:highlight w:val="white"/>
        </w:rPr>
        <w:t>  –  кваліфікаційну категорію «спеціаліст першої категорії»;</w:t>
      </w:r>
    </w:p>
    <w:p w:rsidR="004B271C" w:rsidRPr="00545E79" w:rsidRDefault="00B94CDB"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10</w:t>
      </w:r>
      <w:r w:rsidR="004B271C" w:rsidRPr="00545E79">
        <w:rPr>
          <w:rFonts w:ascii="Times New Roman" w:eastAsia="Times New Roman" w:hAnsi="Times New Roman" w:cs="Times New Roman"/>
          <w:color w:val="000000"/>
          <w:sz w:val="24"/>
          <w:szCs w:val="24"/>
          <w:highlight w:val="white"/>
        </w:rPr>
        <w:t xml:space="preserve"> –  кваліфікаційну категорію «спеціаліст другої категорії»;</w:t>
      </w:r>
    </w:p>
    <w:p w:rsidR="004B271C" w:rsidRPr="00545E79" w:rsidRDefault="00B94CDB"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13</w:t>
      </w:r>
      <w:r w:rsidR="004B271C" w:rsidRPr="00545E79">
        <w:rPr>
          <w:rFonts w:ascii="Times New Roman" w:eastAsia="Times New Roman" w:hAnsi="Times New Roman" w:cs="Times New Roman"/>
          <w:color w:val="000000"/>
          <w:sz w:val="24"/>
          <w:szCs w:val="24"/>
          <w:highlight w:val="white"/>
        </w:rPr>
        <w:t xml:space="preserve">  </w:t>
      </w:r>
      <w:r w:rsidR="004B271C" w:rsidRPr="00545E79">
        <w:rPr>
          <w:rFonts w:ascii="Times New Roman" w:eastAsia="Times New Roman" w:hAnsi="Times New Roman" w:cs="Times New Roman"/>
          <w:color w:val="000000"/>
          <w:sz w:val="24"/>
          <w:szCs w:val="24"/>
        </w:rPr>
        <w:t>–</w:t>
      </w:r>
      <w:r w:rsidR="004B271C" w:rsidRPr="00545E79">
        <w:rPr>
          <w:rFonts w:ascii="Times New Roman" w:eastAsia="Times New Roman" w:hAnsi="Times New Roman" w:cs="Times New Roman"/>
          <w:color w:val="000000"/>
          <w:sz w:val="24"/>
          <w:szCs w:val="24"/>
          <w:highlight w:val="white"/>
        </w:rPr>
        <w:t xml:space="preserve"> кваліфікаційну категорію «спеціаліст»;</w:t>
      </w:r>
    </w:p>
    <w:p w:rsidR="004B271C" w:rsidRPr="00545E79" w:rsidRDefault="00B94CDB" w:rsidP="004B271C">
      <w:pPr>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 xml:space="preserve">4 </w:t>
      </w:r>
      <w:r w:rsidR="004B271C" w:rsidRPr="00545E79">
        <w:rPr>
          <w:rFonts w:ascii="Times New Roman" w:eastAsia="Times New Roman" w:hAnsi="Times New Roman" w:cs="Times New Roman"/>
          <w:color w:val="000000"/>
          <w:sz w:val="24"/>
          <w:szCs w:val="24"/>
          <w:highlight w:val="white"/>
        </w:rPr>
        <w:t>  –  нагороджений нагрудним знаком «Відмінник освіти України». </w:t>
      </w:r>
    </w:p>
    <w:p w:rsidR="004B271C" w:rsidRPr="00545E79" w:rsidRDefault="004B271C" w:rsidP="004B271C">
      <w:pPr>
        <w:spacing w:after="0" w:line="240" w:lineRule="auto"/>
        <w:ind w:firstLine="644"/>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rPr>
        <w:t>Протягом навчального року проводилась заходи по  атестації педагогічних працівників згідно окремого плану</w:t>
      </w:r>
      <w:r w:rsidR="00B94CDB" w:rsidRPr="00545E79">
        <w:rPr>
          <w:rFonts w:ascii="Times New Roman" w:eastAsia="Times New Roman" w:hAnsi="Times New Roman" w:cs="Times New Roman"/>
          <w:color w:val="000000"/>
          <w:sz w:val="24"/>
          <w:szCs w:val="24"/>
        </w:rPr>
        <w:t>.</w:t>
      </w:r>
      <w:r w:rsidR="00777AB9" w:rsidRPr="00545E79">
        <w:rPr>
          <w:rFonts w:ascii="Times New Roman" w:eastAsia="Times New Roman" w:hAnsi="Times New Roman" w:cs="Times New Roman"/>
          <w:color w:val="000000"/>
          <w:sz w:val="24"/>
          <w:szCs w:val="24"/>
        </w:rPr>
        <w:t xml:space="preserve"> </w:t>
      </w:r>
      <w:r w:rsidR="00B94CDB" w:rsidRPr="00545E79">
        <w:rPr>
          <w:rFonts w:ascii="Times New Roman" w:eastAsia="Times New Roman" w:hAnsi="Times New Roman" w:cs="Times New Roman"/>
          <w:color w:val="000000"/>
          <w:sz w:val="24"/>
          <w:szCs w:val="24"/>
        </w:rPr>
        <w:t>Всі педагоги були нагороджені грамотами та подяками.</w:t>
      </w:r>
    </w:p>
    <w:p w:rsidR="004B271C" w:rsidRPr="00545E79" w:rsidRDefault="004B271C" w:rsidP="00B94CDB">
      <w:pPr>
        <w:spacing w:after="0" w:line="240" w:lineRule="auto"/>
        <w:ind w:firstLine="709"/>
        <w:jc w:val="both"/>
        <w:rPr>
          <w:rFonts w:ascii="Times New Roman" w:eastAsia="Times New Roman" w:hAnsi="Times New Roman" w:cs="Times New Roman"/>
          <w:sz w:val="24"/>
          <w:szCs w:val="24"/>
        </w:rPr>
      </w:pPr>
      <w:bookmarkStart w:id="4" w:name="_gjdgxs" w:colFirst="0" w:colLast="0"/>
      <w:bookmarkEnd w:id="4"/>
      <w:r w:rsidRPr="00545E79">
        <w:rPr>
          <w:rFonts w:ascii="Times New Roman" w:eastAsia="Times New Roman" w:hAnsi="Times New Roman" w:cs="Times New Roman"/>
          <w:sz w:val="24"/>
          <w:szCs w:val="24"/>
        </w:rPr>
        <w:t xml:space="preserve">Активізувати роботу допомагали тренінгові завдання запропоновані психологинею </w:t>
      </w:r>
      <w:r w:rsidR="00B94CDB" w:rsidRPr="00545E79">
        <w:rPr>
          <w:rFonts w:ascii="Times New Roman" w:eastAsia="Times New Roman" w:hAnsi="Times New Roman" w:cs="Times New Roman"/>
          <w:sz w:val="24"/>
          <w:szCs w:val="24"/>
        </w:rPr>
        <w:t>ОЗО Демиденко Т.А.</w:t>
      </w:r>
    </w:p>
    <w:p w:rsidR="004B271C" w:rsidRPr="00545E79" w:rsidRDefault="004B271C" w:rsidP="004B271C">
      <w:pPr>
        <w:spacing w:after="0" w:line="240" w:lineRule="auto"/>
        <w:ind w:firstLine="708"/>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lastRenderedPageBreak/>
        <w:t xml:space="preserve">Спрямування освітньої та  методичної роботи школи на  вивчення і творче впровадження педагогічної проблеми: </w:t>
      </w:r>
      <w:r w:rsidRPr="00545E79">
        <w:rPr>
          <w:rFonts w:ascii="Times New Roman" w:eastAsia="Times New Roman" w:hAnsi="Times New Roman" w:cs="Times New Roman"/>
          <w:b/>
          <w:color w:val="000000"/>
          <w:sz w:val="24"/>
          <w:szCs w:val="24"/>
        </w:rPr>
        <w:t>«</w:t>
      </w:r>
      <w:r w:rsidR="00777AB9" w:rsidRPr="00545E79">
        <w:rPr>
          <w:rFonts w:ascii="Times New Roman" w:eastAsia="Times New Roman" w:hAnsi="Times New Roman" w:cs="Times New Roman"/>
          <w:b/>
          <w:color w:val="000000"/>
          <w:sz w:val="24"/>
          <w:szCs w:val="24"/>
        </w:rPr>
        <w:t>?</w:t>
      </w:r>
      <w:r w:rsidRPr="00545E79">
        <w:rPr>
          <w:rFonts w:ascii="Times New Roman" w:eastAsia="Times New Roman" w:hAnsi="Times New Roman" w:cs="Times New Roman"/>
          <w:b/>
          <w:color w:val="000000"/>
          <w:sz w:val="24"/>
          <w:szCs w:val="24"/>
        </w:rPr>
        <w:t>і»</w:t>
      </w:r>
      <w:r w:rsidRPr="00545E79">
        <w:rPr>
          <w:rFonts w:ascii="Times New Roman" w:eastAsia="Times New Roman" w:hAnsi="Times New Roman" w:cs="Times New Roman"/>
          <w:color w:val="000000"/>
          <w:sz w:val="24"/>
          <w:szCs w:val="24"/>
        </w:rPr>
        <w:t xml:space="preserve"> при переході основної школи на концепцію «Нової української школи» і тому велика увага була приділена саме формам і методам роботи і дітьми в 5-7-х класах. Проведені психолого-педагогічні консиліуми, тренінги по формувальному та рівневому оцінюванні п’ятикласників. Всі заходи були направлені на вироблення навичок педагогів оцінювати на перспективу. </w:t>
      </w:r>
    </w:p>
    <w:p w:rsidR="004B271C" w:rsidRPr="00545E79" w:rsidRDefault="004B271C" w:rsidP="004B271C">
      <w:pPr>
        <w:spacing w:after="0" w:line="240" w:lineRule="auto"/>
        <w:ind w:firstLine="708"/>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rPr>
        <w:t>З цією  метою  розглядались особливості мотивації навчальної діяльності школярів та забезпечення якості освітнього процесу, формування ключових компетентностей, які сприяють всебічному розвитку особистості учнів для дотримання принципів «Нової української школи».</w:t>
      </w:r>
      <w:r w:rsidRPr="00545E79">
        <w:rPr>
          <w:rFonts w:ascii="Times New Roman" w:eastAsia="Times New Roman" w:hAnsi="Times New Roman" w:cs="Times New Roman"/>
          <w:sz w:val="24"/>
          <w:szCs w:val="24"/>
        </w:rPr>
        <w:t xml:space="preserve"> </w:t>
      </w:r>
      <w:r w:rsidRPr="00545E79">
        <w:rPr>
          <w:rFonts w:ascii="Times New Roman" w:eastAsia="Times New Roman" w:hAnsi="Times New Roman" w:cs="Times New Roman"/>
          <w:color w:val="000000"/>
          <w:sz w:val="24"/>
          <w:szCs w:val="24"/>
        </w:rPr>
        <w:t>Особлива увага направлена на посилення відповідальності кожного вчителя за якість освітнього процесу, об'єктивність оцінювання навчальних досягнень учнів, опрацювання  критерії оцінювання освітніх та виховних процесів закладу  задля формування  внутрішньої системи забезпечення якості освіти. А саме:</w:t>
      </w:r>
    </w:p>
    <w:p w:rsidR="004B271C" w:rsidRPr="00545E79" w:rsidRDefault="004B271C" w:rsidP="005253EB">
      <w:pPr>
        <w:numPr>
          <w:ilvl w:val="0"/>
          <w:numId w:val="33"/>
        </w:numPr>
        <w:spacing w:after="0" w:line="240" w:lineRule="auto"/>
        <w:ind w:left="0" w:firstLine="709"/>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Забезпечення реалізації політики академічної доброчесності в освітній процес.</w:t>
      </w:r>
    </w:p>
    <w:p w:rsidR="004B271C" w:rsidRPr="00545E79" w:rsidRDefault="004B271C" w:rsidP="005253EB">
      <w:pPr>
        <w:numPr>
          <w:ilvl w:val="0"/>
          <w:numId w:val="33"/>
        </w:numPr>
        <w:spacing w:after="0" w:line="240" w:lineRule="auto"/>
        <w:ind w:left="0" w:firstLine="709"/>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Налагодження системи роз’яснювальної роботи з батьками щодо особливостей оцінювання результатів навчання та процесу їх досягнення.</w:t>
      </w:r>
    </w:p>
    <w:p w:rsidR="004B271C" w:rsidRPr="00545E79" w:rsidRDefault="004B271C" w:rsidP="005253EB">
      <w:pPr>
        <w:numPr>
          <w:ilvl w:val="0"/>
          <w:numId w:val="33"/>
        </w:numPr>
        <w:spacing w:after="0" w:line="240" w:lineRule="auto"/>
        <w:ind w:left="0" w:firstLine="709"/>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Продовження  системної роботи колективу щодо забезпечення наступності в навчанні між початковою і базовою, базовою і старшою школою.</w:t>
      </w:r>
    </w:p>
    <w:p w:rsidR="004B271C" w:rsidRPr="00545E79" w:rsidRDefault="004B271C" w:rsidP="005253EB">
      <w:pPr>
        <w:numPr>
          <w:ilvl w:val="0"/>
          <w:numId w:val="33"/>
        </w:numPr>
        <w:spacing w:after="0" w:line="240" w:lineRule="auto"/>
        <w:ind w:left="0" w:firstLine="709"/>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Продовження  системної роботи в інклюзивних класах із дітьми з  особливими освітніми потребами на шляху до забезпечення рівного доступу до якісної освіти, забезпечити освітній простір вільний від дискримінації та насильства.</w:t>
      </w:r>
    </w:p>
    <w:p w:rsidR="004B271C" w:rsidRPr="00545E79" w:rsidRDefault="004B271C" w:rsidP="004B271C">
      <w:pPr>
        <w:spacing w:after="0" w:line="240" w:lineRule="auto"/>
        <w:ind w:firstLine="708"/>
        <w:jc w:val="both"/>
        <w:rPr>
          <w:rFonts w:ascii="Times New Roman" w:eastAsia="Times New Roman" w:hAnsi="Times New Roman" w:cs="Times New Roman"/>
          <w:b/>
          <w:color w:val="000000"/>
          <w:sz w:val="24"/>
          <w:szCs w:val="24"/>
        </w:rPr>
      </w:pPr>
      <w:r w:rsidRPr="00545E79">
        <w:rPr>
          <w:rFonts w:ascii="Times New Roman" w:eastAsia="Times New Roman" w:hAnsi="Times New Roman" w:cs="Times New Roman"/>
          <w:color w:val="000000"/>
          <w:sz w:val="24"/>
          <w:szCs w:val="24"/>
        </w:rPr>
        <w:t>Протягом 2024-2025 навчального року  адміністрація та  колектив закладу приділяли значну увагу  впровадженню концепції  Нової української школи у 5-7-х класах та роботі за новим  Державним стандартом базової загальної середньої  освіти. Питання  по вивченню компетентнісного  підходу,  вибору модельних програм  щодо  кожної освітньої  галузі, вибору  підручників,  які відповідають  цим модельним  програмам обговорювались на педагогічних консиліумах</w:t>
      </w:r>
      <w:r w:rsidRPr="00545E79">
        <w:rPr>
          <w:rFonts w:ascii="Times New Roman" w:eastAsia="Times New Roman" w:hAnsi="Times New Roman" w:cs="Times New Roman"/>
          <w:b/>
          <w:color w:val="000000"/>
          <w:sz w:val="24"/>
          <w:szCs w:val="24"/>
        </w:rPr>
        <w:t xml:space="preserve">. </w:t>
      </w:r>
      <w:r w:rsidR="00B94CDB" w:rsidRPr="00545E79">
        <w:rPr>
          <w:rFonts w:ascii="Times New Roman" w:eastAsia="Times New Roman" w:hAnsi="Times New Roman" w:cs="Times New Roman"/>
          <w:color w:val="000000"/>
          <w:sz w:val="24"/>
          <w:szCs w:val="24"/>
        </w:rPr>
        <w:t>Роботу на електронній платформі «Eddy» та «Мрія»</w:t>
      </w:r>
      <w:r w:rsidR="00B94CDB" w:rsidRPr="00545E79">
        <w:rPr>
          <w:rFonts w:ascii="Times New Roman" w:eastAsia="Times New Roman" w:hAnsi="Times New Roman" w:cs="Times New Roman"/>
          <w:b/>
          <w:color w:val="000000"/>
          <w:sz w:val="24"/>
          <w:szCs w:val="24"/>
        </w:rPr>
        <w:t xml:space="preserve"> </w:t>
      </w:r>
    </w:p>
    <w:p w:rsidR="004B271C" w:rsidRPr="00545E79" w:rsidRDefault="004B271C" w:rsidP="004B271C">
      <w:pPr>
        <w:shd w:val="clear" w:color="auto" w:fill="FFFFFF"/>
        <w:tabs>
          <w:tab w:val="left" w:pos="8647"/>
        </w:tabs>
        <w:spacing w:after="0" w:line="240" w:lineRule="auto"/>
        <w:ind w:firstLine="680"/>
        <w:jc w:val="both"/>
        <w:rPr>
          <w:rFonts w:ascii="Times New Roman" w:eastAsia="Times New Roman" w:hAnsi="Times New Roman" w:cs="Times New Roman"/>
          <w:b/>
          <w:color w:val="F56617" w:themeColor="accent6"/>
          <w:sz w:val="24"/>
          <w:szCs w:val="24"/>
          <w:lang w:eastAsia="ru-RU"/>
        </w:rPr>
      </w:pPr>
      <w:r w:rsidRPr="00545E79">
        <w:rPr>
          <w:rFonts w:ascii="Times New Roman" w:eastAsia="Times New Roman" w:hAnsi="Times New Roman" w:cs="Times New Roman"/>
          <w:b/>
          <w:color w:val="C00000"/>
          <w:sz w:val="24"/>
          <w:szCs w:val="24"/>
          <w:lang w:eastAsia="ru-RU"/>
        </w:rPr>
        <w:t>Стратегічна ціль:</w:t>
      </w:r>
      <w:r w:rsidRPr="00545E79">
        <w:rPr>
          <w:rFonts w:ascii="Times New Roman" w:eastAsia="Times New Roman" w:hAnsi="Times New Roman" w:cs="Times New Roman"/>
          <w:b/>
          <w:color w:val="00B0F0"/>
          <w:sz w:val="24"/>
          <w:szCs w:val="24"/>
          <w:lang w:eastAsia="ru-RU"/>
        </w:rPr>
        <w:t xml:space="preserve"> МЕТОДИЧНА РОБОТА  І КАДРОВЕ ЗАБЕЗПЕЧЕННЯ</w:t>
      </w:r>
    </w:p>
    <w:p w:rsidR="004B271C" w:rsidRPr="00545E79" w:rsidRDefault="004B271C" w:rsidP="004B271C">
      <w:pPr>
        <w:spacing w:after="0" w:line="240" w:lineRule="auto"/>
        <w:ind w:firstLine="709"/>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Якість освітнього процесу закладу освіти, його результати значною мірою залежать від учителя, його теоретичної підготовки, педагогічної та методичної майстерності.</w:t>
      </w:r>
    </w:p>
    <w:p w:rsidR="004B271C" w:rsidRPr="00545E79" w:rsidRDefault="004B271C" w:rsidP="00EF101C">
      <w:pPr>
        <w:spacing w:after="0" w:line="240" w:lineRule="auto"/>
        <w:ind w:firstLine="708"/>
        <w:jc w:val="both"/>
        <w:rPr>
          <w:rFonts w:ascii="Times New Roman" w:eastAsia="Times New Roman" w:hAnsi="Times New Roman" w:cs="Times New Roman"/>
          <w:sz w:val="24"/>
          <w:szCs w:val="24"/>
        </w:rPr>
      </w:pPr>
      <w:r w:rsidRPr="00545E79">
        <w:rPr>
          <w:rFonts w:ascii="Times New Roman" w:eastAsia="Times New Roman" w:hAnsi="Times New Roman" w:cs="Times New Roman"/>
          <w:b/>
          <w:color w:val="000000"/>
          <w:sz w:val="24"/>
          <w:szCs w:val="24"/>
        </w:rPr>
        <w:t xml:space="preserve">У школі функціонували  </w:t>
      </w:r>
      <w:r w:rsidR="00B94CDB" w:rsidRPr="00545E79">
        <w:rPr>
          <w:rFonts w:ascii="Times New Roman" w:eastAsia="Times New Roman" w:hAnsi="Times New Roman" w:cs="Times New Roman"/>
          <w:b/>
          <w:color w:val="000000"/>
          <w:sz w:val="24"/>
          <w:szCs w:val="24"/>
        </w:rPr>
        <w:t>професійні</w:t>
      </w:r>
      <w:r w:rsidRPr="00545E79">
        <w:rPr>
          <w:rFonts w:ascii="Times New Roman" w:eastAsia="Times New Roman" w:hAnsi="Times New Roman" w:cs="Times New Roman"/>
          <w:b/>
          <w:color w:val="000000"/>
          <w:sz w:val="24"/>
          <w:szCs w:val="24"/>
        </w:rPr>
        <w:t xml:space="preserve"> об’єднання</w:t>
      </w:r>
      <w:r w:rsidR="00EF101C" w:rsidRPr="00545E79">
        <w:rPr>
          <w:rFonts w:ascii="Times New Roman" w:eastAsia="Times New Roman" w:hAnsi="Times New Roman" w:cs="Times New Roman"/>
          <w:b/>
          <w:color w:val="000000"/>
          <w:sz w:val="24"/>
          <w:szCs w:val="24"/>
        </w:rPr>
        <w:t>.</w:t>
      </w:r>
      <w:r w:rsidRPr="00545E79">
        <w:rPr>
          <w:rFonts w:ascii="Times New Roman" w:eastAsia="Times New Roman" w:hAnsi="Times New Roman" w:cs="Times New Roman"/>
          <w:color w:val="000000"/>
          <w:sz w:val="24"/>
          <w:szCs w:val="24"/>
        </w:rPr>
        <w:t xml:space="preserve"> . Всі </w:t>
      </w:r>
      <w:r w:rsidR="00EF101C" w:rsidRPr="00545E79">
        <w:rPr>
          <w:rFonts w:ascii="Times New Roman" w:eastAsia="Times New Roman" w:hAnsi="Times New Roman" w:cs="Times New Roman"/>
          <w:color w:val="000000"/>
          <w:sz w:val="24"/>
          <w:szCs w:val="24"/>
        </w:rPr>
        <w:t>професійні</w:t>
      </w:r>
      <w:r w:rsidRPr="00545E79">
        <w:rPr>
          <w:rFonts w:ascii="Times New Roman" w:eastAsia="Times New Roman" w:hAnsi="Times New Roman" w:cs="Times New Roman"/>
          <w:color w:val="000000"/>
          <w:sz w:val="24"/>
          <w:szCs w:val="24"/>
        </w:rPr>
        <w:t xml:space="preserve"> об’єднання працювали за своїми планами та за встановленими графіками. Всі заплановані методичні заходи були проведені.</w:t>
      </w:r>
    </w:p>
    <w:p w:rsidR="004B271C" w:rsidRPr="00545E79" w:rsidRDefault="004B271C" w:rsidP="004B271C">
      <w:pPr>
        <w:spacing w:after="0" w:line="240" w:lineRule="auto"/>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Освітній процес в закладі освіти у 2024-2025 навчальному році здійснювався в очній формі для учнів</w:t>
      </w:r>
      <w:r w:rsidR="00EF101C" w:rsidRPr="00545E79">
        <w:rPr>
          <w:rFonts w:ascii="Times New Roman" w:eastAsia="Times New Roman" w:hAnsi="Times New Roman" w:cs="Times New Roman"/>
          <w:color w:val="000000"/>
          <w:sz w:val="24"/>
          <w:szCs w:val="24"/>
        </w:rPr>
        <w:t xml:space="preserve"> 1-4 класів, та змішаній для учнів </w:t>
      </w:r>
      <w:r w:rsidRPr="00545E79">
        <w:rPr>
          <w:rFonts w:ascii="Times New Roman" w:eastAsia="Times New Roman" w:hAnsi="Times New Roman" w:cs="Times New Roman"/>
          <w:color w:val="000000"/>
          <w:sz w:val="24"/>
          <w:szCs w:val="24"/>
        </w:rPr>
        <w:t xml:space="preserve"> </w:t>
      </w:r>
      <w:r w:rsidR="00EF101C" w:rsidRPr="00545E79">
        <w:rPr>
          <w:rFonts w:ascii="Times New Roman" w:eastAsia="Times New Roman" w:hAnsi="Times New Roman" w:cs="Times New Roman"/>
          <w:color w:val="000000"/>
          <w:sz w:val="24"/>
          <w:szCs w:val="24"/>
        </w:rPr>
        <w:t>5-11</w:t>
      </w:r>
      <w:r w:rsidRPr="00545E79">
        <w:rPr>
          <w:rFonts w:ascii="Times New Roman" w:eastAsia="Times New Roman" w:hAnsi="Times New Roman" w:cs="Times New Roman"/>
          <w:color w:val="000000"/>
          <w:sz w:val="24"/>
          <w:szCs w:val="24"/>
        </w:rPr>
        <w:t>-х  класів</w:t>
      </w:r>
      <w:r w:rsidR="00EF101C" w:rsidRPr="00545E79">
        <w:rPr>
          <w:rFonts w:ascii="Times New Roman" w:eastAsia="Times New Roman" w:hAnsi="Times New Roman" w:cs="Times New Roman"/>
          <w:color w:val="000000"/>
          <w:sz w:val="24"/>
          <w:szCs w:val="24"/>
        </w:rPr>
        <w:t>.</w:t>
      </w:r>
      <w:r w:rsidRPr="00545E79">
        <w:rPr>
          <w:rFonts w:ascii="Times New Roman" w:eastAsia="Times New Roman" w:hAnsi="Times New Roman" w:cs="Times New Roman"/>
          <w:color w:val="000000"/>
          <w:sz w:val="24"/>
          <w:szCs w:val="24"/>
        </w:rPr>
        <w:t xml:space="preserve"> При роботі онлайн усі вчителі здійснювали  освітній процес за допомогою платформи G-Suite for Education від Google  створивши Google Classroom для кожного класу відповідно до предметів, що вивчаються учнями. Уроки планувалися вчителями відповідно до календарно-тематичного планування забезпечуючи тим самим виконання освітньої програми з предметів. Онлайн-уроки проводилися відповідно до розкладу уроків із застосуванням сервісу Google Мeet</w:t>
      </w:r>
      <w:r w:rsidR="00EF101C" w:rsidRPr="00545E79">
        <w:rPr>
          <w:rFonts w:ascii="Times New Roman" w:eastAsia="Times New Roman" w:hAnsi="Times New Roman" w:cs="Times New Roman"/>
          <w:color w:val="000000"/>
          <w:sz w:val="24"/>
          <w:szCs w:val="24"/>
        </w:rPr>
        <w:t xml:space="preserve"> та Zoom</w:t>
      </w:r>
      <w:r w:rsidRPr="00545E79">
        <w:rPr>
          <w:rFonts w:ascii="Times New Roman" w:eastAsia="Times New Roman" w:hAnsi="Times New Roman" w:cs="Times New Roman"/>
          <w:color w:val="000000"/>
          <w:sz w:val="24"/>
          <w:szCs w:val="24"/>
        </w:rPr>
        <w:t>.  Під час проведення уроків вчителями школи активно застосовувалися різноманітні онлайн-сервіси та платформи з метою забезпечення якісного освітнього процесу, а саме Всеукраїнська школа онлайн, сервіси-Google, «Всеосвіта», «На Урок», «Classtime», «Learning Apps», «Ilearn», «Kahoot», «Padlet», «Youtube», Британьска Рада та інші.         </w:t>
      </w:r>
    </w:p>
    <w:p w:rsidR="004B271C" w:rsidRPr="00545E79" w:rsidRDefault="004B271C" w:rsidP="004B271C">
      <w:pPr>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rPr>
        <w:t>         У разі частих повітряних сигналів тривоги, перебоїв із енергопостачанням вчителі організовували освітній процес із застосуванням технологій дистанційного навчання в асинхронному режимі. Як правило розміщували посилання на цифрові ресурси, конспекти уроків, пам’ятки, відео- та аудіо-записи, електронні публікації для самоопрацювання учнями у бажаний та зручний для них час. </w:t>
      </w:r>
    </w:p>
    <w:p w:rsidR="004B271C" w:rsidRPr="00545E79" w:rsidRDefault="004B271C" w:rsidP="004B271C">
      <w:pPr>
        <w:spacing w:after="0" w:line="240" w:lineRule="auto"/>
        <w:ind w:firstLine="708"/>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rPr>
        <w:t>З метою налагодження комунікації між учасниками освітнього процесу та якісного оцінювання навчальних досягнень учнів під час освітнього процесі із застосуванням технологій дистанційного навчання протягом навчального року вчителями вівся електронний журнал/щоденник.</w:t>
      </w:r>
    </w:p>
    <w:p w:rsidR="004B271C" w:rsidRPr="00545E79" w:rsidRDefault="004B271C" w:rsidP="004B271C">
      <w:pPr>
        <w:spacing w:after="0" w:line="240" w:lineRule="auto"/>
        <w:ind w:firstLine="709"/>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lastRenderedPageBreak/>
        <w:t xml:space="preserve">Відповідно до річного плану роботи закладу освіти у 2024-2025 навчальному році було вивчено стан викладання української мови  та літератури </w:t>
      </w:r>
      <w:r w:rsidR="00EF101C" w:rsidRPr="00545E79">
        <w:rPr>
          <w:rFonts w:ascii="Times New Roman" w:eastAsia="Times New Roman" w:hAnsi="Times New Roman" w:cs="Times New Roman"/>
          <w:color w:val="000000"/>
          <w:sz w:val="24"/>
          <w:szCs w:val="24"/>
        </w:rPr>
        <w:t>, математики Захисту України, історії, біології, хімії, фізичної культури</w:t>
      </w:r>
      <w:r w:rsidRPr="00545E79">
        <w:rPr>
          <w:rFonts w:ascii="Times New Roman" w:eastAsia="Times New Roman" w:hAnsi="Times New Roman" w:cs="Times New Roman"/>
          <w:color w:val="000000"/>
          <w:sz w:val="24"/>
          <w:szCs w:val="24"/>
        </w:rPr>
        <w:t>, За результати вивчення станів викладання предметів проведені різні моніторинги якості знань здобувачів освіти</w:t>
      </w:r>
      <w:r w:rsidR="00EF101C" w:rsidRPr="00545E79">
        <w:rPr>
          <w:rFonts w:ascii="Times New Roman" w:eastAsia="Times New Roman" w:hAnsi="Times New Roman" w:cs="Times New Roman"/>
          <w:color w:val="000000"/>
          <w:sz w:val="24"/>
          <w:szCs w:val="24"/>
        </w:rPr>
        <w:t>, обговорення на педрадах, нарадах.</w:t>
      </w:r>
      <w:r w:rsidRPr="00545E79">
        <w:rPr>
          <w:rFonts w:ascii="Times New Roman" w:eastAsia="Times New Roman" w:hAnsi="Times New Roman" w:cs="Times New Roman"/>
          <w:color w:val="000000"/>
          <w:sz w:val="24"/>
          <w:szCs w:val="24"/>
        </w:rPr>
        <w:t>.</w:t>
      </w:r>
    </w:p>
    <w:p w:rsidR="004B271C" w:rsidRPr="00545E79" w:rsidRDefault="004B271C" w:rsidP="004B271C">
      <w:pPr>
        <w:spacing w:after="0" w:line="240" w:lineRule="auto"/>
        <w:ind w:firstLine="680"/>
        <w:jc w:val="both"/>
        <w:rPr>
          <w:rFonts w:ascii="Times New Roman" w:eastAsia="Calibri" w:hAnsi="Times New Roman" w:cs="Times New Roman"/>
          <w:color w:val="0070C0"/>
          <w:sz w:val="24"/>
          <w:szCs w:val="24"/>
        </w:rPr>
      </w:pPr>
      <w:r w:rsidRPr="00545E79">
        <w:rPr>
          <w:rFonts w:ascii="Times New Roman" w:eastAsia="Calibri" w:hAnsi="Times New Roman" w:cs="Times New Roman"/>
          <w:b/>
          <w:color w:val="C00000"/>
          <w:sz w:val="24"/>
          <w:szCs w:val="24"/>
        </w:rPr>
        <w:t>Стратегічна ціль:</w:t>
      </w:r>
      <w:r w:rsidRPr="00545E79">
        <w:rPr>
          <w:rFonts w:ascii="Times New Roman" w:eastAsia="Calibri" w:hAnsi="Times New Roman" w:cs="Times New Roman"/>
          <w:color w:val="C00000"/>
          <w:sz w:val="24"/>
          <w:szCs w:val="24"/>
        </w:rPr>
        <w:t xml:space="preserve"> </w:t>
      </w:r>
      <w:r w:rsidRPr="00545E79">
        <w:rPr>
          <w:rFonts w:ascii="Times New Roman" w:eastAsia="Calibri" w:hAnsi="Times New Roman" w:cs="Times New Roman"/>
          <w:b/>
          <w:color w:val="099BDD" w:themeColor="text2"/>
          <w:sz w:val="24"/>
          <w:szCs w:val="24"/>
        </w:rPr>
        <w:t>ПІДВИЩЕННЯ КВАЛІФІКАЦІЇ</w:t>
      </w:r>
    </w:p>
    <w:p w:rsidR="004B271C" w:rsidRPr="00545E79" w:rsidRDefault="004B271C" w:rsidP="004B271C">
      <w:pPr>
        <w:shd w:val="clear" w:color="auto" w:fill="FFFFFF"/>
        <w:spacing w:after="0" w:line="240" w:lineRule="auto"/>
        <w:ind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rPr>
        <w:t xml:space="preserve">Відповідно до частини другої статті 54 та 59 Закону України «Про освіту» педагогічні працівники  зобов’язані постійно підвищувати свій професійний і загальнокультурний рівні та педагогічну майстерність. Але такий обов’язок урівноважується  правом </w:t>
      </w:r>
      <w:r w:rsidRPr="00545E79">
        <w:rPr>
          <w:rFonts w:ascii="Times New Roman" w:eastAsia="Times New Roman" w:hAnsi="Times New Roman" w:cs="Times New Roman"/>
          <w:b/>
          <w:color w:val="000000"/>
          <w:sz w:val="24"/>
          <w:szCs w:val="24"/>
        </w:rPr>
        <w:t> </w:t>
      </w:r>
      <w:r w:rsidRPr="00545E79">
        <w:rPr>
          <w:rFonts w:ascii="Times New Roman" w:eastAsia="Times New Roman" w:hAnsi="Times New Roman" w:cs="Times New Roman"/>
          <w:color w:val="000000"/>
          <w:sz w:val="24"/>
          <w:szCs w:val="24"/>
        </w:rPr>
        <w:t>педагогічних працівників, визначеним у частині першій цієї статті, на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w:t>
      </w:r>
      <w:r w:rsidR="00777AB9" w:rsidRPr="00545E79">
        <w:rPr>
          <w:rFonts w:ascii="Times New Roman" w:eastAsia="Times New Roman" w:hAnsi="Times New Roman" w:cs="Times New Roman"/>
          <w:color w:val="000000"/>
          <w:sz w:val="24"/>
          <w:szCs w:val="24"/>
        </w:rPr>
        <w:t xml:space="preserve"> </w:t>
      </w:r>
      <w:r w:rsidR="00EF101C" w:rsidRPr="00545E79">
        <w:rPr>
          <w:rFonts w:ascii="Times New Roman" w:eastAsia="Times New Roman" w:hAnsi="Times New Roman" w:cs="Times New Roman"/>
          <w:color w:val="000000"/>
          <w:sz w:val="24"/>
          <w:szCs w:val="24"/>
        </w:rPr>
        <w:t>Всі педагоги пройшли протягом року  обрані ними курси.</w:t>
      </w:r>
    </w:p>
    <w:p w:rsidR="004B271C" w:rsidRPr="00545E79" w:rsidRDefault="004B271C" w:rsidP="004B271C">
      <w:pPr>
        <w:spacing w:after="0" w:line="240" w:lineRule="auto"/>
        <w:ind w:firstLine="644"/>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Протягом червня </w:t>
      </w:r>
      <w:r w:rsidR="00777AB9" w:rsidRPr="00545E79">
        <w:rPr>
          <w:rFonts w:ascii="Times New Roman" w:eastAsia="Times New Roman" w:hAnsi="Times New Roman" w:cs="Times New Roman"/>
          <w:color w:val="000000"/>
          <w:sz w:val="24"/>
          <w:szCs w:val="24"/>
        </w:rPr>
        <w:t>–</w:t>
      </w:r>
      <w:r w:rsidR="00EF101C" w:rsidRPr="00545E79">
        <w:rPr>
          <w:rFonts w:ascii="Times New Roman" w:eastAsia="Times New Roman" w:hAnsi="Times New Roman" w:cs="Times New Roman"/>
          <w:color w:val="000000"/>
          <w:sz w:val="24"/>
          <w:szCs w:val="24"/>
        </w:rPr>
        <w:t>серпня</w:t>
      </w:r>
      <w:r w:rsidR="00777AB9" w:rsidRPr="00545E79">
        <w:rPr>
          <w:rFonts w:ascii="Times New Roman" w:eastAsia="Times New Roman" w:hAnsi="Times New Roman" w:cs="Times New Roman"/>
          <w:color w:val="000000"/>
          <w:sz w:val="24"/>
          <w:szCs w:val="24"/>
        </w:rPr>
        <w:t xml:space="preserve"> </w:t>
      </w:r>
      <w:r w:rsidRPr="00545E79">
        <w:rPr>
          <w:rFonts w:ascii="Times New Roman" w:eastAsia="Times New Roman" w:hAnsi="Times New Roman" w:cs="Times New Roman"/>
          <w:color w:val="000000"/>
          <w:sz w:val="24"/>
          <w:szCs w:val="24"/>
        </w:rPr>
        <w:t>проходять курси підготовки педагогів по роботі в науково-педагогічному проєкті «Інтелект України». </w:t>
      </w:r>
      <w:r w:rsidR="008F4A1E" w:rsidRPr="00545E79">
        <w:rPr>
          <w:rFonts w:ascii="Times New Roman" w:eastAsia="Times New Roman" w:hAnsi="Times New Roman" w:cs="Times New Roman"/>
          <w:color w:val="000000"/>
          <w:sz w:val="24"/>
          <w:szCs w:val="24"/>
        </w:rPr>
        <w:t xml:space="preserve">«НУШ-8 кл.» та «Ліга крилатих»,»Світ чекає крилатих». </w:t>
      </w:r>
    </w:p>
    <w:p w:rsidR="004B271C" w:rsidRPr="00545E79" w:rsidRDefault="004B271C" w:rsidP="004B271C">
      <w:pPr>
        <w:shd w:val="clear" w:color="auto" w:fill="FFFFFF"/>
        <w:tabs>
          <w:tab w:val="left" w:pos="8647"/>
        </w:tabs>
        <w:spacing w:after="0" w:line="240" w:lineRule="auto"/>
        <w:ind w:firstLine="680"/>
        <w:jc w:val="both"/>
        <w:rPr>
          <w:rFonts w:ascii="Times New Roman" w:eastAsia="Times New Roman" w:hAnsi="Times New Roman" w:cs="Times New Roman"/>
          <w:b/>
          <w:color w:val="0070C0"/>
          <w:sz w:val="24"/>
          <w:szCs w:val="24"/>
          <w:lang w:eastAsia="ru-RU"/>
        </w:rPr>
      </w:pPr>
      <w:r w:rsidRPr="00545E79">
        <w:rPr>
          <w:rFonts w:ascii="Times New Roman" w:eastAsia="Times New Roman" w:hAnsi="Times New Roman" w:cs="Times New Roman"/>
          <w:b/>
          <w:color w:val="C00000"/>
          <w:sz w:val="24"/>
          <w:szCs w:val="24"/>
          <w:lang w:eastAsia="ru-RU"/>
        </w:rPr>
        <w:t xml:space="preserve">Стратегічна ціль:  </w:t>
      </w:r>
      <w:r w:rsidRPr="00545E79">
        <w:rPr>
          <w:rFonts w:ascii="Times New Roman" w:eastAsia="Times New Roman" w:hAnsi="Times New Roman" w:cs="Times New Roman"/>
          <w:b/>
          <w:color w:val="099BDD" w:themeColor="text2"/>
          <w:sz w:val="24"/>
          <w:szCs w:val="24"/>
          <w:lang w:eastAsia="ru-RU"/>
        </w:rPr>
        <w:t>РЕАЛІЗАЦІЯ КОНЦЕПЦІЇ НУШ</w:t>
      </w:r>
    </w:p>
    <w:p w:rsidR="004B271C" w:rsidRPr="00545E79" w:rsidRDefault="004B271C" w:rsidP="004B271C">
      <w:pPr>
        <w:shd w:val="clear" w:color="auto" w:fill="FFFFFF"/>
        <w:tabs>
          <w:tab w:val="left" w:pos="8647"/>
        </w:tabs>
        <w:spacing w:after="0" w:line="240" w:lineRule="auto"/>
        <w:ind w:firstLine="680"/>
        <w:jc w:val="both"/>
        <w:textAlignment w:val="baseline"/>
        <w:rPr>
          <w:rFonts w:ascii="Times New Roman" w:eastAsia="Calibri" w:hAnsi="Times New Roman" w:cs="Times New Roman"/>
          <w:color w:val="2C2C2C" w:themeColor="text1"/>
          <w:sz w:val="24"/>
          <w:szCs w:val="24"/>
        </w:rPr>
      </w:pPr>
      <w:r w:rsidRPr="00545E79">
        <w:rPr>
          <w:rFonts w:ascii="Times New Roman" w:eastAsia="Calibri" w:hAnsi="Times New Roman" w:cs="Times New Roman"/>
          <w:color w:val="2C2C2C" w:themeColor="text1"/>
          <w:sz w:val="24"/>
          <w:szCs w:val="24"/>
        </w:rPr>
        <w:t>Робота педагогічного колективу була спрямована на забезпечення виконання навчальних програм і вимог Державних стандартів освіти. Заклад на якісному рівні задовольняє запити учасників освітнього процесу, про що свідчать опитування учасників освітнього процесу. Якісний показник визначається за відсотком учнів, які мають достатній та високий рівні навчання.</w:t>
      </w:r>
    </w:p>
    <w:p w:rsidR="004B271C" w:rsidRPr="00545E79" w:rsidRDefault="004B271C" w:rsidP="004B271C">
      <w:pPr>
        <w:shd w:val="clear" w:color="auto" w:fill="FFFFFF"/>
        <w:tabs>
          <w:tab w:val="left" w:pos="8647"/>
        </w:tabs>
        <w:spacing w:after="0" w:line="240" w:lineRule="auto"/>
        <w:ind w:firstLine="680"/>
        <w:jc w:val="both"/>
        <w:textAlignment w:val="baseline"/>
        <w:rPr>
          <w:rFonts w:ascii="Times New Roman" w:eastAsia="Calibri" w:hAnsi="Times New Roman" w:cs="Times New Roman"/>
          <w:sz w:val="24"/>
          <w:szCs w:val="24"/>
        </w:rPr>
      </w:pPr>
      <w:r w:rsidRPr="00545E79">
        <w:rPr>
          <w:rFonts w:ascii="Times New Roman" w:eastAsia="Calibri" w:hAnsi="Times New Roman" w:cs="Times New Roman"/>
          <w:sz w:val="24"/>
          <w:szCs w:val="24"/>
        </w:rPr>
        <w:t>Головний колегіальний орган – педагогічна рада – працювала протягом навчального року над питанням забезпечення внутрішньої системи якості освіти. На засіданнях педради розглядалися питання розбудови внутрішньої системи забезпечення якості освіти, вдосконалення, ефективної діяльності закладу освіти. Освіта це не лише оцінки. Це і створене освітнє середовище, і оцінювання учнів на основі чітких критеріїв, педагогічна діяльність працівників, управлінські процеси.</w:t>
      </w:r>
    </w:p>
    <w:p w:rsidR="004B271C" w:rsidRPr="00545E79" w:rsidRDefault="004B271C" w:rsidP="004B271C">
      <w:pPr>
        <w:shd w:val="clear" w:color="auto" w:fill="FFFFFF"/>
        <w:tabs>
          <w:tab w:val="left" w:pos="8647"/>
        </w:tabs>
        <w:spacing w:after="0" w:line="240" w:lineRule="auto"/>
        <w:ind w:firstLine="680"/>
        <w:jc w:val="both"/>
        <w:textAlignment w:val="baseline"/>
        <w:rPr>
          <w:rFonts w:ascii="Times New Roman" w:eastAsia="Calibri" w:hAnsi="Times New Roman" w:cs="Times New Roman"/>
          <w:sz w:val="24"/>
          <w:szCs w:val="24"/>
        </w:rPr>
      </w:pPr>
      <w:r w:rsidRPr="00545E79">
        <w:rPr>
          <w:rFonts w:ascii="Times New Roman" w:eastAsia="Calibri" w:hAnsi="Times New Roman" w:cs="Times New Roman"/>
          <w:sz w:val="24"/>
          <w:szCs w:val="24"/>
        </w:rPr>
        <w:t>Створено відповідне освітнє середовище в 1-4 класах НУШ.  Придбано дидактичні матеріали, парти,  ноутбуки, принтери. Вчителі, які працюють в 1-4, 5-6 класах, будуть працювати у 7 класі та адміністрація закладу  пройшли відповідну професійну підготовку.</w:t>
      </w:r>
      <w:r w:rsidRPr="00545E79">
        <w:rPr>
          <w:rFonts w:ascii="Times New Roman" w:eastAsia="Calibri" w:hAnsi="Times New Roman" w:cs="Times New Roman"/>
          <w:sz w:val="24"/>
          <w:szCs w:val="24"/>
          <w:lang w:val="ru-RU"/>
        </w:rPr>
        <w:t xml:space="preserve"> </w:t>
      </w:r>
      <w:r w:rsidRPr="00545E79">
        <w:rPr>
          <w:rFonts w:ascii="Times New Roman" w:eastAsia="Calibri" w:hAnsi="Times New Roman" w:cs="Times New Roman"/>
          <w:sz w:val="24"/>
          <w:szCs w:val="24"/>
        </w:rPr>
        <w:t xml:space="preserve">На даний час ведеться ґрунтовна робота щодо підготовки впровадження Державного стандарту у 5-7 класах.  Питання щодо результатів роботи початкової школи за новими освітніми стандартами розглядалося на нарадах при директору, засіданнях педагогічної ради. Впроваджується формувальне оцінювання навчальних досягнень здобувачів знань. </w:t>
      </w:r>
    </w:p>
    <w:p w:rsidR="004B271C" w:rsidRPr="00545E79" w:rsidRDefault="004B271C" w:rsidP="004B271C">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Основними умовами успішного досягнення базової компетентності учнями закладу освіти ми вважаємо: підвищення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 ріст професійної майстерності педагогічних кадрів; орієнтацію педагогів на особисті досягнення учнів в освітній взаємодії; забезпечення принципів відкритості й комфортності освіти в усіх її аспектах; комплексний супровід педагогами освітнього та професійного вибору школярів.</w:t>
      </w:r>
    </w:p>
    <w:p w:rsidR="004B271C" w:rsidRPr="00545E79" w:rsidRDefault="004B271C" w:rsidP="004B271C">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 </w:t>
      </w:r>
    </w:p>
    <w:p w:rsidR="004B271C" w:rsidRPr="00545E79" w:rsidRDefault="004B271C" w:rsidP="004B271C">
      <w:pPr>
        <w:spacing w:after="0" w:line="240" w:lineRule="auto"/>
        <w:ind w:firstLine="680"/>
        <w:jc w:val="both"/>
        <w:rPr>
          <w:rFonts w:ascii="Times New Roman" w:eastAsia="Calibri" w:hAnsi="Times New Roman" w:cs="Times New Roman"/>
          <w:b/>
          <w:caps/>
          <w:color w:val="099BDD" w:themeColor="text2"/>
          <w:sz w:val="24"/>
          <w:szCs w:val="24"/>
        </w:rPr>
      </w:pPr>
      <w:r w:rsidRPr="00545E79">
        <w:rPr>
          <w:rFonts w:ascii="Times New Roman" w:eastAsia="Calibri" w:hAnsi="Times New Roman" w:cs="Times New Roman"/>
          <w:b/>
          <w:color w:val="C00000"/>
          <w:sz w:val="24"/>
          <w:szCs w:val="24"/>
        </w:rPr>
        <w:t>Стратегічна ціль:</w:t>
      </w:r>
      <w:r w:rsidRPr="00545E79">
        <w:rPr>
          <w:rFonts w:ascii="Times New Roman" w:eastAsia="Calibri" w:hAnsi="Times New Roman" w:cs="Times New Roman"/>
          <w:color w:val="C00000"/>
          <w:sz w:val="24"/>
          <w:szCs w:val="24"/>
        </w:rPr>
        <w:t xml:space="preserve"> </w:t>
      </w:r>
      <w:r w:rsidRPr="00545E79">
        <w:rPr>
          <w:rFonts w:ascii="Times New Roman" w:eastAsia="Calibri" w:hAnsi="Times New Roman" w:cs="Times New Roman"/>
          <w:b/>
          <w:caps/>
          <w:color w:val="099BDD" w:themeColor="text2"/>
          <w:sz w:val="24"/>
          <w:szCs w:val="24"/>
        </w:rPr>
        <w:t>Налагодження співпраці з учнями, їх батьками, працівниками закладу освіти</w:t>
      </w:r>
    </w:p>
    <w:p w:rsidR="00777AB9" w:rsidRPr="00545E79" w:rsidRDefault="004B271C" w:rsidP="004B271C">
      <w:pPr>
        <w:spacing w:after="0" w:line="240" w:lineRule="auto"/>
        <w:ind w:firstLine="680"/>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Педагоги ведуть із учнями та їхніми батьками постійний конструктивний діалог. Вчасно і кваліфіковано реагують на соціальні, емоційні, когнітивні та фізичні потреби учнів. Прислухаються до учнів та проявляють доброзичливість, інтерес і повагу до кожного учня. </w:t>
      </w:r>
    </w:p>
    <w:p w:rsidR="004B271C" w:rsidRPr="00545E79" w:rsidRDefault="004B271C" w:rsidP="004B271C">
      <w:pPr>
        <w:spacing w:after="0" w:line="240" w:lineRule="auto"/>
        <w:ind w:firstLine="680"/>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Педагоги знаходяться в постійній комунікації з батьками учнів. Комунікація здійснюється у різних формах. Вчителі намагаються отримати зворотний зв’язок від батьків з метою забезпечення постійного прогресу учнів в оволодінні ключовими компетентностями.</w:t>
      </w:r>
    </w:p>
    <w:p w:rsidR="004B271C" w:rsidRPr="00545E79" w:rsidRDefault="004B271C" w:rsidP="004B271C">
      <w:pPr>
        <w:spacing w:after="0" w:line="240" w:lineRule="auto"/>
        <w:ind w:firstLine="680"/>
        <w:jc w:val="both"/>
        <w:rPr>
          <w:rFonts w:ascii="Times New Roman" w:eastAsia="Times New Roman" w:hAnsi="Times New Roman" w:cs="Times New Roman"/>
          <w:b/>
          <w:color w:val="002060"/>
          <w:sz w:val="24"/>
          <w:szCs w:val="24"/>
          <w:lang w:eastAsia="ru-RU"/>
        </w:rPr>
      </w:pPr>
      <w:r w:rsidRPr="00545E79">
        <w:rPr>
          <w:rFonts w:ascii="Times New Roman" w:eastAsia="Times New Roman" w:hAnsi="Times New Roman" w:cs="Times New Roman"/>
          <w:sz w:val="24"/>
          <w:szCs w:val="24"/>
          <w:lang w:eastAsia="ru-RU"/>
        </w:rPr>
        <w:lastRenderedPageBreak/>
        <w:t xml:space="preserve">Між педагогами сформовані та підтримуються партнерські взаємини. Вони постійно співпрацюють, діляться знаннями, використовують взаємовідвідування навчальних занять з метою покращення якості викладання. Проблеми, які виникають, систематично вирішуються, командна співпраця є ефективною. </w:t>
      </w:r>
    </w:p>
    <w:p w:rsidR="004B271C" w:rsidRPr="00545E79" w:rsidRDefault="004B271C" w:rsidP="004B271C">
      <w:pPr>
        <w:spacing w:after="0" w:line="240" w:lineRule="auto"/>
        <w:ind w:firstLine="680"/>
        <w:jc w:val="both"/>
        <w:rPr>
          <w:rFonts w:ascii="Times New Roman" w:eastAsia="Calibri" w:hAnsi="Times New Roman" w:cs="Times New Roman"/>
          <w:color w:val="099BDD" w:themeColor="text2"/>
          <w:sz w:val="24"/>
          <w:szCs w:val="24"/>
        </w:rPr>
      </w:pPr>
      <w:r w:rsidRPr="00545E79">
        <w:rPr>
          <w:rFonts w:ascii="Times New Roman" w:eastAsia="Calibri" w:hAnsi="Times New Roman" w:cs="Times New Roman"/>
          <w:b/>
          <w:color w:val="C00000"/>
          <w:sz w:val="24"/>
          <w:szCs w:val="24"/>
        </w:rPr>
        <w:t>Стратегічна ціль:</w:t>
      </w:r>
      <w:r w:rsidRPr="00545E79">
        <w:rPr>
          <w:rFonts w:ascii="Times New Roman" w:eastAsia="Calibri" w:hAnsi="Times New Roman" w:cs="Times New Roman"/>
          <w:color w:val="C00000"/>
          <w:sz w:val="24"/>
          <w:szCs w:val="24"/>
        </w:rPr>
        <w:t xml:space="preserve"> </w:t>
      </w:r>
      <w:r w:rsidRPr="00545E79">
        <w:rPr>
          <w:rFonts w:ascii="Times New Roman" w:eastAsia="Calibri" w:hAnsi="Times New Roman" w:cs="Times New Roman"/>
          <w:b/>
          <w:caps/>
          <w:color w:val="099BDD" w:themeColor="text2"/>
          <w:sz w:val="24"/>
          <w:szCs w:val="24"/>
        </w:rPr>
        <w:t>РЕАЛІЗАЦІЯ ЗАВДАНЬ ПедагогічнОГО колективУ на 2025-2026 н. р.</w:t>
      </w:r>
    </w:p>
    <w:p w:rsidR="004B271C" w:rsidRPr="00545E79" w:rsidRDefault="004B271C" w:rsidP="004B271C">
      <w:pPr>
        <w:spacing w:after="0" w:line="240" w:lineRule="auto"/>
        <w:ind w:firstLine="708"/>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2025/2026 навчальний рік є особливим з точки зору ведення виховної роботи через соціально-політичну та економічну кризу в Україні. </w:t>
      </w:r>
    </w:p>
    <w:p w:rsidR="004B271C" w:rsidRPr="00545E79" w:rsidRDefault="004B271C" w:rsidP="004B271C">
      <w:pPr>
        <w:keepNext/>
        <w:spacing w:after="0" w:line="240" w:lineRule="auto"/>
        <w:ind w:firstLine="708"/>
        <w:jc w:val="both"/>
        <w:outlineLvl w:val="1"/>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Керуючись Законом України «Про повну загальну середню освіту», Програмою «Основні орієнтири виховання учнів 1-11-х класів загальноосвітніх навчальних закладів України», Концепції національно-патріотичного виховання та Програмами в галузі освіти, де визначені завдання загальної середньої освіти, наш ліцей головну увагу у виховній роботі акцентує на вихованні громадянина – патріота своєї Батьківщини, готового до подальшої освіти і трудової діяльності, з вільними політичними і світоглядними переконаннями, з свідомим ставленням до обов’язків; на формуванні особистості учня; вихованні поваги до національних цінностей нашого народу; вироблення навичок здорового способу життя;</w:t>
      </w:r>
      <w:r w:rsidRPr="00545E79">
        <w:rPr>
          <w:rFonts w:ascii="Times New Roman" w:eastAsia="Times New Roman" w:hAnsi="Times New Roman" w:cs="Times New Roman"/>
          <w:b/>
          <w:sz w:val="24"/>
          <w:szCs w:val="24"/>
          <w:lang w:eastAsia="ru-RU"/>
        </w:rPr>
        <w:t xml:space="preserve"> </w:t>
      </w:r>
      <w:r w:rsidRPr="00545E79">
        <w:rPr>
          <w:rFonts w:ascii="Times New Roman" w:eastAsia="Times New Roman" w:hAnsi="Times New Roman" w:cs="Times New Roman"/>
          <w:sz w:val="24"/>
          <w:szCs w:val="24"/>
          <w:lang w:eastAsia="ru-RU"/>
        </w:rPr>
        <w:t>готовності до подальшої соціалізації.</w:t>
      </w:r>
    </w:p>
    <w:p w:rsidR="004B271C" w:rsidRPr="00545E79" w:rsidRDefault="004B271C" w:rsidP="004B271C">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Пріоритетними в роботі педагогічних працівників із означеної проблеми </w:t>
      </w:r>
      <w:r w:rsidR="00777AB9" w:rsidRPr="00545E79">
        <w:rPr>
          <w:rFonts w:ascii="Times New Roman" w:eastAsia="Times New Roman" w:hAnsi="Times New Roman" w:cs="Times New Roman"/>
          <w:sz w:val="24"/>
          <w:szCs w:val="24"/>
          <w:lang w:eastAsia="ru-RU"/>
        </w:rPr>
        <w:t>були</w:t>
      </w:r>
      <w:r w:rsidRPr="00545E79">
        <w:rPr>
          <w:rFonts w:ascii="Times New Roman" w:eastAsia="Times New Roman" w:hAnsi="Times New Roman" w:cs="Times New Roman"/>
          <w:sz w:val="24"/>
          <w:szCs w:val="24"/>
          <w:lang w:eastAsia="ru-RU"/>
        </w:rPr>
        <w:t>:</w:t>
      </w:r>
    </w:p>
    <w:p w:rsidR="004B271C" w:rsidRPr="00545E79" w:rsidRDefault="004B271C" w:rsidP="005253EB">
      <w:pPr>
        <w:numPr>
          <w:ilvl w:val="0"/>
          <w:numId w:val="16"/>
        </w:numPr>
        <w:tabs>
          <w:tab w:val="clear" w:pos="720"/>
          <w:tab w:val="num" w:pos="360"/>
        </w:tabs>
        <w:spacing w:after="0" w:line="240" w:lineRule="auto"/>
        <w:ind w:left="0"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упровадження просвітницької діяльності, спрямованої на формування негативного ставлення до протиправних діянь, проведення тижнів правових знань;</w:t>
      </w:r>
    </w:p>
    <w:p w:rsidR="004B271C" w:rsidRPr="00545E79" w:rsidRDefault="004B271C" w:rsidP="005253EB">
      <w:pPr>
        <w:numPr>
          <w:ilvl w:val="0"/>
          <w:numId w:val="16"/>
        </w:numPr>
        <w:tabs>
          <w:tab w:val="clear" w:pos="720"/>
          <w:tab w:val="num" w:pos="360"/>
        </w:tabs>
        <w:spacing w:after="0" w:line="240" w:lineRule="auto"/>
        <w:ind w:left="0"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використання інтерактивних педагогічних технологій, зокрема ділові та рольові ігри, моделювання життєвих ситуацій, суспільних процесів та процедур, дискусії, робота в малих групах на уроках правознавства та в позакласній діяльності;</w:t>
      </w:r>
    </w:p>
    <w:p w:rsidR="004B271C" w:rsidRPr="00545E79" w:rsidRDefault="004B271C" w:rsidP="005253EB">
      <w:pPr>
        <w:numPr>
          <w:ilvl w:val="0"/>
          <w:numId w:val="16"/>
        </w:numPr>
        <w:tabs>
          <w:tab w:val="clear" w:pos="720"/>
          <w:tab w:val="num" w:pos="360"/>
        </w:tabs>
        <w:spacing w:after="0" w:line="240" w:lineRule="auto"/>
        <w:ind w:left="0"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впровадження дієвого шкільного самоврядування в освітній процес;</w:t>
      </w:r>
    </w:p>
    <w:p w:rsidR="004B271C" w:rsidRPr="00545E79" w:rsidRDefault="004B271C" w:rsidP="005253EB">
      <w:pPr>
        <w:numPr>
          <w:ilvl w:val="0"/>
          <w:numId w:val="16"/>
        </w:numPr>
        <w:tabs>
          <w:tab w:val="clear" w:pos="720"/>
          <w:tab w:val="num" w:pos="360"/>
        </w:tabs>
        <w:spacing w:after="0" w:line="240" w:lineRule="auto"/>
        <w:ind w:left="0"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ужиття заходів, спрямованих на підвищення моральності в суспільстві, правової культури громадян, утвердження здорового способу життя;</w:t>
      </w:r>
    </w:p>
    <w:p w:rsidR="004B271C" w:rsidRPr="00545E79" w:rsidRDefault="004B271C" w:rsidP="005253EB">
      <w:pPr>
        <w:numPr>
          <w:ilvl w:val="0"/>
          <w:numId w:val="16"/>
        </w:numPr>
        <w:tabs>
          <w:tab w:val="clear" w:pos="720"/>
          <w:tab w:val="num" w:pos="360"/>
        </w:tabs>
        <w:spacing w:after="0" w:line="240" w:lineRule="auto"/>
        <w:ind w:left="0"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запобігання проявам екстремізму, расової та релігійної та національної нетерпимості;</w:t>
      </w:r>
    </w:p>
    <w:p w:rsidR="004B271C" w:rsidRPr="00545E79" w:rsidRDefault="004B271C" w:rsidP="005253EB">
      <w:pPr>
        <w:numPr>
          <w:ilvl w:val="0"/>
          <w:numId w:val="16"/>
        </w:numPr>
        <w:tabs>
          <w:tab w:val="clear" w:pos="720"/>
          <w:tab w:val="num" w:pos="360"/>
        </w:tabs>
        <w:spacing w:after="0" w:line="240" w:lineRule="auto"/>
        <w:ind w:left="0"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впровадження нових педагогічних комунікацій між усіма учасниками освітнього процесу;</w:t>
      </w:r>
    </w:p>
    <w:p w:rsidR="004B271C" w:rsidRPr="00545E79" w:rsidRDefault="004B271C" w:rsidP="00BD7DDC">
      <w:pPr>
        <w:spacing w:after="0" w:line="240" w:lineRule="auto"/>
        <w:ind w:left="360"/>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Педагогічн</w:t>
      </w:r>
      <w:r w:rsidR="00BD7DDC" w:rsidRPr="00545E79">
        <w:rPr>
          <w:rFonts w:ascii="Times New Roman" w:eastAsia="Times New Roman" w:hAnsi="Times New Roman" w:cs="Times New Roman"/>
          <w:sz w:val="24"/>
          <w:szCs w:val="24"/>
          <w:lang w:eastAsia="ru-RU"/>
        </w:rPr>
        <w:t>і</w:t>
      </w:r>
      <w:r w:rsidRPr="00545E79">
        <w:rPr>
          <w:rFonts w:ascii="Times New Roman" w:eastAsia="Times New Roman" w:hAnsi="Times New Roman" w:cs="Times New Roman"/>
          <w:sz w:val="24"/>
          <w:szCs w:val="24"/>
          <w:lang w:eastAsia="ru-RU"/>
        </w:rPr>
        <w:t xml:space="preserve"> працівник</w:t>
      </w:r>
      <w:r w:rsidR="00BD7DDC" w:rsidRPr="00545E79">
        <w:rPr>
          <w:rFonts w:ascii="Times New Roman" w:eastAsia="Times New Roman" w:hAnsi="Times New Roman" w:cs="Times New Roman"/>
          <w:sz w:val="24"/>
          <w:szCs w:val="24"/>
          <w:lang w:eastAsia="ru-RU"/>
        </w:rPr>
        <w:t>и</w:t>
      </w:r>
      <w:r w:rsidRPr="00545E79">
        <w:rPr>
          <w:rFonts w:ascii="Times New Roman" w:eastAsia="Times New Roman" w:hAnsi="Times New Roman" w:cs="Times New Roman"/>
          <w:sz w:val="24"/>
          <w:szCs w:val="24"/>
          <w:lang w:eastAsia="ru-RU"/>
        </w:rPr>
        <w:t xml:space="preserve">  забезпеч</w:t>
      </w:r>
      <w:r w:rsidR="00BD7DDC" w:rsidRPr="00545E79">
        <w:rPr>
          <w:rFonts w:ascii="Times New Roman" w:eastAsia="Times New Roman" w:hAnsi="Times New Roman" w:cs="Times New Roman"/>
          <w:sz w:val="24"/>
          <w:szCs w:val="24"/>
          <w:lang w:eastAsia="ru-RU"/>
        </w:rPr>
        <w:t>ували</w:t>
      </w:r>
      <w:r w:rsidRPr="00545E79">
        <w:rPr>
          <w:rFonts w:ascii="Times New Roman" w:eastAsia="Times New Roman" w:hAnsi="Times New Roman" w:cs="Times New Roman"/>
          <w:sz w:val="24"/>
          <w:szCs w:val="24"/>
          <w:lang w:eastAsia="ru-RU"/>
        </w:rPr>
        <w:t xml:space="preserve"> неухильне виконання спільного наказу Державного комітету України у справах сім’ї та молоді, Міністерства внутрішніх справ України, Міністерства освіти і науки України та Міністерства охорони здоров’я України «Про затвердження Порядку розгляду звернень та повідомлень з приводу жорстокого поводження з дітьми або реальної загрози його вчинення».</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Велику увагу  приділя</w:t>
      </w:r>
      <w:r w:rsidR="00BD7DDC" w:rsidRPr="00545E79">
        <w:rPr>
          <w:rFonts w:ascii="Times New Roman" w:eastAsia="Times New Roman" w:hAnsi="Times New Roman" w:cs="Times New Roman"/>
          <w:sz w:val="24"/>
          <w:szCs w:val="24"/>
          <w:lang w:eastAsia="ru-RU"/>
        </w:rPr>
        <w:t>л</w:t>
      </w:r>
      <w:r w:rsidRPr="00545E79">
        <w:rPr>
          <w:rFonts w:ascii="Times New Roman" w:eastAsia="Times New Roman" w:hAnsi="Times New Roman" w:cs="Times New Roman"/>
          <w:sz w:val="24"/>
          <w:szCs w:val="24"/>
          <w:lang w:eastAsia="ru-RU"/>
        </w:rPr>
        <w:t>и учням, які виховуються у сім’ях, що опинились у складних життєвих обставинах, внутрішньо переміщеним родинам  з метою попередження безпритульності й бездоглядності, насильства над неповнолітніми, підліткової злочинності та правопорушень, запобігання торгівлі дітьми. Педагог здійснюва</w:t>
      </w:r>
      <w:r w:rsidR="00BD7DDC" w:rsidRPr="00545E79">
        <w:rPr>
          <w:rFonts w:ascii="Times New Roman" w:eastAsia="Times New Roman" w:hAnsi="Times New Roman" w:cs="Times New Roman"/>
          <w:sz w:val="24"/>
          <w:szCs w:val="24"/>
          <w:lang w:eastAsia="ru-RU"/>
        </w:rPr>
        <w:t>л</w:t>
      </w:r>
      <w:r w:rsidRPr="00545E79">
        <w:rPr>
          <w:rFonts w:ascii="Times New Roman" w:eastAsia="Times New Roman" w:hAnsi="Times New Roman" w:cs="Times New Roman"/>
          <w:sz w:val="24"/>
          <w:szCs w:val="24"/>
          <w:lang w:eastAsia="ru-RU"/>
        </w:rPr>
        <w:t>и:</w:t>
      </w:r>
    </w:p>
    <w:p w:rsidR="004B271C" w:rsidRPr="00545E79" w:rsidRDefault="004B271C" w:rsidP="005253EB">
      <w:pPr>
        <w:numPr>
          <w:ilvl w:val="0"/>
          <w:numId w:val="17"/>
        </w:numPr>
        <w:tabs>
          <w:tab w:val="clear" w:pos="720"/>
        </w:tabs>
        <w:spacing w:after="0" w:line="240" w:lineRule="auto"/>
        <w:ind w:left="0"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внутрішній облік дітей, які потребують посиленої уваги з боку педагогічного працівника, соціального педагога;</w:t>
      </w:r>
    </w:p>
    <w:p w:rsidR="004B271C" w:rsidRPr="00545E79" w:rsidRDefault="004B271C" w:rsidP="005253EB">
      <w:pPr>
        <w:numPr>
          <w:ilvl w:val="0"/>
          <w:numId w:val="17"/>
        </w:numPr>
        <w:tabs>
          <w:tab w:val="clear" w:pos="720"/>
        </w:tabs>
        <w:spacing w:after="0" w:line="240" w:lineRule="auto"/>
        <w:ind w:left="0"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інформува</w:t>
      </w:r>
      <w:r w:rsidR="00BD7DDC" w:rsidRPr="00545E79">
        <w:rPr>
          <w:rFonts w:ascii="Times New Roman" w:eastAsia="Times New Roman" w:hAnsi="Times New Roman" w:cs="Times New Roman"/>
          <w:sz w:val="24"/>
          <w:szCs w:val="24"/>
          <w:lang w:eastAsia="ru-RU"/>
        </w:rPr>
        <w:t>л</w:t>
      </w:r>
      <w:r w:rsidRPr="00545E79">
        <w:rPr>
          <w:rFonts w:ascii="Times New Roman" w:eastAsia="Times New Roman" w:hAnsi="Times New Roman" w:cs="Times New Roman"/>
          <w:sz w:val="24"/>
          <w:szCs w:val="24"/>
          <w:lang w:eastAsia="ru-RU"/>
        </w:rPr>
        <w:t>и службу у справах дітей;</w:t>
      </w:r>
    </w:p>
    <w:p w:rsidR="004B271C" w:rsidRPr="00545E79" w:rsidRDefault="004B271C" w:rsidP="005253EB">
      <w:pPr>
        <w:numPr>
          <w:ilvl w:val="0"/>
          <w:numId w:val="17"/>
        </w:numPr>
        <w:tabs>
          <w:tab w:val="clear" w:pos="720"/>
        </w:tabs>
        <w:spacing w:after="0" w:line="240" w:lineRule="auto"/>
        <w:ind w:left="0"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здійснюва</w:t>
      </w:r>
      <w:r w:rsidR="00BD7DDC" w:rsidRPr="00545E79">
        <w:rPr>
          <w:rFonts w:ascii="Times New Roman" w:eastAsia="Times New Roman" w:hAnsi="Times New Roman" w:cs="Times New Roman"/>
          <w:sz w:val="24"/>
          <w:szCs w:val="24"/>
          <w:lang w:eastAsia="ru-RU"/>
        </w:rPr>
        <w:t>л</w:t>
      </w:r>
      <w:r w:rsidRPr="00545E79">
        <w:rPr>
          <w:rFonts w:ascii="Times New Roman" w:eastAsia="Times New Roman" w:hAnsi="Times New Roman" w:cs="Times New Roman"/>
          <w:sz w:val="24"/>
          <w:szCs w:val="24"/>
          <w:lang w:eastAsia="ru-RU"/>
        </w:rPr>
        <w:t>и психолого-педагогічний супровід таких дітей;</w:t>
      </w:r>
    </w:p>
    <w:p w:rsidR="004B271C" w:rsidRPr="00545E79" w:rsidRDefault="004B271C" w:rsidP="005253EB">
      <w:pPr>
        <w:numPr>
          <w:ilvl w:val="0"/>
          <w:numId w:val="17"/>
        </w:numPr>
        <w:tabs>
          <w:tab w:val="clear" w:pos="720"/>
        </w:tabs>
        <w:spacing w:after="0" w:line="240" w:lineRule="auto"/>
        <w:ind w:left="0"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контролюва</w:t>
      </w:r>
      <w:r w:rsidR="00BD7DDC" w:rsidRPr="00545E79">
        <w:rPr>
          <w:rFonts w:ascii="Times New Roman" w:eastAsia="Times New Roman" w:hAnsi="Times New Roman" w:cs="Times New Roman"/>
          <w:sz w:val="24"/>
          <w:szCs w:val="24"/>
          <w:lang w:eastAsia="ru-RU"/>
        </w:rPr>
        <w:t>л</w:t>
      </w:r>
      <w:r w:rsidRPr="00545E79">
        <w:rPr>
          <w:rFonts w:ascii="Times New Roman" w:eastAsia="Times New Roman" w:hAnsi="Times New Roman" w:cs="Times New Roman"/>
          <w:sz w:val="24"/>
          <w:szCs w:val="24"/>
          <w:lang w:eastAsia="ru-RU"/>
        </w:rPr>
        <w:t>и відвідування ними навчальних занять та якість навчання;</w:t>
      </w:r>
    </w:p>
    <w:p w:rsidR="004B271C" w:rsidRPr="00545E79" w:rsidRDefault="004B271C" w:rsidP="005253EB">
      <w:pPr>
        <w:numPr>
          <w:ilvl w:val="0"/>
          <w:numId w:val="17"/>
        </w:numPr>
        <w:tabs>
          <w:tab w:val="clear" w:pos="720"/>
        </w:tabs>
        <w:spacing w:after="0" w:line="240" w:lineRule="auto"/>
        <w:ind w:left="0"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активно залуча</w:t>
      </w:r>
      <w:r w:rsidR="00BD7DDC" w:rsidRPr="00545E79">
        <w:rPr>
          <w:rFonts w:ascii="Times New Roman" w:eastAsia="Times New Roman" w:hAnsi="Times New Roman" w:cs="Times New Roman"/>
          <w:sz w:val="24"/>
          <w:szCs w:val="24"/>
          <w:lang w:eastAsia="ru-RU"/>
        </w:rPr>
        <w:t>л</w:t>
      </w:r>
      <w:r w:rsidRPr="00545E79">
        <w:rPr>
          <w:rFonts w:ascii="Times New Roman" w:eastAsia="Times New Roman" w:hAnsi="Times New Roman" w:cs="Times New Roman"/>
          <w:sz w:val="24"/>
          <w:szCs w:val="24"/>
          <w:lang w:eastAsia="ru-RU"/>
        </w:rPr>
        <w:t>и до громадської та гурткової роботи тощо.</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Важливим завданням є підготовка старшокласників до дорослого, сімейного життя. Важливе значення ма</w:t>
      </w:r>
      <w:r w:rsidR="00BD7DDC" w:rsidRPr="00545E79">
        <w:rPr>
          <w:rFonts w:ascii="Times New Roman" w:eastAsia="Times New Roman" w:hAnsi="Times New Roman" w:cs="Times New Roman"/>
          <w:sz w:val="24"/>
          <w:szCs w:val="24"/>
          <w:lang w:eastAsia="ru-RU"/>
        </w:rPr>
        <w:t xml:space="preserve">ло </w:t>
      </w:r>
      <w:r w:rsidRPr="00545E79">
        <w:rPr>
          <w:rFonts w:ascii="Times New Roman" w:eastAsia="Times New Roman" w:hAnsi="Times New Roman" w:cs="Times New Roman"/>
          <w:sz w:val="24"/>
          <w:szCs w:val="24"/>
          <w:lang w:eastAsia="ru-RU"/>
        </w:rPr>
        <w:t xml:space="preserve"> живе спілкування з батьками учнів, які бережуть сімейні традиції, шанують далеких предків, рід, сім’ю, історію українського народу, рідного краю. </w:t>
      </w:r>
    </w:p>
    <w:p w:rsidR="004B271C" w:rsidRPr="00545E79" w:rsidRDefault="004B271C" w:rsidP="004B271C">
      <w:pPr>
        <w:spacing w:after="0" w:line="240" w:lineRule="auto"/>
        <w:ind w:firstLine="708"/>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lastRenderedPageBreak/>
        <w:t>У роботі з даного питання педагог</w:t>
      </w:r>
      <w:r w:rsidR="00BD7DDC" w:rsidRPr="00545E79">
        <w:rPr>
          <w:rFonts w:ascii="Times New Roman" w:eastAsia="Times New Roman" w:hAnsi="Times New Roman" w:cs="Times New Roman"/>
          <w:sz w:val="24"/>
          <w:szCs w:val="24"/>
          <w:lang w:eastAsia="ru-RU"/>
        </w:rPr>
        <w:t>и</w:t>
      </w:r>
      <w:r w:rsidRPr="00545E79">
        <w:rPr>
          <w:rFonts w:ascii="Times New Roman" w:eastAsia="Times New Roman" w:hAnsi="Times New Roman" w:cs="Times New Roman"/>
          <w:sz w:val="24"/>
          <w:szCs w:val="24"/>
          <w:lang w:eastAsia="ru-RU"/>
        </w:rPr>
        <w:t xml:space="preserve"> зверта</w:t>
      </w:r>
      <w:r w:rsidR="00BD7DDC" w:rsidRPr="00545E79">
        <w:rPr>
          <w:rFonts w:ascii="Times New Roman" w:eastAsia="Times New Roman" w:hAnsi="Times New Roman" w:cs="Times New Roman"/>
          <w:sz w:val="24"/>
          <w:szCs w:val="24"/>
          <w:lang w:eastAsia="ru-RU"/>
        </w:rPr>
        <w:t>л</w:t>
      </w:r>
      <w:r w:rsidRPr="00545E79">
        <w:rPr>
          <w:rFonts w:ascii="Times New Roman" w:eastAsia="Times New Roman" w:hAnsi="Times New Roman" w:cs="Times New Roman"/>
          <w:sz w:val="24"/>
          <w:szCs w:val="24"/>
          <w:lang w:eastAsia="ru-RU"/>
        </w:rPr>
        <w:t>ися до проекту Концепції сімейного виховання дітей і молоді в системі освіти України «Щаслива родин» що містить основні положення, які стосуються підготовки молоді до щасливого подружнього життя та формування відповідального батьківства.</w:t>
      </w:r>
    </w:p>
    <w:p w:rsidR="004B271C" w:rsidRPr="00545E79" w:rsidRDefault="004B271C" w:rsidP="004B271C">
      <w:pPr>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Роботу з батьками  будува</w:t>
      </w:r>
      <w:r w:rsidR="00BD7DDC" w:rsidRPr="00545E79">
        <w:rPr>
          <w:rFonts w:ascii="Times New Roman" w:eastAsia="Times New Roman" w:hAnsi="Times New Roman" w:cs="Times New Roman"/>
          <w:sz w:val="24"/>
          <w:szCs w:val="24"/>
          <w:lang w:eastAsia="ru-RU"/>
        </w:rPr>
        <w:t>л</w:t>
      </w:r>
      <w:r w:rsidRPr="00545E79">
        <w:rPr>
          <w:rFonts w:ascii="Times New Roman" w:eastAsia="Times New Roman" w:hAnsi="Times New Roman" w:cs="Times New Roman"/>
          <w:sz w:val="24"/>
          <w:szCs w:val="24"/>
          <w:lang w:eastAsia="ru-RU"/>
        </w:rPr>
        <w:t>и так, щоб батьки відчували свою визначальну роль у справах учнівського та педагогічного колективів.</w:t>
      </w:r>
    </w:p>
    <w:p w:rsidR="004B271C" w:rsidRPr="00545E79" w:rsidRDefault="004B271C" w:rsidP="004B271C">
      <w:pPr>
        <w:spacing w:after="0" w:line="240" w:lineRule="auto"/>
        <w:ind w:firstLine="567"/>
        <w:jc w:val="both"/>
        <w:rPr>
          <w:rFonts w:ascii="Times New Roman" w:eastAsia="Times New Roman" w:hAnsi="Times New Roman" w:cs="Times New Roman"/>
          <w:b/>
          <w:color w:val="803105" w:themeColor="accent6" w:themeShade="80"/>
          <w:sz w:val="24"/>
          <w:szCs w:val="24"/>
          <w:lang w:eastAsia="ru-RU"/>
        </w:rPr>
      </w:pPr>
      <w:r w:rsidRPr="00545E79">
        <w:rPr>
          <w:rFonts w:ascii="Times New Roman" w:eastAsia="Times New Roman" w:hAnsi="Times New Roman" w:cs="Times New Roman"/>
          <w:b/>
          <w:color w:val="803105" w:themeColor="accent6" w:themeShade="80"/>
          <w:sz w:val="24"/>
          <w:szCs w:val="24"/>
          <w:lang w:eastAsia="ru-RU"/>
        </w:rPr>
        <w:t>Психологічна допомога учасникам освітнього процесу  у воєнний період</w:t>
      </w:r>
    </w:p>
    <w:p w:rsidR="004B271C" w:rsidRPr="00545E79" w:rsidRDefault="004B271C" w:rsidP="00BD7DDC">
      <w:pPr>
        <w:shd w:val="clear" w:color="auto" w:fill="FFFFFF"/>
        <w:spacing w:after="0" w:line="240" w:lineRule="auto"/>
        <w:ind w:firstLine="720"/>
        <w:jc w:val="both"/>
        <w:textAlignment w:val="baseline"/>
        <w:rPr>
          <w:rFonts w:ascii="Times New Roman" w:eastAsia="Times New Roman" w:hAnsi="Times New Roman" w:cs="Times New Roman"/>
          <w:color w:val="2C2C2C" w:themeColor="text1"/>
          <w:sz w:val="24"/>
          <w:szCs w:val="24"/>
        </w:rPr>
      </w:pPr>
      <w:r w:rsidRPr="00545E79">
        <w:rPr>
          <w:rFonts w:ascii="Times New Roman" w:eastAsia="Times New Roman" w:hAnsi="Times New Roman" w:cs="Times New Roman"/>
          <w:color w:val="2C2C2C" w:themeColor="text1"/>
          <w:sz w:val="24"/>
          <w:szCs w:val="24"/>
        </w:rPr>
        <w:t>У результаті військов</w:t>
      </w:r>
      <w:r w:rsidR="00BD7DDC" w:rsidRPr="00545E79">
        <w:rPr>
          <w:rFonts w:ascii="Times New Roman" w:eastAsia="Times New Roman" w:hAnsi="Times New Roman" w:cs="Times New Roman"/>
          <w:color w:val="2C2C2C" w:themeColor="text1"/>
          <w:sz w:val="24"/>
          <w:szCs w:val="24"/>
        </w:rPr>
        <w:t>их дій в</w:t>
      </w:r>
      <w:r w:rsidRPr="00545E79">
        <w:rPr>
          <w:rFonts w:ascii="Times New Roman" w:eastAsia="Times New Roman" w:hAnsi="Times New Roman" w:cs="Times New Roman"/>
          <w:color w:val="2C2C2C" w:themeColor="text1"/>
          <w:sz w:val="24"/>
          <w:szCs w:val="24"/>
        </w:rPr>
        <w:t xml:space="preserve"> Україн</w:t>
      </w:r>
      <w:r w:rsidR="00BD7DDC" w:rsidRPr="00545E79">
        <w:rPr>
          <w:rFonts w:ascii="Times New Roman" w:eastAsia="Times New Roman" w:hAnsi="Times New Roman" w:cs="Times New Roman"/>
          <w:color w:val="2C2C2C" w:themeColor="text1"/>
          <w:sz w:val="24"/>
          <w:szCs w:val="24"/>
        </w:rPr>
        <w:t>і</w:t>
      </w:r>
      <w:r w:rsidRPr="00545E79">
        <w:rPr>
          <w:rFonts w:ascii="Times New Roman" w:eastAsia="Times New Roman" w:hAnsi="Times New Roman" w:cs="Times New Roman"/>
          <w:color w:val="2C2C2C" w:themeColor="text1"/>
          <w:sz w:val="24"/>
          <w:szCs w:val="24"/>
        </w:rPr>
        <w:t>, постало гостре питання стану психологічного здоров'я здобувачів освіти та їхніх батьків, що впливає на освітній процес.Одним із головних завдань закладу є повсякденна психологічна допомога та емоційна підтримка учасників освітнього процесу</w:t>
      </w:r>
      <w:r w:rsidR="00BD7DDC" w:rsidRPr="00545E79">
        <w:rPr>
          <w:rFonts w:ascii="Times New Roman" w:eastAsia="Times New Roman" w:hAnsi="Times New Roman" w:cs="Times New Roman"/>
          <w:color w:val="2C2C2C" w:themeColor="text1"/>
          <w:sz w:val="24"/>
          <w:szCs w:val="24"/>
        </w:rPr>
        <w:t>, внутрішньо переміщених осіб.</w:t>
      </w:r>
    </w:p>
    <w:p w:rsidR="004B271C" w:rsidRPr="00545E79" w:rsidRDefault="004B271C" w:rsidP="004B271C">
      <w:pPr>
        <w:shd w:val="clear" w:color="auto" w:fill="FFFFFF"/>
        <w:spacing w:after="0" w:line="240" w:lineRule="auto"/>
        <w:jc w:val="both"/>
        <w:textAlignment w:val="baseline"/>
        <w:rPr>
          <w:rFonts w:ascii="Times New Roman" w:hAnsi="Times New Roman" w:cs="Times New Roman"/>
          <w:sz w:val="24"/>
          <w:szCs w:val="24"/>
        </w:rPr>
      </w:pPr>
      <w:r w:rsidRPr="00545E79">
        <w:rPr>
          <w:rFonts w:ascii="Times New Roman" w:eastAsia="Times New Roman" w:hAnsi="Times New Roman" w:cs="Times New Roman"/>
          <w:color w:val="2C2C2C" w:themeColor="text1"/>
          <w:sz w:val="24"/>
          <w:szCs w:val="24"/>
        </w:rPr>
        <w:tab/>
      </w:r>
      <w:r w:rsidRPr="00545E79">
        <w:rPr>
          <w:rFonts w:ascii="Times New Roman" w:hAnsi="Times New Roman" w:cs="Times New Roman"/>
          <w:sz w:val="24"/>
          <w:szCs w:val="24"/>
        </w:rPr>
        <w:t>Водночас практичний психолог оволоділа сучасними технологіями психологічної допомоги і пройшла навчання за</w:t>
      </w:r>
      <w:r w:rsidR="00BD7DDC" w:rsidRPr="00545E79">
        <w:rPr>
          <w:rFonts w:ascii="Times New Roman" w:hAnsi="Times New Roman" w:cs="Times New Roman"/>
          <w:sz w:val="24"/>
          <w:szCs w:val="24"/>
        </w:rPr>
        <w:t xml:space="preserve"> багатьма темами.</w:t>
      </w:r>
      <w:r w:rsidRPr="00545E79">
        <w:rPr>
          <w:rFonts w:ascii="Times New Roman" w:hAnsi="Times New Roman" w:cs="Times New Roman"/>
          <w:sz w:val="24"/>
          <w:szCs w:val="24"/>
        </w:rPr>
        <w:tab/>
        <w:t>Робота психологічної служби закладу освіти здійснювалась за такими напрямками: просвіта і профілактика, консультування, діагностична, корекційно-розвиткова робота та інші.</w:t>
      </w:r>
    </w:p>
    <w:p w:rsidR="004B271C" w:rsidRPr="00545E79" w:rsidRDefault="004B271C" w:rsidP="004B271C">
      <w:pPr>
        <w:shd w:val="clear" w:color="auto" w:fill="FFFFFF"/>
        <w:spacing w:after="0" w:line="240" w:lineRule="auto"/>
        <w:jc w:val="both"/>
        <w:textAlignment w:val="baseline"/>
        <w:rPr>
          <w:rFonts w:ascii="Times New Roman" w:hAnsi="Times New Roman" w:cs="Times New Roman"/>
          <w:sz w:val="24"/>
          <w:szCs w:val="24"/>
        </w:rPr>
      </w:pPr>
      <w:r w:rsidRPr="00545E79">
        <w:rPr>
          <w:rFonts w:ascii="Times New Roman" w:hAnsi="Times New Roman" w:cs="Times New Roman"/>
          <w:sz w:val="24"/>
          <w:szCs w:val="24"/>
        </w:rPr>
        <w:tab/>
        <w:t>Профілактична робота спрямована на створення у закладі таких умов, які сприятимуть гармонійному психічному та особистісному розвитку здобувачів освіти.</w:t>
      </w:r>
    </w:p>
    <w:p w:rsidR="004B271C" w:rsidRPr="00545E79" w:rsidRDefault="004B271C" w:rsidP="004B271C">
      <w:pPr>
        <w:autoSpaceDE w:val="0"/>
        <w:autoSpaceDN w:val="0"/>
        <w:adjustRightInd w:val="0"/>
        <w:spacing w:after="0" w:line="240" w:lineRule="auto"/>
        <w:ind w:firstLine="709"/>
        <w:jc w:val="both"/>
        <w:rPr>
          <w:rFonts w:ascii="Times New Roman" w:hAnsi="Times New Roman" w:cs="Times New Roman"/>
          <w:sz w:val="24"/>
          <w:szCs w:val="24"/>
        </w:rPr>
      </w:pPr>
      <w:r w:rsidRPr="00545E79">
        <w:rPr>
          <w:rFonts w:ascii="Times New Roman" w:eastAsia="Times New Roman" w:hAnsi="Times New Roman" w:cs="Times New Roman"/>
          <w:color w:val="2C2C2C" w:themeColor="text1"/>
          <w:sz w:val="24"/>
          <w:szCs w:val="24"/>
        </w:rPr>
        <w:t>Під час діагностичн</w:t>
      </w:r>
      <w:r w:rsidR="00BD7DDC" w:rsidRPr="00545E79">
        <w:rPr>
          <w:rFonts w:ascii="Times New Roman" w:eastAsia="Times New Roman" w:hAnsi="Times New Roman" w:cs="Times New Roman"/>
          <w:color w:val="2C2C2C" w:themeColor="text1"/>
          <w:sz w:val="24"/>
          <w:szCs w:val="24"/>
        </w:rPr>
        <w:t>их</w:t>
      </w:r>
      <w:r w:rsidRPr="00545E79">
        <w:rPr>
          <w:rFonts w:ascii="Times New Roman" w:eastAsia="Times New Roman" w:hAnsi="Times New Roman" w:cs="Times New Roman"/>
          <w:color w:val="2C2C2C" w:themeColor="text1"/>
          <w:sz w:val="24"/>
          <w:szCs w:val="24"/>
        </w:rPr>
        <w:t xml:space="preserve"> роб</w:t>
      </w:r>
      <w:r w:rsidR="00BD7DDC" w:rsidRPr="00545E79">
        <w:rPr>
          <w:rFonts w:ascii="Times New Roman" w:eastAsia="Times New Roman" w:hAnsi="Times New Roman" w:cs="Times New Roman"/>
          <w:color w:val="2C2C2C" w:themeColor="text1"/>
          <w:sz w:val="24"/>
          <w:szCs w:val="24"/>
        </w:rPr>
        <w:t>і</w:t>
      </w:r>
      <w:r w:rsidRPr="00545E79">
        <w:rPr>
          <w:rFonts w:ascii="Times New Roman" w:eastAsia="Times New Roman" w:hAnsi="Times New Roman" w:cs="Times New Roman"/>
          <w:color w:val="2C2C2C" w:themeColor="text1"/>
          <w:sz w:val="24"/>
          <w:szCs w:val="24"/>
        </w:rPr>
        <w:t>т практичний психолог аналізу</w:t>
      </w:r>
      <w:r w:rsidR="00BD7DDC" w:rsidRPr="00545E79">
        <w:rPr>
          <w:rFonts w:ascii="Times New Roman" w:eastAsia="Times New Roman" w:hAnsi="Times New Roman" w:cs="Times New Roman"/>
          <w:color w:val="2C2C2C" w:themeColor="text1"/>
          <w:sz w:val="24"/>
          <w:szCs w:val="24"/>
        </w:rPr>
        <w:t>вала</w:t>
      </w:r>
      <w:r w:rsidRPr="00545E79">
        <w:rPr>
          <w:rFonts w:ascii="Times New Roman" w:eastAsia="Times New Roman" w:hAnsi="Times New Roman" w:cs="Times New Roman"/>
          <w:color w:val="2C2C2C" w:themeColor="text1"/>
          <w:sz w:val="24"/>
          <w:szCs w:val="24"/>
        </w:rPr>
        <w:t xml:space="preserve"> результати, за якими окреслює подальші шляхи супроводу здобувачів освіти. </w:t>
      </w:r>
      <w:r w:rsidRPr="00545E79">
        <w:rPr>
          <w:rFonts w:ascii="Times New Roman" w:hAnsi="Times New Roman" w:cs="Times New Roman"/>
          <w:sz w:val="24"/>
          <w:szCs w:val="24"/>
        </w:rPr>
        <w:t>Пріоритетними напрямками діагностики були:</w:t>
      </w:r>
    </w:p>
    <w:p w:rsidR="004B271C" w:rsidRPr="00545E79" w:rsidRDefault="004B271C" w:rsidP="005253EB">
      <w:pPr>
        <w:pStyle w:val="a6"/>
        <w:numPr>
          <w:ilvl w:val="0"/>
          <w:numId w:val="18"/>
        </w:numPr>
        <w:spacing w:after="0" w:line="240" w:lineRule="auto"/>
        <w:ind w:left="0" w:firstLine="709"/>
        <w:jc w:val="both"/>
        <w:rPr>
          <w:rFonts w:ascii="Times New Roman" w:hAnsi="Times New Roman" w:cs="Times New Roman"/>
          <w:sz w:val="24"/>
          <w:szCs w:val="24"/>
        </w:rPr>
      </w:pPr>
      <w:r w:rsidRPr="00545E79">
        <w:rPr>
          <w:rFonts w:ascii="Times New Roman" w:hAnsi="Times New Roman" w:cs="Times New Roman"/>
          <w:sz w:val="24"/>
          <w:szCs w:val="24"/>
        </w:rPr>
        <w:t>вивчення адаптації учнів 1-х,</w:t>
      </w:r>
      <w:r w:rsidRPr="00545E79">
        <w:rPr>
          <w:rFonts w:ascii="Times New Roman" w:hAnsi="Times New Roman" w:cs="Times New Roman"/>
          <w:bCs/>
          <w:sz w:val="24"/>
          <w:szCs w:val="24"/>
        </w:rPr>
        <w:t xml:space="preserve"> 5-х класів,</w:t>
      </w:r>
    </w:p>
    <w:p w:rsidR="004B271C" w:rsidRPr="00545E79" w:rsidRDefault="004B271C" w:rsidP="005253EB">
      <w:pPr>
        <w:pStyle w:val="a6"/>
        <w:numPr>
          <w:ilvl w:val="0"/>
          <w:numId w:val="18"/>
        </w:numPr>
        <w:spacing w:after="0" w:line="240" w:lineRule="auto"/>
        <w:ind w:left="0" w:firstLine="709"/>
        <w:jc w:val="both"/>
        <w:rPr>
          <w:rFonts w:ascii="Times New Roman" w:hAnsi="Times New Roman" w:cs="Times New Roman"/>
          <w:sz w:val="24"/>
          <w:szCs w:val="24"/>
        </w:rPr>
      </w:pPr>
      <w:r w:rsidRPr="00545E79">
        <w:rPr>
          <w:rFonts w:ascii="Times New Roman" w:hAnsi="Times New Roman" w:cs="Times New Roman"/>
          <w:bCs/>
          <w:sz w:val="24"/>
          <w:szCs w:val="24"/>
        </w:rPr>
        <w:t>визначення адаптації учнів 10 класу,</w:t>
      </w:r>
    </w:p>
    <w:p w:rsidR="004B271C" w:rsidRPr="00545E79" w:rsidRDefault="004B271C" w:rsidP="005253EB">
      <w:pPr>
        <w:pStyle w:val="a6"/>
        <w:numPr>
          <w:ilvl w:val="0"/>
          <w:numId w:val="18"/>
        </w:numPr>
        <w:spacing w:after="0" w:line="240" w:lineRule="auto"/>
        <w:ind w:left="0" w:firstLine="709"/>
        <w:jc w:val="both"/>
        <w:rPr>
          <w:rFonts w:ascii="Times New Roman" w:hAnsi="Times New Roman" w:cs="Times New Roman"/>
          <w:sz w:val="24"/>
          <w:szCs w:val="24"/>
        </w:rPr>
      </w:pPr>
      <w:r w:rsidRPr="00545E79">
        <w:rPr>
          <w:rFonts w:ascii="Times New Roman" w:hAnsi="Times New Roman" w:cs="Times New Roman"/>
          <w:bCs/>
          <w:sz w:val="24"/>
          <w:szCs w:val="24"/>
        </w:rPr>
        <w:t>діагностика типу темпераменту і емоційного стану учнів 6-9-х класів,</w:t>
      </w:r>
    </w:p>
    <w:p w:rsidR="004B271C" w:rsidRPr="00545E79" w:rsidRDefault="004B271C" w:rsidP="005253EB">
      <w:pPr>
        <w:pStyle w:val="a6"/>
        <w:numPr>
          <w:ilvl w:val="0"/>
          <w:numId w:val="18"/>
        </w:numPr>
        <w:spacing w:after="0" w:line="240" w:lineRule="auto"/>
        <w:ind w:left="0" w:firstLine="709"/>
        <w:jc w:val="both"/>
        <w:rPr>
          <w:rFonts w:ascii="Times New Roman" w:hAnsi="Times New Roman" w:cs="Times New Roman"/>
          <w:sz w:val="24"/>
          <w:szCs w:val="24"/>
        </w:rPr>
      </w:pPr>
      <w:r w:rsidRPr="00545E79">
        <w:rPr>
          <w:rFonts w:ascii="Times New Roman" w:hAnsi="Times New Roman" w:cs="Times New Roman"/>
          <w:sz w:val="24"/>
          <w:szCs w:val="24"/>
        </w:rPr>
        <w:t>дослідження пізнавальної сфери школяра (увага, пам`ять, мислення),</w:t>
      </w:r>
    </w:p>
    <w:p w:rsidR="004B271C" w:rsidRPr="00545E79" w:rsidRDefault="004B271C" w:rsidP="005253EB">
      <w:pPr>
        <w:pStyle w:val="a6"/>
        <w:numPr>
          <w:ilvl w:val="0"/>
          <w:numId w:val="18"/>
        </w:numPr>
        <w:spacing w:after="0" w:line="240" w:lineRule="auto"/>
        <w:ind w:left="0" w:firstLine="709"/>
        <w:jc w:val="both"/>
        <w:rPr>
          <w:rFonts w:ascii="Times New Roman" w:hAnsi="Times New Roman" w:cs="Times New Roman"/>
          <w:sz w:val="24"/>
          <w:szCs w:val="24"/>
        </w:rPr>
      </w:pPr>
      <w:r w:rsidRPr="00545E79">
        <w:rPr>
          <w:rFonts w:ascii="Times New Roman" w:hAnsi="Times New Roman" w:cs="Times New Roman"/>
          <w:sz w:val="24"/>
          <w:szCs w:val="24"/>
        </w:rPr>
        <w:t>дослідження мотиваційної сфери і спрямованості особистості учня,</w:t>
      </w:r>
    </w:p>
    <w:p w:rsidR="004B271C" w:rsidRPr="00545E79" w:rsidRDefault="004B271C" w:rsidP="005253EB">
      <w:pPr>
        <w:pStyle w:val="a6"/>
        <w:numPr>
          <w:ilvl w:val="0"/>
          <w:numId w:val="18"/>
        </w:numPr>
        <w:spacing w:after="0" w:line="240" w:lineRule="auto"/>
        <w:ind w:left="0" w:firstLine="709"/>
        <w:jc w:val="both"/>
        <w:rPr>
          <w:rFonts w:ascii="Times New Roman" w:hAnsi="Times New Roman" w:cs="Times New Roman"/>
          <w:sz w:val="24"/>
          <w:szCs w:val="24"/>
        </w:rPr>
      </w:pPr>
      <w:r w:rsidRPr="00545E79">
        <w:rPr>
          <w:rFonts w:ascii="Times New Roman" w:hAnsi="Times New Roman" w:cs="Times New Roman"/>
          <w:sz w:val="24"/>
          <w:szCs w:val="24"/>
        </w:rPr>
        <w:t>дослідження міжособистісних стосунків та взаємин в колективі.</w:t>
      </w:r>
    </w:p>
    <w:p w:rsidR="004B271C" w:rsidRPr="00545E79" w:rsidRDefault="004B271C" w:rsidP="004B271C">
      <w:pPr>
        <w:spacing w:after="0" w:line="240" w:lineRule="auto"/>
        <w:ind w:firstLine="709"/>
        <w:jc w:val="both"/>
        <w:rPr>
          <w:rFonts w:ascii="Times New Roman" w:hAnsi="Times New Roman" w:cs="Times New Roman"/>
          <w:sz w:val="24"/>
          <w:szCs w:val="24"/>
        </w:rPr>
      </w:pPr>
      <w:r w:rsidRPr="00545E79">
        <w:rPr>
          <w:rFonts w:ascii="Times New Roman" w:hAnsi="Times New Roman" w:cs="Times New Roman"/>
          <w:sz w:val="24"/>
          <w:szCs w:val="24"/>
        </w:rPr>
        <w:t xml:space="preserve">За результатами досліджень адаптації здобувачів до нових умов навчання були проведені групові заняття для покращення емоційного стану учнів. </w:t>
      </w:r>
    </w:p>
    <w:p w:rsidR="004B271C" w:rsidRPr="00545E79" w:rsidRDefault="004B271C" w:rsidP="004B271C">
      <w:pPr>
        <w:shd w:val="clear" w:color="auto" w:fill="FFFFFF"/>
        <w:tabs>
          <w:tab w:val="left" w:pos="1560"/>
        </w:tabs>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545E79">
        <w:rPr>
          <w:rFonts w:ascii="Times New Roman" w:eastAsia="Times New Roman" w:hAnsi="Times New Roman" w:cs="Times New Roman"/>
          <w:color w:val="000000"/>
          <w:sz w:val="24"/>
          <w:szCs w:val="24"/>
          <w:lang w:eastAsia="uk-UA"/>
        </w:rPr>
        <w:t>У відповідності з особливостями розвитку дитини практичн</w:t>
      </w:r>
      <w:r w:rsidR="006E139B" w:rsidRPr="00545E79">
        <w:rPr>
          <w:rFonts w:ascii="Times New Roman" w:eastAsia="Times New Roman" w:hAnsi="Times New Roman" w:cs="Times New Roman"/>
          <w:color w:val="000000"/>
          <w:sz w:val="24"/>
          <w:szCs w:val="24"/>
          <w:lang w:eastAsia="uk-UA"/>
        </w:rPr>
        <w:t>ий</w:t>
      </w:r>
      <w:r w:rsidRPr="00545E79">
        <w:rPr>
          <w:rFonts w:ascii="Times New Roman" w:eastAsia="Times New Roman" w:hAnsi="Times New Roman" w:cs="Times New Roman"/>
          <w:color w:val="000000"/>
          <w:sz w:val="24"/>
          <w:szCs w:val="24"/>
          <w:lang w:eastAsia="uk-UA"/>
        </w:rPr>
        <w:t xml:space="preserve"> психолог визначає напрями та засоби корекційно-розвиваючої роботи, періодичність і тривалість циклу занять. Найбільш важливим завданням при цьому є розробка індивідуально програм психологічної допомоги. Основними завданнями корекційно-розвиткової роботи практичного психолога з дітьми з ООП </w:t>
      </w:r>
      <w:r w:rsidR="006E139B" w:rsidRPr="00545E79">
        <w:rPr>
          <w:rFonts w:ascii="Times New Roman" w:eastAsia="Times New Roman" w:hAnsi="Times New Roman" w:cs="Times New Roman"/>
          <w:color w:val="000000"/>
          <w:sz w:val="24"/>
          <w:szCs w:val="24"/>
          <w:lang w:eastAsia="uk-UA"/>
        </w:rPr>
        <w:t>були</w:t>
      </w:r>
      <w:r w:rsidRPr="00545E79">
        <w:rPr>
          <w:rFonts w:ascii="Times New Roman" w:eastAsia="Times New Roman" w:hAnsi="Times New Roman" w:cs="Times New Roman"/>
          <w:color w:val="000000"/>
          <w:sz w:val="24"/>
          <w:szCs w:val="24"/>
          <w:lang w:eastAsia="uk-UA"/>
        </w:rPr>
        <w:t>:</w:t>
      </w:r>
    </w:p>
    <w:p w:rsidR="004B271C" w:rsidRPr="00545E79" w:rsidRDefault="004B271C" w:rsidP="005253EB">
      <w:pPr>
        <w:numPr>
          <w:ilvl w:val="0"/>
          <w:numId w:val="19"/>
        </w:numPr>
        <w:shd w:val="clear" w:color="auto" w:fill="FFFFFF"/>
        <w:tabs>
          <w:tab w:val="clear" w:pos="720"/>
          <w:tab w:val="num" w:pos="360"/>
          <w:tab w:val="left" w:pos="420"/>
          <w:tab w:val="left" w:pos="851"/>
          <w:tab w:val="left" w:pos="1560"/>
        </w:tabs>
        <w:spacing w:after="0" w:line="240" w:lineRule="auto"/>
        <w:ind w:left="0" w:firstLine="709"/>
        <w:jc w:val="both"/>
        <w:textAlignment w:val="baseline"/>
        <w:rPr>
          <w:rFonts w:ascii="Times New Roman" w:eastAsia="Times New Roman" w:hAnsi="Times New Roman" w:cs="Times New Roman"/>
          <w:color w:val="000000"/>
          <w:sz w:val="24"/>
          <w:szCs w:val="24"/>
          <w:lang w:eastAsia="uk-UA"/>
        </w:rPr>
      </w:pPr>
      <w:r w:rsidRPr="00545E79">
        <w:rPr>
          <w:rFonts w:ascii="Times New Roman" w:eastAsia="Times New Roman" w:hAnsi="Times New Roman" w:cs="Times New Roman"/>
          <w:color w:val="000000"/>
          <w:sz w:val="24"/>
          <w:szCs w:val="24"/>
          <w:lang w:eastAsia="uk-UA"/>
        </w:rPr>
        <w:t>розвиток емоційно-особистісної сфери;</w:t>
      </w:r>
    </w:p>
    <w:p w:rsidR="004B271C" w:rsidRPr="00545E79" w:rsidRDefault="004B271C" w:rsidP="005253EB">
      <w:pPr>
        <w:numPr>
          <w:ilvl w:val="0"/>
          <w:numId w:val="19"/>
        </w:numPr>
        <w:shd w:val="clear" w:color="auto" w:fill="FFFFFF"/>
        <w:tabs>
          <w:tab w:val="clear" w:pos="720"/>
          <w:tab w:val="num" w:pos="360"/>
          <w:tab w:val="left" w:pos="420"/>
          <w:tab w:val="left" w:pos="851"/>
          <w:tab w:val="left" w:pos="1560"/>
        </w:tabs>
        <w:spacing w:after="0" w:line="240" w:lineRule="auto"/>
        <w:ind w:left="0" w:firstLine="709"/>
        <w:jc w:val="both"/>
        <w:textAlignment w:val="baseline"/>
        <w:rPr>
          <w:rFonts w:ascii="Times New Roman" w:eastAsia="Times New Roman" w:hAnsi="Times New Roman" w:cs="Times New Roman"/>
          <w:color w:val="000000"/>
          <w:sz w:val="24"/>
          <w:szCs w:val="24"/>
          <w:lang w:eastAsia="uk-UA"/>
        </w:rPr>
      </w:pPr>
      <w:r w:rsidRPr="00545E79">
        <w:rPr>
          <w:rFonts w:ascii="Times New Roman" w:eastAsia="Times New Roman" w:hAnsi="Times New Roman" w:cs="Times New Roman"/>
          <w:color w:val="000000"/>
          <w:sz w:val="24"/>
          <w:szCs w:val="24"/>
          <w:lang w:eastAsia="uk-UA"/>
        </w:rPr>
        <w:t>розвиток пізнавальної діяльності і цілеспрямоване формування вищих психічних функцій;</w:t>
      </w:r>
    </w:p>
    <w:p w:rsidR="004B271C" w:rsidRPr="00545E79" w:rsidRDefault="004B271C" w:rsidP="005253EB">
      <w:pPr>
        <w:numPr>
          <w:ilvl w:val="0"/>
          <w:numId w:val="19"/>
        </w:numPr>
        <w:shd w:val="clear" w:color="auto" w:fill="FFFFFF"/>
        <w:tabs>
          <w:tab w:val="clear" w:pos="720"/>
          <w:tab w:val="num" w:pos="360"/>
          <w:tab w:val="left" w:pos="851"/>
          <w:tab w:val="left" w:pos="1560"/>
        </w:tabs>
        <w:spacing w:after="0" w:line="240" w:lineRule="auto"/>
        <w:ind w:left="0" w:firstLine="709"/>
        <w:jc w:val="both"/>
        <w:textAlignment w:val="baseline"/>
        <w:rPr>
          <w:rFonts w:ascii="Times New Roman" w:eastAsia="Times New Roman" w:hAnsi="Times New Roman" w:cs="Times New Roman"/>
          <w:color w:val="000000"/>
          <w:sz w:val="24"/>
          <w:szCs w:val="24"/>
          <w:lang w:eastAsia="uk-UA"/>
        </w:rPr>
      </w:pPr>
      <w:r w:rsidRPr="00545E79">
        <w:rPr>
          <w:rFonts w:ascii="Times New Roman" w:eastAsia="Times New Roman" w:hAnsi="Times New Roman" w:cs="Times New Roman"/>
          <w:color w:val="000000"/>
          <w:sz w:val="24"/>
          <w:szCs w:val="24"/>
          <w:lang w:eastAsia="uk-UA"/>
        </w:rPr>
        <w:t>формування довільної регуляції діяльності і поведінки.</w:t>
      </w:r>
    </w:p>
    <w:p w:rsidR="004B271C" w:rsidRPr="00545E79" w:rsidRDefault="004B271C" w:rsidP="004B271C">
      <w:pPr>
        <w:autoSpaceDE w:val="0"/>
        <w:autoSpaceDN w:val="0"/>
        <w:adjustRightInd w:val="0"/>
        <w:spacing w:after="0" w:line="240" w:lineRule="auto"/>
        <w:ind w:firstLine="720"/>
        <w:jc w:val="both"/>
        <w:rPr>
          <w:rFonts w:ascii="Times New Roman" w:hAnsi="Times New Roman" w:cs="Times New Roman"/>
          <w:sz w:val="24"/>
          <w:szCs w:val="24"/>
        </w:rPr>
      </w:pPr>
      <w:r w:rsidRPr="00545E79">
        <w:rPr>
          <w:rFonts w:ascii="Times New Roman" w:hAnsi="Times New Roman" w:cs="Times New Roman"/>
          <w:bCs/>
          <w:iCs/>
          <w:sz w:val="24"/>
          <w:szCs w:val="24"/>
        </w:rPr>
        <w:t>Консультаційна робота</w:t>
      </w:r>
      <w:r w:rsidRPr="00545E79">
        <w:rPr>
          <w:rFonts w:ascii="Times New Roman" w:hAnsi="Times New Roman" w:cs="Times New Roman"/>
          <w:b/>
          <w:bCs/>
          <w:i/>
          <w:iCs/>
          <w:sz w:val="24"/>
          <w:szCs w:val="24"/>
        </w:rPr>
        <w:t xml:space="preserve"> </w:t>
      </w:r>
      <w:r w:rsidRPr="00545E79">
        <w:rPr>
          <w:rFonts w:ascii="Times New Roman" w:hAnsi="Times New Roman" w:cs="Times New Roman"/>
          <w:iCs/>
          <w:sz w:val="24"/>
          <w:szCs w:val="24"/>
        </w:rPr>
        <w:t>з учнями та педагогами</w:t>
      </w:r>
      <w:r w:rsidRPr="00545E79">
        <w:rPr>
          <w:rFonts w:ascii="Times New Roman" w:hAnsi="Times New Roman" w:cs="Times New Roman"/>
          <w:i/>
          <w:iCs/>
          <w:sz w:val="24"/>
          <w:szCs w:val="24"/>
        </w:rPr>
        <w:t xml:space="preserve"> </w:t>
      </w:r>
      <w:r w:rsidRPr="00545E79">
        <w:rPr>
          <w:rFonts w:ascii="Times New Roman" w:hAnsi="Times New Roman" w:cs="Times New Roman"/>
          <w:sz w:val="24"/>
          <w:szCs w:val="24"/>
        </w:rPr>
        <w:t>проводилася за наступними напрямками:</w:t>
      </w:r>
    </w:p>
    <w:p w:rsidR="004B271C" w:rsidRPr="00545E79" w:rsidRDefault="004B271C" w:rsidP="005253EB">
      <w:pPr>
        <w:numPr>
          <w:ilvl w:val="0"/>
          <w:numId w:val="20"/>
        </w:numPr>
        <w:autoSpaceDE w:val="0"/>
        <w:autoSpaceDN w:val="0"/>
        <w:adjustRightInd w:val="0"/>
        <w:spacing w:after="0" w:line="240" w:lineRule="auto"/>
        <w:ind w:left="0" w:firstLine="709"/>
        <w:jc w:val="both"/>
        <w:rPr>
          <w:rFonts w:ascii="Times New Roman" w:hAnsi="Times New Roman" w:cs="Times New Roman"/>
          <w:sz w:val="24"/>
          <w:szCs w:val="24"/>
        </w:rPr>
      </w:pPr>
      <w:r w:rsidRPr="00545E79">
        <w:rPr>
          <w:rFonts w:ascii="Times New Roman" w:hAnsi="Times New Roman" w:cs="Times New Roman"/>
          <w:sz w:val="24"/>
          <w:szCs w:val="24"/>
        </w:rPr>
        <w:t>з питань емоційного стану дитини (тривожність, агресивність);</w:t>
      </w:r>
    </w:p>
    <w:p w:rsidR="004B271C" w:rsidRPr="00545E79" w:rsidRDefault="004B271C" w:rsidP="005253EB">
      <w:pPr>
        <w:numPr>
          <w:ilvl w:val="0"/>
          <w:numId w:val="20"/>
        </w:numPr>
        <w:autoSpaceDE w:val="0"/>
        <w:autoSpaceDN w:val="0"/>
        <w:adjustRightInd w:val="0"/>
        <w:spacing w:after="0" w:line="240" w:lineRule="auto"/>
        <w:ind w:left="0" w:firstLine="709"/>
        <w:jc w:val="both"/>
        <w:rPr>
          <w:rFonts w:ascii="Times New Roman" w:hAnsi="Times New Roman" w:cs="Times New Roman"/>
          <w:sz w:val="24"/>
          <w:szCs w:val="24"/>
        </w:rPr>
      </w:pPr>
      <w:r w:rsidRPr="00545E79">
        <w:rPr>
          <w:rFonts w:ascii="Times New Roman" w:hAnsi="Times New Roman" w:cs="Times New Roman"/>
          <w:sz w:val="24"/>
          <w:szCs w:val="24"/>
        </w:rPr>
        <w:t>з питань конфліктів між однокласниками;</w:t>
      </w:r>
    </w:p>
    <w:p w:rsidR="004B271C" w:rsidRPr="00545E79" w:rsidRDefault="004B271C" w:rsidP="005253EB">
      <w:pPr>
        <w:numPr>
          <w:ilvl w:val="0"/>
          <w:numId w:val="20"/>
        </w:numPr>
        <w:autoSpaceDE w:val="0"/>
        <w:autoSpaceDN w:val="0"/>
        <w:adjustRightInd w:val="0"/>
        <w:spacing w:after="0" w:line="240" w:lineRule="auto"/>
        <w:ind w:left="0" w:firstLine="709"/>
        <w:jc w:val="both"/>
        <w:rPr>
          <w:rFonts w:ascii="Times New Roman" w:hAnsi="Times New Roman" w:cs="Times New Roman"/>
          <w:sz w:val="24"/>
          <w:szCs w:val="24"/>
        </w:rPr>
      </w:pPr>
      <w:r w:rsidRPr="00545E79">
        <w:rPr>
          <w:rFonts w:ascii="Times New Roman" w:hAnsi="Times New Roman" w:cs="Times New Roman"/>
          <w:sz w:val="24"/>
          <w:szCs w:val="24"/>
        </w:rPr>
        <w:t>з питань адаптації учнів 1-х, 5-х класів до навчання;</w:t>
      </w:r>
    </w:p>
    <w:p w:rsidR="004B271C" w:rsidRPr="00545E79" w:rsidRDefault="004B271C" w:rsidP="005253EB">
      <w:pPr>
        <w:numPr>
          <w:ilvl w:val="0"/>
          <w:numId w:val="20"/>
        </w:numPr>
        <w:autoSpaceDE w:val="0"/>
        <w:autoSpaceDN w:val="0"/>
        <w:adjustRightInd w:val="0"/>
        <w:spacing w:after="0" w:line="240" w:lineRule="auto"/>
        <w:ind w:left="0" w:firstLine="709"/>
        <w:jc w:val="both"/>
        <w:rPr>
          <w:rFonts w:ascii="Times New Roman" w:hAnsi="Times New Roman" w:cs="Times New Roman"/>
          <w:i/>
          <w:iCs/>
          <w:sz w:val="24"/>
          <w:szCs w:val="24"/>
        </w:rPr>
      </w:pPr>
      <w:r w:rsidRPr="00545E79">
        <w:rPr>
          <w:rFonts w:ascii="Times New Roman" w:hAnsi="Times New Roman" w:cs="Times New Roman"/>
          <w:sz w:val="24"/>
          <w:szCs w:val="24"/>
        </w:rPr>
        <w:t>з питань підготовки до профільного навчання  учнів 7-го класу.</w:t>
      </w:r>
    </w:p>
    <w:p w:rsidR="004B271C" w:rsidRPr="00545E79" w:rsidRDefault="004B271C" w:rsidP="005253EB">
      <w:pPr>
        <w:numPr>
          <w:ilvl w:val="0"/>
          <w:numId w:val="20"/>
        </w:numPr>
        <w:autoSpaceDE w:val="0"/>
        <w:autoSpaceDN w:val="0"/>
        <w:adjustRightInd w:val="0"/>
        <w:spacing w:after="0" w:line="240" w:lineRule="auto"/>
        <w:ind w:left="0" w:firstLine="709"/>
        <w:jc w:val="both"/>
        <w:rPr>
          <w:rFonts w:ascii="Times New Roman" w:hAnsi="Times New Roman" w:cs="Times New Roman"/>
          <w:i/>
          <w:iCs/>
          <w:sz w:val="24"/>
          <w:szCs w:val="24"/>
        </w:rPr>
      </w:pPr>
      <w:r w:rsidRPr="00545E79">
        <w:rPr>
          <w:rFonts w:ascii="Times New Roman" w:hAnsi="Times New Roman" w:cs="Times New Roman"/>
          <w:sz w:val="24"/>
          <w:szCs w:val="24"/>
        </w:rPr>
        <w:t>консультування всіх учасників освітнього процесу за тематикою звернень (за запитом).</w:t>
      </w:r>
    </w:p>
    <w:p w:rsidR="004B271C" w:rsidRPr="00545E79" w:rsidRDefault="004B271C" w:rsidP="005253EB">
      <w:pPr>
        <w:numPr>
          <w:ilvl w:val="0"/>
          <w:numId w:val="20"/>
        </w:numPr>
        <w:autoSpaceDE w:val="0"/>
        <w:autoSpaceDN w:val="0"/>
        <w:adjustRightInd w:val="0"/>
        <w:spacing w:after="0" w:line="240" w:lineRule="auto"/>
        <w:ind w:left="0" w:firstLine="709"/>
        <w:jc w:val="both"/>
        <w:rPr>
          <w:rFonts w:ascii="Times New Roman" w:hAnsi="Times New Roman" w:cs="Times New Roman"/>
          <w:i/>
          <w:iCs/>
          <w:sz w:val="24"/>
          <w:szCs w:val="24"/>
        </w:rPr>
      </w:pPr>
      <w:r w:rsidRPr="00545E79">
        <w:rPr>
          <w:rFonts w:ascii="Times New Roman" w:eastAsia="Tahoma" w:hAnsi="Times New Roman" w:cs="Times New Roman"/>
          <w:color w:val="111111"/>
          <w:sz w:val="24"/>
          <w:szCs w:val="24"/>
          <w:shd w:val="clear" w:color="auto" w:fill="FFFFFF"/>
        </w:rPr>
        <w:t xml:space="preserve">Протягом року проводилась консультативна робота з учнями, батьками, педагогами. </w:t>
      </w:r>
    </w:p>
    <w:p w:rsidR="004B271C" w:rsidRPr="00545E79" w:rsidRDefault="004B271C" w:rsidP="005253EB">
      <w:pPr>
        <w:pStyle w:val="afff0"/>
        <w:numPr>
          <w:ilvl w:val="0"/>
          <w:numId w:val="20"/>
        </w:numPr>
        <w:ind w:left="0" w:firstLine="709"/>
        <w:jc w:val="both"/>
        <w:rPr>
          <w:rFonts w:ascii="Times New Roman" w:hAnsi="Times New Roman" w:cs="Times New Roman"/>
          <w:sz w:val="24"/>
          <w:szCs w:val="24"/>
        </w:rPr>
      </w:pPr>
      <w:r w:rsidRPr="00545E79">
        <w:rPr>
          <w:rFonts w:ascii="Times New Roman" w:hAnsi="Times New Roman" w:cs="Times New Roman"/>
          <w:sz w:val="24"/>
          <w:szCs w:val="24"/>
        </w:rPr>
        <w:t>Сприяння свідомому професійному самовизначенню, розширенню уявлень про світ професій</w:t>
      </w:r>
    </w:p>
    <w:p w:rsidR="004B271C" w:rsidRPr="00545E79" w:rsidRDefault="004B271C" w:rsidP="005253EB">
      <w:pPr>
        <w:pStyle w:val="afff0"/>
        <w:numPr>
          <w:ilvl w:val="0"/>
          <w:numId w:val="20"/>
        </w:numPr>
        <w:ind w:left="0" w:firstLine="709"/>
        <w:jc w:val="both"/>
        <w:rPr>
          <w:rFonts w:ascii="Times New Roman" w:hAnsi="Times New Roman" w:cs="Times New Roman"/>
          <w:sz w:val="24"/>
          <w:szCs w:val="24"/>
        </w:rPr>
      </w:pPr>
      <w:r w:rsidRPr="00545E79">
        <w:rPr>
          <w:rFonts w:ascii="Times New Roman" w:hAnsi="Times New Roman" w:cs="Times New Roman"/>
          <w:sz w:val="24"/>
          <w:szCs w:val="24"/>
        </w:rPr>
        <w:lastRenderedPageBreak/>
        <w:t>Бесіди з батьками дітей, що потребують індивідуального підходу в навчанні і вихованні</w:t>
      </w:r>
    </w:p>
    <w:p w:rsidR="004B271C" w:rsidRPr="00545E79" w:rsidRDefault="004B271C" w:rsidP="005253EB">
      <w:pPr>
        <w:pStyle w:val="afff0"/>
        <w:numPr>
          <w:ilvl w:val="0"/>
          <w:numId w:val="20"/>
        </w:numPr>
        <w:ind w:left="0" w:firstLine="709"/>
        <w:jc w:val="both"/>
        <w:rPr>
          <w:rFonts w:ascii="Times New Roman" w:hAnsi="Times New Roman" w:cs="Times New Roman"/>
          <w:sz w:val="24"/>
          <w:szCs w:val="24"/>
        </w:rPr>
      </w:pPr>
      <w:r w:rsidRPr="00545E79">
        <w:rPr>
          <w:rFonts w:ascii="Times New Roman" w:hAnsi="Times New Roman" w:cs="Times New Roman"/>
          <w:sz w:val="24"/>
          <w:szCs w:val="24"/>
        </w:rPr>
        <w:t>Профконсультування 9-11х класів</w:t>
      </w:r>
    </w:p>
    <w:p w:rsidR="00DC32C5" w:rsidRPr="00545E79" w:rsidRDefault="004B271C" w:rsidP="005253EB">
      <w:pPr>
        <w:pStyle w:val="afff0"/>
        <w:numPr>
          <w:ilvl w:val="0"/>
          <w:numId w:val="20"/>
        </w:numPr>
        <w:shd w:val="clear" w:color="auto" w:fill="FFFFFF"/>
        <w:ind w:left="851" w:firstLine="0"/>
        <w:jc w:val="both"/>
        <w:rPr>
          <w:rFonts w:ascii="Times New Roman" w:eastAsia="Times New Roman" w:hAnsi="Times New Roman" w:cs="Times New Roman"/>
          <w:b/>
          <w:color w:val="099BDD" w:themeColor="text2"/>
          <w:sz w:val="24"/>
          <w:szCs w:val="24"/>
        </w:rPr>
      </w:pPr>
      <w:r w:rsidRPr="00545E79">
        <w:rPr>
          <w:rFonts w:ascii="Times New Roman" w:hAnsi="Times New Roman" w:cs="Times New Roman"/>
          <w:sz w:val="24"/>
          <w:szCs w:val="24"/>
        </w:rPr>
        <w:t>Консультування учнів з метою надання рекомендацій як справлятися з можливими стресами під час іспитів НМТ.</w:t>
      </w:r>
    </w:p>
    <w:p w:rsidR="00DC32C5" w:rsidRPr="00545E79" w:rsidRDefault="004B271C" w:rsidP="005253EB">
      <w:pPr>
        <w:pStyle w:val="afff0"/>
        <w:numPr>
          <w:ilvl w:val="0"/>
          <w:numId w:val="20"/>
        </w:numPr>
        <w:shd w:val="clear" w:color="auto" w:fill="FFFFFF"/>
        <w:ind w:left="567" w:firstLine="284"/>
        <w:jc w:val="both"/>
        <w:rPr>
          <w:rFonts w:ascii="Times New Roman" w:eastAsia="Times New Roman" w:hAnsi="Times New Roman" w:cs="Times New Roman"/>
          <w:b/>
          <w:color w:val="099BDD" w:themeColor="text2"/>
          <w:sz w:val="24"/>
          <w:szCs w:val="24"/>
        </w:rPr>
      </w:pPr>
      <w:r w:rsidRPr="00545E79">
        <w:rPr>
          <w:rFonts w:ascii="Times New Roman" w:hAnsi="Times New Roman" w:cs="Times New Roman"/>
          <w:sz w:val="24"/>
          <w:szCs w:val="24"/>
        </w:rPr>
        <w:t>Консультування батьків з питань виховання та навчання дітей.</w:t>
      </w:r>
    </w:p>
    <w:p w:rsidR="00DC32C5" w:rsidRPr="00545E79" w:rsidRDefault="00DC32C5" w:rsidP="00DC32C5">
      <w:pPr>
        <w:pStyle w:val="afff0"/>
        <w:shd w:val="clear" w:color="auto" w:fill="FFFFFF"/>
        <w:tabs>
          <w:tab w:val="left" w:pos="8647"/>
        </w:tabs>
        <w:jc w:val="both"/>
        <w:rPr>
          <w:rFonts w:ascii="Times New Roman" w:eastAsia="Times New Roman" w:hAnsi="Times New Roman" w:cs="Times New Roman"/>
          <w:b/>
          <w:color w:val="099BDD" w:themeColor="text2"/>
          <w:sz w:val="24"/>
          <w:szCs w:val="24"/>
        </w:rPr>
      </w:pPr>
    </w:p>
    <w:p w:rsidR="004B271C" w:rsidRPr="00545E79" w:rsidRDefault="004B271C" w:rsidP="00DC32C5">
      <w:pPr>
        <w:pStyle w:val="afff0"/>
        <w:shd w:val="clear" w:color="auto" w:fill="FFFFFF"/>
        <w:tabs>
          <w:tab w:val="left" w:pos="8647"/>
        </w:tabs>
        <w:ind w:left="567"/>
        <w:jc w:val="both"/>
        <w:rPr>
          <w:rFonts w:ascii="Times New Roman" w:eastAsia="Times New Roman" w:hAnsi="Times New Roman" w:cs="Times New Roman"/>
          <w:b/>
          <w:color w:val="099BDD" w:themeColor="text2"/>
          <w:sz w:val="24"/>
          <w:szCs w:val="24"/>
        </w:rPr>
      </w:pPr>
      <w:r w:rsidRPr="00545E79">
        <w:rPr>
          <w:rFonts w:ascii="Times New Roman" w:eastAsia="Times New Roman" w:hAnsi="Times New Roman" w:cs="Times New Roman"/>
          <w:b/>
          <w:color w:val="C00000"/>
          <w:sz w:val="24"/>
          <w:szCs w:val="24"/>
        </w:rPr>
        <w:t>РОЗДІЛ І</w:t>
      </w:r>
      <w:r w:rsidRPr="00545E79">
        <w:rPr>
          <w:rFonts w:ascii="Times New Roman" w:eastAsia="Times New Roman" w:hAnsi="Times New Roman" w:cs="Times New Roman"/>
          <w:b/>
          <w:color w:val="C00000"/>
          <w:sz w:val="24"/>
          <w:szCs w:val="24"/>
          <w:lang w:val="en-US"/>
        </w:rPr>
        <w:t>V</w:t>
      </w:r>
      <w:r w:rsidRPr="00545E79">
        <w:rPr>
          <w:rFonts w:ascii="Times New Roman" w:eastAsia="Times New Roman" w:hAnsi="Times New Roman" w:cs="Times New Roman"/>
          <w:b/>
          <w:color w:val="C00000"/>
          <w:sz w:val="24"/>
          <w:szCs w:val="24"/>
        </w:rPr>
        <w:t xml:space="preserve">. </w:t>
      </w:r>
      <w:r w:rsidRPr="00545E79">
        <w:rPr>
          <w:rFonts w:ascii="Times New Roman" w:eastAsia="Times New Roman" w:hAnsi="Times New Roman" w:cs="Times New Roman"/>
          <w:b/>
          <w:color w:val="099BDD" w:themeColor="text2"/>
          <w:sz w:val="24"/>
          <w:szCs w:val="24"/>
        </w:rPr>
        <w:t>УПРАВЛІНСЬКІ ПРОЦЕСИ ЗАКЛАДУ ОСВІТИ</w:t>
      </w:r>
    </w:p>
    <w:p w:rsidR="004B271C" w:rsidRPr="00545E79" w:rsidRDefault="004B271C" w:rsidP="004B271C">
      <w:pPr>
        <w:shd w:val="clear" w:color="auto" w:fill="FFFFFF"/>
        <w:tabs>
          <w:tab w:val="left" w:pos="8647"/>
        </w:tabs>
        <w:spacing w:after="0" w:line="240" w:lineRule="auto"/>
        <w:ind w:firstLine="567"/>
        <w:jc w:val="both"/>
        <w:rPr>
          <w:rFonts w:ascii="Times New Roman" w:eastAsia="Times New Roman" w:hAnsi="Times New Roman" w:cs="Times New Roman"/>
          <w:caps/>
          <w:color w:val="099BDD" w:themeColor="text2"/>
          <w:sz w:val="24"/>
          <w:szCs w:val="24"/>
          <w:lang w:eastAsia="ru-RU"/>
        </w:rPr>
      </w:pPr>
      <w:r w:rsidRPr="00545E79">
        <w:rPr>
          <w:rFonts w:ascii="Times New Roman" w:eastAsia="Times New Roman" w:hAnsi="Times New Roman" w:cs="Times New Roman"/>
          <w:b/>
          <w:color w:val="C00000"/>
          <w:sz w:val="24"/>
          <w:szCs w:val="24"/>
          <w:lang w:eastAsia="ru-RU"/>
        </w:rPr>
        <w:t xml:space="preserve">Стратегічна ціль: </w:t>
      </w:r>
      <w:r w:rsidRPr="00545E79">
        <w:rPr>
          <w:rFonts w:ascii="Times New Roman" w:eastAsia="Times New Roman" w:hAnsi="Times New Roman" w:cs="Times New Roman"/>
          <w:b/>
          <w:caps/>
          <w:color w:val="099BDD" w:themeColor="text2"/>
          <w:sz w:val="24"/>
          <w:szCs w:val="24"/>
          <w:lang w:eastAsia="ru-RU"/>
        </w:rPr>
        <w:t>РЕАЛІЗАЦІЯ стратегії розвитку ЗАКЛАДУ ОСВІТИ, моніторинг виконання поставлених завдань</w:t>
      </w:r>
    </w:p>
    <w:p w:rsidR="004B271C" w:rsidRPr="00545E79" w:rsidRDefault="004B271C" w:rsidP="004B271C">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Заклад освіти має чітко сформульовану, зрозумілу та реалістичну стратегію розвитку. Стратегія визначає місію, візію та цілі діяльності закладу освіти, умови, необхідні для їх досягнення, пріоритети та кроки, які керівництво та педагоги здійснюють для досягнення визначених цілей відповідно до принципів освіти та підготовки учнів до майбутнього життя. Ці пріоритети та кроки узгоджено з пріоритетними напрямами розвитку засновника. Стратегія розвитку оприлюднена, доступна для батьків та інших зацікавлених осіб. Заклад освіти обговорює стратегію із засновником, педпрацівниками, учнями та отримує зворотний зв’язок. Стратегія розвитку реалізується у відповідних часових проміжках. Заклад освіти регулярно відстежує та збирає інформацію, необхідну для свого стратегічного розвитку (наприклад, про зміни в законодавстві, розвиток освітньої політики, соціально-економічні зміни в регіоні, демографічні дані та плани територіального розвитку регіону) і відображає їх у процесі коригування стратегії розвитку.</w:t>
      </w:r>
    </w:p>
    <w:p w:rsidR="004B271C" w:rsidRPr="00545E79" w:rsidRDefault="006E139B" w:rsidP="004B271C">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М</w:t>
      </w:r>
      <w:r w:rsidR="004B271C" w:rsidRPr="00545E79">
        <w:rPr>
          <w:rFonts w:ascii="Times New Roman" w:eastAsia="Times New Roman" w:hAnsi="Times New Roman" w:cs="Times New Roman"/>
          <w:sz w:val="24"/>
          <w:szCs w:val="24"/>
          <w:lang w:eastAsia="ru-RU"/>
        </w:rPr>
        <w:t>ає</w:t>
      </w:r>
      <w:r w:rsidRPr="00545E79">
        <w:rPr>
          <w:rFonts w:ascii="Times New Roman" w:eastAsia="Times New Roman" w:hAnsi="Times New Roman" w:cs="Times New Roman"/>
          <w:sz w:val="24"/>
          <w:szCs w:val="24"/>
          <w:lang w:eastAsia="ru-RU"/>
        </w:rPr>
        <w:t>мо</w:t>
      </w:r>
      <w:r w:rsidR="004B271C" w:rsidRPr="00545E79">
        <w:rPr>
          <w:rFonts w:ascii="Times New Roman" w:eastAsia="Times New Roman" w:hAnsi="Times New Roman" w:cs="Times New Roman"/>
          <w:sz w:val="24"/>
          <w:szCs w:val="24"/>
          <w:lang w:eastAsia="ru-RU"/>
        </w:rPr>
        <w:t xml:space="preserve"> реалістичний річний план роботи. У річному плані  сформульовано: цілі (короткострокові), завдання та заходи для їх виконання з урахуванням конкретних умов діяльності. Здійснюється аналіз виконання плану за попередній навчальний рік. До його розроблення залучаються усі учасники освітнього процесу.  Річний план роботи схвалено педагогічною радою закладу освіти та оприлюднено.</w:t>
      </w:r>
    </w:p>
    <w:p w:rsidR="004B271C" w:rsidRPr="00545E79" w:rsidRDefault="004B271C" w:rsidP="004B271C">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Заклад освіти здійснює щорічне самооцінювання освітньої діяльності через вивчення і оцінювання функціонування внутрішньої системи. За результатами самооцінювання готуються висновки та визначаються напрями поліпшення якості освітньої діяльності. Результати самооцінювання висвітлюються у звіті про освітню діяльність закладу освіти та річному звіті директора за підсумками навчального року. Висновки, отримані за результатами самооцінювання, використовуються у плануванні роботи закладу освіти на наступний навчальний рік.</w:t>
      </w:r>
    </w:p>
    <w:p w:rsidR="004B271C" w:rsidRPr="00545E79" w:rsidRDefault="004B271C" w:rsidP="004B271C">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Адміністрація закладу освіти постійно вивчає потреби учнів та працівників закладу, готує і доводить до відома засновника запити для задоволення потреб закладу освіти та відстежує їх реалізацію. Адміністрація враховує, наскільки матеріально-технічне та фінансове забезпечення сприяє або зменшує можливості для досягнення цілей, які закладено у стратегії розвитку. Заклад освіти надає засновнику об’єктивну та актуальну інформацію щодо своїх потреб. Адміністрація закладу освіти систематично оцінює стан матеріальних умов для навчання. Відповідно до стратегії розвитку та у співпраці з засновником заклад освіти підтримує такий стан матеріальних умов, який забезпечує доступ до освіти кожному учневі відповідно до його індивідуальних освітніх потреб.</w:t>
      </w:r>
    </w:p>
    <w:p w:rsidR="004B271C" w:rsidRPr="00545E79" w:rsidRDefault="004B271C" w:rsidP="001F48B6">
      <w:pPr>
        <w:shd w:val="clear" w:color="auto" w:fill="FFFFFF"/>
        <w:tabs>
          <w:tab w:val="left" w:pos="8647"/>
        </w:tabs>
        <w:spacing w:after="0" w:line="240" w:lineRule="auto"/>
        <w:ind w:firstLine="709"/>
        <w:jc w:val="both"/>
        <w:rPr>
          <w:rFonts w:ascii="Times New Roman" w:eastAsia="Times New Roman" w:hAnsi="Times New Roman" w:cs="Times New Roman"/>
          <w:color w:val="099BDD" w:themeColor="text2"/>
          <w:sz w:val="24"/>
          <w:szCs w:val="24"/>
          <w:lang w:eastAsia="ru-RU"/>
        </w:rPr>
      </w:pPr>
      <w:r w:rsidRPr="00545E79">
        <w:rPr>
          <w:rFonts w:ascii="Times New Roman" w:eastAsia="Times New Roman" w:hAnsi="Times New Roman" w:cs="Times New Roman"/>
          <w:b/>
          <w:color w:val="C00000"/>
          <w:sz w:val="24"/>
          <w:szCs w:val="24"/>
          <w:lang w:eastAsia="ru-RU"/>
        </w:rPr>
        <w:t xml:space="preserve">Стратегічна ціль: </w:t>
      </w:r>
      <w:r w:rsidRPr="00545E79">
        <w:rPr>
          <w:rFonts w:ascii="Times New Roman" w:eastAsia="Times New Roman" w:hAnsi="Times New Roman" w:cs="Times New Roman"/>
          <w:b/>
          <w:color w:val="099BDD" w:themeColor="text2"/>
          <w:sz w:val="24"/>
          <w:szCs w:val="24"/>
          <w:lang w:eastAsia="ru-RU"/>
        </w:rPr>
        <w:t>ДОВІРА ДО ДІЯЛЬНОСТІ ЗАКЛАДУ ОСВІТИ</w:t>
      </w:r>
    </w:p>
    <w:p w:rsidR="004B271C" w:rsidRPr="00545E79" w:rsidRDefault="004B271C" w:rsidP="004B271C">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Управлінська діяльність спрямована на забезпечення якості освіти на рівні Державних стандартів. В закладі постійно відбувається моніторинг поставлених цілей даною стратегією. Формуються відносини довіри, прозорості, відкритості завдяки роботі сайту закладу освіти, груп у соціальних мережах закладу освіти та офіційної Facebook-сторінки закладу освіти. Здійснюється ефективна кадрова політика, до викладацької діяльності залучені лише фахівці, які постійно підвищують свій професійний рівень. Використовуються онлайн-платформи для професійного самовдосконалення. </w:t>
      </w:r>
    </w:p>
    <w:p w:rsidR="004B271C" w:rsidRPr="00545E79" w:rsidRDefault="004B271C" w:rsidP="004B271C">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Педагоги залучаються до виставок передового педагогічного досвіду. </w:t>
      </w:r>
    </w:p>
    <w:p w:rsidR="004B271C" w:rsidRPr="00545E79" w:rsidRDefault="004B271C" w:rsidP="004B271C">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Здійснюється стимулювання професійної майстерності вчителів  відповідно до Положення про матеріальне стимулювання педагогічних працівників. Управлінські рішення приймаються на основі конструктивної співпраці, взаємодії з місцевою громадою, враховуються пропозиції учасників освітнього процесу. </w:t>
      </w:r>
    </w:p>
    <w:p w:rsidR="004B271C" w:rsidRPr="00545E79" w:rsidRDefault="004B271C" w:rsidP="004B271C">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lastRenderedPageBreak/>
        <w:t>Як директор закладу освіти у роботі з працівниками дотримуюся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Моніторинг здійснюється не заради пошуку винних, а заради позитивного кінцевого результату. На моє переконання, завдяки такому стилю керівництва у закладі освіти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 поважливе, рідко з наказом. У зв'язку з цим я надаю колегам більше самостійності, відповідно їхній кваліфікації і характеру роботи, створюю необхідні умови для самореалізації. У кожному зі своїх підлеглих бачу, насамперед, особистість у всьому розмаїтті її людських якостей і властивостей.</w:t>
      </w:r>
    </w:p>
    <w:p w:rsidR="004B271C" w:rsidRPr="00545E79" w:rsidRDefault="004B271C" w:rsidP="004B271C">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Ще 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У нашому навчальному закладі створений </w:t>
      </w:r>
      <w:r w:rsidR="006E139B" w:rsidRPr="00545E79">
        <w:rPr>
          <w:rFonts w:ascii="Times New Roman" w:eastAsia="Times New Roman" w:hAnsi="Times New Roman" w:cs="Times New Roman"/>
          <w:sz w:val="24"/>
          <w:szCs w:val="24"/>
          <w:lang w:eastAsia="ru-RU"/>
        </w:rPr>
        <w:t>але не дуже</w:t>
      </w:r>
      <w:r w:rsidRPr="00545E79">
        <w:rPr>
          <w:rFonts w:ascii="Times New Roman" w:eastAsia="Times New Roman" w:hAnsi="Times New Roman" w:cs="Times New Roman"/>
          <w:sz w:val="24"/>
          <w:szCs w:val="24"/>
          <w:lang w:eastAsia="ru-RU"/>
        </w:rPr>
        <w:t xml:space="preserve"> активно функціонує офіційний сайт, де є відкритий доступ до вищезгаданої публічної інформації, що знаходиться у рубриці «Прозорість та інформаційна відкритість закладу освіти». Сайт закладу постійно оновлюється,</w:t>
      </w:r>
      <w:r w:rsidR="006E139B" w:rsidRPr="00545E79">
        <w:rPr>
          <w:rFonts w:ascii="Times New Roman" w:eastAsia="Times New Roman" w:hAnsi="Times New Roman" w:cs="Times New Roman"/>
          <w:sz w:val="24"/>
          <w:szCs w:val="24"/>
          <w:lang w:eastAsia="ru-RU"/>
        </w:rPr>
        <w:t xml:space="preserve"> періодично</w:t>
      </w:r>
      <w:r w:rsidRPr="00545E79">
        <w:rPr>
          <w:rFonts w:ascii="Times New Roman" w:eastAsia="Times New Roman" w:hAnsi="Times New Roman" w:cs="Times New Roman"/>
          <w:sz w:val="24"/>
          <w:szCs w:val="24"/>
          <w:lang w:eastAsia="ru-RU"/>
        </w:rPr>
        <w:t xml:space="preserve"> висвітлює події, які відбуваються у житті школи, є одним із інструментів організації дистанційного навчання. Шкільне життя навчального закладу висвітлюється також на офіційній Facebook-сторінці закладу, що є більш популярною серед учнів та батьків.</w:t>
      </w:r>
      <w:r w:rsidR="006E139B" w:rsidRPr="00545E79">
        <w:rPr>
          <w:rFonts w:ascii="Times New Roman" w:eastAsia="Times New Roman" w:hAnsi="Times New Roman" w:cs="Times New Roman"/>
          <w:sz w:val="24"/>
          <w:szCs w:val="24"/>
          <w:lang w:eastAsia="ru-RU"/>
        </w:rPr>
        <w:t xml:space="preserve"> Нестабільна робота сайту пояснюється відсутністю відповідного фінансування (штатна одиниця).</w:t>
      </w:r>
    </w:p>
    <w:p w:rsidR="004B271C" w:rsidRPr="00545E79" w:rsidRDefault="004B271C" w:rsidP="004B271C">
      <w:pPr>
        <w:shd w:val="clear" w:color="auto" w:fill="FFFFFF"/>
        <w:tabs>
          <w:tab w:val="left" w:pos="8647"/>
        </w:tabs>
        <w:spacing w:after="0" w:line="240" w:lineRule="auto"/>
        <w:ind w:firstLine="709"/>
        <w:jc w:val="both"/>
        <w:rPr>
          <w:rFonts w:ascii="Times New Roman" w:eastAsia="Times New Roman" w:hAnsi="Times New Roman" w:cs="Times New Roman"/>
          <w:caps/>
          <w:color w:val="099BDD" w:themeColor="text2"/>
          <w:sz w:val="24"/>
          <w:szCs w:val="24"/>
          <w:lang w:eastAsia="ru-RU"/>
        </w:rPr>
      </w:pPr>
      <w:r w:rsidRPr="00545E79">
        <w:rPr>
          <w:rFonts w:ascii="Times New Roman" w:eastAsia="Times New Roman" w:hAnsi="Times New Roman" w:cs="Times New Roman"/>
          <w:b/>
          <w:color w:val="C00000"/>
          <w:sz w:val="24"/>
          <w:szCs w:val="24"/>
          <w:lang w:eastAsia="ru-RU"/>
        </w:rPr>
        <w:t xml:space="preserve">Стратегічна ціль: </w:t>
      </w:r>
      <w:r w:rsidRPr="00545E79">
        <w:rPr>
          <w:rFonts w:ascii="Times New Roman" w:eastAsia="Times New Roman" w:hAnsi="Times New Roman" w:cs="Times New Roman"/>
          <w:b/>
          <w:caps/>
          <w:color w:val="099BDD" w:themeColor="text2"/>
          <w:sz w:val="24"/>
          <w:szCs w:val="24"/>
          <w:lang w:eastAsia="ru-RU"/>
        </w:rPr>
        <w:t>Організація фінансово-господарської діяльності. Зміцнення матеріально-технічної бази закладу</w:t>
      </w:r>
    </w:p>
    <w:p w:rsidR="004B271C" w:rsidRPr="00545E79" w:rsidRDefault="004B271C" w:rsidP="004B271C">
      <w:pPr>
        <w:spacing w:after="0" w:line="240" w:lineRule="auto"/>
        <w:ind w:firstLine="709"/>
        <w:jc w:val="both"/>
        <w:rPr>
          <w:rFonts w:ascii="Times New Roman" w:eastAsia="Times New Roman" w:hAnsi="Times New Roman" w:cs="Times New Roman"/>
          <w:color w:val="222222"/>
          <w:sz w:val="24"/>
          <w:szCs w:val="24"/>
          <w:shd w:val="clear" w:color="auto" w:fill="FFFFFF"/>
          <w:lang w:eastAsia="uk-UA"/>
        </w:rPr>
      </w:pPr>
      <w:r w:rsidRPr="00545E79">
        <w:rPr>
          <w:rFonts w:ascii="Times New Roman" w:eastAsia="Times New Roman" w:hAnsi="Times New Roman" w:cs="Times New Roman"/>
          <w:color w:val="222222"/>
          <w:sz w:val="24"/>
          <w:szCs w:val="24"/>
          <w:shd w:val="clear" w:color="auto" w:fill="FFFFFF"/>
          <w:lang w:eastAsia="uk-UA"/>
        </w:rPr>
        <w:t>Право на якісну освіту в безпечних і нешкідливих умовах може бути реалізоване виключно за умови достатнього фінансування освіти та ефективного використання цих коштів. </w:t>
      </w:r>
    </w:p>
    <w:p w:rsidR="008A48BA" w:rsidRPr="00545E79" w:rsidRDefault="004B271C" w:rsidP="004B271C">
      <w:pPr>
        <w:spacing w:after="0" w:line="240" w:lineRule="auto"/>
        <w:ind w:firstLine="708"/>
        <w:jc w:val="both"/>
        <w:rPr>
          <w:rFonts w:ascii="Times New Roman" w:eastAsia="Times New Roman" w:hAnsi="Times New Roman" w:cs="Times New Roman"/>
          <w:color w:val="000000"/>
          <w:sz w:val="24"/>
          <w:szCs w:val="24"/>
          <w:highlight w:val="white"/>
        </w:rPr>
      </w:pPr>
      <w:r w:rsidRPr="00545E79">
        <w:rPr>
          <w:rFonts w:ascii="Times New Roman" w:eastAsia="Times New Roman" w:hAnsi="Times New Roman" w:cs="Times New Roman"/>
          <w:color w:val="000000"/>
          <w:sz w:val="24"/>
          <w:szCs w:val="24"/>
          <w:highlight w:val="white"/>
        </w:rPr>
        <w:t xml:space="preserve">Фінансово-господарська діяльність закладу освіти в 2024-2025 навчальному році була спрямована на створення належних умов для забезпечення освітнього процесу. Школа </w:t>
      </w:r>
      <w:r w:rsidR="006E139B" w:rsidRPr="00545E79">
        <w:rPr>
          <w:rFonts w:ascii="Times New Roman" w:eastAsia="Times New Roman" w:hAnsi="Times New Roman" w:cs="Times New Roman"/>
          <w:color w:val="000000"/>
          <w:sz w:val="24"/>
          <w:szCs w:val="24"/>
          <w:highlight w:val="white"/>
        </w:rPr>
        <w:t xml:space="preserve"> не </w:t>
      </w:r>
      <w:r w:rsidRPr="00545E79">
        <w:rPr>
          <w:rFonts w:ascii="Times New Roman" w:eastAsia="Times New Roman" w:hAnsi="Times New Roman" w:cs="Times New Roman"/>
          <w:color w:val="000000"/>
          <w:sz w:val="24"/>
          <w:szCs w:val="24"/>
          <w:highlight w:val="white"/>
        </w:rPr>
        <w:t>є розпорядником коштів</w:t>
      </w:r>
      <w:r w:rsidR="006E139B" w:rsidRPr="00545E79">
        <w:rPr>
          <w:rFonts w:ascii="Times New Roman" w:eastAsia="Times New Roman" w:hAnsi="Times New Roman" w:cs="Times New Roman"/>
          <w:color w:val="000000"/>
          <w:sz w:val="24"/>
          <w:szCs w:val="24"/>
          <w:highlight w:val="white"/>
        </w:rPr>
        <w:t>, немає вл</w:t>
      </w:r>
      <w:r w:rsidR="008A48BA" w:rsidRPr="00545E79">
        <w:rPr>
          <w:rFonts w:ascii="Times New Roman" w:eastAsia="Times New Roman" w:hAnsi="Times New Roman" w:cs="Times New Roman"/>
          <w:color w:val="000000"/>
          <w:sz w:val="24"/>
          <w:szCs w:val="24"/>
          <w:highlight w:val="white"/>
        </w:rPr>
        <w:t>а</w:t>
      </w:r>
      <w:r w:rsidR="006E139B" w:rsidRPr="00545E79">
        <w:rPr>
          <w:rFonts w:ascii="Times New Roman" w:eastAsia="Times New Roman" w:hAnsi="Times New Roman" w:cs="Times New Roman"/>
          <w:color w:val="000000"/>
          <w:sz w:val="24"/>
          <w:szCs w:val="24"/>
          <w:highlight w:val="white"/>
        </w:rPr>
        <w:t>сної</w:t>
      </w:r>
      <w:r w:rsidRPr="00545E79">
        <w:rPr>
          <w:rFonts w:ascii="Times New Roman" w:eastAsia="Times New Roman" w:hAnsi="Times New Roman" w:cs="Times New Roman"/>
          <w:color w:val="000000"/>
          <w:sz w:val="24"/>
          <w:szCs w:val="24"/>
          <w:highlight w:val="white"/>
        </w:rPr>
        <w:t xml:space="preserve">  бухгалтері</w:t>
      </w:r>
      <w:r w:rsidR="006E139B" w:rsidRPr="00545E79">
        <w:rPr>
          <w:rFonts w:ascii="Times New Roman" w:eastAsia="Times New Roman" w:hAnsi="Times New Roman" w:cs="Times New Roman"/>
          <w:color w:val="000000"/>
          <w:sz w:val="24"/>
          <w:szCs w:val="24"/>
          <w:highlight w:val="white"/>
        </w:rPr>
        <w:t>ї</w:t>
      </w:r>
      <w:r w:rsidRPr="00545E79">
        <w:rPr>
          <w:rFonts w:ascii="Times New Roman" w:eastAsia="Times New Roman" w:hAnsi="Times New Roman" w:cs="Times New Roman"/>
          <w:color w:val="000000"/>
          <w:sz w:val="24"/>
          <w:szCs w:val="24"/>
          <w:highlight w:val="white"/>
        </w:rPr>
        <w:t>. В цьому році, який повністю пройшов в умовах загарбницької  війни проти нашої країни, багато уваги надавалось безпековим питанням, облаштуванню укриттів  та організаційно технічних умов для очного,  змішаного навчання. Крім того в зв’язку з активізацією російської агресії на території школи діяв «Пункт незламності», що потребувало значних організаційних заходів та мобілізації матеріальних ресурсів для забезпечення його ефективної роботи. </w:t>
      </w:r>
      <w:r w:rsidR="008A48BA" w:rsidRPr="00545E79">
        <w:rPr>
          <w:rFonts w:ascii="Times New Roman" w:eastAsia="Times New Roman" w:hAnsi="Times New Roman" w:cs="Times New Roman"/>
          <w:color w:val="000000"/>
          <w:sz w:val="24"/>
          <w:szCs w:val="24"/>
          <w:highlight w:val="white"/>
        </w:rPr>
        <w:t xml:space="preserve"> В лютому місяці розпочато будівництво на 400 місць власного укриття, яке має завершитися у вересні 2025 року.</w:t>
      </w:r>
    </w:p>
    <w:p w:rsidR="004B271C" w:rsidRPr="00545E79" w:rsidRDefault="004B271C" w:rsidP="004B271C">
      <w:pPr>
        <w:spacing w:after="0" w:line="240" w:lineRule="auto"/>
        <w:ind w:firstLine="708"/>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  Основними джерелами фінансування школи були:</w:t>
      </w:r>
    </w:p>
    <w:p w:rsidR="004B271C" w:rsidRPr="00545E79" w:rsidRDefault="004B271C" w:rsidP="005253EB">
      <w:pPr>
        <w:pStyle w:val="a6"/>
        <w:numPr>
          <w:ilvl w:val="1"/>
          <w:numId w:val="36"/>
        </w:numPr>
        <w:spacing w:after="0" w:line="240" w:lineRule="auto"/>
        <w:ind w:left="0"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державна субвенція;</w:t>
      </w:r>
    </w:p>
    <w:p w:rsidR="004B271C" w:rsidRPr="00545E79" w:rsidRDefault="004B271C" w:rsidP="005253EB">
      <w:pPr>
        <w:pStyle w:val="a6"/>
        <w:numPr>
          <w:ilvl w:val="1"/>
          <w:numId w:val="36"/>
        </w:numPr>
        <w:spacing w:after="0" w:line="240" w:lineRule="auto"/>
        <w:ind w:left="0"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місцевий бюджет;</w:t>
      </w:r>
    </w:p>
    <w:p w:rsidR="004B271C" w:rsidRPr="00545E79" w:rsidRDefault="004B271C" w:rsidP="005253EB">
      <w:pPr>
        <w:pStyle w:val="a6"/>
        <w:numPr>
          <w:ilvl w:val="1"/>
          <w:numId w:val="36"/>
        </w:numPr>
        <w:spacing w:after="0" w:line="240" w:lineRule="auto"/>
        <w:ind w:left="0" w:firstLine="709"/>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позабюджетні кошти.</w:t>
      </w:r>
    </w:p>
    <w:p w:rsidR="004B271C" w:rsidRPr="00545E79" w:rsidRDefault="004B271C" w:rsidP="004B271C">
      <w:pPr>
        <w:spacing w:after="0" w:line="240" w:lineRule="auto"/>
        <w:ind w:firstLine="708"/>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У повному обсязі  забезпечується заробітна плата працівників закладу, виплата оздоровчих та винагороди згідно ст. 57 ЗУ «Про освіту» у розмірі 100%.</w:t>
      </w:r>
      <w:r w:rsidR="008A48BA" w:rsidRPr="00545E79">
        <w:rPr>
          <w:rFonts w:ascii="Times New Roman" w:eastAsia="Times New Roman" w:hAnsi="Times New Roman" w:cs="Times New Roman"/>
          <w:color w:val="000000"/>
          <w:sz w:val="24"/>
          <w:szCs w:val="24"/>
        </w:rPr>
        <w:t xml:space="preserve"> Проте з нового 2025 року затримки у виплаті заробітної плати були.</w:t>
      </w:r>
    </w:p>
    <w:p w:rsidR="004B271C" w:rsidRPr="00545E79" w:rsidRDefault="004B271C" w:rsidP="004B271C">
      <w:pPr>
        <w:spacing w:after="0" w:line="240" w:lineRule="auto"/>
        <w:ind w:firstLine="708"/>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 xml:space="preserve">Кошторис закладу освіти та звіт про фінансово-господарську діяльність помісячно розміщено на </w:t>
      </w:r>
      <w:r w:rsidR="008A48BA" w:rsidRPr="00545E79">
        <w:rPr>
          <w:rFonts w:ascii="Times New Roman" w:eastAsia="Times New Roman" w:hAnsi="Times New Roman" w:cs="Times New Roman"/>
          <w:color w:val="000000"/>
          <w:sz w:val="24"/>
          <w:szCs w:val="24"/>
        </w:rPr>
        <w:t>сайті.</w:t>
      </w:r>
    </w:p>
    <w:p w:rsidR="004B271C" w:rsidRPr="00545E79" w:rsidRDefault="004B271C" w:rsidP="004B271C">
      <w:pPr>
        <w:spacing w:after="0" w:line="240" w:lineRule="auto"/>
        <w:ind w:firstLine="708"/>
        <w:jc w:val="both"/>
        <w:rPr>
          <w:rFonts w:ascii="Times New Roman" w:eastAsia="Times New Roman" w:hAnsi="Times New Roman" w:cs="Times New Roman"/>
          <w:sz w:val="24"/>
          <w:szCs w:val="24"/>
        </w:rPr>
      </w:pPr>
      <w:r w:rsidRPr="00545E79">
        <w:rPr>
          <w:rFonts w:ascii="Times New Roman" w:eastAsia="Times New Roman" w:hAnsi="Times New Roman" w:cs="Times New Roman"/>
          <w:b/>
          <w:color w:val="000000"/>
          <w:sz w:val="24"/>
          <w:szCs w:val="24"/>
          <w:highlight w:val="white"/>
        </w:rPr>
        <w:t>Основні концептуальні  завдання розвитку закладу на 202</w:t>
      </w:r>
      <w:r w:rsidR="008A48BA" w:rsidRPr="00545E79">
        <w:rPr>
          <w:rFonts w:ascii="Times New Roman" w:eastAsia="Times New Roman" w:hAnsi="Times New Roman" w:cs="Times New Roman"/>
          <w:b/>
          <w:color w:val="000000"/>
          <w:sz w:val="24"/>
          <w:szCs w:val="24"/>
          <w:highlight w:val="white"/>
        </w:rPr>
        <w:t>4</w:t>
      </w:r>
      <w:r w:rsidRPr="00545E79">
        <w:rPr>
          <w:rFonts w:ascii="Times New Roman" w:eastAsia="Times New Roman" w:hAnsi="Times New Roman" w:cs="Times New Roman"/>
          <w:b/>
          <w:color w:val="000000"/>
          <w:sz w:val="24"/>
          <w:szCs w:val="24"/>
          <w:highlight w:val="white"/>
        </w:rPr>
        <w:t>-202</w:t>
      </w:r>
      <w:r w:rsidR="008A48BA" w:rsidRPr="00545E79">
        <w:rPr>
          <w:rFonts w:ascii="Times New Roman" w:eastAsia="Times New Roman" w:hAnsi="Times New Roman" w:cs="Times New Roman"/>
          <w:b/>
          <w:color w:val="000000"/>
          <w:sz w:val="24"/>
          <w:szCs w:val="24"/>
          <w:highlight w:val="white"/>
        </w:rPr>
        <w:t>5</w:t>
      </w:r>
      <w:r w:rsidRPr="00545E79">
        <w:rPr>
          <w:rFonts w:ascii="Times New Roman" w:eastAsia="Times New Roman" w:hAnsi="Times New Roman" w:cs="Times New Roman"/>
          <w:b/>
          <w:color w:val="000000"/>
          <w:sz w:val="24"/>
          <w:szCs w:val="24"/>
          <w:highlight w:val="white"/>
        </w:rPr>
        <w:t xml:space="preserve"> навчальний  рік:</w:t>
      </w:r>
    </w:p>
    <w:p w:rsidR="004B271C" w:rsidRPr="00545E79" w:rsidRDefault="004B271C" w:rsidP="004B271C">
      <w:pPr>
        <w:spacing w:after="0" w:line="240" w:lineRule="auto"/>
        <w:ind w:firstLine="708"/>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1.  Формування безпечного освітнього простору навчального закладу для всіх учасників освітнього процесу, створення безпечних умов для здобуття освіти,  її доступності та якості (відповідно вимог та рекомендацій воєнного стану та безпекової ситуації).</w:t>
      </w:r>
    </w:p>
    <w:p w:rsidR="004B271C" w:rsidRPr="00545E79" w:rsidRDefault="004B271C" w:rsidP="004B271C">
      <w:pPr>
        <w:spacing w:after="0" w:line="240" w:lineRule="auto"/>
        <w:ind w:firstLine="708"/>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2.   Створення умов для максимальної реалізації можливостей  очного та змішаного навчання для учнів нашої школи.</w:t>
      </w:r>
      <w:r w:rsidRPr="00545E79">
        <w:rPr>
          <w:rFonts w:ascii="Times New Roman" w:eastAsia="Times New Roman" w:hAnsi="Times New Roman" w:cs="Times New Roman"/>
          <w:color w:val="000000"/>
          <w:sz w:val="24"/>
          <w:szCs w:val="24"/>
          <w:highlight w:val="white"/>
        </w:rPr>
        <w:tab/>
      </w:r>
    </w:p>
    <w:p w:rsidR="004B271C" w:rsidRPr="00545E79" w:rsidRDefault="004B271C" w:rsidP="004B271C">
      <w:pPr>
        <w:spacing w:after="0" w:line="240" w:lineRule="auto"/>
        <w:ind w:firstLine="708"/>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3.  Забезпечення якості надання освітніх послуг на початковому, базовому та профільному рівнях освіти відповідно до державних стандартів.</w:t>
      </w:r>
      <w:r w:rsidR="008A48BA" w:rsidRPr="00545E79">
        <w:rPr>
          <w:rFonts w:ascii="Times New Roman" w:eastAsia="Times New Roman" w:hAnsi="Times New Roman" w:cs="Times New Roman"/>
          <w:color w:val="000000"/>
          <w:sz w:val="24"/>
          <w:szCs w:val="24"/>
        </w:rPr>
        <w:t xml:space="preserve"> Особливу увагу приділити 1- м, 5-м,8-м  та 10-м класам.</w:t>
      </w:r>
    </w:p>
    <w:p w:rsidR="004B271C" w:rsidRPr="00545E79" w:rsidRDefault="004B271C" w:rsidP="004B271C">
      <w:pPr>
        <w:spacing w:after="0" w:line="240" w:lineRule="auto"/>
        <w:ind w:firstLine="708"/>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lastRenderedPageBreak/>
        <w:t>4. Формування цінностей і компетенцій необхідних для самореалізації здобувачів освіти, якостей успішної людини творця свого майбутнього.</w:t>
      </w:r>
    </w:p>
    <w:p w:rsidR="004B271C" w:rsidRPr="00545E79" w:rsidRDefault="004B271C" w:rsidP="004B271C">
      <w:pPr>
        <w:spacing w:after="0" w:line="240" w:lineRule="auto"/>
        <w:ind w:firstLine="708"/>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5. Виховання відповідальних громадян, які здатні до свідомого суспільного вибору.  Патріотичне, громадянське та мілітарне виховання. </w:t>
      </w:r>
    </w:p>
    <w:p w:rsidR="004B271C" w:rsidRPr="00545E79" w:rsidRDefault="004B271C" w:rsidP="004B271C">
      <w:pPr>
        <w:spacing w:after="0" w:line="240" w:lineRule="auto"/>
        <w:ind w:firstLine="708"/>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6. Організація якісного освітнього простору для дистанційного навчання.</w:t>
      </w:r>
    </w:p>
    <w:p w:rsidR="004B271C" w:rsidRPr="00545E79" w:rsidRDefault="004B271C" w:rsidP="004B271C">
      <w:pPr>
        <w:spacing w:after="0" w:line="240" w:lineRule="auto"/>
        <w:ind w:firstLine="708"/>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7. Розвиток у здобувачів освіти пізнавальних інтересів і здібностей, потреб глибокого і творчого оволодіння знаннями, розвиток критичного мислення та емоційного інтелекту, навчання самостійного набуття знань, прагнення і мотивації постійно навчатись протягом усього життя.</w:t>
      </w:r>
    </w:p>
    <w:p w:rsidR="004B271C" w:rsidRPr="00545E79" w:rsidRDefault="004B271C" w:rsidP="004B271C">
      <w:pPr>
        <w:spacing w:after="0" w:line="240" w:lineRule="auto"/>
        <w:ind w:firstLine="708"/>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0000"/>
          <w:sz w:val="24"/>
          <w:szCs w:val="24"/>
          <w:highlight w:val="white"/>
        </w:rPr>
        <w:t> 8. Розвиток матеріально технічної бази та покращення умов освітньої діяльності навчального закладу (відповідно фінансових можливостей, умов та особливостей воєнного стану).</w:t>
      </w:r>
      <w:r w:rsidR="008A48BA" w:rsidRPr="00545E79">
        <w:rPr>
          <w:rFonts w:ascii="Times New Roman" w:eastAsia="Times New Roman" w:hAnsi="Times New Roman" w:cs="Times New Roman"/>
          <w:color w:val="000000"/>
          <w:sz w:val="24"/>
          <w:szCs w:val="24"/>
        </w:rPr>
        <w:t xml:space="preserve"> Ремонт залу їдальні та коридори до їдальні.</w:t>
      </w:r>
    </w:p>
    <w:p w:rsidR="004B271C" w:rsidRPr="00545E79" w:rsidRDefault="004B271C" w:rsidP="008A48BA">
      <w:pPr>
        <w:spacing w:after="0" w:line="240" w:lineRule="auto"/>
        <w:ind w:firstLine="708"/>
        <w:jc w:val="both"/>
        <w:rPr>
          <w:rFonts w:ascii="Times New Roman" w:eastAsia="Calibri" w:hAnsi="Times New Roman" w:cs="Times New Roman"/>
          <w:sz w:val="24"/>
          <w:szCs w:val="24"/>
        </w:rPr>
      </w:pPr>
      <w:r w:rsidRPr="00545E79">
        <w:rPr>
          <w:rFonts w:ascii="Times New Roman" w:eastAsia="Times New Roman" w:hAnsi="Times New Roman" w:cs="Times New Roman"/>
          <w:color w:val="000000"/>
          <w:sz w:val="24"/>
          <w:szCs w:val="24"/>
          <w:highlight w:val="white"/>
        </w:rPr>
        <w:t> </w:t>
      </w:r>
    </w:p>
    <w:p w:rsidR="004B271C" w:rsidRPr="00545E79" w:rsidRDefault="004B271C" w:rsidP="004B271C">
      <w:pPr>
        <w:spacing w:after="0" w:line="240" w:lineRule="auto"/>
        <w:ind w:firstLine="567"/>
        <w:jc w:val="both"/>
        <w:rPr>
          <w:rFonts w:ascii="Times New Roman" w:eastAsia="Times New Roman" w:hAnsi="Times New Roman" w:cs="Times New Roman"/>
          <w:b/>
          <w:color w:val="0070C0"/>
          <w:sz w:val="24"/>
          <w:szCs w:val="24"/>
          <w:lang w:eastAsia="ru-RU"/>
        </w:rPr>
      </w:pPr>
      <w:r w:rsidRPr="00545E79">
        <w:rPr>
          <w:rFonts w:ascii="Times New Roman" w:eastAsia="Times New Roman" w:hAnsi="Times New Roman" w:cs="Times New Roman"/>
          <w:color w:val="C00000"/>
          <w:sz w:val="24"/>
          <w:szCs w:val="24"/>
          <w:shd w:val="clear" w:color="auto" w:fill="FFFFFF"/>
          <w:lang w:eastAsia="uk-UA"/>
        </w:rPr>
        <w:t> </w:t>
      </w:r>
      <w:r w:rsidRPr="00545E79">
        <w:rPr>
          <w:rFonts w:ascii="Times New Roman" w:eastAsia="Times New Roman" w:hAnsi="Times New Roman" w:cs="Times New Roman"/>
          <w:b/>
          <w:color w:val="C00000"/>
          <w:sz w:val="24"/>
          <w:szCs w:val="24"/>
          <w:lang w:eastAsia="ru-RU"/>
        </w:rPr>
        <w:t xml:space="preserve">Стратегічна ціль: </w:t>
      </w:r>
      <w:r w:rsidRPr="00545E79">
        <w:rPr>
          <w:rFonts w:ascii="Times New Roman" w:eastAsia="Times New Roman" w:hAnsi="Times New Roman" w:cs="Times New Roman"/>
          <w:b/>
          <w:color w:val="099BDD" w:themeColor="text2"/>
          <w:sz w:val="24"/>
          <w:szCs w:val="24"/>
          <w:lang w:eastAsia="ru-RU"/>
        </w:rPr>
        <w:t>ПАРТНЕРСТВО В ОСВІТІ. РОЗБУДОВА ГРОМАДСЬКО-АКТИВНОГО ЗАКЛАДУ ОСВІТИ</w:t>
      </w:r>
    </w:p>
    <w:p w:rsidR="004B271C" w:rsidRPr="00545E79" w:rsidRDefault="004B271C" w:rsidP="004B271C">
      <w:pPr>
        <w:tabs>
          <w:tab w:val="left" w:pos="8647"/>
        </w:tabs>
        <w:spacing w:after="0" w:line="240" w:lineRule="auto"/>
        <w:ind w:firstLine="680"/>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sz w:val="24"/>
          <w:szCs w:val="24"/>
          <w:lang w:eastAsia="uk-UA"/>
        </w:rPr>
        <w:t>З метою впровадження в життя закладу освіти державно-громадської моделі управлін</w:t>
      </w:r>
      <w:r w:rsidRPr="00545E79">
        <w:rPr>
          <w:rFonts w:ascii="Times New Roman" w:eastAsia="Times New Roman" w:hAnsi="Times New Roman" w:cs="Times New Roman"/>
          <w:sz w:val="24"/>
          <w:szCs w:val="24"/>
          <w:lang w:eastAsia="uk-UA"/>
        </w:rPr>
        <w:softHyphen/>
        <w:t>ня у закладі залучаються до  управління такі органи: загальношкільна конференція; рада профілактики правопорушень;  батьківський актив; адміністрація закладу освіти; педагогічна рада; профспілковий комітет; органи учнівського самоврядування.</w:t>
      </w:r>
    </w:p>
    <w:p w:rsidR="004B271C" w:rsidRPr="00545E79" w:rsidRDefault="004B271C" w:rsidP="004B271C">
      <w:pPr>
        <w:tabs>
          <w:tab w:val="left" w:pos="8647"/>
        </w:tabs>
        <w:spacing w:after="0" w:line="240" w:lineRule="auto"/>
        <w:ind w:firstLine="680"/>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sz w:val="24"/>
          <w:szCs w:val="24"/>
          <w:lang w:eastAsia="uk-UA"/>
        </w:rPr>
        <w:t>Державно-громадське управління в освітньому закладі базується на принципах: демократичності; прозорості управлінських рішень; колегіальності; делегуванні повноважень; громадського обговорення важливих питань життя школи; звітності директора перед шкільною громадою та засновником.</w:t>
      </w:r>
    </w:p>
    <w:p w:rsidR="004B271C" w:rsidRPr="00545E79" w:rsidRDefault="004B271C" w:rsidP="004B271C">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uk-UA"/>
        </w:rPr>
        <w:t>Адміністрація закладу в партнерстві з органами місцевого самоврядування спрямовує свою діяльність на пошук ресурсів для розвитку закладу освіти, на вирішення проблем в межах їх повноважень.</w:t>
      </w:r>
      <w:r w:rsidRPr="00545E79">
        <w:rPr>
          <w:rFonts w:ascii="Times New Roman" w:eastAsia="Times New Roman" w:hAnsi="Times New Roman" w:cs="Times New Roman"/>
          <w:sz w:val="24"/>
          <w:szCs w:val="24"/>
          <w:lang w:eastAsia="ru-RU"/>
        </w:rPr>
        <w:t xml:space="preserve"> Вчителі закладу освіти  беруть участь у роботі органів місцевого самоврядування, громадському житті.</w:t>
      </w:r>
    </w:p>
    <w:p w:rsidR="006B117E" w:rsidRPr="00545E79" w:rsidRDefault="004B271C" w:rsidP="006B117E">
      <w:pPr>
        <w:spacing w:after="0" w:line="240" w:lineRule="auto"/>
        <w:ind w:firstLine="709"/>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color w:val="000000"/>
          <w:sz w:val="24"/>
          <w:szCs w:val="24"/>
          <w:lang w:eastAsia="uk-UA"/>
        </w:rPr>
        <w:t>Таким чином, планові заходи у 2024-2025 н. р. були реалізовані в повній мірі</w:t>
      </w:r>
      <w:r w:rsidR="008A48BA" w:rsidRPr="00545E79">
        <w:rPr>
          <w:rFonts w:ascii="Times New Roman" w:eastAsia="Times New Roman" w:hAnsi="Times New Roman" w:cs="Times New Roman"/>
          <w:color w:val="000000"/>
          <w:sz w:val="24"/>
          <w:szCs w:val="24"/>
          <w:lang w:eastAsia="uk-UA"/>
        </w:rPr>
        <w:t>, хоча нам було непросто працювати у дві зміни.</w:t>
      </w:r>
      <w:r w:rsidRPr="00545E79">
        <w:rPr>
          <w:rFonts w:ascii="Times New Roman" w:eastAsia="Times New Roman" w:hAnsi="Times New Roman" w:cs="Times New Roman"/>
          <w:color w:val="000000"/>
          <w:sz w:val="24"/>
          <w:szCs w:val="24"/>
          <w:lang w:eastAsia="uk-UA"/>
        </w:rPr>
        <w:t xml:space="preserve"> </w:t>
      </w:r>
      <w:r w:rsidRPr="00545E79">
        <w:rPr>
          <w:rFonts w:ascii="Times New Roman" w:eastAsia="Times New Roman" w:hAnsi="Times New Roman" w:cs="Times New Roman"/>
          <w:color w:val="000000"/>
          <w:sz w:val="24"/>
          <w:szCs w:val="24"/>
          <w:shd w:val="clear" w:color="auto" w:fill="FFFFFF"/>
          <w:lang w:eastAsia="uk-UA"/>
        </w:rPr>
        <w:t>Наш заклад освіти готовий  відчинити двері для учнів</w:t>
      </w:r>
      <w:r w:rsidR="008A48BA" w:rsidRPr="00545E79">
        <w:rPr>
          <w:rFonts w:ascii="Times New Roman" w:eastAsia="Times New Roman" w:hAnsi="Times New Roman" w:cs="Times New Roman"/>
          <w:color w:val="000000"/>
          <w:sz w:val="24"/>
          <w:szCs w:val="24"/>
          <w:shd w:val="clear" w:color="auto" w:fill="FFFFFF"/>
          <w:lang w:eastAsia="uk-UA"/>
        </w:rPr>
        <w:t xml:space="preserve"> 10-х класів, які виявили бажання навчатися в професійних класах ліцею </w:t>
      </w:r>
      <w:r w:rsidRPr="00545E79">
        <w:rPr>
          <w:rFonts w:ascii="Times New Roman" w:eastAsia="Times New Roman" w:hAnsi="Times New Roman" w:cs="Times New Roman"/>
          <w:color w:val="000000"/>
          <w:sz w:val="24"/>
          <w:szCs w:val="24"/>
          <w:lang w:eastAsia="uk-UA"/>
        </w:rPr>
        <w:t xml:space="preserve"> </w:t>
      </w:r>
      <w:r w:rsidR="00F166A8" w:rsidRPr="00545E79">
        <w:rPr>
          <w:rFonts w:ascii="Times New Roman" w:eastAsia="Times New Roman" w:hAnsi="Times New Roman" w:cs="Times New Roman"/>
          <w:color w:val="000000"/>
          <w:sz w:val="24"/>
          <w:szCs w:val="24"/>
          <w:lang w:eastAsia="uk-UA"/>
        </w:rPr>
        <w:t>, поділитися класами та  поверхами для учнів і педагогів школи імені М.Зерова, оскільки там триває капітальний ремонт.</w:t>
      </w:r>
      <w:r w:rsidRPr="00545E79">
        <w:rPr>
          <w:rFonts w:ascii="Times New Roman" w:eastAsia="Times New Roman" w:hAnsi="Times New Roman" w:cs="Times New Roman"/>
          <w:color w:val="000000"/>
          <w:sz w:val="24"/>
          <w:szCs w:val="24"/>
          <w:shd w:val="clear" w:color="auto" w:fill="FFFFFF"/>
          <w:lang w:eastAsia="uk-UA"/>
        </w:rPr>
        <w:t xml:space="preserve"> Очне навчання — це</w:t>
      </w:r>
      <w:r w:rsidR="00F166A8" w:rsidRPr="00545E79">
        <w:rPr>
          <w:rFonts w:ascii="Times New Roman" w:eastAsia="Times New Roman" w:hAnsi="Times New Roman" w:cs="Times New Roman"/>
          <w:color w:val="000000"/>
          <w:sz w:val="24"/>
          <w:szCs w:val="24"/>
          <w:shd w:val="clear" w:color="auto" w:fill="FFFFFF"/>
          <w:lang w:eastAsia="uk-UA"/>
        </w:rPr>
        <w:t xml:space="preserve"> головне завдання, яке стоїть перед нами.</w:t>
      </w:r>
      <w:r w:rsidRPr="00545E79">
        <w:rPr>
          <w:rFonts w:ascii="Times New Roman" w:eastAsia="Times New Roman" w:hAnsi="Times New Roman" w:cs="Times New Roman"/>
          <w:color w:val="000000"/>
          <w:sz w:val="24"/>
          <w:szCs w:val="24"/>
          <w:shd w:val="clear" w:color="auto" w:fill="FFFFFF"/>
          <w:lang w:eastAsia="uk-UA"/>
        </w:rPr>
        <w:t> </w:t>
      </w:r>
    </w:p>
    <w:p w:rsidR="00574330" w:rsidRPr="00545E79" w:rsidRDefault="00574330" w:rsidP="006B117E">
      <w:pPr>
        <w:spacing w:after="0" w:line="240" w:lineRule="auto"/>
        <w:ind w:firstLine="709"/>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b/>
          <w:color w:val="FF0000"/>
          <w:sz w:val="24"/>
          <w:szCs w:val="24"/>
          <w:u w:val="single"/>
          <w:lang w:eastAsia="ru-RU"/>
        </w:rPr>
        <w:t xml:space="preserve">1.3. Мета, основні  напрямки роботи та завдання </w:t>
      </w:r>
      <w:r w:rsidR="00C33F9F" w:rsidRPr="00545E79">
        <w:rPr>
          <w:rFonts w:ascii="Times New Roman" w:eastAsia="Times New Roman" w:hAnsi="Times New Roman" w:cs="Times New Roman"/>
          <w:b/>
          <w:color w:val="FF0000"/>
          <w:sz w:val="24"/>
          <w:szCs w:val="24"/>
          <w:u w:val="single"/>
          <w:lang w:eastAsia="ru-RU"/>
        </w:rPr>
        <w:t>закладу освіти</w:t>
      </w:r>
      <w:r w:rsidRPr="00545E79">
        <w:rPr>
          <w:rFonts w:ascii="Times New Roman" w:eastAsia="Times New Roman" w:hAnsi="Times New Roman" w:cs="Times New Roman"/>
          <w:b/>
          <w:color w:val="FF0000"/>
          <w:sz w:val="24"/>
          <w:szCs w:val="24"/>
          <w:u w:val="single"/>
          <w:lang w:eastAsia="ru-RU"/>
        </w:rPr>
        <w:t xml:space="preserve"> на 202</w:t>
      </w:r>
      <w:r w:rsidR="00265718" w:rsidRPr="00545E79">
        <w:rPr>
          <w:rFonts w:ascii="Times New Roman" w:eastAsia="Times New Roman" w:hAnsi="Times New Roman" w:cs="Times New Roman"/>
          <w:b/>
          <w:color w:val="FF0000"/>
          <w:sz w:val="24"/>
          <w:szCs w:val="24"/>
          <w:u w:val="single"/>
          <w:lang w:eastAsia="ru-RU"/>
        </w:rPr>
        <w:t>5</w:t>
      </w:r>
      <w:r w:rsidRPr="00545E79">
        <w:rPr>
          <w:rFonts w:ascii="Times New Roman" w:eastAsia="Times New Roman" w:hAnsi="Times New Roman" w:cs="Times New Roman"/>
          <w:b/>
          <w:color w:val="FF0000"/>
          <w:sz w:val="24"/>
          <w:szCs w:val="24"/>
          <w:u w:val="single"/>
          <w:lang w:eastAsia="ru-RU"/>
        </w:rPr>
        <w:t>-202</w:t>
      </w:r>
      <w:r w:rsidR="00265718" w:rsidRPr="00545E79">
        <w:rPr>
          <w:rFonts w:ascii="Times New Roman" w:eastAsia="Times New Roman" w:hAnsi="Times New Roman" w:cs="Times New Roman"/>
          <w:b/>
          <w:color w:val="FF0000"/>
          <w:sz w:val="24"/>
          <w:szCs w:val="24"/>
          <w:u w:val="single"/>
          <w:lang w:eastAsia="ru-RU"/>
        </w:rPr>
        <w:t>6</w:t>
      </w:r>
      <w:r w:rsidRPr="00545E79">
        <w:rPr>
          <w:rFonts w:ascii="Times New Roman" w:eastAsia="Times New Roman" w:hAnsi="Times New Roman" w:cs="Times New Roman"/>
          <w:b/>
          <w:color w:val="FF0000"/>
          <w:sz w:val="24"/>
          <w:szCs w:val="24"/>
          <w:u w:val="single"/>
          <w:lang w:eastAsia="ru-RU"/>
        </w:rPr>
        <w:t xml:space="preserve"> навчальний   рік </w:t>
      </w:r>
    </w:p>
    <w:p w:rsidR="00574330" w:rsidRPr="00545E79" w:rsidRDefault="00574330" w:rsidP="00574330">
      <w:pPr>
        <w:spacing w:after="0" w:line="240" w:lineRule="auto"/>
        <w:jc w:val="center"/>
        <w:rPr>
          <w:rFonts w:ascii="Times New Roman" w:eastAsia="Times New Roman" w:hAnsi="Times New Roman" w:cs="Times New Roman"/>
          <w:sz w:val="24"/>
          <w:szCs w:val="24"/>
          <w:lang w:eastAsia="ru-RU"/>
        </w:rPr>
      </w:pPr>
    </w:p>
    <w:p w:rsidR="00574330" w:rsidRPr="00545E79" w:rsidRDefault="00574330" w:rsidP="00574330">
      <w:pPr>
        <w:spacing w:after="0" w:line="360" w:lineRule="auto"/>
        <w:jc w:val="center"/>
        <w:rPr>
          <w:rFonts w:ascii="Times New Roman" w:eastAsia="Times New Roman" w:hAnsi="Times New Roman" w:cs="Times New Roman"/>
          <w:b/>
          <w:i/>
          <w:sz w:val="24"/>
          <w:szCs w:val="24"/>
          <w:u w:val="single"/>
          <w:lang w:eastAsia="ru-RU"/>
        </w:rPr>
      </w:pPr>
      <w:r w:rsidRPr="00545E79">
        <w:rPr>
          <w:rFonts w:ascii="Times New Roman" w:eastAsia="Times New Roman" w:hAnsi="Times New Roman" w:cs="Times New Roman"/>
          <w:sz w:val="24"/>
          <w:szCs w:val="24"/>
          <w:lang w:eastAsia="ru-RU"/>
        </w:rPr>
        <w:t>Педагогічний колектив в 202</w:t>
      </w:r>
      <w:r w:rsidR="00A73B74"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A73B74"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навчальному році працює над єдиною проблемою:</w:t>
      </w:r>
      <w:r w:rsidR="00F166A8" w:rsidRPr="00545E79">
        <w:rPr>
          <w:rFonts w:ascii="Times New Roman" w:eastAsia="Times New Roman" w:hAnsi="Times New Roman" w:cs="Times New Roman"/>
          <w:sz w:val="24"/>
          <w:szCs w:val="24"/>
          <w:lang w:eastAsia="ru-RU"/>
        </w:rPr>
        <w:t xml:space="preserve"> </w:t>
      </w:r>
      <w:r w:rsidRPr="00545E79">
        <w:rPr>
          <w:rFonts w:ascii="Times New Roman" w:eastAsia="Times New Roman" w:hAnsi="Times New Roman" w:cs="Times New Roman"/>
          <w:b/>
          <w:i/>
          <w:color w:val="FF0000"/>
          <w:sz w:val="24"/>
          <w:szCs w:val="24"/>
          <w:lang w:eastAsia="ru-RU"/>
        </w:rPr>
        <w:br/>
      </w:r>
      <w:r w:rsidRPr="00545E79">
        <w:rPr>
          <w:rFonts w:ascii="Times New Roman" w:eastAsia="Times New Roman" w:hAnsi="Times New Roman" w:cs="Times New Roman"/>
          <w:b/>
          <w:i/>
          <w:color w:val="002060"/>
          <w:sz w:val="24"/>
          <w:szCs w:val="24"/>
          <w:lang w:eastAsia="ru-RU"/>
        </w:rPr>
        <w:t xml:space="preserve"> «</w:t>
      </w:r>
      <w:r w:rsidR="00D41D8B" w:rsidRPr="00545E79">
        <w:rPr>
          <w:rFonts w:ascii="Times New Roman" w:eastAsia="Times New Roman" w:hAnsi="Times New Roman" w:cs="Times New Roman"/>
          <w:b/>
          <w:i/>
          <w:color w:val="002060"/>
          <w:sz w:val="24"/>
          <w:szCs w:val="24"/>
          <w:lang w:val="ru-RU" w:eastAsia="ru-RU"/>
        </w:rPr>
        <w:t>Формування</w:t>
      </w:r>
      <w:r w:rsidR="00D41D8B" w:rsidRPr="00545E79">
        <w:rPr>
          <w:rFonts w:ascii="Times New Roman" w:eastAsia="Times New Roman" w:hAnsi="Times New Roman" w:cs="Times New Roman"/>
          <w:b/>
          <w:i/>
          <w:color w:val="002060"/>
          <w:sz w:val="24"/>
          <w:szCs w:val="24"/>
          <w:lang w:eastAsia="ru-RU"/>
        </w:rPr>
        <w:t xml:space="preserve"> навчально-пізнавальних та виховних компетентностей учнів через створення єдиного інформаційно освітнього простору ліцею»</w:t>
      </w:r>
    </w:p>
    <w:p w:rsidR="00574330" w:rsidRPr="00545E79" w:rsidRDefault="00574330" w:rsidP="00574330">
      <w:pPr>
        <w:spacing w:after="0" w:line="240" w:lineRule="auto"/>
        <w:jc w:val="center"/>
        <w:rPr>
          <w:rFonts w:ascii="Times New Roman" w:eastAsia="Times New Roman" w:hAnsi="Times New Roman" w:cs="Times New Roman"/>
          <w:b/>
          <w:sz w:val="24"/>
          <w:szCs w:val="24"/>
          <w:lang w:eastAsia="ru-RU"/>
        </w:rPr>
      </w:pPr>
    </w:p>
    <w:p w:rsidR="00574330" w:rsidRPr="00545E79" w:rsidRDefault="00574330" w:rsidP="00574330">
      <w:pPr>
        <w:spacing w:after="0" w:line="240" w:lineRule="auto"/>
        <w:jc w:val="center"/>
        <w:rPr>
          <w:rFonts w:ascii="Times New Roman" w:eastAsia="Times New Roman" w:hAnsi="Times New Roman" w:cs="Times New Roman"/>
          <w:b/>
          <w:color w:val="C00000"/>
          <w:sz w:val="24"/>
          <w:szCs w:val="24"/>
          <w:lang w:eastAsia="ru-RU"/>
        </w:rPr>
      </w:pPr>
      <w:r w:rsidRPr="00545E79">
        <w:rPr>
          <w:rFonts w:ascii="Times New Roman" w:eastAsia="Times New Roman" w:hAnsi="Times New Roman" w:cs="Times New Roman"/>
          <w:b/>
          <w:color w:val="C00000"/>
          <w:sz w:val="24"/>
          <w:szCs w:val="24"/>
          <w:lang w:eastAsia="ru-RU"/>
        </w:rPr>
        <w:t xml:space="preserve">Першочергові заходи з виконання пріоритетних завдань </w:t>
      </w:r>
      <w:r w:rsidR="00C33F9F" w:rsidRPr="00545E79">
        <w:rPr>
          <w:rFonts w:ascii="Times New Roman" w:eastAsia="Times New Roman" w:hAnsi="Times New Roman" w:cs="Times New Roman"/>
          <w:b/>
          <w:color w:val="C00000"/>
          <w:sz w:val="24"/>
          <w:szCs w:val="24"/>
          <w:lang w:eastAsia="ru-RU"/>
        </w:rPr>
        <w:t>закладу освіт</w:t>
      </w:r>
      <w:r w:rsidRPr="00545E79">
        <w:rPr>
          <w:rFonts w:ascii="Times New Roman" w:eastAsia="Times New Roman" w:hAnsi="Times New Roman" w:cs="Times New Roman"/>
          <w:b/>
          <w:color w:val="C00000"/>
          <w:sz w:val="24"/>
          <w:szCs w:val="24"/>
          <w:lang w:eastAsia="ru-RU"/>
        </w:rPr>
        <w:t>и на 202</w:t>
      </w:r>
      <w:r w:rsidR="00D62F4D" w:rsidRPr="00545E79">
        <w:rPr>
          <w:rFonts w:ascii="Times New Roman" w:eastAsia="Times New Roman" w:hAnsi="Times New Roman" w:cs="Times New Roman"/>
          <w:b/>
          <w:color w:val="C00000"/>
          <w:sz w:val="24"/>
          <w:szCs w:val="24"/>
          <w:lang w:eastAsia="ru-RU"/>
        </w:rPr>
        <w:t>5</w:t>
      </w:r>
      <w:r w:rsidRPr="00545E79">
        <w:rPr>
          <w:rFonts w:ascii="Times New Roman" w:eastAsia="Times New Roman" w:hAnsi="Times New Roman" w:cs="Times New Roman"/>
          <w:b/>
          <w:color w:val="C00000"/>
          <w:sz w:val="24"/>
          <w:szCs w:val="24"/>
          <w:lang w:eastAsia="ru-RU"/>
        </w:rPr>
        <w:t>-202</w:t>
      </w:r>
      <w:r w:rsidR="00D62F4D" w:rsidRPr="00545E79">
        <w:rPr>
          <w:rFonts w:ascii="Times New Roman" w:eastAsia="Times New Roman" w:hAnsi="Times New Roman" w:cs="Times New Roman"/>
          <w:b/>
          <w:color w:val="C00000"/>
          <w:sz w:val="24"/>
          <w:szCs w:val="24"/>
          <w:lang w:eastAsia="ru-RU"/>
        </w:rPr>
        <w:t>6</w:t>
      </w:r>
      <w:r w:rsidRPr="00545E79">
        <w:rPr>
          <w:rFonts w:ascii="Times New Roman" w:eastAsia="Times New Roman" w:hAnsi="Times New Roman" w:cs="Times New Roman"/>
          <w:b/>
          <w:color w:val="C00000"/>
          <w:sz w:val="24"/>
          <w:szCs w:val="24"/>
          <w:lang w:eastAsia="ru-RU"/>
        </w:rPr>
        <w:t xml:space="preserve"> навчальний рік </w:t>
      </w:r>
    </w:p>
    <w:p w:rsidR="00574330" w:rsidRPr="00545E79" w:rsidRDefault="00574330" w:rsidP="00574330">
      <w:pPr>
        <w:spacing w:after="0" w:line="240" w:lineRule="auto"/>
        <w:jc w:val="center"/>
        <w:rPr>
          <w:rFonts w:ascii="Times New Roman" w:eastAsia="Times New Roman" w:hAnsi="Times New Roman" w:cs="Times New Roman"/>
          <w:b/>
          <w:sz w:val="24"/>
          <w:szCs w:val="24"/>
          <w:lang w:eastAsia="ru-RU"/>
        </w:rPr>
      </w:pPr>
    </w:p>
    <w:p w:rsidR="00574330" w:rsidRPr="00545E79" w:rsidRDefault="00574330" w:rsidP="00574330">
      <w:pPr>
        <w:spacing w:after="0" w:line="288" w:lineRule="auto"/>
        <w:ind w:left="360"/>
        <w:rPr>
          <w:rFonts w:ascii="Times New Roman" w:eastAsia="Times New Roman" w:hAnsi="Times New Roman" w:cs="Times New Roman"/>
          <w:b/>
          <w:color w:val="003300"/>
          <w:sz w:val="24"/>
          <w:szCs w:val="24"/>
          <w:u w:val="single"/>
          <w:lang w:eastAsia="ru-RU"/>
        </w:rPr>
      </w:pPr>
      <w:r w:rsidRPr="00545E79">
        <w:rPr>
          <w:rFonts w:ascii="Times New Roman" w:eastAsia="Times New Roman" w:hAnsi="Times New Roman" w:cs="Times New Roman"/>
          <w:b/>
          <w:color w:val="003300"/>
          <w:sz w:val="24"/>
          <w:szCs w:val="24"/>
          <w:u w:val="single"/>
          <w:lang w:eastAsia="ru-RU"/>
        </w:rPr>
        <w:t xml:space="preserve">Головне завдання колективу </w:t>
      </w:r>
      <w:r w:rsidR="00B44CD0" w:rsidRPr="00545E79">
        <w:rPr>
          <w:rFonts w:ascii="Times New Roman" w:eastAsia="Times New Roman" w:hAnsi="Times New Roman" w:cs="Times New Roman"/>
          <w:b/>
          <w:color w:val="003300"/>
          <w:sz w:val="24"/>
          <w:szCs w:val="24"/>
          <w:u w:val="single"/>
          <w:lang w:eastAsia="ru-RU"/>
        </w:rPr>
        <w:t>закладу освіти</w:t>
      </w:r>
      <w:r w:rsidRPr="00545E79">
        <w:rPr>
          <w:rFonts w:ascii="Times New Roman" w:eastAsia="Times New Roman" w:hAnsi="Times New Roman" w:cs="Times New Roman"/>
          <w:b/>
          <w:color w:val="003300"/>
          <w:sz w:val="24"/>
          <w:szCs w:val="24"/>
          <w:u w:val="single"/>
          <w:lang w:eastAsia="ru-RU"/>
        </w:rPr>
        <w:t xml:space="preserve"> в 202</w:t>
      </w:r>
      <w:r w:rsidR="00A73B74" w:rsidRPr="00545E79">
        <w:rPr>
          <w:rFonts w:ascii="Times New Roman" w:eastAsia="Times New Roman" w:hAnsi="Times New Roman" w:cs="Times New Roman"/>
          <w:b/>
          <w:color w:val="003300"/>
          <w:sz w:val="24"/>
          <w:szCs w:val="24"/>
          <w:u w:val="single"/>
          <w:lang w:eastAsia="ru-RU"/>
        </w:rPr>
        <w:t>5</w:t>
      </w:r>
      <w:r w:rsidRPr="00545E79">
        <w:rPr>
          <w:rFonts w:ascii="Times New Roman" w:eastAsia="Times New Roman" w:hAnsi="Times New Roman" w:cs="Times New Roman"/>
          <w:b/>
          <w:color w:val="003300"/>
          <w:sz w:val="24"/>
          <w:szCs w:val="24"/>
          <w:u w:val="single"/>
          <w:lang w:eastAsia="ru-RU"/>
        </w:rPr>
        <w:t>-202</w:t>
      </w:r>
      <w:r w:rsidR="00A73B74" w:rsidRPr="00545E79">
        <w:rPr>
          <w:rFonts w:ascii="Times New Roman" w:eastAsia="Times New Roman" w:hAnsi="Times New Roman" w:cs="Times New Roman"/>
          <w:b/>
          <w:color w:val="003300"/>
          <w:sz w:val="24"/>
          <w:szCs w:val="24"/>
          <w:u w:val="single"/>
          <w:lang w:eastAsia="ru-RU"/>
        </w:rPr>
        <w:t>6</w:t>
      </w:r>
      <w:r w:rsidRPr="00545E79">
        <w:rPr>
          <w:rFonts w:ascii="Times New Roman" w:eastAsia="Times New Roman" w:hAnsi="Times New Roman" w:cs="Times New Roman"/>
          <w:b/>
          <w:color w:val="003300"/>
          <w:sz w:val="24"/>
          <w:szCs w:val="24"/>
          <w:u w:val="single"/>
          <w:lang w:eastAsia="ru-RU"/>
        </w:rPr>
        <w:t xml:space="preserve">  навчальному році:</w:t>
      </w:r>
    </w:p>
    <w:p w:rsidR="00574330" w:rsidRPr="00545E79" w:rsidRDefault="00574330" w:rsidP="00574330">
      <w:pPr>
        <w:spacing w:after="0" w:line="288" w:lineRule="auto"/>
        <w:ind w:left="360"/>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Забезпечити </w:t>
      </w:r>
      <w:r w:rsidR="005820CC" w:rsidRPr="00545E79">
        <w:rPr>
          <w:rFonts w:ascii="Times New Roman" w:eastAsia="Times New Roman" w:hAnsi="Times New Roman" w:cs="Times New Roman"/>
          <w:sz w:val="24"/>
          <w:szCs w:val="24"/>
          <w:lang w:eastAsia="ru-RU"/>
        </w:rPr>
        <w:t xml:space="preserve">безперервний процес підвищення ефективності освітнього процесу з одночасним урахуванням потреб суспільства, потреб особистості здобувача освіти/ </w:t>
      </w:r>
      <w:r w:rsidRPr="00545E79">
        <w:rPr>
          <w:rFonts w:ascii="Times New Roman" w:eastAsia="Times New Roman" w:hAnsi="Times New Roman" w:cs="Times New Roman"/>
          <w:i/>
          <w:sz w:val="24"/>
          <w:szCs w:val="24"/>
          <w:lang w:eastAsia="ru-RU"/>
        </w:rPr>
        <w:t>(Директор, адміністрація, педагогічні працівники)</w:t>
      </w:r>
      <w:r w:rsidRPr="00545E79">
        <w:rPr>
          <w:rFonts w:ascii="Times New Roman" w:eastAsia="Times New Roman" w:hAnsi="Times New Roman" w:cs="Times New Roman"/>
          <w:sz w:val="24"/>
          <w:szCs w:val="24"/>
          <w:lang w:eastAsia="ru-RU"/>
        </w:rPr>
        <w:t xml:space="preserve">    </w:t>
      </w:r>
    </w:p>
    <w:p w:rsidR="00574330" w:rsidRPr="00545E79" w:rsidRDefault="00574330" w:rsidP="00574330">
      <w:pPr>
        <w:spacing w:after="0" w:line="288" w:lineRule="auto"/>
        <w:ind w:left="360"/>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                                                                                                       </w:t>
      </w:r>
    </w:p>
    <w:p w:rsidR="00574330" w:rsidRPr="00545E79" w:rsidRDefault="00574330" w:rsidP="00C33F9F">
      <w:pPr>
        <w:spacing w:after="0" w:line="288" w:lineRule="auto"/>
        <w:ind w:firstLine="709"/>
        <w:rPr>
          <w:rFonts w:ascii="Times New Roman" w:eastAsia="Times New Roman" w:hAnsi="Times New Roman" w:cs="Times New Roman"/>
          <w:b/>
          <w:color w:val="003300"/>
          <w:sz w:val="24"/>
          <w:szCs w:val="24"/>
          <w:u w:val="single"/>
          <w:lang w:eastAsia="ru-RU"/>
        </w:rPr>
      </w:pPr>
      <w:r w:rsidRPr="00545E79">
        <w:rPr>
          <w:rFonts w:ascii="Times New Roman" w:eastAsia="Times New Roman" w:hAnsi="Times New Roman" w:cs="Times New Roman"/>
          <w:b/>
          <w:color w:val="003300"/>
          <w:sz w:val="24"/>
          <w:szCs w:val="24"/>
          <w:u w:val="single"/>
          <w:lang w:eastAsia="ru-RU"/>
        </w:rPr>
        <w:t>Навчальна робота</w:t>
      </w:r>
    </w:p>
    <w:p w:rsidR="00574330" w:rsidRPr="00545E79" w:rsidRDefault="00574330" w:rsidP="00E7356A">
      <w:pPr>
        <w:numPr>
          <w:ilvl w:val="1"/>
          <w:numId w:val="6"/>
        </w:numPr>
        <w:tabs>
          <w:tab w:val="clear" w:pos="1440"/>
          <w:tab w:val="num" w:pos="0"/>
        </w:tabs>
        <w:spacing w:after="0" w:line="240" w:lineRule="auto"/>
        <w:ind w:left="0" w:firstLine="709"/>
        <w:contextualSpacing/>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sz w:val="24"/>
          <w:szCs w:val="24"/>
          <w:lang w:eastAsia="uk-UA"/>
        </w:rPr>
        <w:t>Підвищити результативність участі в предметних олімпіадах і конкурс</w:t>
      </w:r>
      <w:r w:rsidR="00BF2E08" w:rsidRPr="00545E79">
        <w:rPr>
          <w:rFonts w:ascii="Times New Roman" w:eastAsia="Times New Roman" w:hAnsi="Times New Roman" w:cs="Times New Roman"/>
          <w:sz w:val="24"/>
          <w:szCs w:val="24"/>
          <w:lang w:eastAsia="uk-UA"/>
        </w:rPr>
        <w:t>ах</w:t>
      </w:r>
      <w:r w:rsidRPr="00545E79">
        <w:rPr>
          <w:rFonts w:ascii="Times New Roman" w:eastAsia="Times New Roman" w:hAnsi="Times New Roman" w:cs="Times New Roman"/>
          <w:sz w:val="24"/>
          <w:szCs w:val="24"/>
          <w:lang w:eastAsia="uk-UA"/>
        </w:rPr>
        <w:t xml:space="preserve">  МАН на </w:t>
      </w:r>
      <w:r w:rsidR="00BF2E08" w:rsidRPr="00545E79">
        <w:rPr>
          <w:rFonts w:ascii="Times New Roman" w:eastAsia="Times New Roman" w:hAnsi="Times New Roman" w:cs="Times New Roman"/>
          <w:sz w:val="24"/>
          <w:szCs w:val="24"/>
          <w:lang w:eastAsia="uk-UA"/>
        </w:rPr>
        <w:t>обласному</w:t>
      </w:r>
      <w:r w:rsidRPr="00545E79">
        <w:rPr>
          <w:rFonts w:ascii="Times New Roman" w:eastAsia="Times New Roman" w:hAnsi="Times New Roman" w:cs="Times New Roman"/>
          <w:sz w:val="24"/>
          <w:szCs w:val="24"/>
          <w:lang w:eastAsia="uk-UA"/>
        </w:rPr>
        <w:t xml:space="preserve">  рівні  за  рахунок </w:t>
      </w:r>
    </w:p>
    <w:p w:rsidR="00574330" w:rsidRPr="00545E79" w:rsidRDefault="00574330" w:rsidP="0026243C">
      <w:pPr>
        <w:tabs>
          <w:tab w:val="num" w:pos="1134"/>
        </w:tabs>
        <w:spacing w:after="0" w:line="240" w:lineRule="auto"/>
        <w:jc w:val="both"/>
        <w:rPr>
          <w:rFonts w:ascii="Times New Roman" w:eastAsia="Times New Roman" w:hAnsi="Times New Roman" w:cs="Times New Roman"/>
          <w:i/>
          <w:sz w:val="24"/>
          <w:szCs w:val="24"/>
          <w:lang w:eastAsia="ru-RU"/>
        </w:rPr>
      </w:pPr>
      <w:r w:rsidRPr="00545E79">
        <w:rPr>
          <w:rFonts w:ascii="Times New Roman" w:eastAsia="Times New Roman" w:hAnsi="Times New Roman" w:cs="Times New Roman"/>
          <w:sz w:val="24"/>
          <w:szCs w:val="24"/>
          <w:lang w:eastAsia="ru-RU"/>
        </w:rPr>
        <w:lastRenderedPageBreak/>
        <w:t xml:space="preserve">впровадження  різних  видів  інноваційних  методів  роботи  з  обдарованою  молоддю. </w:t>
      </w:r>
      <w:r w:rsidR="0026243C" w:rsidRPr="00545E79">
        <w:rPr>
          <w:rFonts w:ascii="Times New Roman" w:eastAsia="Times New Roman" w:hAnsi="Times New Roman" w:cs="Times New Roman"/>
          <w:i/>
          <w:sz w:val="24"/>
          <w:szCs w:val="24"/>
          <w:lang w:eastAsia="ru-RU"/>
        </w:rPr>
        <w:t>(Заступник  директора  з  НВ</w:t>
      </w:r>
      <w:r w:rsidRPr="00545E79">
        <w:rPr>
          <w:rFonts w:ascii="Times New Roman" w:eastAsia="Times New Roman" w:hAnsi="Times New Roman" w:cs="Times New Roman"/>
          <w:i/>
          <w:sz w:val="24"/>
          <w:szCs w:val="24"/>
          <w:lang w:eastAsia="ru-RU"/>
        </w:rPr>
        <w:t xml:space="preserve">Р,  </w:t>
      </w:r>
      <w:r w:rsidR="0026243C" w:rsidRPr="00545E79">
        <w:rPr>
          <w:rFonts w:ascii="Times New Roman" w:eastAsia="Times New Roman" w:hAnsi="Times New Roman" w:cs="Times New Roman"/>
          <w:i/>
          <w:sz w:val="24"/>
          <w:szCs w:val="24"/>
          <w:lang w:eastAsia="ru-RU"/>
        </w:rPr>
        <w:t>педагогічні працівники</w:t>
      </w:r>
      <w:r w:rsidRPr="00545E79">
        <w:rPr>
          <w:rFonts w:ascii="Times New Roman" w:eastAsia="Times New Roman" w:hAnsi="Times New Roman" w:cs="Times New Roman"/>
          <w:i/>
          <w:sz w:val="24"/>
          <w:szCs w:val="24"/>
          <w:lang w:eastAsia="ru-RU"/>
        </w:rPr>
        <w:t xml:space="preserve"> вищої і першої категорій)            </w:t>
      </w:r>
    </w:p>
    <w:p w:rsidR="00574330" w:rsidRPr="00545E79" w:rsidRDefault="00574330" w:rsidP="00C33F9F">
      <w:pPr>
        <w:spacing w:after="0" w:line="240" w:lineRule="auto"/>
        <w:ind w:firstLine="709"/>
        <w:jc w:val="both"/>
        <w:rPr>
          <w:rFonts w:ascii="Times New Roman" w:eastAsia="Times New Roman" w:hAnsi="Times New Roman" w:cs="Times New Roman"/>
          <w:i/>
          <w:sz w:val="24"/>
          <w:szCs w:val="24"/>
          <w:lang w:eastAsia="ru-RU"/>
        </w:rPr>
      </w:pPr>
      <w:r w:rsidRPr="00545E79">
        <w:rPr>
          <w:rFonts w:ascii="Times New Roman" w:eastAsia="Times New Roman" w:hAnsi="Times New Roman" w:cs="Times New Roman"/>
          <w:b/>
          <w:sz w:val="24"/>
          <w:szCs w:val="24"/>
          <w:lang w:eastAsia="ru-RU"/>
        </w:rPr>
        <w:t>2.</w:t>
      </w:r>
      <w:r w:rsidRPr="00545E79">
        <w:rPr>
          <w:rFonts w:ascii="Times New Roman" w:eastAsia="Times New Roman" w:hAnsi="Times New Roman" w:cs="Times New Roman"/>
          <w:sz w:val="24"/>
          <w:szCs w:val="24"/>
          <w:lang w:eastAsia="ru-RU"/>
        </w:rPr>
        <w:t xml:space="preserve">       Підвищити результативність навчальної роботи в профільних  класах  з  використанням  інноваційних  методів   через  систему  візуальних  комунікацій   та  інтелектуального  дизайну. </w:t>
      </w:r>
      <w:r w:rsidRPr="00545E79">
        <w:rPr>
          <w:rFonts w:ascii="Times New Roman" w:eastAsia="Times New Roman" w:hAnsi="Times New Roman" w:cs="Times New Roman"/>
          <w:i/>
          <w:sz w:val="24"/>
          <w:szCs w:val="24"/>
          <w:lang w:eastAsia="ru-RU"/>
        </w:rPr>
        <w:t>(Заступник  директора  з  НВР, вчителі - предметники)</w:t>
      </w:r>
    </w:p>
    <w:p w:rsidR="00574330" w:rsidRPr="00545E79" w:rsidRDefault="00574330" w:rsidP="00C33F9F">
      <w:pPr>
        <w:spacing w:after="0" w:line="240" w:lineRule="auto"/>
        <w:ind w:firstLine="709"/>
        <w:jc w:val="both"/>
        <w:rPr>
          <w:rFonts w:ascii="Times New Roman" w:eastAsia="Times New Roman" w:hAnsi="Times New Roman" w:cs="Times New Roman"/>
          <w:i/>
          <w:sz w:val="24"/>
          <w:szCs w:val="24"/>
          <w:lang w:eastAsia="ru-RU"/>
        </w:rPr>
      </w:pPr>
      <w:r w:rsidRPr="00545E79">
        <w:rPr>
          <w:rFonts w:ascii="Times New Roman" w:eastAsia="Times New Roman" w:hAnsi="Times New Roman" w:cs="Times New Roman"/>
          <w:b/>
          <w:sz w:val="24"/>
          <w:szCs w:val="24"/>
          <w:lang w:eastAsia="ru-RU"/>
        </w:rPr>
        <w:t>3.</w:t>
      </w:r>
      <w:r w:rsidRPr="00545E79">
        <w:rPr>
          <w:rFonts w:ascii="Times New Roman" w:eastAsia="Times New Roman" w:hAnsi="Times New Roman" w:cs="Times New Roman"/>
          <w:sz w:val="24"/>
          <w:szCs w:val="24"/>
          <w:lang w:eastAsia="ru-RU"/>
        </w:rPr>
        <w:t xml:space="preserve">     Здійснювати підтримку і педагогічний  супровід  дітей з особливими потребами. (</w:t>
      </w:r>
      <w:r w:rsidRPr="00545E79">
        <w:rPr>
          <w:rFonts w:ascii="Times New Roman" w:eastAsia="Times New Roman" w:hAnsi="Times New Roman" w:cs="Times New Roman"/>
          <w:i/>
          <w:sz w:val="24"/>
          <w:szCs w:val="24"/>
          <w:lang w:eastAsia="ru-RU"/>
        </w:rPr>
        <w:t>Заступник  директора  з  НВР,  учителі-предметники, класні керівники)</w:t>
      </w:r>
    </w:p>
    <w:p w:rsidR="00574330" w:rsidRPr="00545E79" w:rsidRDefault="00574330" w:rsidP="00C33F9F">
      <w:pPr>
        <w:tabs>
          <w:tab w:val="num" w:pos="1134"/>
        </w:tabs>
        <w:spacing w:after="0" w:line="240" w:lineRule="auto"/>
        <w:ind w:firstLine="709"/>
        <w:jc w:val="both"/>
        <w:rPr>
          <w:rFonts w:ascii="Times New Roman" w:eastAsia="Times New Roman" w:hAnsi="Times New Roman" w:cs="Times New Roman"/>
          <w:i/>
          <w:sz w:val="24"/>
          <w:szCs w:val="24"/>
          <w:lang w:eastAsia="ru-RU"/>
        </w:rPr>
      </w:pPr>
      <w:r w:rsidRPr="00545E79">
        <w:rPr>
          <w:rFonts w:ascii="Times New Roman" w:eastAsia="Times New Roman" w:hAnsi="Times New Roman" w:cs="Times New Roman"/>
          <w:b/>
          <w:sz w:val="24"/>
          <w:szCs w:val="24"/>
          <w:lang w:eastAsia="ru-RU"/>
        </w:rPr>
        <w:t>4.</w:t>
      </w:r>
      <w:r w:rsidRPr="00545E79">
        <w:rPr>
          <w:rFonts w:ascii="Times New Roman" w:eastAsia="Times New Roman" w:hAnsi="Times New Roman" w:cs="Times New Roman"/>
          <w:sz w:val="24"/>
          <w:szCs w:val="24"/>
          <w:lang w:eastAsia="ru-RU"/>
        </w:rPr>
        <w:t xml:space="preserve">     Підвищити відповідальність у веденні документації</w:t>
      </w:r>
      <w:r w:rsidR="00AF26AC" w:rsidRPr="00545E79">
        <w:rPr>
          <w:rFonts w:ascii="Times New Roman" w:eastAsia="Times New Roman" w:hAnsi="Times New Roman" w:cs="Times New Roman"/>
          <w:sz w:val="24"/>
          <w:szCs w:val="24"/>
          <w:lang w:val="ru-RU" w:eastAsia="ru-RU"/>
        </w:rPr>
        <w:t xml:space="preserve"> закладу освіти</w:t>
      </w:r>
      <w:r w:rsidRPr="00545E79">
        <w:rPr>
          <w:rFonts w:ascii="Times New Roman" w:eastAsia="Times New Roman" w:hAnsi="Times New Roman" w:cs="Times New Roman"/>
          <w:sz w:val="24"/>
          <w:szCs w:val="24"/>
          <w:lang w:eastAsia="ru-RU"/>
        </w:rPr>
        <w:t xml:space="preserve">. </w:t>
      </w:r>
      <w:r w:rsidRPr="00545E79">
        <w:rPr>
          <w:rFonts w:ascii="Times New Roman" w:eastAsia="Times New Roman" w:hAnsi="Times New Roman" w:cs="Times New Roman"/>
          <w:i/>
          <w:sz w:val="24"/>
          <w:szCs w:val="24"/>
          <w:lang w:eastAsia="ru-RU"/>
        </w:rPr>
        <w:t xml:space="preserve">(Заступник  директора  з  НВР, заступник  директора  з  ВР) </w:t>
      </w:r>
    </w:p>
    <w:p w:rsidR="00574330" w:rsidRPr="00545E79" w:rsidRDefault="00574330" w:rsidP="00C33F9F">
      <w:pPr>
        <w:tabs>
          <w:tab w:val="num" w:pos="1134"/>
        </w:tabs>
        <w:spacing w:after="0" w:line="240" w:lineRule="auto"/>
        <w:ind w:firstLine="709"/>
        <w:contextualSpacing/>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b/>
          <w:sz w:val="24"/>
          <w:szCs w:val="24"/>
          <w:lang w:eastAsia="uk-UA"/>
        </w:rPr>
        <w:t>5.</w:t>
      </w:r>
      <w:r w:rsidRPr="00545E79">
        <w:rPr>
          <w:rFonts w:ascii="Times New Roman" w:eastAsia="Times New Roman" w:hAnsi="Times New Roman" w:cs="Times New Roman"/>
          <w:sz w:val="24"/>
          <w:szCs w:val="24"/>
          <w:lang w:eastAsia="uk-UA"/>
        </w:rPr>
        <w:t xml:space="preserve">    Спрямувати навчальну роботу всього колективу  </w:t>
      </w:r>
      <w:r w:rsidR="00F27080" w:rsidRPr="00545E79">
        <w:rPr>
          <w:rFonts w:ascii="Times New Roman" w:eastAsia="Times New Roman" w:hAnsi="Times New Roman" w:cs="Times New Roman"/>
          <w:sz w:val="24"/>
          <w:szCs w:val="24"/>
          <w:lang w:eastAsia="uk-UA"/>
        </w:rPr>
        <w:t xml:space="preserve">закладу освіти </w:t>
      </w:r>
      <w:r w:rsidRPr="00545E79">
        <w:rPr>
          <w:rFonts w:ascii="Times New Roman" w:eastAsia="Times New Roman" w:hAnsi="Times New Roman" w:cs="Times New Roman"/>
          <w:sz w:val="24"/>
          <w:szCs w:val="24"/>
          <w:lang w:eastAsia="uk-UA"/>
        </w:rPr>
        <w:t>у  напрямку «Впровадження  різних  видів інноваційних    методів, технологій  у   викладанні  предметів  інваріантної  складової».</w:t>
      </w:r>
      <w:r w:rsidR="0026243C" w:rsidRPr="00545E79">
        <w:rPr>
          <w:rFonts w:ascii="Times New Roman" w:eastAsia="Times New Roman" w:hAnsi="Times New Roman" w:cs="Times New Roman"/>
          <w:sz w:val="24"/>
          <w:szCs w:val="24"/>
          <w:lang w:eastAsia="uk-UA"/>
        </w:rPr>
        <w:t xml:space="preserve"> </w:t>
      </w:r>
      <w:r w:rsidR="0026243C" w:rsidRPr="00545E79">
        <w:rPr>
          <w:rFonts w:ascii="Times New Roman" w:eastAsia="Times New Roman" w:hAnsi="Times New Roman" w:cs="Times New Roman"/>
          <w:i/>
          <w:sz w:val="24"/>
          <w:szCs w:val="24"/>
          <w:lang w:eastAsia="uk-UA"/>
        </w:rPr>
        <w:t>(Адміністрація, педагогічні працівники)</w:t>
      </w:r>
    </w:p>
    <w:p w:rsidR="0026243C" w:rsidRPr="00545E79" w:rsidRDefault="0026243C" w:rsidP="00C33F9F">
      <w:pPr>
        <w:tabs>
          <w:tab w:val="num" w:pos="1134"/>
        </w:tabs>
        <w:spacing w:after="0" w:line="240" w:lineRule="auto"/>
        <w:ind w:firstLine="709"/>
        <w:contextualSpacing/>
        <w:jc w:val="both"/>
        <w:rPr>
          <w:rFonts w:ascii="Times New Roman" w:eastAsia="Times New Roman" w:hAnsi="Times New Roman" w:cs="Times New Roman"/>
          <w:b/>
          <w:sz w:val="24"/>
          <w:szCs w:val="24"/>
          <w:lang w:eastAsia="uk-UA"/>
        </w:rPr>
      </w:pPr>
      <w:r w:rsidRPr="00545E79">
        <w:rPr>
          <w:rFonts w:ascii="Times New Roman" w:eastAsia="Calibri" w:hAnsi="Times New Roman" w:cs="Times New Roman"/>
          <w:b/>
          <w:sz w:val="24"/>
          <w:szCs w:val="24"/>
        </w:rPr>
        <w:t>6.</w:t>
      </w:r>
      <w:r w:rsidRPr="00545E79">
        <w:rPr>
          <w:rFonts w:ascii="Times New Roman" w:eastAsia="Calibri" w:hAnsi="Times New Roman" w:cs="Times New Roman"/>
          <w:sz w:val="24"/>
          <w:szCs w:val="24"/>
        </w:rPr>
        <w:t xml:space="preserve"> Спрямовувати зміст завдань під час проведення навчальних занять на творчу та аналітичну роботу учнів, ставити проблемні питання, на які немає готової відповіді в підручнику чи інших джерелах. </w:t>
      </w:r>
      <w:r w:rsidRPr="00545E79">
        <w:rPr>
          <w:rFonts w:ascii="Times New Roman" w:eastAsia="Calibri" w:hAnsi="Times New Roman" w:cs="Times New Roman"/>
          <w:i/>
          <w:sz w:val="24"/>
          <w:szCs w:val="24"/>
        </w:rPr>
        <w:t>(Адміністрація, педагогічні працівники)</w:t>
      </w:r>
    </w:p>
    <w:p w:rsidR="00BF2E08" w:rsidRPr="00545E79" w:rsidRDefault="0026243C" w:rsidP="00C33F9F">
      <w:pPr>
        <w:tabs>
          <w:tab w:val="num" w:pos="1134"/>
        </w:tabs>
        <w:spacing w:after="0" w:line="240" w:lineRule="auto"/>
        <w:ind w:firstLine="709"/>
        <w:contextualSpacing/>
        <w:jc w:val="both"/>
        <w:rPr>
          <w:rFonts w:ascii="Times New Roman" w:eastAsia="Calibri" w:hAnsi="Times New Roman" w:cs="Times New Roman"/>
          <w:i/>
          <w:sz w:val="24"/>
          <w:szCs w:val="24"/>
        </w:rPr>
      </w:pPr>
      <w:r w:rsidRPr="00545E79">
        <w:rPr>
          <w:rFonts w:ascii="Times New Roman" w:eastAsia="Times New Roman" w:hAnsi="Times New Roman" w:cs="Times New Roman"/>
          <w:b/>
          <w:sz w:val="24"/>
          <w:szCs w:val="24"/>
          <w:lang w:eastAsia="uk-UA"/>
        </w:rPr>
        <w:t>7</w:t>
      </w:r>
      <w:r w:rsidR="00BF2E08" w:rsidRPr="00545E79">
        <w:rPr>
          <w:rFonts w:ascii="Times New Roman" w:eastAsia="Times New Roman" w:hAnsi="Times New Roman" w:cs="Times New Roman"/>
          <w:b/>
          <w:sz w:val="24"/>
          <w:szCs w:val="24"/>
          <w:lang w:eastAsia="uk-UA"/>
        </w:rPr>
        <w:t>.</w:t>
      </w:r>
      <w:r w:rsidR="00BF2E08" w:rsidRPr="00545E79">
        <w:rPr>
          <w:rFonts w:ascii="Times New Roman" w:eastAsia="Times New Roman" w:hAnsi="Times New Roman" w:cs="Times New Roman"/>
          <w:sz w:val="24"/>
          <w:szCs w:val="24"/>
          <w:lang w:eastAsia="uk-UA"/>
        </w:rPr>
        <w:t xml:space="preserve"> </w:t>
      </w:r>
      <w:r w:rsidR="00BF2E08" w:rsidRPr="00545E79">
        <w:rPr>
          <w:rFonts w:ascii="Times New Roman" w:eastAsia="Calibri" w:hAnsi="Times New Roman" w:cs="Times New Roman"/>
          <w:sz w:val="24"/>
          <w:szCs w:val="24"/>
        </w:rPr>
        <w:t xml:space="preserve">Неухильно дотримуватись принципів академічної доброчесності та власним прикладом демонструвати важливість дотримання норм академічної доброчесності у педагогічній діяльності (посилання на джерела, які використовуються в роботі, справедливе оцінювання навчальних досягнень учнів, підбір завдань, які відповідають віковим можливостям учнів). </w:t>
      </w:r>
      <w:r w:rsidR="00BF2E08" w:rsidRPr="00545E79">
        <w:rPr>
          <w:rFonts w:ascii="Times New Roman" w:eastAsia="Calibri" w:hAnsi="Times New Roman" w:cs="Times New Roman"/>
          <w:i/>
          <w:sz w:val="24"/>
          <w:szCs w:val="24"/>
        </w:rPr>
        <w:t>(Адміністрація закладу освіти, педагогічні працівники)</w:t>
      </w:r>
    </w:p>
    <w:p w:rsidR="00904BC3" w:rsidRPr="00545E79" w:rsidRDefault="00904BC3" w:rsidP="00904BC3">
      <w:pPr>
        <w:spacing w:after="0" w:line="240" w:lineRule="auto"/>
        <w:ind w:firstLine="680"/>
        <w:jc w:val="both"/>
        <w:rPr>
          <w:rFonts w:ascii="Times New Roman" w:eastAsia="Calibri" w:hAnsi="Times New Roman" w:cs="Times New Roman"/>
          <w:sz w:val="24"/>
          <w:szCs w:val="24"/>
        </w:rPr>
      </w:pPr>
      <w:r w:rsidRPr="00545E79">
        <w:rPr>
          <w:rFonts w:ascii="Times New Roman" w:eastAsia="Calibri" w:hAnsi="Times New Roman" w:cs="Times New Roman"/>
          <w:b/>
          <w:sz w:val="24"/>
          <w:szCs w:val="24"/>
        </w:rPr>
        <w:t>8.</w:t>
      </w:r>
      <w:r w:rsidRPr="00545E79">
        <w:rPr>
          <w:rFonts w:ascii="Times New Roman" w:eastAsia="Calibri" w:hAnsi="Times New Roman" w:cs="Times New Roman"/>
          <w:i/>
          <w:sz w:val="24"/>
          <w:szCs w:val="24"/>
        </w:rPr>
        <w:t xml:space="preserve"> </w:t>
      </w:r>
      <w:r w:rsidRPr="00545E79">
        <w:rPr>
          <w:rFonts w:ascii="Times New Roman" w:eastAsia="Calibri" w:hAnsi="Times New Roman" w:cs="Times New Roman"/>
          <w:sz w:val="24"/>
          <w:szCs w:val="24"/>
        </w:rPr>
        <w:t>Інформувати учнів та батьків  про необхідність дотримання академічної доброчесності: під час проведення навчальних занять, у позаурочних заходах, за допомогою наочної інформації (наголошувати на дотриманні таких якостей, як старанність, самостійність у навчанні, відповідальність за свої рішення, чесність здобуття оцінок тощо).</w:t>
      </w:r>
      <w:r w:rsidRPr="00545E79">
        <w:rPr>
          <w:rFonts w:ascii="Times New Roman" w:eastAsia="Calibri" w:hAnsi="Times New Roman" w:cs="Times New Roman"/>
          <w:i/>
          <w:sz w:val="24"/>
          <w:szCs w:val="24"/>
        </w:rPr>
        <w:t xml:space="preserve"> (Адміністрація закладу освіти, педагогічні працівники, класні керівники)</w:t>
      </w:r>
    </w:p>
    <w:p w:rsidR="00904BC3" w:rsidRPr="00545E79" w:rsidRDefault="00904BC3" w:rsidP="00904BC3">
      <w:pPr>
        <w:spacing w:after="0" w:line="240" w:lineRule="auto"/>
        <w:ind w:firstLine="680"/>
        <w:jc w:val="both"/>
        <w:rPr>
          <w:rFonts w:ascii="Times New Roman" w:eastAsia="Calibri" w:hAnsi="Times New Roman" w:cs="Times New Roman"/>
          <w:i/>
          <w:sz w:val="24"/>
          <w:szCs w:val="24"/>
        </w:rPr>
      </w:pPr>
      <w:r w:rsidRPr="00545E79">
        <w:rPr>
          <w:rFonts w:ascii="Times New Roman" w:eastAsia="Calibri" w:hAnsi="Times New Roman" w:cs="Times New Roman"/>
          <w:b/>
          <w:sz w:val="24"/>
          <w:szCs w:val="24"/>
        </w:rPr>
        <w:t>9.</w:t>
      </w:r>
      <w:r w:rsidRPr="00545E79">
        <w:rPr>
          <w:rFonts w:ascii="Times New Roman" w:eastAsia="Calibri" w:hAnsi="Times New Roman" w:cs="Times New Roman"/>
          <w:i/>
          <w:sz w:val="24"/>
          <w:szCs w:val="24"/>
        </w:rPr>
        <w:t xml:space="preserve"> </w:t>
      </w:r>
      <w:r w:rsidRPr="00545E79">
        <w:rPr>
          <w:rFonts w:ascii="Times New Roman" w:eastAsia="Times New Roman" w:hAnsi="Times New Roman" w:cs="Times New Roman"/>
          <w:sz w:val="24"/>
          <w:szCs w:val="24"/>
        </w:rPr>
        <w:t>Забезпечити  систему роботи з адаптації та інтеграції здобувачів освіти до освітнього процесу.</w:t>
      </w:r>
      <w:r w:rsidRPr="00545E79">
        <w:rPr>
          <w:rFonts w:ascii="Times New Roman" w:eastAsia="Calibri" w:hAnsi="Times New Roman" w:cs="Times New Roman"/>
          <w:i/>
          <w:sz w:val="24"/>
          <w:szCs w:val="24"/>
        </w:rPr>
        <w:t xml:space="preserve"> (Адміністрація закладу освіти, педагогічні працівники)</w:t>
      </w:r>
    </w:p>
    <w:p w:rsidR="00904BC3" w:rsidRPr="00545E79" w:rsidRDefault="00904BC3" w:rsidP="00904BC3">
      <w:pPr>
        <w:spacing w:after="0" w:line="240" w:lineRule="auto"/>
        <w:ind w:firstLine="680"/>
        <w:jc w:val="both"/>
        <w:rPr>
          <w:rFonts w:ascii="Times New Roman" w:eastAsia="Calibri" w:hAnsi="Times New Roman" w:cs="Times New Roman"/>
          <w:i/>
          <w:sz w:val="24"/>
          <w:szCs w:val="24"/>
        </w:rPr>
      </w:pPr>
      <w:r w:rsidRPr="00545E79">
        <w:rPr>
          <w:rFonts w:ascii="Times New Roman" w:eastAsia="Calibri" w:hAnsi="Times New Roman" w:cs="Times New Roman"/>
          <w:b/>
          <w:sz w:val="24"/>
          <w:szCs w:val="24"/>
        </w:rPr>
        <w:t>10.</w:t>
      </w:r>
      <w:r w:rsidRPr="00545E79">
        <w:rPr>
          <w:rFonts w:ascii="Times New Roman" w:eastAsia="Calibri" w:hAnsi="Times New Roman" w:cs="Times New Roman"/>
          <w:i/>
          <w:sz w:val="24"/>
          <w:szCs w:val="24"/>
        </w:rPr>
        <w:t xml:space="preserve"> </w:t>
      </w:r>
      <w:r w:rsidRPr="00545E79">
        <w:rPr>
          <w:rFonts w:ascii="Times New Roman" w:eastAsia="Calibri" w:hAnsi="Times New Roman" w:cs="Times New Roman"/>
          <w:sz w:val="24"/>
          <w:szCs w:val="24"/>
        </w:rPr>
        <w:t>Розроблення критеріїв оцінювання навчальних досягнень учнів при використанні інших, крім класно-урочної, форм організації освітнього процесу та форм роботи з учнями: дистанційного, змішаного навчання.</w:t>
      </w:r>
      <w:r w:rsidRPr="00545E79">
        <w:rPr>
          <w:rFonts w:ascii="Times New Roman" w:hAnsi="Times New Roman" w:cs="Times New Roman"/>
          <w:sz w:val="24"/>
          <w:szCs w:val="24"/>
        </w:rPr>
        <w:t xml:space="preserve"> </w:t>
      </w:r>
      <w:r w:rsidRPr="00545E79">
        <w:rPr>
          <w:rFonts w:ascii="Times New Roman" w:eastAsia="Calibri" w:hAnsi="Times New Roman" w:cs="Times New Roman"/>
          <w:i/>
          <w:sz w:val="24"/>
          <w:szCs w:val="24"/>
        </w:rPr>
        <w:t>(Адміністрація закладу освіти, педагогічні працівники)</w:t>
      </w:r>
    </w:p>
    <w:p w:rsidR="00904BC3" w:rsidRPr="00545E79" w:rsidRDefault="00904BC3" w:rsidP="00904BC3">
      <w:pPr>
        <w:spacing w:after="0" w:line="240" w:lineRule="auto"/>
        <w:ind w:firstLine="680"/>
        <w:jc w:val="both"/>
        <w:rPr>
          <w:rFonts w:ascii="Times New Roman" w:eastAsia="Calibri" w:hAnsi="Times New Roman" w:cs="Times New Roman"/>
          <w:sz w:val="24"/>
          <w:szCs w:val="24"/>
        </w:rPr>
      </w:pPr>
      <w:r w:rsidRPr="00545E79">
        <w:rPr>
          <w:rFonts w:ascii="Times New Roman" w:eastAsia="Calibri" w:hAnsi="Times New Roman" w:cs="Times New Roman"/>
          <w:b/>
          <w:sz w:val="24"/>
          <w:szCs w:val="24"/>
        </w:rPr>
        <w:t>11.</w:t>
      </w:r>
      <w:r w:rsidRPr="00545E79">
        <w:rPr>
          <w:rFonts w:ascii="Times New Roman" w:eastAsia="Calibri" w:hAnsi="Times New Roman" w:cs="Times New Roman"/>
          <w:sz w:val="24"/>
          <w:szCs w:val="24"/>
        </w:rPr>
        <w:t xml:space="preserve"> Впровадження самооцінювання і взаємооцінювання учнів; отримання постійного зворотного зв’язку від учнів у процесі оцінювання. </w:t>
      </w:r>
      <w:r w:rsidRPr="00545E79">
        <w:rPr>
          <w:rFonts w:ascii="Times New Roman" w:eastAsia="Calibri" w:hAnsi="Times New Roman" w:cs="Times New Roman"/>
          <w:i/>
          <w:sz w:val="24"/>
          <w:szCs w:val="24"/>
        </w:rPr>
        <w:t>(Педагогічні працівники)</w:t>
      </w:r>
    </w:p>
    <w:p w:rsidR="00904BC3" w:rsidRPr="00545E79" w:rsidRDefault="00904BC3" w:rsidP="00904BC3">
      <w:pPr>
        <w:spacing w:after="0" w:line="240" w:lineRule="auto"/>
        <w:ind w:firstLine="680"/>
        <w:jc w:val="both"/>
        <w:rPr>
          <w:rFonts w:ascii="Times New Roman" w:eastAsia="Calibri" w:hAnsi="Times New Roman" w:cs="Times New Roman"/>
          <w:sz w:val="24"/>
          <w:szCs w:val="24"/>
        </w:rPr>
      </w:pPr>
      <w:r w:rsidRPr="00545E79">
        <w:rPr>
          <w:rFonts w:ascii="Times New Roman" w:eastAsia="Calibri" w:hAnsi="Times New Roman" w:cs="Times New Roman"/>
          <w:b/>
          <w:sz w:val="24"/>
          <w:szCs w:val="24"/>
        </w:rPr>
        <w:t>12.</w:t>
      </w:r>
      <w:r w:rsidRPr="00545E79">
        <w:rPr>
          <w:rFonts w:ascii="Times New Roman" w:eastAsia="Calibri" w:hAnsi="Times New Roman" w:cs="Times New Roman"/>
          <w:sz w:val="24"/>
          <w:szCs w:val="24"/>
        </w:rPr>
        <w:t xml:space="preserve"> Впровадження формувального оцінювання в 5 -11 класах,  урізноманітнення форми роботи використання вчителями для впровадження формувального оцінювання в освітньому процесі. </w:t>
      </w:r>
      <w:r w:rsidRPr="00545E79">
        <w:rPr>
          <w:rFonts w:ascii="Times New Roman" w:eastAsia="Calibri" w:hAnsi="Times New Roman" w:cs="Times New Roman"/>
          <w:i/>
          <w:sz w:val="24"/>
          <w:szCs w:val="24"/>
        </w:rPr>
        <w:t>(Педагогічні працівники)</w:t>
      </w:r>
    </w:p>
    <w:p w:rsidR="00904BC3" w:rsidRPr="00545E79" w:rsidRDefault="00904BC3" w:rsidP="00904BC3">
      <w:pPr>
        <w:spacing w:after="0" w:line="240" w:lineRule="auto"/>
        <w:ind w:firstLine="680"/>
        <w:jc w:val="both"/>
        <w:rPr>
          <w:rFonts w:ascii="Times New Roman" w:eastAsia="Calibri" w:hAnsi="Times New Roman" w:cs="Times New Roman"/>
          <w:sz w:val="24"/>
          <w:szCs w:val="24"/>
        </w:rPr>
      </w:pPr>
      <w:r w:rsidRPr="00545E79">
        <w:rPr>
          <w:rFonts w:ascii="Times New Roman" w:eastAsia="Calibri" w:hAnsi="Times New Roman" w:cs="Times New Roman"/>
          <w:b/>
          <w:sz w:val="24"/>
          <w:szCs w:val="24"/>
        </w:rPr>
        <w:t>13.</w:t>
      </w:r>
      <w:r w:rsidRPr="00545E79">
        <w:rPr>
          <w:rFonts w:ascii="Times New Roman" w:eastAsia="Calibri" w:hAnsi="Times New Roman" w:cs="Times New Roman"/>
          <w:sz w:val="24"/>
          <w:szCs w:val="24"/>
        </w:rPr>
        <w:t xml:space="preserve"> Забезпечити розвиток відповідального ставлення до навчання, створювати умови особистісно орієнтованого навчання.</w:t>
      </w:r>
      <w:r w:rsidRPr="00545E79">
        <w:rPr>
          <w:rFonts w:ascii="Times New Roman" w:eastAsia="Calibri" w:hAnsi="Times New Roman" w:cs="Times New Roman"/>
          <w:i/>
          <w:sz w:val="24"/>
          <w:szCs w:val="24"/>
        </w:rPr>
        <w:t xml:space="preserve"> (Педагогічні працівники)</w:t>
      </w:r>
    </w:p>
    <w:p w:rsidR="00904BC3" w:rsidRPr="00545E79" w:rsidRDefault="00904BC3" w:rsidP="00904BC3">
      <w:pPr>
        <w:spacing w:after="0" w:line="240" w:lineRule="auto"/>
        <w:ind w:firstLine="680"/>
        <w:jc w:val="both"/>
        <w:rPr>
          <w:rFonts w:ascii="Times New Roman" w:eastAsia="Calibri" w:hAnsi="Times New Roman" w:cs="Times New Roman"/>
          <w:sz w:val="24"/>
          <w:szCs w:val="24"/>
        </w:rPr>
      </w:pPr>
      <w:r w:rsidRPr="00545E79">
        <w:rPr>
          <w:rFonts w:ascii="Times New Roman" w:eastAsia="Calibri" w:hAnsi="Times New Roman" w:cs="Times New Roman"/>
          <w:b/>
          <w:sz w:val="24"/>
          <w:szCs w:val="24"/>
        </w:rPr>
        <w:t>14.</w:t>
      </w:r>
      <w:r w:rsidRPr="00545E79">
        <w:rPr>
          <w:rFonts w:ascii="Times New Roman" w:eastAsia="Calibri" w:hAnsi="Times New Roman" w:cs="Times New Roman"/>
          <w:sz w:val="24"/>
          <w:szCs w:val="24"/>
        </w:rPr>
        <w:t xml:space="preserve">  Виконання дослідницьких і творчих завдань, проєктів.</w:t>
      </w:r>
      <w:r w:rsidRPr="00545E79">
        <w:rPr>
          <w:rFonts w:ascii="Times New Roman" w:eastAsia="Calibri" w:hAnsi="Times New Roman" w:cs="Times New Roman"/>
          <w:i/>
          <w:sz w:val="24"/>
          <w:szCs w:val="24"/>
        </w:rPr>
        <w:t xml:space="preserve"> (Педагогічні працівники)</w:t>
      </w:r>
    </w:p>
    <w:p w:rsidR="00904BC3" w:rsidRPr="00545E79" w:rsidRDefault="00904BC3" w:rsidP="00904BC3">
      <w:pPr>
        <w:spacing w:after="0" w:line="240" w:lineRule="auto"/>
        <w:ind w:firstLine="680"/>
        <w:jc w:val="both"/>
        <w:rPr>
          <w:rFonts w:ascii="Times New Roman" w:eastAsia="Calibri" w:hAnsi="Times New Roman" w:cs="Times New Roman"/>
          <w:sz w:val="24"/>
          <w:szCs w:val="24"/>
        </w:rPr>
      </w:pPr>
      <w:r w:rsidRPr="00545E79">
        <w:rPr>
          <w:rFonts w:ascii="Times New Roman" w:eastAsia="Calibri" w:hAnsi="Times New Roman" w:cs="Times New Roman"/>
          <w:b/>
          <w:sz w:val="24"/>
          <w:szCs w:val="24"/>
        </w:rPr>
        <w:t>15.</w:t>
      </w:r>
      <w:r w:rsidRPr="00545E79">
        <w:rPr>
          <w:rFonts w:ascii="Times New Roman" w:eastAsia="Calibri" w:hAnsi="Times New Roman" w:cs="Times New Roman"/>
          <w:sz w:val="24"/>
          <w:szCs w:val="24"/>
        </w:rPr>
        <w:t xml:space="preserve"> Підвищити якість природничо-математичної освіти, впроваджувати STEM-навчання.</w:t>
      </w:r>
      <w:r w:rsidRPr="00545E79">
        <w:rPr>
          <w:rFonts w:ascii="Times New Roman" w:eastAsia="Calibri" w:hAnsi="Times New Roman" w:cs="Times New Roman"/>
          <w:i/>
          <w:sz w:val="24"/>
          <w:szCs w:val="24"/>
        </w:rPr>
        <w:t xml:space="preserve"> (Педагогічні працівники)</w:t>
      </w:r>
    </w:p>
    <w:p w:rsidR="00904BC3" w:rsidRPr="00545E79" w:rsidRDefault="00904BC3" w:rsidP="00C33F9F">
      <w:pPr>
        <w:tabs>
          <w:tab w:val="num" w:pos="1134"/>
        </w:tabs>
        <w:spacing w:after="0" w:line="240" w:lineRule="auto"/>
        <w:ind w:firstLine="709"/>
        <w:contextualSpacing/>
        <w:jc w:val="both"/>
        <w:rPr>
          <w:rFonts w:ascii="Times New Roman" w:eastAsia="Calibri" w:hAnsi="Times New Roman" w:cs="Times New Roman"/>
          <w:i/>
          <w:sz w:val="24"/>
          <w:szCs w:val="24"/>
        </w:rPr>
      </w:pPr>
    </w:p>
    <w:p w:rsidR="00574330" w:rsidRPr="00545E79" w:rsidRDefault="00574330" w:rsidP="00C33F9F">
      <w:pPr>
        <w:spacing w:after="0" w:line="288" w:lineRule="auto"/>
        <w:ind w:firstLine="709"/>
        <w:rPr>
          <w:rFonts w:ascii="Times New Roman" w:eastAsia="Times New Roman" w:hAnsi="Times New Roman" w:cs="Times New Roman"/>
          <w:b/>
          <w:color w:val="003300"/>
          <w:sz w:val="24"/>
          <w:szCs w:val="24"/>
          <w:u w:val="single"/>
          <w:lang w:eastAsia="ru-RU"/>
        </w:rPr>
      </w:pPr>
      <w:r w:rsidRPr="00545E79">
        <w:rPr>
          <w:rFonts w:ascii="Times New Roman" w:eastAsia="Times New Roman" w:hAnsi="Times New Roman" w:cs="Times New Roman"/>
          <w:b/>
          <w:color w:val="003300"/>
          <w:sz w:val="24"/>
          <w:szCs w:val="24"/>
          <w:u w:val="single"/>
          <w:lang w:eastAsia="ru-RU"/>
        </w:rPr>
        <w:t xml:space="preserve">Виховна та соціальна робота </w:t>
      </w:r>
    </w:p>
    <w:p w:rsidR="00574330" w:rsidRPr="00545E79" w:rsidRDefault="00574330" w:rsidP="00E7356A">
      <w:pPr>
        <w:numPr>
          <w:ilvl w:val="0"/>
          <w:numId w:val="4"/>
        </w:numPr>
        <w:tabs>
          <w:tab w:val="num" w:pos="0"/>
        </w:tabs>
        <w:spacing w:after="0" w:line="288" w:lineRule="auto"/>
        <w:ind w:left="0" w:firstLine="709"/>
        <w:jc w:val="both"/>
        <w:rPr>
          <w:rFonts w:ascii="Times New Roman" w:eastAsia="Times New Roman" w:hAnsi="Times New Roman" w:cs="Times New Roman"/>
          <w:i/>
          <w:sz w:val="24"/>
          <w:szCs w:val="24"/>
          <w:lang w:eastAsia="ru-RU"/>
        </w:rPr>
      </w:pPr>
      <w:r w:rsidRPr="00545E79">
        <w:rPr>
          <w:rFonts w:ascii="Times New Roman" w:eastAsia="Times New Roman" w:hAnsi="Times New Roman" w:cs="Times New Roman"/>
          <w:sz w:val="24"/>
          <w:szCs w:val="24"/>
          <w:lang w:eastAsia="ru-RU"/>
        </w:rPr>
        <w:t>Забезпечити безумовне виконання всіх норм законодавства із захисту дітей пільгових категорій та інших учасників НВП.</w:t>
      </w:r>
      <w:r w:rsidR="00BF2E08" w:rsidRPr="00545E79">
        <w:rPr>
          <w:rFonts w:ascii="Times New Roman" w:eastAsia="Times New Roman" w:hAnsi="Times New Roman" w:cs="Times New Roman"/>
          <w:i/>
          <w:sz w:val="24"/>
          <w:szCs w:val="24"/>
          <w:lang w:eastAsia="ru-RU"/>
        </w:rPr>
        <w:t xml:space="preserve"> (З</w:t>
      </w:r>
      <w:r w:rsidRPr="00545E79">
        <w:rPr>
          <w:rFonts w:ascii="Times New Roman" w:eastAsia="Times New Roman" w:hAnsi="Times New Roman" w:cs="Times New Roman"/>
          <w:i/>
          <w:sz w:val="24"/>
          <w:szCs w:val="24"/>
          <w:lang w:eastAsia="ru-RU"/>
        </w:rPr>
        <w:t>ВР, класні керівники)</w:t>
      </w:r>
    </w:p>
    <w:p w:rsidR="00574330" w:rsidRPr="00545E79" w:rsidRDefault="00574330" w:rsidP="00E7356A">
      <w:pPr>
        <w:numPr>
          <w:ilvl w:val="0"/>
          <w:numId w:val="4"/>
        </w:numPr>
        <w:tabs>
          <w:tab w:val="clear" w:pos="720"/>
          <w:tab w:val="num" w:pos="360"/>
        </w:tabs>
        <w:spacing w:after="0" w:line="288" w:lineRule="auto"/>
        <w:ind w:left="0"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Виховувати дітей у дусі любові до України</w:t>
      </w:r>
      <w:r w:rsidR="00BF2E08" w:rsidRPr="00545E79">
        <w:rPr>
          <w:rFonts w:ascii="Times New Roman" w:eastAsia="Times New Roman" w:hAnsi="Times New Roman" w:cs="Times New Roman"/>
          <w:sz w:val="24"/>
          <w:szCs w:val="24"/>
          <w:lang w:eastAsia="ru-RU"/>
        </w:rPr>
        <w:t>, пропагувати національно-патріотичне виховання</w:t>
      </w:r>
      <w:r w:rsidRPr="00545E79">
        <w:rPr>
          <w:rFonts w:ascii="Times New Roman" w:eastAsia="Times New Roman" w:hAnsi="Times New Roman" w:cs="Times New Roman"/>
          <w:sz w:val="24"/>
          <w:szCs w:val="24"/>
          <w:lang w:eastAsia="ru-RU"/>
        </w:rPr>
        <w:t xml:space="preserve">. </w:t>
      </w:r>
      <w:r w:rsidRPr="00545E79">
        <w:rPr>
          <w:rFonts w:ascii="Times New Roman" w:eastAsia="Times New Roman" w:hAnsi="Times New Roman" w:cs="Times New Roman"/>
          <w:i/>
          <w:sz w:val="24"/>
          <w:szCs w:val="24"/>
          <w:lang w:eastAsia="ru-RU"/>
        </w:rPr>
        <w:t>(</w:t>
      </w:r>
      <w:r w:rsidR="0026243C" w:rsidRPr="00545E79">
        <w:rPr>
          <w:rFonts w:ascii="Times New Roman" w:eastAsia="Times New Roman" w:hAnsi="Times New Roman" w:cs="Times New Roman"/>
          <w:i/>
          <w:sz w:val="24"/>
          <w:szCs w:val="24"/>
          <w:lang w:eastAsia="ru-RU"/>
        </w:rPr>
        <w:t xml:space="preserve">Заступник  директора з </w:t>
      </w:r>
      <w:r w:rsidRPr="00545E79">
        <w:rPr>
          <w:rFonts w:ascii="Times New Roman" w:eastAsia="Times New Roman" w:hAnsi="Times New Roman" w:cs="Times New Roman"/>
          <w:i/>
          <w:sz w:val="24"/>
          <w:szCs w:val="24"/>
          <w:lang w:eastAsia="ru-RU"/>
        </w:rPr>
        <w:t>ЗВР, педагог-організатор,  класні керівники)</w:t>
      </w:r>
    </w:p>
    <w:p w:rsidR="00574330" w:rsidRPr="00545E79" w:rsidRDefault="00574330" w:rsidP="00E7356A">
      <w:pPr>
        <w:numPr>
          <w:ilvl w:val="0"/>
          <w:numId w:val="4"/>
        </w:numPr>
        <w:tabs>
          <w:tab w:val="num" w:pos="0"/>
        </w:tabs>
        <w:spacing w:after="0" w:line="288" w:lineRule="auto"/>
        <w:ind w:left="0" w:firstLine="709"/>
        <w:jc w:val="both"/>
        <w:rPr>
          <w:rFonts w:ascii="Times New Roman" w:eastAsia="Times New Roman" w:hAnsi="Times New Roman" w:cs="Times New Roman"/>
          <w:i/>
          <w:sz w:val="24"/>
          <w:szCs w:val="24"/>
          <w:lang w:eastAsia="ru-RU"/>
        </w:rPr>
      </w:pPr>
      <w:r w:rsidRPr="00545E79">
        <w:rPr>
          <w:rFonts w:ascii="Times New Roman" w:eastAsia="Times New Roman" w:hAnsi="Times New Roman" w:cs="Times New Roman"/>
          <w:sz w:val="24"/>
          <w:szCs w:val="24"/>
          <w:lang w:eastAsia="ru-RU"/>
        </w:rPr>
        <w:t xml:space="preserve">Продовжувати профілактичну роботу з правового виховання. </w:t>
      </w:r>
      <w:r w:rsidRPr="00545E79">
        <w:rPr>
          <w:rFonts w:ascii="Times New Roman" w:eastAsia="Times New Roman" w:hAnsi="Times New Roman" w:cs="Times New Roman"/>
          <w:i/>
          <w:sz w:val="24"/>
          <w:szCs w:val="24"/>
          <w:lang w:eastAsia="ru-RU"/>
        </w:rPr>
        <w:t>(ЗВР, педагог-організатор,  Рада профілактики, класні керівники)</w:t>
      </w:r>
    </w:p>
    <w:p w:rsidR="00574330" w:rsidRPr="00545E79" w:rsidRDefault="00574330" w:rsidP="00E7356A">
      <w:pPr>
        <w:numPr>
          <w:ilvl w:val="0"/>
          <w:numId w:val="4"/>
        </w:numPr>
        <w:tabs>
          <w:tab w:val="num" w:pos="0"/>
        </w:tabs>
        <w:spacing w:after="0" w:line="288" w:lineRule="auto"/>
        <w:ind w:left="0" w:firstLine="709"/>
        <w:jc w:val="both"/>
        <w:rPr>
          <w:rFonts w:ascii="Times New Roman" w:eastAsia="Times New Roman" w:hAnsi="Times New Roman" w:cs="Times New Roman"/>
          <w:i/>
          <w:sz w:val="24"/>
          <w:szCs w:val="24"/>
          <w:lang w:eastAsia="ru-RU"/>
        </w:rPr>
      </w:pPr>
      <w:r w:rsidRPr="00545E79">
        <w:rPr>
          <w:rFonts w:ascii="Times New Roman" w:eastAsia="Times New Roman" w:hAnsi="Times New Roman" w:cs="Times New Roman"/>
          <w:sz w:val="24"/>
          <w:szCs w:val="24"/>
          <w:lang w:eastAsia="ru-RU"/>
        </w:rPr>
        <w:lastRenderedPageBreak/>
        <w:t xml:space="preserve">Активно  впроваджувати  інноваційні  форми  та  методи  роботи  у  виховний  процес  за  всіма  напрямками. </w:t>
      </w:r>
      <w:r w:rsidRPr="00545E79">
        <w:rPr>
          <w:rFonts w:ascii="Times New Roman" w:eastAsia="Times New Roman" w:hAnsi="Times New Roman" w:cs="Times New Roman"/>
          <w:i/>
          <w:sz w:val="24"/>
          <w:szCs w:val="24"/>
          <w:lang w:eastAsia="ru-RU"/>
        </w:rPr>
        <w:t>(ЗДВР, педагог-організатор,  класні керівники)</w:t>
      </w:r>
    </w:p>
    <w:p w:rsidR="00574330" w:rsidRPr="00545E79" w:rsidRDefault="00574330" w:rsidP="00C33F9F">
      <w:pPr>
        <w:spacing w:after="0" w:line="288" w:lineRule="auto"/>
        <w:ind w:firstLine="709"/>
        <w:rPr>
          <w:rFonts w:ascii="Times New Roman" w:eastAsia="Times New Roman" w:hAnsi="Times New Roman" w:cs="Times New Roman"/>
          <w:b/>
          <w:color w:val="003300"/>
          <w:sz w:val="24"/>
          <w:szCs w:val="24"/>
          <w:u w:val="single"/>
          <w:lang w:eastAsia="ru-RU"/>
        </w:rPr>
      </w:pPr>
      <w:r w:rsidRPr="00545E79">
        <w:rPr>
          <w:rFonts w:ascii="Times New Roman" w:eastAsia="Times New Roman" w:hAnsi="Times New Roman" w:cs="Times New Roman"/>
          <w:b/>
          <w:color w:val="003300"/>
          <w:sz w:val="24"/>
          <w:szCs w:val="24"/>
          <w:u w:val="single"/>
          <w:lang w:eastAsia="ru-RU"/>
        </w:rPr>
        <w:t xml:space="preserve">Методична робота </w:t>
      </w:r>
    </w:p>
    <w:p w:rsidR="00574330" w:rsidRPr="00545E79" w:rsidRDefault="00574330" w:rsidP="00E7356A">
      <w:pPr>
        <w:numPr>
          <w:ilvl w:val="0"/>
          <w:numId w:val="5"/>
        </w:numPr>
        <w:spacing w:after="0" w:line="288" w:lineRule="auto"/>
        <w:ind w:left="0"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Здійснення заходів з поглиблення педагогічних знань, методології навчання, практики та методики виховання, психології, етики, формування в молодих учителів посадових умінь і навичок  згідно  з  вимогами  часу. </w:t>
      </w:r>
      <w:r w:rsidR="0026243C" w:rsidRPr="00545E79">
        <w:rPr>
          <w:rFonts w:ascii="Times New Roman" w:eastAsia="Times New Roman" w:hAnsi="Times New Roman" w:cs="Times New Roman"/>
          <w:i/>
          <w:sz w:val="24"/>
          <w:szCs w:val="24"/>
          <w:lang w:eastAsia="ru-RU"/>
        </w:rPr>
        <w:t>(Заступник  директора з З</w:t>
      </w:r>
      <w:r w:rsidRPr="00545E79">
        <w:rPr>
          <w:rFonts w:ascii="Times New Roman" w:eastAsia="Times New Roman" w:hAnsi="Times New Roman" w:cs="Times New Roman"/>
          <w:i/>
          <w:sz w:val="24"/>
          <w:szCs w:val="24"/>
          <w:lang w:eastAsia="ru-RU"/>
        </w:rPr>
        <w:t>НВ)</w:t>
      </w:r>
    </w:p>
    <w:p w:rsidR="00574330" w:rsidRPr="00545E79" w:rsidRDefault="00574330" w:rsidP="00C33F9F">
      <w:pPr>
        <w:spacing w:after="0" w:line="288"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b/>
          <w:sz w:val="24"/>
          <w:szCs w:val="24"/>
          <w:lang w:eastAsia="ru-RU"/>
        </w:rPr>
        <w:t>2.</w:t>
      </w:r>
      <w:r w:rsidRPr="00545E79">
        <w:rPr>
          <w:rFonts w:ascii="Times New Roman" w:eastAsia="Times New Roman" w:hAnsi="Times New Roman" w:cs="Times New Roman"/>
          <w:sz w:val="24"/>
          <w:szCs w:val="24"/>
          <w:lang w:eastAsia="ru-RU"/>
        </w:rPr>
        <w:t xml:space="preserve"> Здійснення заходів щодо підвищення культури співробітництва педагогів різних поколінь.                                                                             </w:t>
      </w:r>
      <w:r w:rsidR="0026243C" w:rsidRPr="00545E79">
        <w:rPr>
          <w:rFonts w:ascii="Times New Roman" w:eastAsia="Times New Roman" w:hAnsi="Times New Roman" w:cs="Times New Roman"/>
          <w:i/>
          <w:sz w:val="24"/>
          <w:szCs w:val="24"/>
          <w:lang w:eastAsia="ru-RU"/>
        </w:rPr>
        <w:t>(Заступник  директора з З</w:t>
      </w:r>
      <w:r w:rsidR="00BF2E08" w:rsidRPr="00545E79">
        <w:rPr>
          <w:rFonts w:ascii="Times New Roman" w:eastAsia="Times New Roman" w:hAnsi="Times New Roman" w:cs="Times New Roman"/>
          <w:i/>
          <w:sz w:val="24"/>
          <w:szCs w:val="24"/>
          <w:lang w:eastAsia="ru-RU"/>
        </w:rPr>
        <w:t>НВ</w:t>
      </w:r>
      <w:r w:rsidRPr="00545E79">
        <w:rPr>
          <w:rFonts w:ascii="Times New Roman" w:eastAsia="Times New Roman" w:hAnsi="Times New Roman" w:cs="Times New Roman"/>
          <w:i/>
          <w:sz w:val="24"/>
          <w:szCs w:val="24"/>
          <w:lang w:eastAsia="ru-RU"/>
        </w:rPr>
        <w:t>)</w:t>
      </w:r>
    </w:p>
    <w:p w:rsidR="00574330" w:rsidRPr="00545E79" w:rsidRDefault="00574330" w:rsidP="00C33F9F">
      <w:pPr>
        <w:spacing w:after="0" w:line="288" w:lineRule="auto"/>
        <w:ind w:firstLine="709"/>
        <w:jc w:val="both"/>
        <w:rPr>
          <w:rFonts w:ascii="Times New Roman" w:eastAsia="Times New Roman" w:hAnsi="Times New Roman" w:cs="Times New Roman"/>
          <w:i/>
          <w:sz w:val="24"/>
          <w:szCs w:val="24"/>
          <w:lang w:eastAsia="ru-RU"/>
        </w:rPr>
      </w:pPr>
      <w:r w:rsidRPr="00545E79">
        <w:rPr>
          <w:rFonts w:ascii="Times New Roman" w:eastAsia="Times New Roman" w:hAnsi="Times New Roman" w:cs="Times New Roman"/>
          <w:b/>
          <w:sz w:val="24"/>
          <w:szCs w:val="24"/>
          <w:lang w:eastAsia="ru-RU"/>
        </w:rPr>
        <w:t xml:space="preserve">3. </w:t>
      </w:r>
      <w:r w:rsidRPr="00545E79">
        <w:rPr>
          <w:rFonts w:ascii="Times New Roman" w:eastAsia="Times New Roman" w:hAnsi="Times New Roman" w:cs="Times New Roman"/>
          <w:sz w:val="24"/>
          <w:szCs w:val="24"/>
          <w:lang w:eastAsia="ru-RU"/>
        </w:rPr>
        <w:t xml:space="preserve">Забезпечити результативну участь вчителів у конкурсах професійної майстерності різного рівня. </w:t>
      </w:r>
      <w:r w:rsidRPr="00545E79">
        <w:rPr>
          <w:rFonts w:ascii="Times New Roman" w:eastAsia="Times New Roman" w:hAnsi="Times New Roman" w:cs="Times New Roman"/>
          <w:i/>
          <w:sz w:val="24"/>
          <w:szCs w:val="24"/>
          <w:lang w:eastAsia="ru-RU"/>
        </w:rPr>
        <w:t>(Заступник  директора  з  НВР)</w:t>
      </w:r>
    </w:p>
    <w:p w:rsidR="00904BC3" w:rsidRPr="00545E79" w:rsidRDefault="00904BC3" w:rsidP="00904BC3">
      <w:pPr>
        <w:spacing w:after="0" w:line="240" w:lineRule="auto"/>
        <w:ind w:firstLine="680"/>
        <w:jc w:val="both"/>
        <w:rPr>
          <w:rFonts w:ascii="Times New Roman" w:eastAsia="Calibri" w:hAnsi="Times New Roman" w:cs="Times New Roman"/>
          <w:i/>
          <w:sz w:val="24"/>
          <w:szCs w:val="24"/>
        </w:rPr>
      </w:pPr>
      <w:r w:rsidRPr="00545E79">
        <w:rPr>
          <w:rFonts w:ascii="Times New Roman" w:eastAsia="Calibri" w:hAnsi="Times New Roman" w:cs="Times New Roman"/>
          <w:b/>
          <w:sz w:val="24"/>
          <w:szCs w:val="24"/>
        </w:rPr>
        <w:t>4.</w:t>
      </w:r>
      <w:r w:rsidRPr="00545E79">
        <w:rPr>
          <w:rFonts w:ascii="Times New Roman" w:eastAsia="Calibri" w:hAnsi="Times New Roman" w:cs="Times New Roman"/>
          <w:sz w:val="24"/>
          <w:szCs w:val="24"/>
        </w:rPr>
        <w:t xml:space="preserve"> Педпрацівникам створювати та  розміщувати на освітніх сайтах власні розробки, публікації; створити власне електронне портфоліо. </w:t>
      </w:r>
      <w:r w:rsidRPr="00545E79">
        <w:rPr>
          <w:rFonts w:ascii="Times New Roman" w:eastAsia="Calibri" w:hAnsi="Times New Roman" w:cs="Times New Roman"/>
          <w:i/>
          <w:sz w:val="24"/>
          <w:szCs w:val="24"/>
        </w:rPr>
        <w:t>(Педагогічні працівники)</w:t>
      </w:r>
    </w:p>
    <w:p w:rsidR="00904BC3" w:rsidRPr="00545E79" w:rsidRDefault="00904BC3" w:rsidP="00904BC3">
      <w:pPr>
        <w:spacing w:after="0" w:line="240" w:lineRule="auto"/>
        <w:ind w:firstLine="680"/>
        <w:jc w:val="both"/>
        <w:rPr>
          <w:rFonts w:ascii="Times New Roman" w:eastAsia="Calibri" w:hAnsi="Times New Roman" w:cs="Times New Roman"/>
          <w:sz w:val="24"/>
          <w:szCs w:val="24"/>
        </w:rPr>
      </w:pPr>
      <w:r w:rsidRPr="00545E79">
        <w:rPr>
          <w:rFonts w:ascii="Times New Roman" w:eastAsia="Calibri" w:hAnsi="Times New Roman" w:cs="Times New Roman"/>
          <w:b/>
          <w:sz w:val="24"/>
          <w:szCs w:val="24"/>
        </w:rPr>
        <w:t>5.</w:t>
      </w:r>
      <w:r w:rsidRPr="00545E79">
        <w:rPr>
          <w:rFonts w:ascii="Times New Roman" w:eastAsia="Calibri" w:hAnsi="Times New Roman" w:cs="Times New Roman"/>
          <w:sz w:val="24"/>
          <w:szCs w:val="24"/>
        </w:rPr>
        <w:t xml:space="preserve"> Педагогічним працівникам забезпечити реалізацію внутрішньої системи забезпечення якості освіти шляхом виконання навчальних програм відповідно Державних стандартів.</w:t>
      </w:r>
      <w:r w:rsidRPr="00545E79">
        <w:rPr>
          <w:rFonts w:ascii="Times New Roman" w:eastAsia="Calibri" w:hAnsi="Times New Roman" w:cs="Times New Roman"/>
          <w:i/>
          <w:sz w:val="24"/>
          <w:szCs w:val="24"/>
        </w:rPr>
        <w:t xml:space="preserve"> (Педагогічні працівники)</w:t>
      </w:r>
    </w:p>
    <w:p w:rsidR="00904BC3" w:rsidRPr="00545E79" w:rsidRDefault="00904BC3" w:rsidP="00904BC3">
      <w:pPr>
        <w:spacing w:after="0" w:line="240" w:lineRule="auto"/>
        <w:ind w:firstLine="680"/>
        <w:jc w:val="both"/>
        <w:rPr>
          <w:rFonts w:ascii="Times New Roman" w:eastAsia="Calibri" w:hAnsi="Times New Roman" w:cs="Times New Roman"/>
          <w:i/>
          <w:sz w:val="24"/>
          <w:szCs w:val="24"/>
        </w:rPr>
      </w:pPr>
      <w:r w:rsidRPr="00545E79">
        <w:rPr>
          <w:rFonts w:ascii="Times New Roman" w:eastAsia="Calibri" w:hAnsi="Times New Roman" w:cs="Times New Roman"/>
          <w:b/>
          <w:sz w:val="24"/>
          <w:szCs w:val="24"/>
        </w:rPr>
        <w:t>6.</w:t>
      </w:r>
      <w:r w:rsidRPr="00545E79">
        <w:rPr>
          <w:rFonts w:ascii="Times New Roman" w:eastAsia="Calibri" w:hAnsi="Times New Roman" w:cs="Times New Roman"/>
          <w:sz w:val="24"/>
          <w:szCs w:val="24"/>
        </w:rPr>
        <w:t xml:space="preserve"> Вчителям під час проведення навчальних занять здійснювати наскрізний процес виховання, поєднувати виховний процес із формуванням ключових компетентностей та наскрізних умінь учнів.</w:t>
      </w:r>
      <w:r w:rsidRPr="00545E79">
        <w:rPr>
          <w:rFonts w:ascii="Times New Roman" w:eastAsia="Calibri" w:hAnsi="Times New Roman" w:cs="Times New Roman"/>
          <w:i/>
          <w:sz w:val="24"/>
          <w:szCs w:val="24"/>
        </w:rPr>
        <w:t xml:space="preserve"> (Педагогічні працівники)</w:t>
      </w:r>
    </w:p>
    <w:p w:rsidR="00B45011" w:rsidRPr="00545E79" w:rsidRDefault="00B45011" w:rsidP="00B45011">
      <w:pPr>
        <w:spacing w:after="0" w:line="240" w:lineRule="auto"/>
        <w:ind w:firstLine="680"/>
        <w:jc w:val="both"/>
        <w:rPr>
          <w:rFonts w:ascii="Times New Roman" w:eastAsia="Calibri" w:hAnsi="Times New Roman" w:cs="Times New Roman"/>
          <w:sz w:val="24"/>
          <w:szCs w:val="24"/>
        </w:rPr>
      </w:pPr>
      <w:r w:rsidRPr="00545E79">
        <w:rPr>
          <w:rFonts w:ascii="Times New Roman" w:eastAsia="Calibri" w:hAnsi="Times New Roman" w:cs="Times New Roman"/>
          <w:b/>
          <w:sz w:val="24"/>
          <w:szCs w:val="24"/>
        </w:rPr>
        <w:t xml:space="preserve">7. </w:t>
      </w:r>
      <w:r w:rsidRPr="00545E79">
        <w:rPr>
          <w:rFonts w:ascii="Times New Roman" w:eastAsia="Calibri" w:hAnsi="Times New Roman" w:cs="Times New Roman"/>
          <w:sz w:val="24"/>
          <w:szCs w:val="24"/>
        </w:rPr>
        <w:t>Забезпечити зростання фахової підготовки вчителів шляхом виконання річного плану підвищення кваліфікації, організацію та вивчення перспективного педагогічного досвіду. Сприяти участі вчителів, учнів у науковій, дослідницькій, пошуковій роботі на базі навчального закладу.</w:t>
      </w:r>
      <w:r w:rsidRPr="00545E79">
        <w:rPr>
          <w:rFonts w:ascii="Times New Roman" w:hAnsi="Times New Roman" w:cs="Times New Roman"/>
          <w:sz w:val="24"/>
          <w:szCs w:val="24"/>
        </w:rPr>
        <w:t xml:space="preserve"> </w:t>
      </w:r>
      <w:r w:rsidRPr="00545E79">
        <w:rPr>
          <w:rFonts w:ascii="Times New Roman" w:eastAsia="Calibri" w:hAnsi="Times New Roman" w:cs="Times New Roman"/>
          <w:i/>
          <w:sz w:val="24"/>
          <w:szCs w:val="24"/>
        </w:rPr>
        <w:t>(Заступник  директора  з  НВР)</w:t>
      </w:r>
    </w:p>
    <w:p w:rsidR="00574330" w:rsidRPr="00545E79" w:rsidRDefault="00574330" w:rsidP="00C33F9F">
      <w:pPr>
        <w:spacing w:after="0" w:line="288" w:lineRule="auto"/>
        <w:ind w:firstLine="709"/>
        <w:rPr>
          <w:rFonts w:ascii="Times New Roman" w:eastAsia="Times New Roman" w:hAnsi="Times New Roman" w:cs="Times New Roman"/>
          <w:b/>
          <w:color w:val="003300"/>
          <w:sz w:val="24"/>
          <w:szCs w:val="24"/>
          <w:u w:val="single"/>
          <w:lang w:eastAsia="ru-RU"/>
        </w:rPr>
      </w:pPr>
      <w:r w:rsidRPr="00545E79">
        <w:rPr>
          <w:rFonts w:ascii="Times New Roman" w:eastAsia="Times New Roman" w:hAnsi="Times New Roman" w:cs="Times New Roman"/>
          <w:b/>
          <w:color w:val="003300"/>
          <w:sz w:val="24"/>
          <w:szCs w:val="24"/>
          <w:u w:val="single"/>
          <w:lang w:eastAsia="ru-RU"/>
        </w:rPr>
        <w:t>Господарча діяльність</w:t>
      </w:r>
    </w:p>
    <w:p w:rsidR="00C33F9F" w:rsidRPr="00545E79" w:rsidRDefault="00574330" w:rsidP="00C33F9F">
      <w:pPr>
        <w:spacing w:after="0" w:line="288" w:lineRule="auto"/>
        <w:ind w:firstLine="709"/>
        <w:rPr>
          <w:rFonts w:ascii="Times New Roman" w:eastAsia="Times New Roman" w:hAnsi="Times New Roman" w:cs="Times New Roman"/>
          <w:sz w:val="24"/>
          <w:szCs w:val="24"/>
          <w:lang w:eastAsia="ru-RU"/>
        </w:rPr>
      </w:pPr>
      <w:r w:rsidRPr="00545E79">
        <w:rPr>
          <w:rFonts w:ascii="Times New Roman" w:eastAsia="Times New Roman" w:hAnsi="Times New Roman" w:cs="Times New Roman"/>
          <w:b/>
          <w:sz w:val="24"/>
          <w:szCs w:val="24"/>
          <w:lang w:eastAsia="ru-RU"/>
        </w:rPr>
        <w:t>1.</w:t>
      </w:r>
      <w:r w:rsidRPr="00545E79">
        <w:rPr>
          <w:rFonts w:ascii="Times New Roman" w:eastAsia="Times New Roman" w:hAnsi="Times New Roman" w:cs="Times New Roman"/>
          <w:sz w:val="24"/>
          <w:szCs w:val="24"/>
          <w:lang w:eastAsia="ru-RU"/>
        </w:rPr>
        <w:t xml:space="preserve">  </w:t>
      </w:r>
      <w:r w:rsidR="00C33F9F" w:rsidRPr="00545E79">
        <w:rPr>
          <w:rFonts w:ascii="Times New Roman" w:eastAsia="Times New Roman" w:hAnsi="Times New Roman" w:cs="Times New Roman"/>
          <w:sz w:val="24"/>
          <w:szCs w:val="24"/>
          <w:lang w:eastAsia="ru-RU"/>
        </w:rPr>
        <w:t xml:space="preserve">Проведення якісного ремонту в </w:t>
      </w:r>
      <w:r w:rsidR="00F166A8" w:rsidRPr="00545E79">
        <w:rPr>
          <w:rFonts w:ascii="Times New Roman" w:eastAsia="Times New Roman" w:hAnsi="Times New Roman" w:cs="Times New Roman"/>
          <w:sz w:val="24"/>
          <w:szCs w:val="24"/>
          <w:lang w:eastAsia="ru-RU"/>
        </w:rPr>
        <w:t xml:space="preserve"> орендованому </w:t>
      </w:r>
      <w:r w:rsidR="00C33F9F" w:rsidRPr="00545E79">
        <w:rPr>
          <w:rFonts w:ascii="Times New Roman" w:eastAsia="Times New Roman" w:hAnsi="Times New Roman" w:cs="Times New Roman"/>
          <w:sz w:val="24"/>
          <w:szCs w:val="24"/>
          <w:lang w:eastAsia="ru-RU"/>
        </w:rPr>
        <w:t xml:space="preserve">укритті та облаштування </w:t>
      </w:r>
      <w:r w:rsidR="00F166A8" w:rsidRPr="00545E79">
        <w:rPr>
          <w:rFonts w:ascii="Times New Roman" w:eastAsia="Times New Roman" w:hAnsi="Times New Roman" w:cs="Times New Roman"/>
          <w:sz w:val="24"/>
          <w:szCs w:val="24"/>
          <w:lang w:eastAsia="ru-RU"/>
        </w:rPr>
        <w:t xml:space="preserve"> власного </w:t>
      </w:r>
      <w:r w:rsidR="00C33F9F" w:rsidRPr="00545E79">
        <w:rPr>
          <w:rFonts w:ascii="Times New Roman" w:eastAsia="Times New Roman" w:hAnsi="Times New Roman" w:cs="Times New Roman"/>
          <w:sz w:val="24"/>
          <w:szCs w:val="24"/>
          <w:lang w:eastAsia="ru-RU"/>
        </w:rPr>
        <w:t>укриття відповідно до вимог.</w:t>
      </w:r>
    </w:p>
    <w:p w:rsidR="00C33F9F" w:rsidRPr="00545E79" w:rsidRDefault="00F27080" w:rsidP="00C33F9F">
      <w:pPr>
        <w:spacing w:after="0" w:line="288" w:lineRule="auto"/>
        <w:ind w:firstLine="709"/>
        <w:rPr>
          <w:rFonts w:ascii="Times New Roman" w:eastAsia="Times New Roman" w:hAnsi="Times New Roman" w:cs="Times New Roman"/>
          <w:sz w:val="24"/>
          <w:szCs w:val="24"/>
          <w:lang w:eastAsia="ru-RU"/>
        </w:rPr>
      </w:pPr>
      <w:r w:rsidRPr="00545E79">
        <w:rPr>
          <w:rFonts w:ascii="Times New Roman" w:eastAsia="Times New Roman" w:hAnsi="Times New Roman" w:cs="Times New Roman"/>
          <w:b/>
          <w:sz w:val="24"/>
          <w:szCs w:val="24"/>
          <w:lang w:eastAsia="ru-RU"/>
        </w:rPr>
        <w:t>2</w:t>
      </w:r>
      <w:r w:rsidR="00C33F9F" w:rsidRPr="00545E79">
        <w:rPr>
          <w:rFonts w:ascii="Times New Roman" w:eastAsia="Times New Roman" w:hAnsi="Times New Roman" w:cs="Times New Roman"/>
          <w:b/>
          <w:sz w:val="24"/>
          <w:szCs w:val="24"/>
          <w:lang w:eastAsia="ru-RU"/>
        </w:rPr>
        <w:t>.</w:t>
      </w:r>
      <w:r w:rsidR="00C33F9F" w:rsidRPr="00545E79">
        <w:rPr>
          <w:rFonts w:ascii="Times New Roman" w:eastAsia="Times New Roman" w:hAnsi="Times New Roman" w:cs="Times New Roman"/>
          <w:sz w:val="24"/>
          <w:szCs w:val="24"/>
          <w:lang w:eastAsia="ru-RU"/>
        </w:rPr>
        <w:t xml:space="preserve">  Проведення заміни освітлювальних приладів.</w:t>
      </w:r>
    </w:p>
    <w:p w:rsidR="00F166A8" w:rsidRPr="00545E79" w:rsidRDefault="00F166A8" w:rsidP="00C33F9F">
      <w:pPr>
        <w:spacing w:after="0" w:line="288" w:lineRule="auto"/>
        <w:ind w:firstLine="709"/>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3. Ремонт вбиралень (двері).</w:t>
      </w:r>
    </w:p>
    <w:p w:rsidR="00F166A8" w:rsidRPr="00545E79" w:rsidRDefault="00F166A8" w:rsidP="00C33F9F">
      <w:pPr>
        <w:spacing w:after="0" w:line="288" w:lineRule="auto"/>
        <w:ind w:firstLine="709"/>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4. Ремонт їдальні та підлоги актової зали.</w:t>
      </w:r>
    </w:p>
    <w:p w:rsidR="00C33F9F" w:rsidRPr="00545E79" w:rsidRDefault="00F166A8" w:rsidP="00C33F9F">
      <w:pPr>
        <w:spacing w:after="0" w:line="288" w:lineRule="auto"/>
        <w:ind w:firstLine="709"/>
        <w:rPr>
          <w:rFonts w:ascii="Times New Roman" w:eastAsia="Times New Roman" w:hAnsi="Times New Roman" w:cs="Times New Roman"/>
          <w:sz w:val="24"/>
          <w:szCs w:val="24"/>
          <w:lang w:eastAsia="ru-RU"/>
        </w:rPr>
      </w:pPr>
      <w:r w:rsidRPr="00545E79">
        <w:rPr>
          <w:rFonts w:ascii="Times New Roman" w:eastAsia="Times New Roman" w:hAnsi="Times New Roman" w:cs="Times New Roman"/>
          <w:b/>
          <w:sz w:val="24"/>
          <w:szCs w:val="24"/>
          <w:lang w:eastAsia="ru-RU"/>
        </w:rPr>
        <w:t>5</w:t>
      </w:r>
      <w:r w:rsidR="00C33F9F" w:rsidRPr="00545E79">
        <w:rPr>
          <w:rFonts w:ascii="Times New Roman" w:eastAsia="Times New Roman" w:hAnsi="Times New Roman" w:cs="Times New Roman"/>
          <w:b/>
          <w:sz w:val="24"/>
          <w:szCs w:val="24"/>
          <w:lang w:eastAsia="ru-RU"/>
        </w:rPr>
        <w:t>.</w:t>
      </w:r>
      <w:r w:rsidR="00C33F9F" w:rsidRPr="00545E79">
        <w:rPr>
          <w:rFonts w:ascii="Times New Roman" w:eastAsia="Times New Roman" w:hAnsi="Times New Roman" w:cs="Times New Roman"/>
          <w:sz w:val="24"/>
          <w:szCs w:val="24"/>
          <w:lang w:eastAsia="ru-RU"/>
        </w:rPr>
        <w:t xml:space="preserve">  Організацію питного режиму у закладі освіти (кулери).</w:t>
      </w:r>
    </w:p>
    <w:p w:rsidR="00C33F9F" w:rsidRPr="00545E79" w:rsidRDefault="00F166A8" w:rsidP="00C33F9F">
      <w:pPr>
        <w:spacing w:after="0" w:line="288"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b/>
          <w:sz w:val="24"/>
          <w:szCs w:val="24"/>
          <w:lang w:eastAsia="ru-RU"/>
        </w:rPr>
        <w:t>6</w:t>
      </w:r>
      <w:r w:rsidR="00C33F9F" w:rsidRPr="00545E79">
        <w:rPr>
          <w:rFonts w:ascii="Times New Roman" w:eastAsia="Times New Roman" w:hAnsi="Times New Roman" w:cs="Times New Roman"/>
          <w:b/>
          <w:sz w:val="24"/>
          <w:szCs w:val="24"/>
          <w:lang w:eastAsia="ru-RU"/>
        </w:rPr>
        <w:t>.</w:t>
      </w:r>
      <w:r w:rsidR="00C33F9F" w:rsidRPr="00545E79">
        <w:rPr>
          <w:rFonts w:ascii="Times New Roman" w:eastAsia="Times New Roman" w:hAnsi="Times New Roman" w:cs="Times New Roman"/>
          <w:sz w:val="24"/>
          <w:szCs w:val="24"/>
          <w:lang w:eastAsia="ru-RU"/>
        </w:rPr>
        <w:t xml:space="preserve">  Поповнення навчально-матеріальної бази кабінетів фізики та хімії відповідно до Типового переліку засобів навчання та обладнання для навчальних кабінетів і STEM-лабораторій, затвердженого наказом МОН України від 29.04.2020 № 574.</w:t>
      </w:r>
    </w:p>
    <w:p w:rsidR="00C33F9F" w:rsidRPr="00545E79" w:rsidRDefault="00F166A8" w:rsidP="00C33F9F">
      <w:pPr>
        <w:spacing w:after="0" w:line="288"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b/>
          <w:sz w:val="24"/>
          <w:szCs w:val="24"/>
          <w:lang w:eastAsia="ru-RU"/>
        </w:rPr>
        <w:t>7</w:t>
      </w:r>
      <w:r w:rsidR="00C33F9F" w:rsidRPr="00545E79">
        <w:rPr>
          <w:rFonts w:ascii="Times New Roman" w:eastAsia="Times New Roman" w:hAnsi="Times New Roman" w:cs="Times New Roman"/>
          <w:b/>
          <w:sz w:val="24"/>
          <w:szCs w:val="24"/>
          <w:lang w:eastAsia="ru-RU"/>
        </w:rPr>
        <w:t>.</w:t>
      </w:r>
      <w:r w:rsidR="00C33F9F" w:rsidRPr="00545E79">
        <w:rPr>
          <w:rFonts w:ascii="Times New Roman" w:eastAsia="Times New Roman" w:hAnsi="Times New Roman" w:cs="Times New Roman"/>
          <w:sz w:val="24"/>
          <w:szCs w:val="24"/>
          <w:lang w:eastAsia="ru-RU"/>
        </w:rPr>
        <w:t xml:space="preserve">  Оновлення комп’ютерної техніки для кабінету інформатики з технічними характеристиками, що відповідають потребам освітньої програми; встановлення контент-фільтрів, антивірусних програм на шкільні комп’ютери для безпечного доступу до мережі Інтернет.</w:t>
      </w:r>
    </w:p>
    <w:p w:rsidR="00574330" w:rsidRPr="00545E79" w:rsidRDefault="00F166A8" w:rsidP="00C33F9F">
      <w:pPr>
        <w:spacing w:after="0" w:line="288" w:lineRule="auto"/>
        <w:ind w:firstLine="709"/>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b/>
          <w:sz w:val="24"/>
          <w:szCs w:val="24"/>
          <w:lang w:eastAsia="ru-RU"/>
        </w:rPr>
        <w:t>8</w:t>
      </w:r>
      <w:r w:rsidR="00C33F9F" w:rsidRPr="00545E79">
        <w:rPr>
          <w:rFonts w:ascii="Times New Roman" w:eastAsia="Times New Roman" w:hAnsi="Times New Roman" w:cs="Times New Roman"/>
          <w:b/>
          <w:sz w:val="24"/>
          <w:szCs w:val="24"/>
          <w:lang w:eastAsia="ru-RU"/>
        </w:rPr>
        <w:t>.</w:t>
      </w:r>
      <w:r w:rsidR="00C33F9F" w:rsidRPr="00545E79">
        <w:rPr>
          <w:rFonts w:ascii="Times New Roman" w:eastAsia="Times New Roman" w:hAnsi="Times New Roman" w:cs="Times New Roman"/>
          <w:sz w:val="24"/>
          <w:szCs w:val="24"/>
          <w:lang w:eastAsia="ru-RU"/>
        </w:rPr>
        <w:t xml:space="preserve">  </w:t>
      </w:r>
      <w:r w:rsidR="00574330" w:rsidRPr="00545E79">
        <w:rPr>
          <w:rFonts w:ascii="Times New Roman" w:eastAsia="Times New Roman" w:hAnsi="Times New Roman" w:cs="Times New Roman"/>
          <w:sz w:val="24"/>
          <w:szCs w:val="24"/>
          <w:lang w:eastAsia="ru-RU"/>
        </w:rPr>
        <w:t>Вжити всіх необхідних заходів із забезпечення економного споживання енергоресурсів.</w:t>
      </w:r>
    </w:p>
    <w:p w:rsidR="00574330" w:rsidRPr="00545E79" w:rsidRDefault="00574330" w:rsidP="00C33F9F">
      <w:pPr>
        <w:spacing w:after="0" w:line="288" w:lineRule="auto"/>
        <w:ind w:firstLine="709"/>
        <w:rPr>
          <w:rFonts w:ascii="Times New Roman" w:eastAsia="Times New Roman" w:hAnsi="Times New Roman" w:cs="Times New Roman"/>
          <w:b/>
          <w:color w:val="003300"/>
          <w:sz w:val="24"/>
          <w:szCs w:val="24"/>
          <w:u w:val="single"/>
          <w:lang w:eastAsia="ru-RU"/>
        </w:rPr>
      </w:pPr>
      <w:r w:rsidRPr="00545E79">
        <w:rPr>
          <w:rFonts w:ascii="Times New Roman" w:eastAsia="Times New Roman" w:hAnsi="Times New Roman" w:cs="Times New Roman"/>
          <w:b/>
          <w:color w:val="003300"/>
          <w:sz w:val="24"/>
          <w:szCs w:val="24"/>
          <w:u w:val="single"/>
          <w:lang w:eastAsia="ru-RU"/>
        </w:rPr>
        <w:t xml:space="preserve">Адміністративна діяльність </w:t>
      </w:r>
    </w:p>
    <w:p w:rsidR="00574330" w:rsidRPr="00545E79" w:rsidRDefault="00C33F9F" w:rsidP="00773AC2">
      <w:pPr>
        <w:pStyle w:val="a6"/>
        <w:numPr>
          <w:ilvl w:val="0"/>
          <w:numId w:val="8"/>
        </w:numPr>
        <w:spacing w:after="0" w:line="288" w:lineRule="auto"/>
        <w:ind w:left="0" w:firstLine="709"/>
        <w:jc w:val="both"/>
        <w:rPr>
          <w:rFonts w:ascii="Times New Roman" w:eastAsia="Times New Roman" w:hAnsi="Times New Roman" w:cs="Times New Roman"/>
          <w:i/>
          <w:sz w:val="24"/>
          <w:szCs w:val="24"/>
          <w:lang w:eastAsia="ru-RU"/>
        </w:rPr>
      </w:pPr>
      <w:r w:rsidRPr="00545E79">
        <w:rPr>
          <w:rFonts w:ascii="Times New Roman" w:eastAsia="Calibri" w:hAnsi="Times New Roman" w:cs="Times New Roman"/>
          <w:sz w:val="24"/>
          <w:szCs w:val="24"/>
        </w:rPr>
        <w:lastRenderedPageBreak/>
        <w:t xml:space="preserve">Створити якісно нові умови в освітньому процесі для  виконання Закону України «Про освіту», Закону України «Про повну загальну середню освіту», для реалізації Концепції національного виховання учнів, відродження національної духовності й залучення до її формування учнів, вчителів, батьків, громадськості, для продуктивної роботи Нової української школи. </w:t>
      </w:r>
      <w:r w:rsidR="00574330" w:rsidRPr="00545E79">
        <w:rPr>
          <w:rFonts w:ascii="Times New Roman" w:eastAsia="Times New Roman" w:hAnsi="Times New Roman" w:cs="Times New Roman"/>
          <w:i/>
          <w:sz w:val="24"/>
          <w:szCs w:val="24"/>
          <w:lang w:eastAsia="ru-RU"/>
        </w:rPr>
        <w:t xml:space="preserve">(Адміністрація, </w:t>
      </w:r>
      <w:r w:rsidRPr="00545E79">
        <w:rPr>
          <w:rFonts w:ascii="Times New Roman" w:eastAsia="Times New Roman" w:hAnsi="Times New Roman" w:cs="Times New Roman"/>
          <w:i/>
          <w:sz w:val="24"/>
          <w:szCs w:val="24"/>
          <w:lang w:eastAsia="ru-RU"/>
        </w:rPr>
        <w:t>засновник, педагогічні працівники</w:t>
      </w:r>
      <w:r w:rsidR="00574330" w:rsidRPr="00545E79">
        <w:rPr>
          <w:rFonts w:ascii="Times New Roman" w:eastAsia="Times New Roman" w:hAnsi="Times New Roman" w:cs="Times New Roman"/>
          <w:i/>
          <w:sz w:val="24"/>
          <w:szCs w:val="24"/>
          <w:lang w:eastAsia="ru-RU"/>
        </w:rPr>
        <w:t>)</w:t>
      </w:r>
    </w:p>
    <w:p w:rsidR="00B45011" w:rsidRPr="00545E79" w:rsidRDefault="00B45011" w:rsidP="00773AC2">
      <w:pPr>
        <w:pStyle w:val="a6"/>
        <w:numPr>
          <w:ilvl w:val="0"/>
          <w:numId w:val="8"/>
        </w:numPr>
        <w:spacing w:after="0" w:line="240" w:lineRule="auto"/>
        <w:jc w:val="both"/>
        <w:textAlignment w:val="center"/>
        <w:rPr>
          <w:rFonts w:ascii="Times New Roman" w:eastAsia="Calibri" w:hAnsi="Times New Roman" w:cs="Times New Roman"/>
          <w:sz w:val="24"/>
          <w:szCs w:val="24"/>
        </w:rPr>
      </w:pPr>
      <w:r w:rsidRPr="00545E79">
        <w:rPr>
          <w:rFonts w:ascii="Times New Roman" w:eastAsia="Calibri" w:hAnsi="Times New Roman" w:cs="Times New Roman"/>
          <w:sz w:val="24"/>
          <w:szCs w:val="24"/>
        </w:rPr>
        <w:t>Забезпечити реалізацію Стратегії розвитку закладу освіти на 202</w:t>
      </w:r>
      <w:r w:rsidR="00AF26AC" w:rsidRPr="00545E79">
        <w:rPr>
          <w:rFonts w:ascii="Times New Roman" w:eastAsia="Calibri" w:hAnsi="Times New Roman" w:cs="Times New Roman"/>
          <w:sz w:val="24"/>
          <w:szCs w:val="24"/>
          <w:lang w:val="ru-RU"/>
        </w:rPr>
        <w:t>4</w:t>
      </w:r>
      <w:r w:rsidRPr="00545E79">
        <w:rPr>
          <w:rFonts w:ascii="Times New Roman" w:eastAsia="Calibri" w:hAnsi="Times New Roman" w:cs="Times New Roman"/>
          <w:sz w:val="24"/>
          <w:szCs w:val="24"/>
        </w:rPr>
        <w:t>-202</w:t>
      </w:r>
      <w:r w:rsidR="00AF26AC" w:rsidRPr="00545E79">
        <w:rPr>
          <w:rFonts w:ascii="Times New Roman" w:eastAsia="Calibri" w:hAnsi="Times New Roman" w:cs="Times New Roman"/>
          <w:sz w:val="24"/>
          <w:szCs w:val="24"/>
          <w:lang w:val="ru-RU"/>
        </w:rPr>
        <w:t>9</w:t>
      </w:r>
      <w:r w:rsidRPr="00545E79">
        <w:rPr>
          <w:rFonts w:ascii="Times New Roman" w:eastAsia="Calibri" w:hAnsi="Times New Roman" w:cs="Times New Roman"/>
          <w:sz w:val="24"/>
          <w:szCs w:val="24"/>
        </w:rPr>
        <w:t xml:space="preserve"> роки.</w:t>
      </w:r>
      <w:r w:rsidR="00E14977" w:rsidRPr="00545E79">
        <w:rPr>
          <w:rFonts w:ascii="Times New Roman" w:eastAsia="Times New Roman" w:hAnsi="Times New Roman" w:cs="Times New Roman"/>
          <w:i/>
          <w:sz w:val="24"/>
          <w:szCs w:val="24"/>
          <w:lang w:eastAsia="ru-RU"/>
        </w:rPr>
        <w:t xml:space="preserve"> (Адміністрація закладу освіти)</w:t>
      </w:r>
    </w:p>
    <w:p w:rsidR="00B45011" w:rsidRPr="00545E79" w:rsidRDefault="00B45011" w:rsidP="00773AC2">
      <w:pPr>
        <w:pStyle w:val="a6"/>
        <w:numPr>
          <w:ilvl w:val="0"/>
          <w:numId w:val="8"/>
        </w:numPr>
        <w:spacing w:after="0" w:line="240" w:lineRule="auto"/>
        <w:ind w:left="0" w:firstLine="709"/>
        <w:jc w:val="both"/>
        <w:textAlignment w:val="center"/>
        <w:rPr>
          <w:rFonts w:ascii="Times New Roman" w:eastAsia="Calibri" w:hAnsi="Times New Roman" w:cs="Times New Roman"/>
          <w:sz w:val="24"/>
          <w:szCs w:val="24"/>
        </w:rPr>
      </w:pPr>
      <w:r w:rsidRPr="00545E79">
        <w:rPr>
          <w:rFonts w:ascii="Times New Roman" w:eastAsia="Calibri" w:hAnsi="Times New Roman" w:cs="Times New Roman"/>
          <w:sz w:val="24"/>
          <w:szCs w:val="24"/>
        </w:rPr>
        <w:t>Разом із засновником забезпечити оновлення та зміцнення навчально-матеріальної бази згідно Стратегії.</w:t>
      </w:r>
      <w:r w:rsidR="00E14977" w:rsidRPr="00545E79">
        <w:rPr>
          <w:rFonts w:ascii="Times New Roman" w:eastAsia="Times New Roman" w:hAnsi="Times New Roman" w:cs="Times New Roman"/>
          <w:i/>
          <w:sz w:val="24"/>
          <w:szCs w:val="24"/>
          <w:lang w:eastAsia="ru-RU"/>
        </w:rPr>
        <w:t xml:space="preserve"> (Адміністрація закладу освіти, засновник)</w:t>
      </w:r>
    </w:p>
    <w:p w:rsidR="00B45011" w:rsidRPr="00545E79" w:rsidRDefault="00B45011" w:rsidP="00773AC2">
      <w:pPr>
        <w:pStyle w:val="a6"/>
        <w:numPr>
          <w:ilvl w:val="0"/>
          <w:numId w:val="8"/>
        </w:numPr>
        <w:spacing w:after="0" w:line="240" w:lineRule="auto"/>
        <w:ind w:left="0" w:firstLine="709"/>
        <w:jc w:val="both"/>
        <w:textAlignment w:val="center"/>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Працювати над ефективною взаємодією органів громадського самоврядування та керівництва закладу освіти. </w:t>
      </w:r>
      <w:r w:rsidR="00E14977" w:rsidRPr="00545E79">
        <w:rPr>
          <w:rFonts w:ascii="Times New Roman" w:eastAsia="Times New Roman" w:hAnsi="Times New Roman" w:cs="Times New Roman"/>
          <w:i/>
          <w:sz w:val="24"/>
          <w:szCs w:val="24"/>
          <w:lang w:eastAsia="ru-RU"/>
        </w:rPr>
        <w:t>(Адміністрація закладу освіти)</w:t>
      </w:r>
    </w:p>
    <w:p w:rsidR="00B45011" w:rsidRPr="00545E79" w:rsidRDefault="00B45011" w:rsidP="00773AC2">
      <w:pPr>
        <w:pStyle w:val="a6"/>
        <w:numPr>
          <w:ilvl w:val="0"/>
          <w:numId w:val="8"/>
        </w:numPr>
        <w:spacing w:after="0" w:line="240" w:lineRule="auto"/>
        <w:ind w:left="0" w:firstLine="709"/>
        <w:jc w:val="both"/>
        <w:textAlignment w:val="center"/>
        <w:rPr>
          <w:rFonts w:ascii="Times New Roman" w:eastAsia="Calibri" w:hAnsi="Times New Roman" w:cs="Times New Roman"/>
          <w:sz w:val="24"/>
          <w:szCs w:val="24"/>
        </w:rPr>
      </w:pPr>
      <w:r w:rsidRPr="00545E79">
        <w:rPr>
          <w:rFonts w:ascii="Times New Roman" w:eastAsia="Calibri" w:hAnsi="Times New Roman" w:cs="Times New Roman"/>
          <w:sz w:val="24"/>
          <w:szCs w:val="24"/>
        </w:rPr>
        <w:t>Управлінські рішення приймати з урахуванням пропозицій учасників освітнього процесу. Посилити залучення всіх учасників освітнього процесу до розроблення внутрішніх документів, планів, заходів.</w:t>
      </w:r>
      <w:r w:rsidR="00E14977" w:rsidRPr="00545E79">
        <w:rPr>
          <w:rFonts w:ascii="Times New Roman" w:eastAsia="Times New Roman" w:hAnsi="Times New Roman" w:cs="Times New Roman"/>
          <w:i/>
          <w:sz w:val="24"/>
          <w:szCs w:val="24"/>
          <w:lang w:eastAsia="ru-RU"/>
        </w:rPr>
        <w:t xml:space="preserve"> (Адміністрація закладу освіти)</w:t>
      </w:r>
    </w:p>
    <w:p w:rsidR="00B45011" w:rsidRPr="00545E79" w:rsidRDefault="00B45011" w:rsidP="00773AC2">
      <w:pPr>
        <w:pStyle w:val="a6"/>
        <w:numPr>
          <w:ilvl w:val="0"/>
          <w:numId w:val="8"/>
        </w:numPr>
        <w:spacing w:after="0" w:line="240" w:lineRule="auto"/>
        <w:ind w:left="0" w:firstLine="709"/>
        <w:jc w:val="both"/>
        <w:textAlignment w:val="center"/>
        <w:rPr>
          <w:rFonts w:ascii="Times New Roman" w:eastAsia="Calibri" w:hAnsi="Times New Roman" w:cs="Times New Roman"/>
          <w:sz w:val="24"/>
          <w:szCs w:val="24"/>
        </w:rPr>
      </w:pPr>
      <w:r w:rsidRPr="00545E79">
        <w:rPr>
          <w:rFonts w:ascii="Times New Roman" w:eastAsia="Calibri" w:hAnsi="Times New Roman" w:cs="Times New Roman"/>
          <w:sz w:val="24"/>
          <w:szCs w:val="24"/>
        </w:rPr>
        <w:t>З метою забезпечення інформаційної відкритості закладу освіти, оновити сайт закладу освіти. Забезпечувати своєчасність розміщення інформації.</w:t>
      </w:r>
      <w:r w:rsidR="00E14977" w:rsidRPr="00545E79">
        <w:rPr>
          <w:rFonts w:ascii="Times New Roman" w:eastAsia="Times New Roman" w:hAnsi="Times New Roman" w:cs="Times New Roman"/>
          <w:i/>
          <w:sz w:val="24"/>
          <w:szCs w:val="24"/>
          <w:lang w:eastAsia="ru-RU"/>
        </w:rPr>
        <w:t xml:space="preserve"> (Адміністрація закладу освіти, відповідальний за ведення сайту закладу освіти)</w:t>
      </w:r>
    </w:p>
    <w:p w:rsidR="00B45011" w:rsidRPr="00545E79" w:rsidRDefault="00B45011" w:rsidP="00E14977">
      <w:pPr>
        <w:pStyle w:val="a6"/>
        <w:spacing w:after="0" w:line="288" w:lineRule="auto"/>
        <w:ind w:left="709"/>
        <w:jc w:val="both"/>
        <w:rPr>
          <w:rFonts w:ascii="Times New Roman" w:eastAsia="Times New Roman" w:hAnsi="Times New Roman" w:cs="Times New Roman"/>
          <w:i/>
          <w:sz w:val="24"/>
          <w:szCs w:val="24"/>
          <w:lang w:eastAsia="ru-RU"/>
        </w:rPr>
      </w:pPr>
    </w:p>
    <w:p w:rsidR="00975733" w:rsidRPr="00545E79" w:rsidRDefault="00574330" w:rsidP="00975733">
      <w:pPr>
        <w:spacing w:after="0" w:line="288" w:lineRule="auto"/>
        <w:ind w:left="357"/>
        <w:jc w:val="right"/>
        <w:rPr>
          <w:rFonts w:ascii="Times New Roman" w:eastAsia="Times New Roman" w:hAnsi="Times New Roman" w:cs="Times New Roman"/>
          <w:color w:val="FF0000"/>
          <w:sz w:val="24"/>
          <w:szCs w:val="24"/>
          <w:lang w:eastAsia="ru-RU"/>
        </w:rPr>
      </w:pPr>
      <w:r w:rsidRPr="00545E79">
        <w:rPr>
          <w:rFonts w:ascii="Times New Roman" w:eastAsia="Times New Roman" w:hAnsi="Times New Roman" w:cs="Times New Roman"/>
          <w:color w:val="FF0000"/>
          <w:sz w:val="24"/>
          <w:szCs w:val="24"/>
          <w:lang w:eastAsia="ru-RU"/>
        </w:rPr>
        <w:t xml:space="preserve">                     </w:t>
      </w:r>
    </w:p>
    <w:p w:rsidR="00393971" w:rsidRPr="00545E79" w:rsidRDefault="00D31F9D" w:rsidP="00975733">
      <w:pPr>
        <w:spacing w:after="0" w:line="288" w:lineRule="auto"/>
        <w:ind w:left="357"/>
        <w:jc w:val="center"/>
        <w:rPr>
          <w:rFonts w:ascii="Times New Roman" w:eastAsia="Times New Roman" w:hAnsi="Times New Roman" w:cs="Times New Roman"/>
          <w:color w:val="FF0000"/>
          <w:sz w:val="24"/>
          <w:szCs w:val="24"/>
          <w:lang w:eastAsia="ru-RU"/>
        </w:rPr>
      </w:pPr>
      <w:r w:rsidRPr="00545E79">
        <w:rPr>
          <w:rFonts w:ascii="Times New Roman" w:eastAsia="Calibri" w:hAnsi="Times New Roman" w:cs="Times New Roman"/>
          <w:b/>
          <w:color w:val="002060"/>
          <w:sz w:val="24"/>
          <w:szCs w:val="24"/>
        </w:rPr>
        <w:t>РОЗДІЛ 2.  ОСВІТНЄ СЕРЕДОВИЩЕ</w:t>
      </w:r>
    </w:p>
    <w:p w:rsidR="00D31F9D" w:rsidRPr="00545E79" w:rsidRDefault="00D31F9D" w:rsidP="00D31F9D">
      <w:pPr>
        <w:jc w:val="center"/>
        <w:rPr>
          <w:rFonts w:ascii="Times New Roman" w:hAnsi="Times New Roman" w:cs="Times New Roman"/>
          <w:b/>
          <w:color w:val="002060"/>
          <w:sz w:val="24"/>
          <w:szCs w:val="24"/>
        </w:rPr>
      </w:pPr>
    </w:p>
    <w:tbl>
      <w:tblPr>
        <w:tblStyle w:val="a5"/>
        <w:tblW w:w="15304" w:type="dxa"/>
        <w:tblLook w:val="04A0"/>
      </w:tblPr>
      <w:tblGrid>
        <w:gridCol w:w="636"/>
        <w:gridCol w:w="2646"/>
        <w:gridCol w:w="6"/>
        <w:gridCol w:w="1096"/>
        <w:gridCol w:w="12"/>
        <w:gridCol w:w="1159"/>
        <w:gridCol w:w="16"/>
        <w:gridCol w:w="1114"/>
        <w:gridCol w:w="10"/>
        <w:gridCol w:w="1176"/>
        <w:gridCol w:w="29"/>
        <w:gridCol w:w="1072"/>
        <w:gridCol w:w="17"/>
        <w:gridCol w:w="897"/>
        <w:gridCol w:w="36"/>
        <w:gridCol w:w="945"/>
        <w:gridCol w:w="11"/>
        <w:gridCol w:w="1151"/>
        <w:gridCol w:w="26"/>
        <w:gridCol w:w="1045"/>
        <w:gridCol w:w="38"/>
        <w:gridCol w:w="1069"/>
        <w:gridCol w:w="33"/>
        <w:gridCol w:w="1064"/>
      </w:tblGrid>
      <w:tr w:rsidR="00C555C3" w:rsidRPr="00545E79" w:rsidTr="0086059B">
        <w:trPr>
          <w:trHeight w:val="991"/>
        </w:trPr>
        <w:tc>
          <w:tcPr>
            <w:tcW w:w="636" w:type="dxa"/>
            <w:shd w:val="clear" w:color="auto" w:fill="auto"/>
          </w:tcPr>
          <w:p w:rsidR="001D7B20" w:rsidRPr="00545E79" w:rsidRDefault="001D7B20" w:rsidP="00C7574F">
            <w:pPr>
              <w:jc w:val="center"/>
              <w:rPr>
                <w:rFonts w:ascii="Times New Roman" w:hAnsi="Times New Roman" w:cs="Times New Roman"/>
                <w:sz w:val="24"/>
                <w:szCs w:val="24"/>
              </w:rPr>
            </w:pPr>
            <w:r w:rsidRPr="00545E79">
              <w:rPr>
                <w:rFonts w:ascii="Times New Roman" w:hAnsi="Times New Roman" w:cs="Times New Roman"/>
                <w:sz w:val="24"/>
                <w:szCs w:val="24"/>
              </w:rPr>
              <w:t>№ з\п</w:t>
            </w:r>
          </w:p>
        </w:tc>
        <w:tc>
          <w:tcPr>
            <w:tcW w:w="2646" w:type="dxa"/>
            <w:shd w:val="clear" w:color="auto" w:fill="auto"/>
          </w:tcPr>
          <w:p w:rsidR="001D7B20" w:rsidRPr="00545E79" w:rsidRDefault="001D7B20" w:rsidP="00C7574F">
            <w:pPr>
              <w:jc w:val="center"/>
              <w:rPr>
                <w:rFonts w:ascii="Times New Roman" w:hAnsi="Times New Roman" w:cs="Times New Roman"/>
                <w:sz w:val="24"/>
                <w:szCs w:val="24"/>
              </w:rPr>
            </w:pPr>
            <w:r w:rsidRPr="00545E79">
              <w:rPr>
                <w:rFonts w:ascii="Times New Roman" w:hAnsi="Times New Roman" w:cs="Times New Roman"/>
                <w:sz w:val="24"/>
                <w:szCs w:val="24"/>
              </w:rPr>
              <w:t>Об’єкт оцінки</w:t>
            </w:r>
          </w:p>
        </w:tc>
        <w:tc>
          <w:tcPr>
            <w:tcW w:w="12022" w:type="dxa"/>
            <w:gridSpan w:val="22"/>
            <w:shd w:val="clear" w:color="auto" w:fill="auto"/>
          </w:tcPr>
          <w:p w:rsidR="001D7B20" w:rsidRPr="00545E79" w:rsidRDefault="001D7B20" w:rsidP="00C7574F">
            <w:pPr>
              <w:jc w:val="center"/>
              <w:rPr>
                <w:rFonts w:ascii="Times New Roman" w:hAnsi="Times New Roman" w:cs="Times New Roman"/>
                <w:sz w:val="24"/>
                <w:szCs w:val="24"/>
              </w:rPr>
            </w:pPr>
            <w:r w:rsidRPr="00545E79">
              <w:rPr>
                <w:rFonts w:ascii="Times New Roman" w:hAnsi="Times New Roman" w:cs="Times New Roman"/>
                <w:sz w:val="24"/>
                <w:szCs w:val="24"/>
              </w:rPr>
              <w:t>Місяці, відповідальні</w:t>
            </w:r>
          </w:p>
        </w:tc>
      </w:tr>
      <w:tr w:rsidR="00C555C3" w:rsidRPr="00545E79" w:rsidTr="0086059B">
        <w:trPr>
          <w:trHeight w:val="522"/>
        </w:trPr>
        <w:tc>
          <w:tcPr>
            <w:tcW w:w="3282" w:type="dxa"/>
            <w:gridSpan w:val="2"/>
            <w:shd w:val="clear" w:color="auto" w:fill="auto"/>
          </w:tcPr>
          <w:p w:rsidR="00C429F9" w:rsidRPr="00545E79" w:rsidRDefault="00C429F9" w:rsidP="00C7574F">
            <w:pPr>
              <w:jc w:val="center"/>
              <w:rPr>
                <w:rFonts w:ascii="Times New Roman" w:hAnsi="Times New Roman" w:cs="Times New Roman"/>
                <w:sz w:val="24"/>
                <w:szCs w:val="24"/>
              </w:rPr>
            </w:pPr>
          </w:p>
        </w:tc>
        <w:tc>
          <w:tcPr>
            <w:tcW w:w="1114" w:type="dxa"/>
            <w:gridSpan w:val="3"/>
            <w:shd w:val="clear" w:color="auto" w:fill="auto"/>
          </w:tcPr>
          <w:p w:rsidR="00C429F9" w:rsidRPr="00545E79" w:rsidRDefault="00C429F9" w:rsidP="00C7574F">
            <w:pPr>
              <w:jc w:val="center"/>
              <w:rPr>
                <w:rFonts w:ascii="Times New Roman" w:hAnsi="Times New Roman" w:cs="Times New Roman"/>
                <w:sz w:val="24"/>
                <w:szCs w:val="24"/>
              </w:rPr>
            </w:pPr>
            <w:r w:rsidRPr="00545E79">
              <w:rPr>
                <w:rFonts w:ascii="Times New Roman" w:hAnsi="Times New Roman" w:cs="Times New Roman"/>
                <w:sz w:val="24"/>
                <w:szCs w:val="24"/>
              </w:rPr>
              <w:t>08</w:t>
            </w:r>
          </w:p>
        </w:tc>
        <w:tc>
          <w:tcPr>
            <w:tcW w:w="1175" w:type="dxa"/>
            <w:gridSpan w:val="2"/>
            <w:shd w:val="clear" w:color="auto" w:fill="auto"/>
          </w:tcPr>
          <w:p w:rsidR="00C429F9" w:rsidRPr="00545E79" w:rsidRDefault="00C429F9" w:rsidP="00C7574F">
            <w:pPr>
              <w:jc w:val="center"/>
              <w:rPr>
                <w:rFonts w:ascii="Times New Roman" w:hAnsi="Times New Roman" w:cs="Times New Roman"/>
                <w:sz w:val="24"/>
                <w:szCs w:val="24"/>
              </w:rPr>
            </w:pPr>
            <w:r w:rsidRPr="00545E79">
              <w:rPr>
                <w:rFonts w:ascii="Times New Roman" w:hAnsi="Times New Roman" w:cs="Times New Roman"/>
                <w:sz w:val="24"/>
                <w:szCs w:val="24"/>
              </w:rPr>
              <w:t>09</w:t>
            </w:r>
          </w:p>
        </w:tc>
        <w:tc>
          <w:tcPr>
            <w:tcW w:w="1124" w:type="dxa"/>
            <w:gridSpan w:val="2"/>
            <w:shd w:val="clear" w:color="auto" w:fill="auto"/>
          </w:tcPr>
          <w:p w:rsidR="00C429F9" w:rsidRPr="00545E79" w:rsidRDefault="00C429F9" w:rsidP="00C7574F">
            <w:pPr>
              <w:jc w:val="center"/>
              <w:rPr>
                <w:rFonts w:ascii="Times New Roman" w:hAnsi="Times New Roman" w:cs="Times New Roman"/>
                <w:sz w:val="24"/>
                <w:szCs w:val="24"/>
              </w:rPr>
            </w:pPr>
            <w:r w:rsidRPr="00545E79">
              <w:rPr>
                <w:rFonts w:ascii="Times New Roman" w:hAnsi="Times New Roman" w:cs="Times New Roman"/>
                <w:sz w:val="24"/>
                <w:szCs w:val="24"/>
              </w:rPr>
              <w:t>10</w:t>
            </w:r>
          </w:p>
        </w:tc>
        <w:tc>
          <w:tcPr>
            <w:tcW w:w="1176" w:type="dxa"/>
            <w:shd w:val="clear" w:color="auto" w:fill="auto"/>
          </w:tcPr>
          <w:p w:rsidR="00C429F9" w:rsidRPr="00545E79" w:rsidRDefault="00C429F9" w:rsidP="00C7574F">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1118" w:type="dxa"/>
            <w:gridSpan w:val="3"/>
            <w:shd w:val="clear" w:color="auto" w:fill="auto"/>
          </w:tcPr>
          <w:p w:rsidR="00C429F9" w:rsidRPr="00545E79" w:rsidRDefault="00C429F9" w:rsidP="00C7574F">
            <w:pPr>
              <w:jc w:val="center"/>
              <w:rPr>
                <w:rFonts w:ascii="Times New Roman" w:hAnsi="Times New Roman" w:cs="Times New Roman"/>
                <w:sz w:val="24"/>
                <w:szCs w:val="24"/>
              </w:rPr>
            </w:pPr>
            <w:r w:rsidRPr="00545E79">
              <w:rPr>
                <w:rFonts w:ascii="Times New Roman" w:hAnsi="Times New Roman" w:cs="Times New Roman"/>
                <w:sz w:val="24"/>
                <w:szCs w:val="24"/>
              </w:rPr>
              <w:t>12</w:t>
            </w:r>
          </w:p>
        </w:tc>
        <w:tc>
          <w:tcPr>
            <w:tcW w:w="933" w:type="dxa"/>
            <w:gridSpan w:val="2"/>
            <w:shd w:val="clear" w:color="auto" w:fill="auto"/>
          </w:tcPr>
          <w:p w:rsidR="00C429F9" w:rsidRPr="00545E79" w:rsidRDefault="00C429F9" w:rsidP="00C7574F">
            <w:pPr>
              <w:jc w:val="center"/>
              <w:rPr>
                <w:rFonts w:ascii="Times New Roman" w:hAnsi="Times New Roman" w:cs="Times New Roman"/>
                <w:sz w:val="24"/>
                <w:szCs w:val="24"/>
              </w:rPr>
            </w:pPr>
            <w:r w:rsidRPr="00545E79">
              <w:rPr>
                <w:rFonts w:ascii="Times New Roman" w:hAnsi="Times New Roman" w:cs="Times New Roman"/>
                <w:sz w:val="24"/>
                <w:szCs w:val="24"/>
              </w:rPr>
              <w:t>01</w:t>
            </w:r>
          </w:p>
        </w:tc>
        <w:tc>
          <w:tcPr>
            <w:tcW w:w="945" w:type="dxa"/>
            <w:shd w:val="clear" w:color="auto" w:fill="auto"/>
          </w:tcPr>
          <w:p w:rsidR="00C429F9" w:rsidRPr="00545E79" w:rsidRDefault="00C429F9" w:rsidP="00C7574F">
            <w:pPr>
              <w:jc w:val="center"/>
              <w:rPr>
                <w:rFonts w:ascii="Times New Roman" w:hAnsi="Times New Roman" w:cs="Times New Roman"/>
                <w:sz w:val="24"/>
                <w:szCs w:val="24"/>
              </w:rPr>
            </w:pPr>
            <w:r w:rsidRPr="00545E79">
              <w:rPr>
                <w:rFonts w:ascii="Times New Roman" w:hAnsi="Times New Roman" w:cs="Times New Roman"/>
                <w:sz w:val="24"/>
                <w:szCs w:val="24"/>
              </w:rPr>
              <w:t>02</w:t>
            </w:r>
          </w:p>
        </w:tc>
        <w:tc>
          <w:tcPr>
            <w:tcW w:w="1188" w:type="dxa"/>
            <w:gridSpan w:val="3"/>
            <w:shd w:val="clear" w:color="auto" w:fill="auto"/>
          </w:tcPr>
          <w:p w:rsidR="00C429F9" w:rsidRPr="00545E79" w:rsidRDefault="00C429F9" w:rsidP="00C7574F">
            <w:pPr>
              <w:jc w:val="center"/>
              <w:rPr>
                <w:rFonts w:ascii="Times New Roman" w:hAnsi="Times New Roman" w:cs="Times New Roman"/>
                <w:sz w:val="24"/>
                <w:szCs w:val="24"/>
              </w:rPr>
            </w:pPr>
            <w:r w:rsidRPr="00545E79">
              <w:rPr>
                <w:rFonts w:ascii="Times New Roman" w:hAnsi="Times New Roman" w:cs="Times New Roman"/>
                <w:sz w:val="24"/>
                <w:szCs w:val="24"/>
              </w:rPr>
              <w:t>03</w:t>
            </w:r>
          </w:p>
        </w:tc>
        <w:tc>
          <w:tcPr>
            <w:tcW w:w="1083" w:type="dxa"/>
            <w:gridSpan w:val="2"/>
            <w:shd w:val="clear" w:color="auto" w:fill="auto"/>
          </w:tcPr>
          <w:p w:rsidR="00C429F9" w:rsidRPr="00545E79" w:rsidRDefault="00C429F9" w:rsidP="00C7574F">
            <w:pPr>
              <w:jc w:val="center"/>
              <w:rPr>
                <w:rFonts w:ascii="Times New Roman" w:hAnsi="Times New Roman" w:cs="Times New Roman"/>
                <w:sz w:val="24"/>
                <w:szCs w:val="24"/>
              </w:rPr>
            </w:pPr>
            <w:r w:rsidRPr="00545E79">
              <w:rPr>
                <w:rFonts w:ascii="Times New Roman" w:hAnsi="Times New Roman" w:cs="Times New Roman"/>
                <w:sz w:val="24"/>
                <w:szCs w:val="24"/>
              </w:rPr>
              <w:t>04</w:t>
            </w:r>
          </w:p>
        </w:tc>
        <w:tc>
          <w:tcPr>
            <w:tcW w:w="1102" w:type="dxa"/>
            <w:gridSpan w:val="2"/>
            <w:shd w:val="clear" w:color="auto" w:fill="auto"/>
          </w:tcPr>
          <w:p w:rsidR="00C429F9" w:rsidRPr="00545E79" w:rsidRDefault="00C429F9" w:rsidP="00C7574F">
            <w:pPr>
              <w:jc w:val="center"/>
              <w:rPr>
                <w:rFonts w:ascii="Times New Roman" w:hAnsi="Times New Roman" w:cs="Times New Roman"/>
                <w:sz w:val="24"/>
                <w:szCs w:val="24"/>
              </w:rPr>
            </w:pPr>
            <w:r w:rsidRPr="00545E79">
              <w:rPr>
                <w:rFonts w:ascii="Times New Roman" w:hAnsi="Times New Roman" w:cs="Times New Roman"/>
                <w:sz w:val="24"/>
                <w:szCs w:val="24"/>
              </w:rPr>
              <w:t>05</w:t>
            </w:r>
          </w:p>
        </w:tc>
        <w:tc>
          <w:tcPr>
            <w:tcW w:w="1064" w:type="dxa"/>
            <w:shd w:val="clear" w:color="auto" w:fill="auto"/>
          </w:tcPr>
          <w:p w:rsidR="00C429F9" w:rsidRPr="00545E79" w:rsidRDefault="00C429F9" w:rsidP="00C7574F">
            <w:pPr>
              <w:jc w:val="center"/>
              <w:rPr>
                <w:rFonts w:ascii="Times New Roman" w:hAnsi="Times New Roman" w:cs="Times New Roman"/>
                <w:sz w:val="24"/>
                <w:szCs w:val="24"/>
              </w:rPr>
            </w:pPr>
            <w:r w:rsidRPr="00545E79">
              <w:rPr>
                <w:rFonts w:ascii="Times New Roman" w:hAnsi="Times New Roman" w:cs="Times New Roman"/>
                <w:sz w:val="24"/>
                <w:szCs w:val="24"/>
              </w:rPr>
              <w:t>06</w:t>
            </w:r>
          </w:p>
        </w:tc>
      </w:tr>
      <w:tr w:rsidR="00C429F9" w:rsidRPr="00545E79" w:rsidTr="00DB5E6B">
        <w:trPr>
          <w:trHeight w:val="495"/>
        </w:trPr>
        <w:tc>
          <w:tcPr>
            <w:tcW w:w="15304" w:type="dxa"/>
            <w:gridSpan w:val="24"/>
            <w:shd w:val="clear" w:color="auto" w:fill="auto"/>
          </w:tcPr>
          <w:p w:rsidR="00C429F9" w:rsidRPr="00545E79" w:rsidRDefault="00C429F9" w:rsidP="00C7574F">
            <w:pPr>
              <w:jc w:val="center"/>
              <w:rPr>
                <w:rFonts w:ascii="Times New Roman" w:hAnsi="Times New Roman" w:cs="Times New Roman"/>
                <w:sz w:val="24"/>
                <w:szCs w:val="24"/>
              </w:rPr>
            </w:pPr>
            <w:r w:rsidRPr="00545E79">
              <w:rPr>
                <w:rFonts w:ascii="Times New Roman" w:hAnsi="Times New Roman" w:cs="Times New Roman"/>
                <w:b/>
                <w:color w:val="00B050"/>
                <w:sz w:val="24"/>
                <w:szCs w:val="24"/>
              </w:rPr>
              <w:t>Напрям                                                                                         ОСВІТНЄ СЕРЕДОВИЩЕ</w:t>
            </w:r>
          </w:p>
        </w:tc>
      </w:tr>
      <w:tr w:rsidR="00D31F9D" w:rsidRPr="00545E79" w:rsidTr="001D7B20">
        <w:trPr>
          <w:trHeight w:val="948"/>
        </w:trPr>
        <w:tc>
          <w:tcPr>
            <w:tcW w:w="15304" w:type="dxa"/>
            <w:gridSpan w:val="24"/>
          </w:tcPr>
          <w:p w:rsidR="00D31F9D" w:rsidRPr="00545E79" w:rsidRDefault="00D31F9D" w:rsidP="001D7B20">
            <w:pPr>
              <w:widowControl w:val="0"/>
              <w:pBdr>
                <w:top w:val="nil"/>
                <w:left w:val="nil"/>
                <w:bottom w:val="nil"/>
                <w:right w:val="nil"/>
                <w:between w:val="nil"/>
              </w:pBdr>
              <w:spacing w:line="360" w:lineRule="auto"/>
              <w:ind w:right="2012"/>
              <w:rPr>
                <w:rFonts w:ascii="Times New Roman" w:eastAsia="Montserrat" w:hAnsi="Times New Roman" w:cs="Times New Roman"/>
                <w:b/>
                <w:sz w:val="24"/>
                <w:szCs w:val="24"/>
                <w:lang w:eastAsia="uk-UA"/>
              </w:rPr>
            </w:pPr>
            <w:r w:rsidRPr="00545E79">
              <w:rPr>
                <w:rFonts w:ascii="Times New Roman" w:eastAsia="Montserrat" w:hAnsi="Times New Roman" w:cs="Times New Roman"/>
                <w:b/>
                <w:color w:val="00B050"/>
                <w:sz w:val="24"/>
                <w:szCs w:val="24"/>
                <w:lang w:eastAsia="uk-UA"/>
              </w:rPr>
              <w:t>Вимо</w:t>
            </w:r>
            <w:r w:rsidR="009C51DE" w:rsidRPr="00545E79">
              <w:rPr>
                <w:rFonts w:ascii="Times New Roman" w:eastAsia="Montserrat" w:hAnsi="Times New Roman" w:cs="Times New Roman"/>
                <w:b/>
                <w:color w:val="00B050"/>
                <w:sz w:val="24"/>
                <w:szCs w:val="24"/>
                <w:lang w:eastAsia="uk-UA"/>
              </w:rPr>
              <w:t xml:space="preserve">га: </w:t>
            </w:r>
            <w:r w:rsidRPr="00545E79">
              <w:rPr>
                <w:rFonts w:ascii="Times New Roman" w:eastAsia="Montserrat" w:hAnsi="Times New Roman" w:cs="Times New Roman"/>
                <w:b/>
                <w:color w:val="C00000"/>
                <w:sz w:val="24"/>
                <w:szCs w:val="24"/>
                <w:lang w:eastAsia="uk-UA"/>
              </w:rPr>
              <w:t xml:space="preserve">Забезпечення комфортних і  безпечних умов навчання та праці </w:t>
            </w:r>
          </w:p>
          <w:p w:rsidR="00D31F9D" w:rsidRPr="00545E79" w:rsidRDefault="00D31F9D" w:rsidP="001D7B20">
            <w:pPr>
              <w:widowControl w:val="0"/>
              <w:pBdr>
                <w:top w:val="nil"/>
                <w:left w:val="nil"/>
                <w:bottom w:val="nil"/>
                <w:right w:val="nil"/>
                <w:between w:val="nil"/>
              </w:pBdr>
              <w:spacing w:line="360" w:lineRule="auto"/>
              <w:ind w:right="1684"/>
              <w:jc w:val="both"/>
              <w:rPr>
                <w:rFonts w:ascii="Times New Roman" w:eastAsia="Montserrat" w:hAnsi="Times New Roman" w:cs="Times New Roman"/>
                <w:b/>
                <w:sz w:val="24"/>
                <w:szCs w:val="24"/>
                <w:lang w:eastAsia="uk-UA"/>
              </w:rPr>
            </w:pPr>
            <w:r w:rsidRPr="00545E79">
              <w:rPr>
                <w:rFonts w:ascii="Times New Roman" w:hAnsi="Times New Roman" w:cs="Times New Roman"/>
                <w:b/>
                <w:color w:val="00B050"/>
                <w:sz w:val="24"/>
                <w:szCs w:val="24"/>
              </w:rPr>
              <w:t>Критерій</w:t>
            </w:r>
            <w:r w:rsidR="00682DB8" w:rsidRPr="00545E79">
              <w:rPr>
                <w:rFonts w:ascii="Times New Roman" w:hAnsi="Times New Roman" w:cs="Times New Roman"/>
                <w:b/>
                <w:color w:val="00B050"/>
                <w:sz w:val="24"/>
                <w:szCs w:val="24"/>
              </w:rPr>
              <w:t>:</w:t>
            </w:r>
            <w:r w:rsidRPr="00545E79">
              <w:rPr>
                <w:rFonts w:ascii="Times New Roman" w:hAnsi="Times New Roman" w:cs="Times New Roman"/>
                <w:b/>
                <w:color w:val="00B050"/>
                <w:sz w:val="24"/>
                <w:szCs w:val="24"/>
              </w:rPr>
              <w:t xml:space="preserve"> </w:t>
            </w:r>
            <w:r w:rsidRPr="00545E79">
              <w:rPr>
                <w:rFonts w:ascii="Times New Roman" w:eastAsia="Montserrat" w:hAnsi="Times New Roman" w:cs="Times New Roman"/>
                <w:b/>
                <w:sz w:val="24"/>
                <w:szCs w:val="24"/>
                <w:lang w:eastAsia="uk-UA"/>
              </w:rPr>
              <w:t xml:space="preserve">Приміщення і територія закладу освіти є безпечними та комфортними для навчання та праці </w:t>
            </w: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646" w:type="dxa"/>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Підготовка приміщення до нового навчального року.</w:t>
            </w:r>
          </w:p>
          <w:p w:rsidR="00D31F9D" w:rsidRPr="00545E79" w:rsidRDefault="00D31F9D" w:rsidP="00C7574F">
            <w:pPr>
              <w:rPr>
                <w:rFonts w:ascii="Times New Roman" w:hAnsi="Times New Roman" w:cs="Times New Roman"/>
                <w:sz w:val="24"/>
                <w:szCs w:val="24"/>
              </w:rPr>
            </w:pPr>
            <w:r w:rsidRPr="00545E79">
              <w:rPr>
                <w:rFonts w:ascii="Times New Roman" w:eastAsia="Times New Roman" w:hAnsi="Times New Roman" w:cs="Times New Roman"/>
                <w:sz w:val="24"/>
                <w:szCs w:val="24"/>
              </w:rPr>
              <w:t xml:space="preserve">Шкільний огляд навчальних кабінетів щодо підготовки до нового навчального </w:t>
            </w:r>
            <w:r w:rsidRPr="00545E79">
              <w:rPr>
                <w:rFonts w:ascii="Times New Roman" w:eastAsia="Times New Roman" w:hAnsi="Times New Roman" w:cs="Times New Roman"/>
                <w:sz w:val="24"/>
                <w:szCs w:val="24"/>
              </w:rPr>
              <w:lastRenderedPageBreak/>
              <w:t>року.</w:t>
            </w:r>
          </w:p>
        </w:tc>
        <w:tc>
          <w:tcPr>
            <w:tcW w:w="1114" w:type="dxa"/>
            <w:gridSpan w:val="3"/>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lastRenderedPageBreak/>
              <w:t>+</w:t>
            </w:r>
          </w:p>
        </w:tc>
        <w:tc>
          <w:tcPr>
            <w:tcW w:w="1175"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jc w:val="center"/>
              <w:rPr>
                <w:rFonts w:ascii="Times New Roman" w:hAnsi="Times New Roman" w:cs="Times New Roman"/>
                <w:sz w:val="24"/>
                <w:szCs w:val="24"/>
              </w:rPr>
            </w:pP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64"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2</w:t>
            </w:r>
          </w:p>
        </w:tc>
        <w:tc>
          <w:tcPr>
            <w:tcW w:w="2646" w:type="dxa"/>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Підготовка приміщення до опалювального сезону</w:t>
            </w:r>
          </w:p>
        </w:tc>
        <w:tc>
          <w:tcPr>
            <w:tcW w:w="1114" w:type="dxa"/>
            <w:gridSpan w:val="3"/>
          </w:tcPr>
          <w:p w:rsidR="00D31F9D" w:rsidRPr="00545E79" w:rsidRDefault="001D4BF5"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5"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p w:rsidR="00D31F9D" w:rsidRPr="00545E79" w:rsidRDefault="00D31F9D" w:rsidP="00C7574F">
            <w:pPr>
              <w:jc w:val="center"/>
              <w:rPr>
                <w:rFonts w:ascii="Times New Roman" w:hAnsi="Times New Roman" w:cs="Times New Roman"/>
                <w:sz w:val="24"/>
                <w:szCs w:val="24"/>
              </w:rPr>
            </w:pPr>
          </w:p>
        </w:tc>
        <w:tc>
          <w:tcPr>
            <w:tcW w:w="1124"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jc w:val="center"/>
              <w:rPr>
                <w:rFonts w:ascii="Times New Roman" w:hAnsi="Times New Roman" w:cs="Times New Roman"/>
                <w:sz w:val="24"/>
                <w:szCs w:val="24"/>
              </w:rPr>
            </w:pP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2646" w:type="dxa"/>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Дотримання санітарно-гігієнічних вимог</w:t>
            </w:r>
          </w:p>
        </w:tc>
        <w:tc>
          <w:tcPr>
            <w:tcW w:w="1114" w:type="dxa"/>
            <w:gridSpan w:val="3"/>
          </w:tcPr>
          <w:p w:rsidR="00D31F9D" w:rsidRPr="00545E79" w:rsidRDefault="001D4BF5"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5" w:type="dxa"/>
            <w:gridSpan w:val="2"/>
          </w:tcPr>
          <w:p w:rsidR="00D31F9D" w:rsidRPr="00545E79" w:rsidRDefault="001D4BF5"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D31F9D" w:rsidRPr="00545E79" w:rsidRDefault="001D4BF5"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6" w:type="dxa"/>
          </w:tcPr>
          <w:p w:rsidR="00D31F9D" w:rsidRPr="00545E79" w:rsidRDefault="001D4BF5"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8" w:type="dxa"/>
            <w:gridSpan w:val="3"/>
          </w:tcPr>
          <w:p w:rsidR="00D31F9D" w:rsidRPr="00545E79" w:rsidRDefault="001D4BF5"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33" w:type="dxa"/>
            <w:gridSpan w:val="2"/>
          </w:tcPr>
          <w:p w:rsidR="00D31F9D" w:rsidRPr="00545E79" w:rsidRDefault="001D4BF5"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D31F9D" w:rsidRPr="00545E79" w:rsidRDefault="001D4BF5"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88" w:type="dxa"/>
            <w:gridSpan w:val="3"/>
          </w:tcPr>
          <w:p w:rsidR="00D31F9D" w:rsidRPr="00545E79" w:rsidRDefault="001D4BF5"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83" w:type="dxa"/>
            <w:gridSpan w:val="2"/>
          </w:tcPr>
          <w:p w:rsidR="00D31F9D" w:rsidRPr="00545E79" w:rsidRDefault="001D4BF5"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02" w:type="dxa"/>
            <w:gridSpan w:val="2"/>
          </w:tcPr>
          <w:p w:rsidR="00D31F9D" w:rsidRPr="00545E79" w:rsidRDefault="001D4BF5"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64" w:type="dxa"/>
          </w:tcPr>
          <w:p w:rsidR="00D31F9D" w:rsidRPr="00545E79" w:rsidRDefault="001D4BF5"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4</w:t>
            </w:r>
          </w:p>
          <w:p w:rsidR="00D31F9D" w:rsidRPr="00545E79" w:rsidRDefault="00D31F9D" w:rsidP="00C7574F">
            <w:pPr>
              <w:jc w:val="center"/>
              <w:rPr>
                <w:rFonts w:ascii="Times New Roman" w:hAnsi="Times New Roman" w:cs="Times New Roman"/>
                <w:sz w:val="24"/>
                <w:szCs w:val="24"/>
              </w:rPr>
            </w:pPr>
          </w:p>
          <w:p w:rsidR="00D31F9D" w:rsidRPr="00545E79" w:rsidRDefault="00D31F9D" w:rsidP="00C7574F">
            <w:pPr>
              <w:jc w:val="center"/>
              <w:rPr>
                <w:rFonts w:ascii="Times New Roman" w:hAnsi="Times New Roman" w:cs="Times New Roman"/>
                <w:sz w:val="24"/>
                <w:szCs w:val="24"/>
              </w:rPr>
            </w:pPr>
          </w:p>
        </w:tc>
        <w:tc>
          <w:tcPr>
            <w:tcW w:w="2646" w:type="dxa"/>
          </w:tcPr>
          <w:p w:rsidR="00D31F9D" w:rsidRPr="00545E79" w:rsidRDefault="00BB5CAD" w:rsidP="00F56E35">
            <w:pPr>
              <w:rPr>
                <w:rFonts w:ascii="Times New Roman" w:hAnsi="Times New Roman" w:cs="Times New Roman"/>
                <w:sz w:val="24"/>
                <w:szCs w:val="24"/>
              </w:rPr>
            </w:pPr>
            <w:r w:rsidRPr="00545E79">
              <w:rPr>
                <w:rFonts w:ascii="Times New Roman" w:eastAsia="Times New Roman" w:hAnsi="Times New Roman" w:cs="Times New Roman"/>
                <w:sz w:val="24"/>
                <w:szCs w:val="24"/>
              </w:rPr>
              <w:t>В</w:t>
            </w:r>
            <w:r w:rsidR="00D31F9D" w:rsidRPr="00545E79">
              <w:rPr>
                <w:rFonts w:ascii="Times New Roman" w:eastAsia="Times New Roman" w:hAnsi="Times New Roman" w:cs="Times New Roman"/>
                <w:sz w:val="24"/>
                <w:szCs w:val="24"/>
              </w:rPr>
              <w:t>ивчення пед</w:t>
            </w:r>
            <w:r w:rsidR="009C51DE" w:rsidRPr="00545E79">
              <w:rPr>
                <w:rFonts w:ascii="Times New Roman" w:eastAsia="Times New Roman" w:hAnsi="Times New Roman" w:cs="Times New Roman"/>
                <w:sz w:val="24"/>
                <w:szCs w:val="24"/>
              </w:rPr>
              <w:t>аго</w:t>
            </w:r>
            <w:r w:rsidR="00D31F9D" w:rsidRPr="00545E79">
              <w:rPr>
                <w:rFonts w:ascii="Times New Roman" w:eastAsia="Times New Roman" w:hAnsi="Times New Roman" w:cs="Times New Roman"/>
                <w:sz w:val="24"/>
                <w:szCs w:val="24"/>
              </w:rPr>
              <w:t>гічними працівниками рекомендацій інструктивно-методичних листів Міністерства освіти і науки України про особливості викладання базових навчальних дисциплін у 202</w:t>
            </w:r>
            <w:r w:rsidR="00F56E35" w:rsidRPr="00545E79">
              <w:rPr>
                <w:rFonts w:ascii="Times New Roman" w:eastAsia="Times New Roman" w:hAnsi="Times New Roman" w:cs="Times New Roman"/>
                <w:sz w:val="24"/>
                <w:szCs w:val="24"/>
              </w:rPr>
              <w:t>4</w:t>
            </w:r>
            <w:r w:rsidR="00D31F9D" w:rsidRPr="00545E79">
              <w:rPr>
                <w:rFonts w:ascii="Times New Roman" w:eastAsia="Times New Roman" w:hAnsi="Times New Roman" w:cs="Times New Roman"/>
                <w:sz w:val="24"/>
                <w:szCs w:val="24"/>
              </w:rPr>
              <w:t>/202</w:t>
            </w:r>
            <w:r w:rsidR="00F56E35" w:rsidRPr="00545E79">
              <w:rPr>
                <w:rFonts w:ascii="Times New Roman" w:eastAsia="Times New Roman" w:hAnsi="Times New Roman" w:cs="Times New Roman"/>
                <w:sz w:val="24"/>
                <w:szCs w:val="24"/>
              </w:rPr>
              <w:t>5</w:t>
            </w:r>
            <w:r w:rsidR="00126D46" w:rsidRPr="00545E79">
              <w:rPr>
                <w:rFonts w:ascii="Times New Roman" w:eastAsia="Times New Roman" w:hAnsi="Times New Roman" w:cs="Times New Roman"/>
                <w:sz w:val="24"/>
                <w:szCs w:val="24"/>
              </w:rPr>
              <w:t xml:space="preserve"> </w:t>
            </w:r>
            <w:r w:rsidR="00D31F9D" w:rsidRPr="00545E79">
              <w:rPr>
                <w:rFonts w:ascii="Times New Roman" w:eastAsia="Times New Roman" w:hAnsi="Times New Roman" w:cs="Times New Roman"/>
                <w:sz w:val="24"/>
                <w:szCs w:val="24"/>
              </w:rPr>
              <w:t>навчальному році.</w:t>
            </w:r>
          </w:p>
        </w:tc>
        <w:tc>
          <w:tcPr>
            <w:tcW w:w="1114"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5"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jc w:val="center"/>
              <w:rPr>
                <w:rFonts w:ascii="Times New Roman" w:hAnsi="Times New Roman" w:cs="Times New Roman"/>
                <w:sz w:val="24"/>
                <w:szCs w:val="24"/>
              </w:rPr>
            </w:pP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5</w:t>
            </w:r>
          </w:p>
        </w:tc>
        <w:tc>
          <w:tcPr>
            <w:tcW w:w="2646" w:type="dxa"/>
          </w:tcPr>
          <w:p w:rsidR="00D31F9D" w:rsidRPr="00545E79" w:rsidRDefault="00D31F9D" w:rsidP="00F56E35">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Правила внутрішнього трудового розпорядку для працівників закладу на </w:t>
            </w:r>
            <w:r w:rsidRPr="00545E79">
              <w:rPr>
                <w:rFonts w:ascii="Times New Roman" w:eastAsia="Times New Roman" w:hAnsi="Times New Roman" w:cs="Times New Roman"/>
                <w:sz w:val="24"/>
                <w:szCs w:val="24"/>
                <w:lang w:val="ru-RU"/>
              </w:rPr>
              <w:t>20</w:t>
            </w:r>
            <w:r w:rsidRPr="00545E79">
              <w:rPr>
                <w:rFonts w:ascii="Times New Roman" w:eastAsia="Times New Roman" w:hAnsi="Times New Roman" w:cs="Times New Roman"/>
                <w:sz w:val="24"/>
                <w:szCs w:val="24"/>
              </w:rPr>
              <w:t>2</w:t>
            </w:r>
            <w:r w:rsidR="00F56E35" w:rsidRPr="00545E79">
              <w:rPr>
                <w:rFonts w:ascii="Times New Roman" w:eastAsia="Times New Roman" w:hAnsi="Times New Roman" w:cs="Times New Roman"/>
                <w:sz w:val="24"/>
                <w:szCs w:val="24"/>
              </w:rPr>
              <w:t>4</w:t>
            </w:r>
            <w:r w:rsidRPr="00545E79">
              <w:rPr>
                <w:rFonts w:ascii="Times New Roman" w:eastAsia="Times New Roman" w:hAnsi="Times New Roman" w:cs="Times New Roman"/>
                <w:sz w:val="24"/>
                <w:szCs w:val="24"/>
              </w:rPr>
              <w:t>/</w:t>
            </w:r>
            <w:r w:rsidRPr="00545E79">
              <w:rPr>
                <w:rFonts w:ascii="Times New Roman" w:eastAsia="Times New Roman" w:hAnsi="Times New Roman" w:cs="Times New Roman"/>
                <w:sz w:val="24"/>
                <w:szCs w:val="24"/>
                <w:lang w:val="ru-RU"/>
              </w:rPr>
              <w:t>20</w:t>
            </w:r>
            <w:r w:rsidRPr="00545E79">
              <w:rPr>
                <w:rFonts w:ascii="Times New Roman" w:eastAsia="Times New Roman" w:hAnsi="Times New Roman" w:cs="Times New Roman"/>
                <w:sz w:val="24"/>
                <w:szCs w:val="24"/>
              </w:rPr>
              <w:t>2</w:t>
            </w:r>
            <w:r w:rsidR="00F56E35" w:rsidRPr="00545E79">
              <w:rPr>
                <w:rFonts w:ascii="Times New Roman" w:eastAsia="Times New Roman" w:hAnsi="Times New Roman" w:cs="Times New Roman"/>
                <w:sz w:val="24"/>
                <w:szCs w:val="24"/>
              </w:rPr>
              <w:t>5</w:t>
            </w:r>
            <w:r w:rsidR="00192894" w:rsidRPr="00545E79">
              <w:rPr>
                <w:rFonts w:ascii="Times New Roman" w:eastAsia="Times New Roman" w:hAnsi="Times New Roman" w:cs="Times New Roman"/>
                <w:sz w:val="24"/>
                <w:szCs w:val="24"/>
                <w:lang w:val="ru-RU"/>
              </w:rPr>
              <w:t xml:space="preserve"> </w:t>
            </w:r>
            <w:r w:rsidRPr="00545E79">
              <w:rPr>
                <w:rFonts w:ascii="Times New Roman" w:eastAsia="Times New Roman" w:hAnsi="Times New Roman" w:cs="Times New Roman"/>
                <w:sz w:val="24"/>
                <w:szCs w:val="24"/>
              </w:rPr>
              <w:t>навчальний рік.</w:t>
            </w:r>
          </w:p>
        </w:tc>
        <w:tc>
          <w:tcPr>
            <w:tcW w:w="1114"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5" w:type="dxa"/>
            <w:gridSpan w:val="2"/>
          </w:tcPr>
          <w:p w:rsidR="00D31F9D" w:rsidRPr="00545E79" w:rsidRDefault="00D31F9D" w:rsidP="00C7574F">
            <w:pPr>
              <w:jc w:val="center"/>
              <w:rPr>
                <w:rFonts w:ascii="Times New Roman" w:hAnsi="Times New Roman" w:cs="Times New Roman"/>
                <w:sz w:val="24"/>
                <w:szCs w:val="24"/>
              </w:rPr>
            </w:pP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jc w:val="center"/>
              <w:rPr>
                <w:rFonts w:ascii="Times New Roman" w:hAnsi="Times New Roman" w:cs="Times New Roman"/>
                <w:sz w:val="24"/>
                <w:szCs w:val="24"/>
              </w:rPr>
            </w:pP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p>
        </w:tc>
        <w:tc>
          <w:tcPr>
            <w:tcW w:w="1064" w:type="dxa"/>
          </w:tcPr>
          <w:p w:rsidR="00D31F9D" w:rsidRPr="00545E79" w:rsidRDefault="00D31F9D" w:rsidP="00C7574F">
            <w:pPr>
              <w:jc w:val="center"/>
              <w:rPr>
                <w:rFonts w:ascii="Times New Roman" w:hAnsi="Times New Roman" w:cs="Times New Roman"/>
                <w:sz w:val="24"/>
                <w:szCs w:val="24"/>
              </w:rPr>
            </w:pPr>
          </w:p>
        </w:tc>
      </w:tr>
      <w:tr w:rsidR="00D31F9D" w:rsidRPr="00545E79" w:rsidTr="001D7B20">
        <w:trPr>
          <w:trHeight w:val="495"/>
        </w:trPr>
        <w:tc>
          <w:tcPr>
            <w:tcW w:w="15304" w:type="dxa"/>
            <w:gridSpan w:val="24"/>
          </w:tcPr>
          <w:p w:rsidR="00D31F9D" w:rsidRPr="00545E79" w:rsidRDefault="00D31F9D" w:rsidP="00192894">
            <w:pPr>
              <w:jc w:val="both"/>
              <w:rPr>
                <w:rFonts w:ascii="Times New Roman" w:eastAsia="Montserrat" w:hAnsi="Times New Roman" w:cs="Times New Roman"/>
                <w:color w:val="000000"/>
                <w:sz w:val="24"/>
                <w:szCs w:val="24"/>
                <w:lang w:eastAsia="uk-UA"/>
              </w:rPr>
            </w:pPr>
            <w:r w:rsidRPr="00545E79">
              <w:rPr>
                <w:rFonts w:ascii="Times New Roman" w:eastAsia="Montserrat" w:hAnsi="Times New Roman" w:cs="Times New Roman"/>
                <w:color w:val="000000"/>
                <w:sz w:val="24"/>
                <w:szCs w:val="24"/>
                <w:lang w:eastAsia="uk-UA"/>
              </w:rPr>
              <w:t xml:space="preserve"> </w:t>
            </w:r>
            <w:r w:rsidRPr="00545E79">
              <w:rPr>
                <w:rFonts w:ascii="Times New Roman" w:eastAsia="Montserrat" w:hAnsi="Times New Roman" w:cs="Times New Roman"/>
                <w:b/>
                <w:color w:val="00B050"/>
                <w:sz w:val="24"/>
                <w:szCs w:val="24"/>
                <w:lang w:eastAsia="uk-UA"/>
              </w:rPr>
              <w:t>Критерій</w:t>
            </w:r>
            <w:r w:rsidRPr="00545E79">
              <w:rPr>
                <w:rFonts w:ascii="Times New Roman" w:eastAsia="Montserrat" w:hAnsi="Times New Roman" w:cs="Times New Roman"/>
                <w:color w:val="000000"/>
                <w:sz w:val="24"/>
                <w:szCs w:val="24"/>
                <w:lang w:eastAsia="uk-UA"/>
              </w:rPr>
              <w:t xml:space="preserve">: </w:t>
            </w:r>
            <w:r w:rsidRPr="00545E79">
              <w:rPr>
                <w:rFonts w:ascii="Times New Roman" w:eastAsia="Montserrat" w:hAnsi="Times New Roman" w:cs="Times New Roman"/>
                <w:b/>
                <w:color w:val="000000"/>
                <w:sz w:val="24"/>
                <w:szCs w:val="24"/>
                <w:lang w:eastAsia="uk-UA"/>
              </w:rPr>
              <w:t>Заклад освіти забезпечений навчальними та  іншими приміщеннями з відповідним обладнанням, що не обхідні для реалізації освітньої програми</w:t>
            </w:r>
          </w:p>
          <w:p w:rsidR="00D31F9D" w:rsidRPr="00545E79" w:rsidRDefault="00D31F9D" w:rsidP="00C7574F">
            <w:pPr>
              <w:rPr>
                <w:rFonts w:ascii="Times New Roman" w:hAnsi="Times New Roman" w:cs="Times New Roman"/>
                <w:sz w:val="24"/>
                <w:szCs w:val="24"/>
              </w:rPr>
            </w:pPr>
            <w:r w:rsidRPr="00545E79">
              <w:rPr>
                <w:rFonts w:ascii="Times New Roman" w:eastAsia="Arial" w:hAnsi="Times New Roman" w:cs="Times New Roman"/>
                <w:color w:val="548A2E"/>
                <w:sz w:val="24"/>
                <w:szCs w:val="24"/>
                <w:lang w:eastAsia="uk-UA"/>
              </w:rPr>
              <w:t xml:space="preserve"> </w:t>
            </w: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646" w:type="dxa"/>
          </w:tcPr>
          <w:p w:rsidR="00D31F9D" w:rsidRPr="00545E79" w:rsidRDefault="00D31F9D" w:rsidP="00682A42">
            <w:pPr>
              <w:rPr>
                <w:rFonts w:ascii="Times New Roman" w:hAnsi="Times New Roman" w:cs="Times New Roman"/>
                <w:sz w:val="24"/>
                <w:szCs w:val="24"/>
              </w:rPr>
            </w:pPr>
            <w:r w:rsidRPr="00545E79">
              <w:rPr>
                <w:rFonts w:ascii="Times New Roman" w:hAnsi="Times New Roman" w:cs="Times New Roman"/>
                <w:sz w:val="24"/>
                <w:szCs w:val="24"/>
              </w:rPr>
              <w:t>Оснащення навчальних кабінетів</w:t>
            </w:r>
          </w:p>
        </w:tc>
        <w:tc>
          <w:tcPr>
            <w:tcW w:w="1114" w:type="dxa"/>
            <w:gridSpan w:val="3"/>
          </w:tcPr>
          <w:p w:rsidR="00D31F9D" w:rsidRPr="00545E79" w:rsidRDefault="00D31F9D" w:rsidP="00C7574F">
            <w:pPr>
              <w:jc w:val="center"/>
              <w:rPr>
                <w:rFonts w:ascii="Times New Roman" w:hAnsi="Times New Roman" w:cs="Times New Roman"/>
                <w:sz w:val="24"/>
                <w:szCs w:val="24"/>
                <w:lang w:val="en-US"/>
              </w:rPr>
            </w:pPr>
            <w:r w:rsidRPr="00545E79">
              <w:rPr>
                <w:rFonts w:ascii="Times New Roman" w:hAnsi="Times New Roman" w:cs="Times New Roman"/>
                <w:sz w:val="24"/>
                <w:szCs w:val="24"/>
                <w:lang w:val="en-US"/>
              </w:rPr>
              <w:t>+</w:t>
            </w:r>
          </w:p>
        </w:tc>
        <w:tc>
          <w:tcPr>
            <w:tcW w:w="1175" w:type="dxa"/>
            <w:gridSpan w:val="2"/>
          </w:tcPr>
          <w:p w:rsidR="00D31F9D" w:rsidRPr="00545E79" w:rsidRDefault="00D31F9D" w:rsidP="00C7574F">
            <w:pPr>
              <w:jc w:val="center"/>
              <w:rPr>
                <w:rFonts w:ascii="Times New Roman" w:hAnsi="Times New Roman" w:cs="Times New Roman"/>
                <w:sz w:val="24"/>
                <w:szCs w:val="24"/>
                <w:lang w:val="en-US"/>
              </w:rPr>
            </w:pPr>
            <w:r w:rsidRPr="00545E79">
              <w:rPr>
                <w:rFonts w:ascii="Times New Roman" w:hAnsi="Times New Roman" w:cs="Times New Roman"/>
                <w:sz w:val="24"/>
                <w:szCs w:val="24"/>
                <w:lang w:val="en-US"/>
              </w:rPr>
              <w:t>+</w:t>
            </w: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3F60E0"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D31F9D" w:rsidRPr="00545E79" w:rsidRDefault="00D31F9D" w:rsidP="00C7574F">
            <w:pPr>
              <w:rPr>
                <w:rFonts w:ascii="Times New Roman" w:hAnsi="Times New Roman" w:cs="Times New Roman"/>
                <w:sz w:val="24"/>
                <w:szCs w:val="24"/>
                <w:lang w:val="en-US"/>
              </w:rPr>
            </w:pP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lang w:val="en-US"/>
              </w:rPr>
            </w:pPr>
            <w:r w:rsidRPr="00545E79">
              <w:rPr>
                <w:rFonts w:ascii="Times New Roman" w:hAnsi="Times New Roman" w:cs="Times New Roman"/>
                <w:sz w:val="24"/>
                <w:szCs w:val="24"/>
                <w:lang w:val="en-US"/>
              </w:rPr>
              <w:t>+</w:t>
            </w:r>
          </w:p>
        </w:tc>
        <w:tc>
          <w:tcPr>
            <w:tcW w:w="1064" w:type="dxa"/>
          </w:tcPr>
          <w:p w:rsidR="00D31F9D" w:rsidRPr="00545E79" w:rsidRDefault="00D31F9D" w:rsidP="00C7574F">
            <w:pPr>
              <w:jc w:val="center"/>
              <w:rPr>
                <w:rFonts w:ascii="Times New Roman" w:hAnsi="Times New Roman" w:cs="Times New Roman"/>
                <w:sz w:val="24"/>
                <w:szCs w:val="24"/>
                <w:lang w:val="en-US"/>
              </w:rPr>
            </w:pPr>
            <w:r w:rsidRPr="00545E79">
              <w:rPr>
                <w:rFonts w:ascii="Times New Roman" w:hAnsi="Times New Roman" w:cs="Times New Roman"/>
                <w:sz w:val="24"/>
                <w:szCs w:val="24"/>
                <w:lang w:val="en-US"/>
              </w:rPr>
              <w:t>+</w:t>
            </w: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646" w:type="dxa"/>
          </w:tcPr>
          <w:p w:rsidR="00D31F9D" w:rsidRPr="00545E79" w:rsidRDefault="00D31F9D" w:rsidP="00682A42">
            <w:pPr>
              <w:rPr>
                <w:rFonts w:ascii="Times New Roman" w:hAnsi="Times New Roman" w:cs="Times New Roman"/>
                <w:sz w:val="24"/>
                <w:szCs w:val="24"/>
              </w:rPr>
            </w:pPr>
            <w:r w:rsidRPr="00545E79">
              <w:rPr>
                <w:rFonts w:ascii="Times New Roman" w:hAnsi="Times New Roman" w:cs="Times New Roman"/>
                <w:sz w:val="24"/>
                <w:szCs w:val="24"/>
              </w:rPr>
              <w:t>Оснащення спортивного залу</w:t>
            </w:r>
          </w:p>
        </w:tc>
        <w:tc>
          <w:tcPr>
            <w:tcW w:w="1114" w:type="dxa"/>
            <w:gridSpan w:val="3"/>
          </w:tcPr>
          <w:p w:rsidR="00D31F9D" w:rsidRPr="00545E79" w:rsidRDefault="00D31F9D" w:rsidP="00C7574F">
            <w:pPr>
              <w:jc w:val="center"/>
              <w:rPr>
                <w:rFonts w:ascii="Times New Roman" w:hAnsi="Times New Roman" w:cs="Times New Roman"/>
                <w:sz w:val="24"/>
                <w:szCs w:val="24"/>
                <w:lang w:val="en-US"/>
              </w:rPr>
            </w:pPr>
            <w:r w:rsidRPr="00545E79">
              <w:rPr>
                <w:rFonts w:ascii="Times New Roman" w:hAnsi="Times New Roman" w:cs="Times New Roman"/>
                <w:sz w:val="24"/>
                <w:szCs w:val="24"/>
                <w:lang w:val="en-US"/>
              </w:rPr>
              <w:t>+</w:t>
            </w:r>
          </w:p>
        </w:tc>
        <w:tc>
          <w:tcPr>
            <w:tcW w:w="1175" w:type="dxa"/>
            <w:gridSpan w:val="2"/>
          </w:tcPr>
          <w:p w:rsidR="00D31F9D" w:rsidRPr="00545E79" w:rsidRDefault="00D31F9D" w:rsidP="00C7574F">
            <w:pPr>
              <w:jc w:val="center"/>
              <w:rPr>
                <w:rFonts w:ascii="Times New Roman" w:hAnsi="Times New Roman" w:cs="Times New Roman"/>
                <w:sz w:val="24"/>
                <w:szCs w:val="24"/>
                <w:lang w:val="en-US"/>
              </w:rPr>
            </w:pPr>
            <w:r w:rsidRPr="00545E79">
              <w:rPr>
                <w:rFonts w:ascii="Times New Roman" w:hAnsi="Times New Roman" w:cs="Times New Roman"/>
                <w:sz w:val="24"/>
                <w:szCs w:val="24"/>
                <w:lang w:val="en-US"/>
              </w:rPr>
              <w:t>+</w:t>
            </w: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jc w:val="center"/>
              <w:rPr>
                <w:rFonts w:ascii="Times New Roman" w:hAnsi="Times New Roman" w:cs="Times New Roman"/>
                <w:sz w:val="24"/>
                <w:szCs w:val="24"/>
              </w:rPr>
            </w:pP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2646" w:type="dxa"/>
          </w:tcPr>
          <w:p w:rsidR="00D31F9D" w:rsidRPr="00545E79" w:rsidRDefault="00D31F9D" w:rsidP="00682A42">
            <w:pPr>
              <w:rPr>
                <w:rFonts w:ascii="Times New Roman" w:hAnsi="Times New Roman" w:cs="Times New Roman"/>
                <w:sz w:val="24"/>
                <w:szCs w:val="24"/>
                <w:lang w:val="en-US"/>
              </w:rPr>
            </w:pPr>
            <w:r w:rsidRPr="00545E79">
              <w:rPr>
                <w:rFonts w:ascii="Times New Roman" w:hAnsi="Times New Roman" w:cs="Times New Roman"/>
                <w:sz w:val="24"/>
                <w:szCs w:val="24"/>
              </w:rPr>
              <w:t>Оснащення комбінованої майстерні</w:t>
            </w:r>
          </w:p>
        </w:tc>
        <w:tc>
          <w:tcPr>
            <w:tcW w:w="1114" w:type="dxa"/>
            <w:gridSpan w:val="3"/>
          </w:tcPr>
          <w:p w:rsidR="00D31F9D" w:rsidRPr="00545E79" w:rsidRDefault="00D31F9D" w:rsidP="00C7574F">
            <w:pPr>
              <w:jc w:val="center"/>
              <w:rPr>
                <w:rFonts w:ascii="Times New Roman" w:hAnsi="Times New Roman" w:cs="Times New Roman"/>
                <w:sz w:val="24"/>
                <w:szCs w:val="24"/>
                <w:lang w:val="en-US"/>
              </w:rPr>
            </w:pPr>
            <w:r w:rsidRPr="00545E79">
              <w:rPr>
                <w:rFonts w:ascii="Times New Roman" w:hAnsi="Times New Roman" w:cs="Times New Roman"/>
                <w:sz w:val="24"/>
                <w:szCs w:val="24"/>
                <w:lang w:val="en-US"/>
              </w:rPr>
              <w:t>+</w:t>
            </w:r>
          </w:p>
        </w:tc>
        <w:tc>
          <w:tcPr>
            <w:tcW w:w="1175" w:type="dxa"/>
            <w:gridSpan w:val="2"/>
          </w:tcPr>
          <w:p w:rsidR="00D31F9D" w:rsidRPr="00545E79" w:rsidRDefault="00D31F9D" w:rsidP="00C7574F">
            <w:pPr>
              <w:jc w:val="center"/>
              <w:rPr>
                <w:rFonts w:ascii="Times New Roman" w:hAnsi="Times New Roman" w:cs="Times New Roman"/>
                <w:sz w:val="24"/>
                <w:szCs w:val="24"/>
                <w:lang w:val="en-US"/>
              </w:rPr>
            </w:pPr>
            <w:r w:rsidRPr="00545E79">
              <w:rPr>
                <w:rFonts w:ascii="Times New Roman" w:hAnsi="Times New Roman" w:cs="Times New Roman"/>
                <w:sz w:val="24"/>
                <w:szCs w:val="24"/>
                <w:lang w:val="en-US"/>
              </w:rPr>
              <w:t>+</w:t>
            </w: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jc w:val="center"/>
              <w:rPr>
                <w:rFonts w:ascii="Times New Roman" w:hAnsi="Times New Roman" w:cs="Times New Roman"/>
                <w:sz w:val="24"/>
                <w:szCs w:val="24"/>
              </w:rPr>
            </w:pP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4</w:t>
            </w:r>
          </w:p>
        </w:tc>
        <w:tc>
          <w:tcPr>
            <w:tcW w:w="2646" w:type="dxa"/>
          </w:tcPr>
          <w:p w:rsidR="00D31F9D" w:rsidRPr="00545E79" w:rsidRDefault="00D31F9D" w:rsidP="00682A42">
            <w:pPr>
              <w:rPr>
                <w:rFonts w:ascii="Times New Roman" w:hAnsi="Times New Roman" w:cs="Times New Roman"/>
                <w:sz w:val="24"/>
                <w:szCs w:val="24"/>
              </w:rPr>
            </w:pPr>
            <w:r w:rsidRPr="00545E79">
              <w:rPr>
                <w:rFonts w:ascii="Times New Roman" w:eastAsia="Calibri" w:hAnsi="Times New Roman" w:cs="Times New Roman"/>
                <w:sz w:val="24"/>
                <w:szCs w:val="24"/>
              </w:rPr>
              <w:t>Обладнання в рамках реалізації проєкту «Нова українська школа»</w:t>
            </w:r>
          </w:p>
        </w:tc>
        <w:tc>
          <w:tcPr>
            <w:tcW w:w="1114"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5" w:type="dxa"/>
            <w:gridSpan w:val="2"/>
          </w:tcPr>
          <w:p w:rsidR="00D31F9D" w:rsidRPr="00545E79" w:rsidRDefault="00D31F9D" w:rsidP="00C7574F">
            <w:pPr>
              <w:jc w:val="center"/>
              <w:rPr>
                <w:rFonts w:ascii="Times New Roman" w:hAnsi="Times New Roman" w:cs="Times New Roman"/>
                <w:sz w:val="24"/>
                <w:szCs w:val="24"/>
              </w:rPr>
            </w:pP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jc w:val="center"/>
              <w:rPr>
                <w:rFonts w:ascii="Times New Roman" w:hAnsi="Times New Roman" w:cs="Times New Roman"/>
                <w:sz w:val="24"/>
                <w:szCs w:val="24"/>
              </w:rPr>
            </w:pP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p>
        </w:tc>
        <w:tc>
          <w:tcPr>
            <w:tcW w:w="1064"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5</w:t>
            </w:r>
          </w:p>
        </w:tc>
        <w:tc>
          <w:tcPr>
            <w:tcW w:w="2646" w:type="dxa"/>
          </w:tcPr>
          <w:p w:rsidR="00D31F9D" w:rsidRPr="00545E79" w:rsidRDefault="00D31F9D" w:rsidP="00682A42">
            <w:pPr>
              <w:rPr>
                <w:rFonts w:ascii="Times New Roman" w:eastAsia="Calibri" w:hAnsi="Times New Roman" w:cs="Times New Roman"/>
                <w:sz w:val="24"/>
                <w:szCs w:val="24"/>
              </w:rPr>
            </w:pPr>
            <w:r w:rsidRPr="00545E79">
              <w:rPr>
                <w:rFonts w:ascii="Times New Roman" w:eastAsia="Calibri" w:hAnsi="Times New Roman" w:cs="Times New Roman"/>
                <w:sz w:val="24"/>
                <w:szCs w:val="24"/>
              </w:rPr>
              <w:t>Контроль дотримання планових лімітів на використання води, електроенергії</w:t>
            </w:r>
          </w:p>
        </w:tc>
        <w:tc>
          <w:tcPr>
            <w:tcW w:w="12022" w:type="dxa"/>
            <w:gridSpan w:val="22"/>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постійно</w:t>
            </w: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6</w:t>
            </w:r>
          </w:p>
        </w:tc>
        <w:tc>
          <w:tcPr>
            <w:tcW w:w="2646" w:type="dxa"/>
          </w:tcPr>
          <w:p w:rsidR="00D31F9D" w:rsidRPr="00545E79" w:rsidRDefault="00D31F9D" w:rsidP="00682A42">
            <w:pPr>
              <w:rPr>
                <w:rFonts w:ascii="Times New Roman" w:eastAsia="Calibri" w:hAnsi="Times New Roman" w:cs="Times New Roman"/>
                <w:sz w:val="24"/>
                <w:szCs w:val="24"/>
              </w:rPr>
            </w:pPr>
            <w:r w:rsidRPr="00545E79">
              <w:rPr>
                <w:rFonts w:ascii="Times New Roman" w:eastAsia="Calibri" w:hAnsi="Times New Roman" w:cs="Times New Roman"/>
                <w:sz w:val="24"/>
                <w:szCs w:val="24"/>
              </w:rPr>
              <w:t>Контроль використання миючих та дезінфікуючих засобів</w:t>
            </w:r>
          </w:p>
        </w:tc>
        <w:tc>
          <w:tcPr>
            <w:tcW w:w="12022" w:type="dxa"/>
            <w:gridSpan w:val="22"/>
          </w:tcPr>
          <w:p w:rsidR="00D31F9D" w:rsidRPr="00545E79" w:rsidRDefault="00D31F9D" w:rsidP="003F60E0">
            <w:pPr>
              <w:rPr>
                <w:rFonts w:ascii="Times New Roman" w:hAnsi="Times New Roman" w:cs="Times New Roman"/>
                <w:sz w:val="24"/>
                <w:szCs w:val="24"/>
              </w:rPr>
            </w:pPr>
            <w:r w:rsidRPr="00545E79">
              <w:rPr>
                <w:rFonts w:ascii="Times New Roman" w:hAnsi="Times New Roman" w:cs="Times New Roman"/>
                <w:sz w:val="24"/>
                <w:szCs w:val="24"/>
              </w:rPr>
              <w:t>постійно</w:t>
            </w:r>
          </w:p>
        </w:tc>
      </w:tr>
      <w:tr w:rsidR="00D31F9D" w:rsidRPr="00545E79" w:rsidTr="00192894">
        <w:trPr>
          <w:trHeight w:val="967"/>
        </w:trPr>
        <w:tc>
          <w:tcPr>
            <w:tcW w:w="15304" w:type="dxa"/>
            <w:gridSpan w:val="24"/>
          </w:tcPr>
          <w:p w:rsidR="00D31F9D" w:rsidRPr="00545E79" w:rsidRDefault="00D31F9D" w:rsidP="00192894">
            <w:pPr>
              <w:widowControl w:val="0"/>
              <w:pBdr>
                <w:top w:val="nil"/>
                <w:left w:val="nil"/>
                <w:bottom w:val="nil"/>
                <w:right w:val="nil"/>
                <w:between w:val="nil"/>
              </w:pBdr>
              <w:spacing w:line="360" w:lineRule="auto"/>
              <w:ind w:right="1605"/>
              <w:rPr>
                <w:rFonts w:ascii="Times New Roman" w:eastAsia="Montserrat" w:hAnsi="Times New Roman" w:cs="Times New Roman"/>
                <w:b/>
                <w:color w:val="000000"/>
                <w:sz w:val="24"/>
                <w:szCs w:val="24"/>
                <w:lang w:eastAsia="uk-UA"/>
              </w:rPr>
            </w:pPr>
            <w:r w:rsidRPr="00545E79">
              <w:rPr>
                <w:rFonts w:ascii="Times New Roman" w:eastAsia="Montserrat" w:hAnsi="Times New Roman" w:cs="Times New Roman"/>
                <w:b/>
                <w:color w:val="00B050"/>
                <w:sz w:val="24"/>
                <w:szCs w:val="24"/>
                <w:lang w:eastAsia="uk-UA"/>
              </w:rPr>
              <w:t>Критерій</w:t>
            </w:r>
            <w:r w:rsidR="00682DB8" w:rsidRPr="00545E79">
              <w:rPr>
                <w:rFonts w:ascii="Times New Roman" w:eastAsia="Montserrat" w:hAnsi="Times New Roman" w:cs="Times New Roman"/>
                <w:b/>
                <w:color w:val="00B050"/>
                <w:sz w:val="24"/>
                <w:szCs w:val="24"/>
                <w:lang w:eastAsia="uk-UA"/>
              </w:rPr>
              <w:t>:</w:t>
            </w:r>
            <w:r w:rsidRPr="00545E79">
              <w:rPr>
                <w:rFonts w:ascii="Times New Roman" w:eastAsia="Montserrat" w:hAnsi="Times New Roman" w:cs="Times New Roman"/>
                <w:b/>
                <w:color w:val="000000"/>
                <w:sz w:val="24"/>
                <w:szCs w:val="24"/>
                <w:lang w:eastAsia="uk-UA"/>
              </w:rPr>
              <w:t xml:space="preserve"> Здобувачі освіти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 </w:t>
            </w: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lang w:val="en-US"/>
              </w:rPr>
            </w:pPr>
            <w:r w:rsidRPr="00545E79">
              <w:rPr>
                <w:rFonts w:ascii="Times New Roman" w:hAnsi="Times New Roman" w:cs="Times New Roman"/>
                <w:sz w:val="24"/>
                <w:szCs w:val="24"/>
                <w:lang w:val="en-US"/>
              </w:rPr>
              <w:t>1</w:t>
            </w:r>
          </w:p>
        </w:tc>
        <w:tc>
          <w:tcPr>
            <w:tcW w:w="2646" w:type="dxa"/>
          </w:tcPr>
          <w:p w:rsidR="00D31F9D" w:rsidRPr="00545E79" w:rsidRDefault="00D31F9D" w:rsidP="00682A42">
            <w:pPr>
              <w:rPr>
                <w:rFonts w:ascii="Times New Roman" w:hAnsi="Times New Roman" w:cs="Times New Roman"/>
                <w:sz w:val="24"/>
                <w:szCs w:val="24"/>
              </w:rPr>
            </w:pPr>
            <w:r w:rsidRPr="00545E79">
              <w:rPr>
                <w:rFonts w:ascii="Times New Roman" w:hAnsi="Times New Roman" w:cs="Times New Roman"/>
                <w:sz w:val="24"/>
                <w:szCs w:val="24"/>
              </w:rPr>
              <w:t>Журнал реєстрації інструктажів</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646" w:type="dxa"/>
          </w:tcPr>
          <w:p w:rsidR="00D31F9D" w:rsidRPr="00545E79" w:rsidRDefault="00D31F9D" w:rsidP="00682A42">
            <w:pPr>
              <w:rPr>
                <w:rFonts w:ascii="Times New Roman" w:hAnsi="Times New Roman" w:cs="Times New Roman"/>
                <w:sz w:val="24"/>
                <w:szCs w:val="24"/>
              </w:rPr>
            </w:pPr>
            <w:r w:rsidRPr="00545E79">
              <w:rPr>
                <w:rFonts w:ascii="Times New Roman" w:hAnsi="Times New Roman" w:cs="Times New Roman"/>
                <w:sz w:val="24"/>
                <w:szCs w:val="24"/>
              </w:rPr>
              <w:t>Класні журнали, сторінка інструктажів</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jc w:val="center"/>
              <w:rPr>
                <w:rFonts w:ascii="Times New Roman" w:hAnsi="Times New Roman" w:cs="Times New Roman"/>
                <w:sz w:val="24"/>
                <w:szCs w:val="24"/>
              </w:rPr>
            </w:pP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p>
        </w:tc>
        <w:tc>
          <w:tcPr>
            <w:tcW w:w="1064"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2646" w:type="dxa"/>
          </w:tcPr>
          <w:p w:rsidR="00D31F9D" w:rsidRPr="00545E79" w:rsidRDefault="00D31F9D" w:rsidP="00682A42">
            <w:pPr>
              <w:rPr>
                <w:rFonts w:ascii="Times New Roman" w:hAnsi="Times New Roman" w:cs="Times New Roman"/>
                <w:sz w:val="24"/>
                <w:szCs w:val="24"/>
              </w:rPr>
            </w:pPr>
            <w:r w:rsidRPr="00545E79">
              <w:rPr>
                <w:rFonts w:ascii="Times New Roman" w:hAnsi="Times New Roman" w:cs="Times New Roman"/>
                <w:sz w:val="24"/>
                <w:szCs w:val="24"/>
              </w:rPr>
              <w:t>Анкети учнів, вчителів</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3F60E0"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3F60E0"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2646" w:type="dxa"/>
          </w:tcPr>
          <w:p w:rsidR="00D31F9D" w:rsidRPr="00545E79" w:rsidRDefault="00D31F9D" w:rsidP="00682A42">
            <w:pPr>
              <w:rPr>
                <w:rFonts w:ascii="Times New Roman" w:hAnsi="Times New Roman" w:cs="Times New Roman"/>
                <w:sz w:val="24"/>
                <w:szCs w:val="24"/>
              </w:rPr>
            </w:pPr>
            <w:r w:rsidRPr="00545E79">
              <w:rPr>
                <w:rFonts w:ascii="Times New Roman" w:eastAsia="Times New Roman" w:hAnsi="Times New Roman" w:cs="Times New Roman"/>
                <w:sz w:val="24"/>
                <w:szCs w:val="24"/>
              </w:rPr>
              <w:t>Контроль за санітарний станом харчоблоку, навчальних кабінетів і приміщеннями школи.</w:t>
            </w:r>
          </w:p>
        </w:tc>
        <w:tc>
          <w:tcPr>
            <w:tcW w:w="12022" w:type="dxa"/>
            <w:gridSpan w:val="22"/>
          </w:tcPr>
          <w:p w:rsidR="00D31F9D" w:rsidRPr="00545E79" w:rsidRDefault="00D31F9D" w:rsidP="003F60E0">
            <w:pPr>
              <w:rPr>
                <w:rFonts w:ascii="Times New Roman" w:hAnsi="Times New Roman" w:cs="Times New Roman"/>
                <w:sz w:val="24"/>
                <w:szCs w:val="24"/>
              </w:rPr>
            </w:pPr>
            <w:r w:rsidRPr="00545E79">
              <w:rPr>
                <w:rFonts w:ascii="Times New Roman" w:hAnsi="Times New Roman" w:cs="Times New Roman"/>
                <w:sz w:val="24"/>
                <w:szCs w:val="24"/>
              </w:rPr>
              <w:t>постійно</w:t>
            </w: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5</w:t>
            </w:r>
          </w:p>
        </w:tc>
        <w:tc>
          <w:tcPr>
            <w:tcW w:w="2646" w:type="dxa"/>
          </w:tcPr>
          <w:p w:rsidR="00D31F9D" w:rsidRPr="00545E79" w:rsidRDefault="00D31F9D" w:rsidP="00682A42">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Організація роботи  з протипожежної безпеки</w:t>
            </w:r>
          </w:p>
        </w:tc>
        <w:tc>
          <w:tcPr>
            <w:tcW w:w="1114" w:type="dxa"/>
            <w:gridSpan w:val="3"/>
          </w:tcPr>
          <w:p w:rsidR="00D31F9D" w:rsidRPr="00545E79" w:rsidRDefault="003F60E0"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5"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64" w:type="dxa"/>
          </w:tcPr>
          <w:p w:rsidR="00D31F9D" w:rsidRPr="00545E79" w:rsidRDefault="003F60E0"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6</w:t>
            </w:r>
          </w:p>
        </w:tc>
        <w:tc>
          <w:tcPr>
            <w:tcW w:w="2646" w:type="dxa"/>
          </w:tcPr>
          <w:p w:rsidR="00D31F9D" w:rsidRPr="00545E79" w:rsidRDefault="00D31F9D" w:rsidP="00682A42">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Організація роботи з питань охорони  праці  та здоров</w:t>
            </w:r>
            <w:r w:rsidRPr="00545E79">
              <w:rPr>
                <w:rFonts w:ascii="Times New Roman" w:eastAsia="Times New Roman" w:hAnsi="Times New Roman" w:cs="Times New Roman"/>
                <w:sz w:val="24"/>
                <w:szCs w:val="24"/>
                <w:lang w:val="ru-RU"/>
              </w:rPr>
              <w:t>’</w:t>
            </w:r>
            <w:r w:rsidRPr="00545E79">
              <w:rPr>
                <w:rFonts w:ascii="Times New Roman" w:eastAsia="Times New Roman" w:hAnsi="Times New Roman" w:cs="Times New Roman"/>
                <w:sz w:val="24"/>
                <w:szCs w:val="24"/>
              </w:rPr>
              <w:t>я</w:t>
            </w:r>
          </w:p>
        </w:tc>
        <w:tc>
          <w:tcPr>
            <w:tcW w:w="1114"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5" w:type="dxa"/>
            <w:gridSpan w:val="2"/>
          </w:tcPr>
          <w:p w:rsidR="00D31F9D" w:rsidRPr="00545E79" w:rsidRDefault="00D31F9D" w:rsidP="00C7574F">
            <w:pPr>
              <w:jc w:val="center"/>
              <w:rPr>
                <w:rFonts w:ascii="Times New Roman" w:hAnsi="Times New Roman" w:cs="Times New Roman"/>
                <w:sz w:val="24"/>
                <w:szCs w:val="24"/>
              </w:rPr>
            </w:pPr>
          </w:p>
        </w:tc>
        <w:tc>
          <w:tcPr>
            <w:tcW w:w="1124"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33" w:type="dxa"/>
            <w:gridSpan w:val="2"/>
          </w:tcPr>
          <w:p w:rsidR="00D31F9D" w:rsidRPr="00545E79" w:rsidRDefault="00D31F9D" w:rsidP="00C7574F">
            <w:pPr>
              <w:jc w:val="center"/>
              <w:rPr>
                <w:rFonts w:ascii="Times New Roman" w:hAnsi="Times New Roman" w:cs="Times New Roman"/>
                <w:sz w:val="24"/>
                <w:szCs w:val="24"/>
              </w:rPr>
            </w:pPr>
          </w:p>
        </w:tc>
        <w:tc>
          <w:tcPr>
            <w:tcW w:w="945"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02" w:type="dxa"/>
            <w:gridSpan w:val="2"/>
          </w:tcPr>
          <w:p w:rsidR="00D31F9D" w:rsidRPr="00545E79" w:rsidRDefault="00D31F9D" w:rsidP="00C7574F">
            <w:pPr>
              <w:jc w:val="center"/>
              <w:rPr>
                <w:rFonts w:ascii="Times New Roman" w:hAnsi="Times New Roman" w:cs="Times New Roman"/>
                <w:sz w:val="24"/>
                <w:szCs w:val="24"/>
              </w:rPr>
            </w:pPr>
          </w:p>
        </w:tc>
        <w:tc>
          <w:tcPr>
            <w:tcW w:w="1064" w:type="dxa"/>
          </w:tcPr>
          <w:p w:rsidR="00D31F9D" w:rsidRPr="00545E79" w:rsidRDefault="00D31F9D" w:rsidP="00C7574F">
            <w:pPr>
              <w:jc w:val="center"/>
              <w:rPr>
                <w:rFonts w:ascii="Times New Roman" w:hAnsi="Times New Roman" w:cs="Times New Roman"/>
                <w:sz w:val="24"/>
                <w:szCs w:val="24"/>
              </w:rPr>
            </w:pPr>
          </w:p>
        </w:tc>
      </w:tr>
      <w:tr w:rsidR="00D31F9D" w:rsidRPr="00545E79" w:rsidTr="001D7B20">
        <w:trPr>
          <w:trHeight w:val="495"/>
        </w:trPr>
        <w:tc>
          <w:tcPr>
            <w:tcW w:w="15304" w:type="dxa"/>
            <w:gridSpan w:val="24"/>
          </w:tcPr>
          <w:p w:rsidR="00D31F9D" w:rsidRPr="00545E79" w:rsidRDefault="00D31F9D" w:rsidP="003F60E0">
            <w:pPr>
              <w:widowControl w:val="0"/>
              <w:pBdr>
                <w:top w:val="nil"/>
                <w:left w:val="nil"/>
                <w:bottom w:val="nil"/>
                <w:right w:val="nil"/>
                <w:between w:val="nil"/>
              </w:pBdr>
              <w:spacing w:line="360" w:lineRule="auto"/>
              <w:ind w:right="33"/>
              <w:jc w:val="both"/>
              <w:rPr>
                <w:rFonts w:ascii="Times New Roman" w:eastAsia="Montserrat" w:hAnsi="Times New Roman" w:cs="Times New Roman"/>
                <w:b/>
                <w:color w:val="000000"/>
                <w:sz w:val="24"/>
                <w:szCs w:val="24"/>
                <w:lang w:eastAsia="uk-UA"/>
              </w:rPr>
            </w:pPr>
            <w:r w:rsidRPr="00545E79">
              <w:rPr>
                <w:rFonts w:ascii="Times New Roman" w:eastAsia="Montserrat" w:hAnsi="Times New Roman" w:cs="Times New Roman"/>
                <w:b/>
                <w:color w:val="00B050"/>
                <w:sz w:val="24"/>
                <w:szCs w:val="24"/>
                <w:lang w:eastAsia="uk-UA"/>
              </w:rPr>
              <w:t>Критерій</w:t>
            </w:r>
            <w:r w:rsidR="00682DB8" w:rsidRPr="00545E79">
              <w:rPr>
                <w:rFonts w:ascii="Times New Roman" w:eastAsia="Montserrat" w:hAnsi="Times New Roman" w:cs="Times New Roman"/>
                <w:b/>
                <w:color w:val="00B050"/>
                <w:sz w:val="24"/>
                <w:szCs w:val="24"/>
                <w:lang w:eastAsia="uk-UA"/>
              </w:rPr>
              <w:t>:</w:t>
            </w:r>
            <w:r w:rsidRPr="00545E79">
              <w:rPr>
                <w:rFonts w:ascii="Times New Roman" w:eastAsia="Montserrat" w:hAnsi="Times New Roman" w:cs="Times New Roman"/>
                <w:b/>
                <w:color w:val="000000"/>
                <w:sz w:val="24"/>
                <w:szCs w:val="24"/>
                <w:lang w:eastAsia="uk-UA"/>
              </w:rPr>
              <w:t xml:space="preserve">     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здоров’я і вживають необхідних заходів у таких ситуаціях </w:t>
            </w: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1</w:t>
            </w:r>
          </w:p>
        </w:tc>
        <w:tc>
          <w:tcPr>
            <w:tcW w:w="2646" w:type="dxa"/>
          </w:tcPr>
          <w:p w:rsidR="00D31F9D" w:rsidRPr="00545E79" w:rsidRDefault="00D31F9D" w:rsidP="00682A42">
            <w:pPr>
              <w:rPr>
                <w:rFonts w:ascii="Times New Roman" w:hAnsi="Times New Roman" w:cs="Times New Roman"/>
                <w:sz w:val="24"/>
                <w:szCs w:val="24"/>
              </w:rPr>
            </w:pPr>
            <w:r w:rsidRPr="00545E79">
              <w:rPr>
                <w:rFonts w:ascii="Times New Roman" w:hAnsi="Times New Roman" w:cs="Times New Roman"/>
                <w:sz w:val="24"/>
                <w:szCs w:val="24"/>
              </w:rPr>
              <w:t>Журнал реєстрації актів нещасних випадків</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33" w:type="dxa"/>
            <w:gridSpan w:val="2"/>
          </w:tcPr>
          <w:p w:rsidR="00D31F9D" w:rsidRPr="00545E79" w:rsidRDefault="00D31F9D" w:rsidP="00C7574F">
            <w:pPr>
              <w:jc w:val="center"/>
              <w:rPr>
                <w:rFonts w:ascii="Times New Roman" w:hAnsi="Times New Roman" w:cs="Times New Roman"/>
                <w:sz w:val="24"/>
                <w:szCs w:val="24"/>
              </w:rPr>
            </w:pP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3F60E0"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646" w:type="dxa"/>
          </w:tcPr>
          <w:p w:rsidR="00D31F9D" w:rsidRPr="00545E79" w:rsidRDefault="00D31F9D" w:rsidP="00682A42">
            <w:pPr>
              <w:rPr>
                <w:rFonts w:ascii="Times New Roman" w:hAnsi="Times New Roman" w:cs="Times New Roman"/>
                <w:sz w:val="24"/>
                <w:szCs w:val="24"/>
              </w:rPr>
            </w:pPr>
            <w:r w:rsidRPr="00545E79">
              <w:rPr>
                <w:rFonts w:ascii="Times New Roman" w:hAnsi="Times New Roman" w:cs="Times New Roman"/>
                <w:sz w:val="24"/>
                <w:szCs w:val="24"/>
              </w:rPr>
              <w:t>Медичні книжки педагогічних та технічних працівників</w:t>
            </w:r>
          </w:p>
        </w:tc>
        <w:tc>
          <w:tcPr>
            <w:tcW w:w="1114"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5" w:type="dxa"/>
            <w:gridSpan w:val="2"/>
          </w:tcPr>
          <w:p w:rsidR="00D31F9D" w:rsidRPr="00545E79" w:rsidRDefault="00D31F9D" w:rsidP="00C7574F">
            <w:pPr>
              <w:jc w:val="center"/>
              <w:rPr>
                <w:rFonts w:ascii="Times New Roman" w:hAnsi="Times New Roman" w:cs="Times New Roman"/>
                <w:sz w:val="24"/>
                <w:szCs w:val="24"/>
              </w:rPr>
            </w:pP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jc w:val="center"/>
              <w:rPr>
                <w:rFonts w:ascii="Times New Roman" w:hAnsi="Times New Roman" w:cs="Times New Roman"/>
                <w:sz w:val="24"/>
                <w:szCs w:val="24"/>
              </w:rPr>
            </w:pP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p>
        </w:tc>
        <w:tc>
          <w:tcPr>
            <w:tcW w:w="1064"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2646" w:type="dxa"/>
          </w:tcPr>
          <w:p w:rsidR="00D31F9D" w:rsidRPr="00545E79" w:rsidRDefault="00D31F9D" w:rsidP="00682A42">
            <w:pPr>
              <w:rPr>
                <w:rFonts w:ascii="Times New Roman" w:hAnsi="Times New Roman" w:cs="Times New Roman"/>
                <w:sz w:val="24"/>
                <w:szCs w:val="24"/>
              </w:rPr>
            </w:pPr>
            <w:r w:rsidRPr="00545E79">
              <w:rPr>
                <w:rFonts w:ascii="Times New Roman" w:eastAsia="Times New Roman" w:hAnsi="Times New Roman" w:cs="Times New Roman"/>
                <w:sz w:val="24"/>
                <w:szCs w:val="24"/>
              </w:rPr>
              <w:t>Вивчення нормативних документів,</w:t>
            </w:r>
            <w:r w:rsidRPr="00545E79">
              <w:rPr>
                <w:rFonts w:ascii="Times New Roman" w:eastAsia="Times New Roman" w:hAnsi="Times New Roman" w:cs="Times New Roman"/>
                <w:b/>
                <w:sz w:val="24"/>
                <w:szCs w:val="24"/>
              </w:rPr>
              <w:t xml:space="preserve"> </w:t>
            </w:r>
            <w:r w:rsidRPr="00545E79">
              <w:rPr>
                <w:rFonts w:ascii="Times New Roman" w:eastAsia="Times New Roman" w:hAnsi="Times New Roman" w:cs="Times New Roman"/>
                <w:sz w:val="24"/>
                <w:szCs w:val="24"/>
              </w:rPr>
              <w:t>державних, програм з питань охорони життя     і здоров’я учнів, запобігання всім видам дитячого травматизму</w:t>
            </w:r>
          </w:p>
        </w:tc>
        <w:tc>
          <w:tcPr>
            <w:tcW w:w="1114"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5"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jc w:val="center"/>
              <w:rPr>
                <w:rFonts w:ascii="Times New Roman" w:hAnsi="Times New Roman" w:cs="Times New Roman"/>
                <w:sz w:val="24"/>
                <w:szCs w:val="24"/>
              </w:rPr>
            </w:pP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p>
        </w:tc>
        <w:tc>
          <w:tcPr>
            <w:tcW w:w="1064" w:type="dxa"/>
          </w:tcPr>
          <w:p w:rsidR="00D31F9D" w:rsidRPr="00545E79" w:rsidRDefault="003F60E0"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2646" w:type="dxa"/>
          </w:tcPr>
          <w:p w:rsidR="00D31F9D" w:rsidRPr="00545E79" w:rsidRDefault="00D31F9D" w:rsidP="00682A42">
            <w:pPr>
              <w:rPr>
                <w:rFonts w:ascii="Times New Roman" w:eastAsia="Times New Roman" w:hAnsi="Times New Roman" w:cs="Times New Roman"/>
                <w:sz w:val="24"/>
                <w:szCs w:val="24"/>
              </w:rPr>
            </w:pPr>
            <w:r w:rsidRPr="00545E79">
              <w:rPr>
                <w:rFonts w:ascii="Times New Roman" w:eastAsia="Calibri" w:hAnsi="Times New Roman" w:cs="Times New Roman"/>
                <w:sz w:val="24"/>
                <w:szCs w:val="24"/>
              </w:rPr>
              <w:t>Організація роботи щодо профілактики різних видів захворювань. Проведення бесід та ГКК</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1063"/>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5</w:t>
            </w:r>
          </w:p>
        </w:tc>
        <w:tc>
          <w:tcPr>
            <w:tcW w:w="2646" w:type="dxa"/>
          </w:tcPr>
          <w:p w:rsidR="00D31F9D" w:rsidRPr="00545E79" w:rsidRDefault="00D31F9D" w:rsidP="00682A42">
            <w:pPr>
              <w:spacing w:after="200" w:line="276" w:lineRule="auto"/>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 Заходи щодо запобігання всім видам дитячого травматизму. Проведення бесід та ГКК</w:t>
            </w:r>
          </w:p>
        </w:tc>
        <w:tc>
          <w:tcPr>
            <w:tcW w:w="12022" w:type="dxa"/>
            <w:gridSpan w:val="22"/>
          </w:tcPr>
          <w:p w:rsidR="00D31F9D" w:rsidRPr="00545E79" w:rsidRDefault="00D31F9D" w:rsidP="003F60E0">
            <w:pPr>
              <w:rPr>
                <w:rFonts w:ascii="Times New Roman" w:hAnsi="Times New Roman" w:cs="Times New Roman"/>
                <w:sz w:val="24"/>
                <w:szCs w:val="24"/>
              </w:rPr>
            </w:pPr>
            <w:r w:rsidRPr="00545E79">
              <w:rPr>
                <w:rFonts w:ascii="Times New Roman" w:hAnsi="Times New Roman" w:cs="Times New Roman"/>
                <w:sz w:val="24"/>
                <w:szCs w:val="24"/>
              </w:rPr>
              <w:t>щомісяця</w:t>
            </w:r>
          </w:p>
        </w:tc>
      </w:tr>
      <w:tr w:rsidR="00D31F9D" w:rsidRPr="00545E79" w:rsidTr="001D7B20">
        <w:trPr>
          <w:trHeight w:val="495"/>
        </w:trPr>
        <w:tc>
          <w:tcPr>
            <w:tcW w:w="15304" w:type="dxa"/>
            <w:gridSpan w:val="24"/>
          </w:tcPr>
          <w:p w:rsidR="00D31F9D" w:rsidRPr="00545E79" w:rsidRDefault="00D31F9D" w:rsidP="00C7574F">
            <w:pPr>
              <w:jc w:val="both"/>
              <w:rPr>
                <w:rFonts w:ascii="Times New Roman" w:eastAsia="Montserrat" w:hAnsi="Times New Roman" w:cs="Times New Roman"/>
                <w:b/>
                <w:color w:val="000000"/>
                <w:sz w:val="24"/>
                <w:szCs w:val="24"/>
                <w:lang w:eastAsia="uk-UA"/>
              </w:rPr>
            </w:pPr>
            <w:r w:rsidRPr="00545E79">
              <w:rPr>
                <w:rFonts w:ascii="Times New Roman" w:eastAsia="Montserrat" w:hAnsi="Times New Roman" w:cs="Times New Roman"/>
                <w:b/>
                <w:color w:val="00B050"/>
                <w:sz w:val="24"/>
                <w:szCs w:val="24"/>
                <w:lang w:eastAsia="uk-UA"/>
              </w:rPr>
              <w:t>Критерій</w:t>
            </w:r>
            <w:r w:rsidR="00682DB8" w:rsidRPr="00545E79">
              <w:rPr>
                <w:rFonts w:ascii="Times New Roman" w:eastAsia="Montserrat" w:hAnsi="Times New Roman" w:cs="Times New Roman"/>
                <w:b/>
                <w:color w:val="00B050"/>
                <w:sz w:val="24"/>
                <w:szCs w:val="24"/>
                <w:lang w:eastAsia="uk-UA"/>
              </w:rPr>
              <w:t>:</w:t>
            </w:r>
            <w:r w:rsidRPr="00545E79">
              <w:rPr>
                <w:rFonts w:ascii="Times New Roman" w:eastAsia="Montserrat" w:hAnsi="Times New Roman" w:cs="Times New Roman"/>
                <w:b/>
                <w:color w:val="00B050"/>
                <w:sz w:val="24"/>
                <w:szCs w:val="24"/>
                <w:lang w:eastAsia="uk-UA"/>
              </w:rPr>
              <w:t xml:space="preserve">  </w:t>
            </w:r>
            <w:r w:rsidRPr="00545E79">
              <w:rPr>
                <w:rFonts w:ascii="Times New Roman" w:eastAsia="Montserrat" w:hAnsi="Times New Roman" w:cs="Times New Roman"/>
                <w:b/>
                <w:color w:val="000000"/>
                <w:sz w:val="24"/>
                <w:szCs w:val="24"/>
                <w:lang w:eastAsia="uk-UA"/>
              </w:rPr>
              <w:t xml:space="preserve"> У закладі освіти створюються умови для харчування здобувачів освіти і працівників</w:t>
            </w:r>
          </w:p>
          <w:p w:rsidR="00D31F9D" w:rsidRPr="00545E79" w:rsidRDefault="00D31F9D" w:rsidP="00C7574F">
            <w:pPr>
              <w:jc w:val="both"/>
              <w:rPr>
                <w:rFonts w:ascii="Times New Roman" w:hAnsi="Times New Roman" w:cs="Times New Roman"/>
                <w:sz w:val="24"/>
                <w:szCs w:val="24"/>
              </w:rPr>
            </w:pPr>
            <w:r w:rsidRPr="00545E79">
              <w:rPr>
                <w:rFonts w:ascii="Times New Roman" w:eastAsia="Arial" w:hAnsi="Times New Roman" w:cs="Times New Roman"/>
                <w:color w:val="548A2E"/>
                <w:sz w:val="24"/>
                <w:szCs w:val="24"/>
                <w:lang w:eastAsia="uk-UA"/>
              </w:rPr>
              <w:t xml:space="preserve"> </w:t>
            </w: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646" w:type="dxa"/>
          </w:tcPr>
          <w:p w:rsidR="00D31F9D" w:rsidRPr="00545E79" w:rsidRDefault="00D31F9D" w:rsidP="00682DB8">
            <w:pPr>
              <w:rPr>
                <w:rFonts w:ascii="Times New Roman" w:hAnsi="Times New Roman" w:cs="Times New Roman"/>
                <w:sz w:val="24"/>
                <w:szCs w:val="24"/>
              </w:rPr>
            </w:pPr>
            <w:r w:rsidRPr="00545E79">
              <w:rPr>
                <w:rFonts w:ascii="Times New Roman" w:hAnsi="Times New Roman" w:cs="Times New Roman"/>
                <w:sz w:val="24"/>
                <w:szCs w:val="24"/>
              </w:rPr>
              <w:t xml:space="preserve"> Харчування учасників освітнього процесу.</w:t>
            </w:r>
            <w:r w:rsidRPr="00545E79">
              <w:rPr>
                <w:rFonts w:ascii="Times New Roman" w:eastAsia="Times New Roman" w:hAnsi="Times New Roman" w:cs="Times New Roman"/>
                <w:sz w:val="24"/>
                <w:szCs w:val="24"/>
              </w:rPr>
              <w:t xml:space="preserve"> Режим і графік харчування дітей.</w:t>
            </w:r>
          </w:p>
        </w:tc>
        <w:tc>
          <w:tcPr>
            <w:tcW w:w="12022" w:type="dxa"/>
            <w:gridSpan w:val="22"/>
          </w:tcPr>
          <w:p w:rsidR="00543050" w:rsidRPr="00545E79" w:rsidRDefault="00543050" w:rsidP="00C7574F">
            <w:pPr>
              <w:rPr>
                <w:rFonts w:ascii="Times New Roman" w:hAnsi="Times New Roman" w:cs="Times New Roman"/>
                <w:sz w:val="24"/>
                <w:szCs w:val="24"/>
              </w:rPr>
            </w:pPr>
          </w:p>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Щоденний контроль за якістю харчування</w:t>
            </w: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646" w:type="dxa"/>
          </w:tcPr>
          <w:p w:rsidR="00D31F9D" w:rsidRPr="00545E79" w:rsidRDefault="00D31F9D" w:rsidP="00682DB8">
            <w:pPr>
              <w:rPr>
                <w:rFonts w:ascii="Times New Roman" w:hAnsi="Times New Roman" w:cs="Times New Roman"/>
                <w:sz w:val="24"/>
                <w:szCs w:val="24"/>
              </w:rPr>
            </w:pPr>
            <w:r w:rsidRPr="00545E79">
              <w:rPr>
                <w:rFonts w:ascii="Times New Roman" w:hAnsi="Times New Roman" w:cs="Times New Roman"/>
                <w:sz w:val="24"/>
                <w:szCs w:val="24"/>
              </w:rPr>
              <w:t>Шкільне меню</w:t>
            </w:r>
          </w:p>
        </w:tc>
        <w:tc>
          <w:tcPr>
            <w:tcW w:w="1114"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5" w:type="dxa"/>
            <w:gridSpan w:val="2"/>
          </w:tcPr>
          <w:p w:rsidR="00D31F9D" w:rsidRPr="00545E79" w:rsidRDefault="00D31F9D" w:rsidP="00C7574F">
            <w:pPr>
              <w:jc w:val="center"/>
              <w:rPr>
                <w:rFonts w:ascii="Times New Roman" w:hAnsi="Times New Roman" w:cs="Times New Roman"/>
                <w:sz w:val="24"/>
                <w:szCs w:val="24"/>
              </w:rPr>
            </w:pP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3F60E0"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p>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2646" w:type="dxa"/>
          </w:tcPr>
          <w:p w:rsidR="00D31F9D" w:rsidRPr="00545E79" w:rsidRDefault="00D31F9D" w:rsidP="00682DB8">
            <w:pPr>
              <w:rPr>
                <w:rFonts w:ascii="Times New Roman" w:hAnsi="Times New Roman" w:cs="Times New Roman"/>
                <w:sz w:val="24"/>
                <w:szCs w:val="24"/>
              </w:rPr>
            </w:pPr>
            <w:r w:rsidRPr="00545E79">
              <w:rPr>
                <w:rFonts w:ascii="Times New Roman" w:hAnsi="Times New Roman" w:cs="Times New Roman"/>
                <w:sz w:val="24"/>
                <w:szCs w:val="24"/>
              </w:rPr>
              <w:t xml:space="preserve">Приміщення їдальні та харчоблоку, </w:t>
            </w:r>
            <w:r w:rsidRPr="00545E79">
              <w:rPr>
                <w:rFonts w:ascii="Times New Roman" w:hAnsi="Times New Roman" w:cs="Times New Roman"/>
                <w:sz w:val="24"/>
                <w:szCs w:val="24"/>
              </w:rPr>
              <w:lastRenderedPageBreak/>
              <w:t>дотримання санітарно-гігієнічних вимог</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33" w:type="dxa"/>
            <w:gridSpan w:val="2"/>
          </w:tcPr>
          <w:p w:rsidR="00D31F9D" w:rsidRPr="00545E79" w:rsidRDefault="00D31F9D" w:rsidP="00C7574F">
            <w:pPr>
              <w:jc w:val="center"/>
              <w:rPr>
                <w:rFonts w:ascii="Times New Roman" w:hAnsi="Times New Roman" w:cs="Times New Roman"/>
                <w:sz w:val="24"/>
                <w:szCs w:val="24"/>
              </w:rPr>
            </w:pP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02" w:type="dxa"/>
            <w:gridSpan w:val="2"/>
          </w:tcPr>
          <w:p w:rsidR="00D31F9D" w:rsidRPr="00545E79" w:rsidRDefault="00D31F9D" w:rsidP="00C7574F">
            <w:pPr>
              <w:jc w:val="center"/>
              <w:rPr>
                <w:rFonts w:ascii="Times New Roman" w:hAnsi="Times New Roman" w:cs="Times New Roman"/>
                <w:sz w:val="24"/>
                <w:szCs w:val="24"/>
              </w:rPr>
            </w:pP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4</w:t>
            </w:r>
          </w:p>
        </w:tc>
        <w:tc>
          <w:tcPr>
            <w:tcW w:w="2646" w:type="dxa"/>
          </w:tcPr>
          <w:p w:rsidR="00D31F9D" w:rsidRPr="00545E79" w:rsidRDefault="00D31F9D" w:rsidP="00682DB8">
            <w:pPr>
              <w:rPr>
                <w:rFonts w:ascii="Times New Roman" w:hAnsi="Times New Roman" w:cs="Times New Roman"/>
                <w:sz w:val="24"/>
                <w:szCs w:val="24"/>
              </w:rPr>
            </w:pPr>
            <w:r w:rsidRPr="00545E79">
              <w:rPr>
                <w:rFonts w:ascii="Times New Roman" w:eastAsia="Times New Roman" w:hAnsi="Times New Roman" w:cs="Times New Roman"/>
                <w:sz w:val="24"/>
                <w:szCs w:val="24"/>
              </w:rPr>
              <w:t>Звіти про харчування дітей</w:t>
            </w:r>
          </w:p>
        </w:tc>
        <w:tc>
          <w:tcPr>
            <w:tcW w:w="12022" w:type="dxa"/>
            <w:gridSpan w:val="22"/>
          </w:tcPr>
          <w:p w:rsidR="00D31F9D" w:rsidRPr="00545E79" w:rsidRDefault="00D31F9D" w:rsidP="003F60E0">
            <w:pPr>
              <w:rPr>
                <w:rFonts w:ascii="Times New Roman" w:hAnsi="Times New Roman" w:cs="Times New Roman"/>
                <w:sz w:val="24"/>
                <w:szCs w:val="24"/>
              </w:rPr>
            </w:pPr>
            <w:r w:rsidRPr="00545E79">
              <w:rPr>
                <w:rFonts w:ascii="Times New Roman" w:hAnsi="Times New Roman" w:cs="Times New Roman"/>
                <w:sz w:val="24"/>
                <w:szCs w:val="24"/>
              </w:rPr>
              <w:t>щомісяця</w:t>
            </w: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5</w:t>
            </w:r>
          </w:p>
        </w:tc>
        <w:tc>
          <w:tcPr>
            <w:tcW w:w="2646" w:type="dxa"/>
          </w:tcPr>
          <w:p w:rsidR="00D31F9D" w:rsidRPr="00545E79" w:rsidRDefault="00D31F9D" w:rsidP="00682DB8">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Облік харчування в журналі обліку харчування відповідно до відвідування учнів навчальних занять та обліку відвідування у класному журналі.  </w:t>
            </w:r>
          </w:p>
        </w:tc>
        <w:tc>
          <w:tcPr>
            <w:tcW w:w="12022" w:type="dxa"/>
            <w:gridSpan w:val="22"/>
          </w:tcPr>
          <w:p w:rsidR="00D31F9D" w:rsidRPr="00545E79" w:rsidRDefault="00D31F9D" w:rsidP="003F60E0">
            <w:pPr>
              <w:rPr>
                <w:rFonts w:ascii="Times New Roman" w:hAnsi="Times New Roman" w:cs="Times New Roman"/>
                <w:sz w:val="24"/>
                <w:szCs w:val="24"/>
              </w:rPr>
            </w:pPr>
            <w:r w:rsidRPr="00545E79">
              <w:rPr>
                <w:rFonts w:ascii="Times New Roman" w:hAnsi="Times New Roman" w:cs="Times New Roman"/>
                <w:sz w:val="24"/>
                <w:szCs w:val="24"/>
              </w:rPr>
              <w:t>щоденно</w:t>
            </w:r>
          </w:p>
        </w:tc>
      </w:tr>
      <w:tr w:rsidR="00C555C3" w:rsidRPr="00545E79" w:rsidTr="0086059B">
        <w:trPr>
          <w:trHeight w:val="495"/>
        </w:trPr>
        <w:tc>
          <w:tcPr>
            <w:tcW w:w="636" w:type="dxa"/>
          </w:tcPr>
          <w:p w:rsidR="00543050" w:rsidRPr="00545E79" w:rsidRDefault="00543050" w:rsidP="00C7574F">
            <w:pPr>
              <w:jc w:val="center"/>
              <w:rPr>
                <w:rFonts w:ascii="Times New Roman" w:hAnsi="Times New Roman" w:cs="Times New Roman"/>
                <w:sz w:val="24"/>
                <w:szCs w:val="24"/>
              </w:rPr>
            </w:pPr>
            <w:r w:rsidRPr="00545E79">
              <w:rPr>
                <w:rFonts w:ascii="Times New Roman" w:hAnsi="Times New Roman" w:cs="Times New Roman"/>
                <w:sz w:val="24"/>
                <w:szCs w:val="24"/>
              </w:rPr>
              <w:t>6</w:t>
            </w:r>
          </w:p>
        </w:tc>
        <w:tc>
          <w:tcPr>
            <w:tcW w:w="2646" w:type="dxa"/>
          </w:tcPr>
          <w:p w:rsidR="00543050" w:rsidRPr="00545E79" w:rsidRDefault="00543050" w:rsidP="00682DB8">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Норми та порядок організації харчування у закладах освіти та дитячих закладах оздоровлення та відпочинку</w:t>
            </w:r>
          </w:p>
        </w:tc>
        <w:tc>
          <w:tcPr>
            <w:tcW w:w="12022" w:type="dxa"/>
            <w:gridSpan w:val="22"/>
          </w:tcPr>
          <w:p w:rsidR="00543050" w:rsidRPr="00545E79" w:rsidRDefault="00543050" w:rsidP="00F62BE5">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Обговорення постанови Кабінету Міністрів України від 24.03.21 Номер 305</w:t>
            </w:r>
          </w:p>
          <w:p w:rsidR="00543050" w:rsidRPr="00545E79" w:rsidRDefault="00543050" w:rsidP="00F62BE5">
            <w:pPr>
              <w:rPr>
                <w:rFonts w:ascii="Times New Roman" w:hAnsi="Times New Roman" w:cs="Times New Roman"/>
                <w:sz w:val="24"/>
                <w:szCs w:val="24"/>
              </w:rPr>
            </w:pPr>
            <w:r w:rsidRPr="00545E79">
              <w:rPr>
                <w:rFonts w:ascii="Times New Roman" w:eastAsia="Times New Roman" w:hAnsi="Times New Roman" w:cs="Times New Roman"/>
                <w:sz w:val="24"/>
                <w:szCs w:val="24"/>
              </w:rPr>
              <w:t xml:space="preserve">Щоденний контроль з виконанням норм харчування </w:t>
            </w:r>
          </w:p>
        </w:tc>
      </w:tr>
      <w:tr w:rsidR="00D31F9D" w:rsidRPr="00545E79" w:rsidTr="00192894">
        <w:trPr>
          <w:trHeight w:val="884"/>
        </w:trPr>
        <w:tc>
          <w:tcPr>
            <w:tcW w:w="15304" w:type="dxa"/>
            <w:gridSpan w:val="24"/>
          </w:tcPr>
          <w:p w:rsidR="00D31F9D" w:rsidRPr="00545E79" w:rsidRDefault="00D31F9D" w:rsidP="00F62BE5">
            <w:pPr>
              <w:widowControl w:val="0"/>
              <w:pBdr>
                <w:top w:val="nil"/>
                <w:left w:val="nil"/>
                <w:bottom w:val="nil"/>
                <w:right w:val="nil"/>
                <w:between w:val="nil"/>
              </w:pBdr>
              <w:spacing w:line="360" w:lineRule="auto"/>
              <w:ind w:right="33"/>
              <w:jc w:val="both"/>
              <w:rPr>
                <w:rFonts w:ascii="Times New Roman" w:eastAsia="Montserrat" w:hAnsi="Times New Roman" w:cs="Times New Roman"/>
                <w:color w:val="231F20"/>
                <w:sz w:val="24"/>
                <w:szCs w:val="24"/>
                <w:lang w:eastAsia="uk-UA"/>
              </w:rPr>
            </w:pPr>
            <w:r w:rsidRPr="00545E79">
              <w:rPr>
                <w:rFonts w:ascii="Times New Roman" w:eastAsia="Montserrat" w:hAnsi="Times New Roman" w:cs="Times New Roman"/>
                <w:b/>
                <w:color w:val="00B050"/>
                <w:sz w:val="24"/>
                <w:szCs w:val="24"/>
                <w:lang w:eastAsia="uk-UA"/>
              </w:rPr>
              <w:t xml:space="preserve">Критерій </w:t>
            </w:r>
            <w:r w:rsidRPr="00545E79">
              <w:rPr>
                <w:rFonts w:ascii="Times New Roman" w:eastAsia="Montserrat" w:hAnsi="Times New Roman" w:cs="Times New Roman"/>
                <w:b/>
                <w:color w:val="000000"/>
                <w:sz w:val="24"/>
                <w:szCs w:val="24"/>
                <w:lang w:eastAsia="uk-UA"/>
              </w:rPr>
              <w:t xml:space="preserve">У закладі освіти створюються умови для безпечного використання мережі Інтернет, в учасників освітнього  </w:t>
            </w:r>
            <w:r w:rsidR="00192894" w:rsidRPr="00545E79">
              <w:rPr>
                <w:rFonts w:ascii="Times New Roman" w:eastAsia="Montserrat" w:hAnsi="Times New Roman" w:cs="Times New Roman"/>
                <w:b/>
                <w:color w:val="000000"/>
                <w:sz w:val="24"/>
                <w:szCs w:val="24"/>
                <w:lang w:eastAsia="uk-UA"/>
              </w:rPr>
              <w:t>п</w:t>
            </w:r>
            <w:r w:rsidRPr="00545E79">
              <w:rPr>
                <w:rFonts w:ascii="Times New Roman" w:eastAsia="Montserrat" w:hAnsi="Times New Roman" w:cs="Times New Roman"/>
                <w:b/>
                <w:color w:val="000000"/>
                <w:sz w:val="24"/>
                <w:szCs w:val="24"/>
                <w:lang w:eastAsia="uk-UA"/>
              </w:rPr>
              <w:t xml:space="preserve">роцесу формуються навички безпечної поведінки в Інтернеті </w:t>
            </w: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646" w:type="dxa"/>
          </w:tcPr>
          <w:p w:rsidR="00D31F9D" w:rsidRPr="00545E79" w:rsidRDefault="00D31F9D" w:rsidP="00682DB8">
            <w:pPr>
              <w:rPr>
                <w:rFonts w:ascii="Times New Roman" w:hAnsi="Times New Roman" w:cs="Times New Roman"/>
                <w:sz w:val="24"/>
                <w:szCs w:val="24"/>
              </w:rPr>
            </w:pPr>
            <w:r w:rsidRPr="00545E79">
              <w:rPr>
                <w:rFonts w:ascii="Times New Roman" w:hAnsi="Times New Roman" w:cs="Times New Roman"/>
                <w:sz w:val="24"/>
                <w:szCs w:val="24"/>
              </w:rPr>
              <w:t xml:space="preserve"> Правила поведінки в інтернеті, </w:t>
            </w:r>
          </w:p>
          <w:p w:rsidR="00D31F9D" w:rsidRPr="00545E79" w:rsidRDefault="00D31F9D" w:rsidP="00682DB8">
            <w:pPr>
              <w:rPr>
                <w:rFonts w:ascii="Times New Roman" w:hAnsi="Times New Roman" w:cs="Times New Roman"/>
                <w:sz w:val="24"/>
                <w:szCs w:val="24"/>
              </w:rPr>
            </w:pPr>
            <w:r w:rsidRPr="00545E79">
              <w:rPr>
                <w:rFonts w:ascii="Times New Roman" w:hAnsi="Times New Roman" w:cs="Times New Roman"/>
                <w:sz w:val="24"/>
                <w:szCs w:val="24"/>
              </w:rPr>
              <w:t xml:space="preserve"> захист персональних </w:t>
            </w:r>
            <w:r w:rsidR="009C51DE" w:rsidRPr="00545E79">
              <w:rPr>
                <w:rFonts w:ascii="Times New Roman" w:hAnsi="Times New Roman" w:cs="Times New Roman"/>
                <w:sz w:val="24"/>
                <w:szCs w:val="24"/>
              </w:rPr>
              <w:t>даних</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F62BE5"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646" w:type="dxa"/>
          </w:tcPr>
          <w:p w:rsidR="00D31F9D" w:rsidRPr="00545E79" w:rsidRDefault="00D31F9D" w:rsidP="00682DB8">
            <w:pPr>
              <w:rPr>
                <w:rFonts w:ascii="Times New Roman" w:hAnsi="Times New Roman" w:cs="Times New Roman"/>
                <w:sz w:val="24"/>
                <w:szCs w:val="24"/>
              </w:rPr>
            </w:pPr>
            <w:r w:rsidRPr="00545E79">
              <w:rPr>
                <w:rFonts w:ascii="Times New Roman" w:hAnsi="Times New Roman" w:cs="Times New Roman"/>
                <w:sz w:val="24"/>
                <w:szCs w:val="24"/>
              </w:rPr>
              <w:t>Виховні бесіди з питань Інтернет-безпеки</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D31F9D" w:rsidP="00C7574F">
            <w:pPr>
              <w:jc w:val="center"/>
              <w:rPr>
                <w:rFonts w:ascii="Times New Roman" w:hAnsi="Times New Roman" w:cs="Times New Roman"/>
                <w:sz w:val="24"/>
                <w:szCs w:val="24"/>
              </w:rPr>
            </w:pPr>
          </w:p>
        </w:tc>
        <w:tc>
          <w:tcPr>
            <w:tcW w:w="1124" w:type="dxa"/>
            <w:gridSpan w:val="2"/>
          </w:tcPr>
          <w:p w:rsidR="00D31F9D" w:rsidRPr="00545E79" w:rsidRDefault="00F62BE5"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jc w:val="center"/>
              <w:rPr>
                <w:rFonts w:ascii="Times New Roman" w:hAnsi="Times New Roman" w:cs="Times New Roman"/>
                <w:sz w:val="24"/>
                <w:szCs w:val="24"/>
              </w:rPr>
            </w:pPr>
          </w:p>
        </w:tc>
        <w:tc>
          <w:tcPr>
            <w:tcW w:w="945" w:type="dxa"/>
          </w:tcPr>
          <w:p w:rsidR="00D31F9D" w:rsidRPr="00545E79" w:rsidRDefault="006C499F"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2646" w:type="dxa"/>
          </w:tcPr>
          <w:p w:rsidR="00D31F9D" w:rsidRPr="00545E79" w:rsidRDefault="00D31F9D" w:rsidP="00682DB8">
            <w:pPr>
              <w:rPr>
                <w:rFonts w:ascii="Times New Roman" w:hAnsi="Times New Roman" w:cs="Times New Roman"/>
                <w:sz w:val="24"/>
                <w:szCs w:val="24"/>
              </w:rPr>
            </w:pPr>
            <w:r w:rsidRPr="00545E79">
              <w:rPr>
                <w:rFonts w:ascii="Times New Roman" w:hAnsi="Times New Roman" w:cs="Times New Roman"/>
                <w:sz w:val="24"/>
                <w:szCs w:val="24"/>
              </w:rPr>
              <w:t>Спостереження за навчальними заняттями з метою контролю безпечного використання мережі Інтернет</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D31F9D" w:rsidP="00C7574F">
            <w:pPr>
              <w:jc w:val="center"/>
              <w:rPr>
                <w:rFonts w:ascii="Times New Roman" w:hAnsi="Times New Roman" w:cs="Times New Roman"/>
                <w:sz w:val="24"/>
                <w:szCs w:val="24"/>
              </w:rPr>
            </w:pPr>
          </w:p>
        </w:tc>
        <w:tc>
          <w:tcPr>
            <w:tcW w:w="1124"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1176" w:type="dxa"/>
          </w:tcPr>
          <w:p w:rsidR="00D31F9D" w:rsidRPr="00545E79" w:rsidRDefault="00D31F9D" w:rsidP="00F62BE5">
            <w:pPr>
              <w:jc w:val="center"/>
              <w:rPr>
                <w:rFonts w:ascii="Times New Roman" w:hAnsi="Times New Roman" w:cs="Times New Roman"/>
                <w:sz w:val="24"/>
                <w:szCs w:val="24"/>
              </w:rPr>
            </w:pPr>
            <w:r w:rsidRPr="00545E79">
              <w:rPr>
                <w:rFonts w:ascii="Times New Roman" w:hAnsi="Times New Roman" w:cs="Times New Roman"/>
                <w:sz w:val="24"/>
                <w:szCs w:val="24"/>
              </w:rPr>
              <w:t>6</w:t>
            </w:r>
          </w:p>
        </w:tc>
        <w:tc>
          <w:tcPr>
            <w:tcW w:w="1118"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7</w:t>
            </w:r>
          </w:p>
        </w:tc>
        <w:tc>
          <w:tcPr>
            <w:tcW w:w="933" w:type="dxa"/>
            <w:gridSpan w:val="2"/>
          </w:tcPr>
          <w:p w:rsidR="00D31F9D" w:rsidRPr="00545E79" w:rsidRDefault="00F62BE5" w:rsidP="00C7574F">
            <w:pPr>
              <w:jc w:val="center"/>
              <w:rPr>
                <w:rFonts w:ascii="Times New Roman" w:hAnsi="Times New Roman" w:cs="Times New Roman"/>
                <w:sz w:val="24"/>
                <w:szCs w:val="24"/>
              </w:rPr>
            </w:pPr>
            <w:r w:rsidRPr="00545E79">
              <w:rPr>
                <w:rFonts w:ascii="Times New Roman" w:hAnsi="Times New Roman" w:cs="Times New Roman"/>
                <w:sz w:val="24"/>
                <w:szCs w:val="24"/>
              </w:rPr>
              <w:t>9</w:t>
            </w: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F62BE5" w:rsidP="00C7574F">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p>
        </w:tc>
        <w:tc>
          <w:tcPr>
            <w:tcW w:w="1064" w:type="dxa"/>
          </w:tcPr>
          <w:p w:rsidR="00D31F9D" w:rsidRPr="00545E79" w:rsidRDefault="00D31F9D" w:rsidP="00C7574F">
            <w:pPr>
              <w:jc w:val="center"/>
              <w:rPr>
                <w:rFonts w:ascii="Times New Roman" w:hAnsi="Times New Roman" w:cs="Times New Roman"/>
                <w:sz w:val="24"/>
                <w:szCs w:val="24"/>
              </w:rPr>
            </w:pPr>
          </w:p>
        </w:tc>
      </w:tr>
      <w:tr w:rsidR="00D31F9D" w:rsidRPr="00545E79" w:rsidTr="001D7B20">
        <w:trPr>
          <w:trHeight w:val="495"/>
        </w:trPr>
        <w:tc>
          <w:tcPr>
            <w:tcW w:w="15304" w:type="dxa"/>
            <w:gridSpan w:val="24"/>
          </w:tcPr>
          <w:p w:rsidR="00D31F9D" w:rsidRPr="00545E79" w:rsidRDefault="00D31F9D" w:rsidP="00192894">
            <w:pPr>
              <w:jc w:val="both"/>
              <w:rPr>
                <w:rFonts w:ascii="Times New Roman" w:eastAsia="Montserrat" w:hAnsi="Times New Roman" w:cs="Times New Roman"/>
                <w:b/>
                <w:color w:val="000000"/>
                <w:sz w:val="24"/>
                <w:szCs w:val="24"/>
                <w:lang w:eastAsia="uk-UA"/>
              </w:rPr>
            </w:pPr>
            <w:r w:rsidRPr="00545E79">
              <w:rPr>
                <w:rFonts w:ascii="Times New Roman" w:eastAsia="Montserrat" w:hAnsi="Times New Roman" w:cs="Times New Roman"/>
                <w:b/>
                <w:color w:val="00B050"/>
                <w:sz w:val="24"/>
                <w:szCs w:val="24"/>
                <w:lang w:eastAsia="uk-UA"/>
              </w:rPr>
              <w:t xml:space="preserve">Критерій </w:t>
            </w:r>
            <w:r w:rsidRPr="00545E79">
              <w:rPr>
                <w:rFonts w:ascii="Times New Roman" w:eastAsia="Montserrat" w:hAnsi="Times New Roman" w:cs="Times New Roman"/>
                <w:b/>
                <w:color w:val="000000"/>
                <w:sz w:val="24"/>
                <w:szCs w:val="24"/>
                <w:lang w:eastAsia="uk-UA"/>
              </w:rPr>
              <w:t>У закладі освіти застосовуються підходи для  адаптації та інтеграції здобувачів освіти до освітнього процесу, професійної адаптації працівників</w:t>
            </w:r>
          </w:p>
          <w:p w:rsidR="00D31F9D" w:rsidRPr="00545E79" w:rsidRDefault="00D31F9D" w:rsidP="00C7574F">
            <w:pP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lastRenderedPageBreak/>
              <w:t>1</w:t>
            </w:r>
          </w:p>
        </w:tc>
        <w:tc>
          <w:tcPr>
            <w:tcW w:w="2646" w:type="dxa"/>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Протоколи педагогічних рад</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D31F9D" w:rsidP="00C7574F">
            <w:pPr>
              <w:jc w:val="center"/>
              <w:rPr>
                <w:rFonts w:ascii="Times New Roman" w:hAnsi="Times New Roman" w:cs="Times New Roman"/>
                <w:sz w:val="24"/>
                <w:szCs w:val="24"/>
              </w:rPr>
            </w:pP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rPr>
                <w:rFonts w:ascii="Times New Roman" w:hAnsi="Times New Roman" w:cs="Times New Roman"/>
                <w:sz w:val="24"/>
                <w:szCs w:val="24"/>
              </w:rPr>
            </w:pP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rPr>
                <w:rFonts w:ascii="Times New Roman" w:hAnsi="Times New Roman" w:cs="Times New Roman"/>
                <w:sz w:val="24"/>
                <w:szCs w:val="24"/>
              </w:rPr>
            </w:pPr>
          </w:p>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2</w:t>
            </w:r>
          </w:p>
        </w:tc>
        <w:tc>
          <w:tcPr>
            <w:tcW w:w="2646" w:type="dxa"/>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Анкети вчителів, учнів</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D31F9D" w:rsidP="00C7574F">
            <w:pPr>
              <w:jc w:val="center"/>
              <w:rPr>
                <w:rFonts w:ascii="Times New Roman" w:hAnsi="Times New Roman" w:cs="Times New Roman"/>
                <w:sz w:val="24"/>
                <w:szCs w:val="24"/>
              </w:rPr>
            </w:pPr>
          </w:p>
        </w:tc>
        <w:tc>
          <w:tcPr>
            <w:tcW w:w="1124"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jc w:val="center"/>
              <w:rPr>
                <w:rFonts w:ascii="Times New Roman" w:hAnsi="Times New Roman" w:cs="Times New Roman"/>
                <w:sz w:val="24"/>
                <w:szCs w:val="24"/>
              </w:rPr>
            </w:pPr>
          </w:p>
        </w:tc>
        <w:tc>
          <w:tcPr>
            <w:tcW w:w="945"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F62BE5"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3</w:t>
            </w:r>
          </w:p>
        </w:tc>
        <w:tc>
          <w:tcPr>
            <w:tcW w:w="2646" w:type="dxa"/>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Педагогічна рада Адаптація п’ятикласників</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D31F9D" w:rsidP="00C7574F">
            <w:pPr>
              <w:jc w:val="center"/>
              <w:rPr>
                <w:rFonts w:ascii="Times New Roman" w:hAnsi="Times New Roman" w:cs="Times New Roman"/>
                <w:sz w:val="24"/>
                <w:szCs w:val="24"/>
              </w:rPr>
            </w:pP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4</w:t>
            </w:r>
          </w:p>
        </w:tc>
        <w:tc>
          <w:tcPr>
            <w:tcW w:w="2646" w:type="dxa"/>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Спостереження за навчальними заняттями з метою вивчення особливостей адаптації першокласників</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D31F9D" w:rsidP="00C7574F">
            <w:pPr>
              <w:jc w:val="center"/>
              <w:rPr>
                <w:rFonts w:ascii="Times New Roman" w:hAnsi="Times New Roman" w:cs="Times New Roman"/>
                <w:sz w:val="24"/>
                <w:szCs w:val="24"/>
              </w:rPr>
            </w:pPr>
          </w:p>
        </w:tc>
        <w:tc>
          <w:tcPr>
            <w:tcW w:w="1124" w:type="dxa"/>
            <w:gridSpan w:val="2"/>
          </w:tcPr>
          <w:p w:rsidR="00D31F9D" w:rsidRPr="00545E79" w:rsidRDefault="00F62BE5"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33"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02" w:type="dxa"/>
            <w:gridSpan w:val="2"/>
          </w:tcPr>
          <w:p w:rsidR="00D31F9D" w:rsidRPr="00545E79" w:rsidRDefault="00D31F9D" w:rsidP="00C7574F">
            <w:pPr>
              <w:jc w:val="center"/>
              <w:rPr>
                <w:rFonts w:ascii="Times New Roman" w:hAnsi="Times New Roman" w:cs="Times New Roman"/>
                <w:sz w:val="24"/>
                <w:szCs w:val="24"/>
              </w:rPr>
            </w:pP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5</w:t>
            </w:r>
          </w:p>
        </w:tc>
        <w:tc>
          <w:tcPr>
            <w:tcW w:w="2646" w:type="dxa"/>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 xml:space="preserve">Адаптація учнів 10 класу </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D31F9D" w:rsidP="00C7574F">
            <w:pPr>
              <w:jc w:val="center"/>
              <w:rPr>
                <w:rFonts w:ascii="Times New Roman" w:hAnsi="Times New Roman" w:cs="Times New Roman"/>
                <w:sz w:val="24"/>
                <w:szCs w:val="24"/>
              </w:rPr>
            </w:pP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33" w:type="dxa"/>
            <w:gridSpan w:val="2"/>
          </w:tcPr>
          <w:p w:rsidR="00D31F9D" w:rsidRPr="00545E79" w:rsidRDefault="00D31F9D" w:rsidP="00C7574F">
            <w:pPr>
              <w:jc w:val="center"/>
              <w:rPr>
                <w:rFonts w:ascii="Times New Roman" w:hAnsi="Times New Roman" w:cs="Times New Roman"/>
                <w:sz w:val="24"/>
                <w:szCs w:val="24"/>
              </w:rPr>
            </w:pP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6</w:t>
            </w:r>
          </w:p>
        </w:tc>
        <w:tc>
          <w:tcPr>
            <w:tcW w:w="2646" w:type="dxa"/>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Готовність учнів 9 класів до завершення навчання в основній школі</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D31F9D" w:rsidP="00C7574F">
            <w:pPr>
              <w:jc w:val="center"/>
              <w:rPr>
                <w:rFonts w:ascii="Times New Roman" w:hAnsi="Times New Roman" w:cs="Times New Roman"/>
                <w:sz w:val="24"/>
                <w:szCs w:val="24"/>
              </w:rPr>
            </w:pP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jc w:val="center"/>
              <w:rPr>
                <w:rFonts w:ascii="Times New Roman" w:hAnsi="Times New Roman" w:cs="Times New Roman"/>
                <w:sz w:val="24"/>
                <w:szCs w:val="24"/>
              </w:rPr>
            </w:pP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7</w:t>
            </w:r>
          </w:p>
        </w:tc>
        <w:tc>
          <w:tcPr>
            <w:tcW w:w="2646" w:type="dxa"/>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Готовність учнів 11 класу до закінчення школи</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D31F9D" w:rsidP="00C7574F">
            <w:pPr>
              <w:jc w:val="center"/>
              <w:rPr>
                <w:rFonts w:ascii="Times New Roman" w:hAnsi="Times New Roman" w:cs="Times New Roman"/>
                <w:sz w:val="24"/>
                <w:szCs w:val="24"/>
              </w:rPr>
            </w:pP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jc w:val="center"/>
              <w:rPr>
                <w:rFonts w:ascii="Times New Roman" w:hAnsi="Times New Roman" w:cs="Times New Roman"/>
                <w:sz w:val="24"/>
                <w:szCs w:val="24"/>
              </w:rPr>
            </w:pP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8</w:t>
            </w:r>
          </w:p>
        </w:tc>
        <w:tc>
          <w:tcPr>
            <w:tcW w:w="2646" w:type="dxa"/>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Готовність учнів 4 кла</w:t>
            </w:r>
            <w:r w:rsidR="009C51DE" w:rsidRPr="00545E79">
              <w:rPr>
                <w:rFonts w:ascii="Times New Roman" w:hAnsi="Times New Roman" w:cs="Times New Roman"/>
                <w:sz w:val="24"/>
                <w:szCs w:val="24"/>
              </w:rPr>
              <w:t>су до навчання у школі ІІ ступе</w:t>
            </w:r>
            <w:r w:rsidRPr="00545E79">
              <w:rPr>
                <w:rFonts w:ascii="Times New Roman" w:hAnsi="Times New Roman" w:cs="Times New Roman"/>
                <w:sz w:val="24"/>
                <w:szCs w:val="24"/>
              </w:rPr>
              <w:t>ня</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D31F9D" w:rsidP="00C7574F">
            <w:pPr>
              <w:jc w:val="center"/>
              <w:rPr>
                <w:rFonts w:ascii="Times New Roman" w:hAnsi="Times New Roman" w:cs="Times New Roman"/>
                <w:sz w:val="24"/>
                <w:szCs w:val="24"/>
              </w:rPr>
            </w:pP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jc w:val="center"/>
              <w:rPr>
                <w:rFonts w:ascii="Times New Roman" w:hAnsi="Times New Roman" w:cs="Times New Roman"/>
                <w:sz w:val="24"/>
                <w:szCs w:val="24"/>
              </w:rPr>
            </w:pP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02" w:type="dxa"/>
            <w:gridSpan w:val="2"/>
          </w:tcPr>
          <w:p w:rsidR="00D31F9D" w:rsidRPr="00545E79" w:rsidRDefault="00F62BE5"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9</w:t>
            </w:r>
          </w:p>
        </w:tc>
        <w:tc>
          <w:tcPr>
            <w:tcW w:w="2646" w:type="dxa"/>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Робота з молодими вчителями</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D31F9D" w:rsidP="00C7574F">
            <w:pPr>
              <w:jc w:val="center"/>
              <w:rPr>
                <w:rFonts w:ascii="Times New Roman" w:hAnsi="Times New Roman" w:cs="Times New Roman"/>
                <w:sz w:val="24"/>
                <w:szCs w:val="24"/>
              </w:rPr>
            </w:pPr>
          </w:p>
        </w:tc>
        <w:tc>
          <w:tcPr>
            <w:tcW w:w="1124"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jc w:val="center"/>
              <w:rPr>
                <w:rFonts w:ascii="Times New Roman" w:hAnsi="Times New Roman" w:cs="Times New Roman"/>
                <w:sz w:val="24"/>
                <w:szCs w:val="24"/>
              </w:rPr>
            </w:pP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10</w:t>
            </w:r>
          </w:p>
        </w:tc>
        <w:tc>
          <w:tcPr>
            <w:tcW w:w="2646" w:type="dxa"/>
          </w:tcPr>
          <w:p w:rsidR="00D31F9D" w:rsidRPr="00545E79" w:rsidRDefault="00D31F9D" w:rsidP="00C7574F">
            <w:pPr>
              <w:rPr>
                <w:rFonts w:ascii="Times New Roman" w:hAnsi="Times New Roman" w:cs="Times New Roman"/>
                <w:sz w:val="24"/>
                <w:szCs w:val="24"/>
              </w:rPr>
            </w:pPr>
            <w:r w:rsidRPr="00545E79">
              <w:rPr>
                <w:rFonts w:ascii="Times New Roman" w:eastAsia="Calibri" w:hAnsi="Times New Roman" w:cs="Times New Roman"/>
                <w:sz w:val="24"/>
                <w:szCs w:val="24"/>
              </w:rPr>
              <w:t>Аналіз роботи вчителів-предметників і класних керівників з учнями, які мають низький рівень навчальних досягнень.</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D31F9D" w:rsidP="00C7574F">
            <w:pPr>
              <w:jc w:val="center"/>
              <w:rPr>
                <w:rFonts w:ascii="Times New Roman" w:hAnsi="Times New Roman" w:cs="Times New Roman"/>
                <w:sz w:val="24"/>
                <w:szCs w:val="24"/>
              </w:rPr>
            </w:pP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jc w:val="center"/>
              <w:rPr>
                <w:rFonts w:ascii="Times New Roman" w:hAnsi="Times New Roman" w:cs="Times New Roman"/>
                <w:sz w:val="24"/>
                <w:szCs w:val="24"/>
              </w:rPr>
            </w:pPr>
          </w:p>
        </w:tc>
        <w:tc>
          <w:tcPr>
            <w:tcW w:w="945" w:type="dxa"/>
          </w:tcPr>
          <w:p w:rsidR="00D31F9D" w:rsidRPr="00545E79" w:rsidRDefault="001A2632"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64" w:type="dxa"/>
          </w:tcPr>
          <w:p w:rsidR="00D31F9D" w:rsidRPr="00545E79" w:rsidRDefault="00D31F9D" w:rsidP="00C7574F">
            <w:pPr>
              <w:jc w:val="center"/>
              <w:rPr>
                <w:rFonts w:ascii="Times New Roman" w:hAnsi="Times New Roman" w:cs="Times New Roman"/>
                <w:sz w:val="24"/>
                <w:szCs w:val="24"/>
              </w:rPr>
            </w:pPr>
          </w:p>
        </w:tc>
      </w:tr>
      <w:tr w:rsidR="00D31F9D" w:rsidRPr="00545E79" w:rsidTr="00C555C3">
        <w:trPr>
          <w:trHeight w:val="1125"/>
        </w:trPr>
        <w:tc>
          <w:tcPr>
            <w:tcW w:w="15304" w:type="dxa"/>
            <w:gridSpan w:val="24"/>
          </w:tcPr>
          <w:p w:rsidR="00D31F9D" w:rsidRPr="00545E79" w:rsidRDefault="00D31F9D" w:rsidP="00C7574F">
            <w:pPr>
              <w:widowControl w:val="0"/>
              <w:pBdr>
                <w:top w:val="nil"/>
                <w:left w:val="nil"/>
                <w:bottom w:val="nil"/>
                <w:right w:val="nil"/>
                <w:between w:val="nil"/>
              </w:pBdr>
              <w:spacing w:before="284" w:line="250" w:lineRule="auto"/>
              <w:ind w:right="471"/>
              <w:rPr>
                <w:rFonts w:ascii="Times New Roman" w:eastAsia="Montserrat" w:hAnsi="Times New Roman" w:cs="Times New Roman"/>
                <w:b/>
                <w:color w:val="C00000"/>
                <w:sz w:val="24"/>
                <w:szCs w:val="24"/>
                <w:lang w:eastAsia="uk-UA"/>
              </w:rPr>
            </w:pPr>
            <w:r w:rsidRPr="00545E79">
              <w:rPr>
                <w:rFonts w:ascii="Times New Roman" w:eastAsia="Montserrat" w:hAnsi="Times New Roman" w:cs="Times New Roman"/>
                <w:b/>
                <w:color w:val="00B050"/>
                <w:sz w:val="24"/>
                <w:szCs w:val="24"/>
                <w:lang w:eastAsia="uk-UA"/>
              </w:rPr>
              <w:lastRenderedPageBreak/>
              <w:t>Вимога</w:t>
            </w:r>
            <w:r w:rsidR="00A2791E" w:rsidRPr="00545E79">
              <w:rPr>
                <w:rFonts w:ascii="Times New Roman" w:eastAsia="Montserrat" w:hAnsi="Times New Roman" w:cs="Times New Roman"/>
                <w:b/>
                <w:color w:val="00B050"/>
                <w:sz w:val="24"/>
                <w:szCs w:val="24"/>
                <w:lang w:eastAsia="uk-UA"/>
              </w:rPr>
              <w:t>:</w:t>
            </w:r>
            <w:r w:rsidRPr="00545E79">
              <w:rPr>
                <w:rFonts w:ascii="Times New Roman" w:eastAsia="Montserrat" w:hAnsi="Times New Roman" w:cs="Times New Roman"/>
                <w:b/>
                <w:color w:val="00B050"/>
                <w:sz w:val="24"/>
                <w:szCs w:val="24"/>
                <w:lang w:eastAsia="uk-UA"/>
              </w:rPr>
              <w:t xml:space="preserve"> </w:t>
            </w:r>
            <w:r w:rsidRPr="00545E79">
              <w:rPr>
                <w:rFonts w:ascii="Times New Roman" w:eastAsia="Montserrat" w:hAnsi="Times New Roman" w:cs="Times New Roman"/>
                <w:b/>
                <w:color w:val="C00000"/>
                <w:sz w:val="24"/>
                <w:szCs w:val="24"/>
                <w:lang w:eastAsia="uk-UA"/>
              </w:rPr>
              <w:t>Створення освітнього  середовища, вільного від будь-яких форм  насильства та дискримінації</w:t>
            </w:r>
          </w:p>
          <w:p w:rsidR="00D31F9D" w:rsidRPr="00545E79" w:rsidRDefault="00D31F9D" w:rsidP="00C7574F">
            <w:pPr>
              <w:widowControl w:val="0"/>
              <w:pBdr>
                <w:top w:val="nil"/>
                <w:left w:val="nil"/>
                <w:bottom w:val="nil"/>
                <w:right w:val="nil"/>
                <w:between w:val="nil"/>
              </w:pBdr>
              <w:spacing w:before="284" w:line="250" w:lineRule="auto"/>
              <w:ind w:right="471"/>
              <w:rPr>
                <w:rFonts w:ascii="Times New Roman" w:eastAsia="Montserrat" w:hAnsi="Times New Roman" w:cs="Times New Roman"/>
                <w:color w:val="231F20"/>
                <w:sz w:val="24"/>
                <w:szCs w:val="24"/>
                <w:lang w:eastAsia="uk-UA"/>
              </w:rPr>
            </w:pPr>
            <w:r w:rsidRPr="00545E79">
              <w:rPr>
                <w:rFonts w:ascii="Times New Roman" w:eastAsia="Montserrat" w:hAnsi="Times New Roman" w:cs="Times New Roman"/>
                <w:b/>
                <w:color w:val="00B050"/>
                <w:sz w:val="24"/>
                <w:szCs w:val="24"/>
                <w:lang w:eastAsia="uk-UA"/>
              </w:rPr>
              <w:t>Критерій</w:t>
            </w:r>
            <w:r w:rsidR="00682DB8" w:rsidRPr="00545E79">
              <w:rPr>
                <w:rFonts w:ascii="Times New Roman" w:eastAsia="Montserrat" w:hAnsi="Times New Roman" w:cs="Times New Roman"/>
                <w:b/>
                <w:color w:val="00B050"/>
                <w:sz w:val="24"/>
                <w:szCs w:val="24"/>
                <w:lang w:eastAsia="uk-UA"/>
              </w:rPr>
              <w:t>:</w:t>
            </w:r>
            <w:r w:rsidRPr="00545E79">
              <w:rPr>
                <w:rFonts w:ascii="Times New Roman" w:eastAsia="Montserrat" w:hAnsi="Times New Roman" w:cs="Times New Roman"/>
                <w:b/>
                <w:color w:val="000000"/>
                <w:sz w:val="24"/>
                <w:szCs w:val="24"/>
                <w:lang w:eastAsia="uk-UA"/>
              </w:rPr>
              <w:t xml:space="preserve"> Заклад освіти планує та реалізує діяльність  щодо запобігання будь-яким проявам дискримінації, булінгу в закладі</w:t>
            </w:r>
          </w:p>
        </w:tc>
      </w:tr>
      <w:tr w:rsidR="00C555C3" w:rsidRPr="00545E79" w:rsidTr="0086059B">
        <w:trPr>
          <w:trHeight w:val="285"/>
        </w:trPr>
        <w:tc>
          <w:tcPr>
            <w:tcW w:w="3288" w:type="dxa"/>
            <w:gridSpan w:val="3"/>
          </w:tcPr>
          <w:p w:rsidR="00C555C3" w:rsidRPr="00545E79" w:rsidRDefault="00C555C3" w:rsidP="00C7574F">
            <w:pPr>
              <w:widowControl w:val="0"/>
              <w:pBdr>
                <w:top w:val="nil"/>
                <w:left w:val="nil"/>
                <w:bottom w:val="nil"/>
                <w:right w:val="nil"/>
                <w:between w:val="nil"/>
              </w:pBdr>
              <w:rPr>
                <w:rFonts w:ascii="Times New Roman" w:eastAsia="Montserrat" w:hAnsi="Times New Roman" w:cs="Times New Roman"/>
                <w:b/>
                <w:color w:val="00B050"/>
                <w:sz w:val="24"/>
                <w:szCs w:val="24"/>
                <w:lang w:eastAsia="uk-UA"/>
              </w:rPr>
            </w:pPr>
            <w:r w:rsidRPr="00545E79">
              <w:rPr>
                <w:rFonts w:ascii="Times New Roman" w:eastAsia="Montserrat" w:hAnsi="Times New Roman" w:cs="Times New Roman"/>
                <w:color w:val="231F20"/>
                <w:sz w:val="24"/>
                <w:szCs w:val="24"/>
                <w:lang w:eastAsia="uk-UA"/>
              </w:rPr>
              <w:t xml:space="preserve"> </w:t>
            </w:r>
          </w:p>
        </w:tc>
        <w:tc>
          <w:tcPr>
            <w:tcW w:w="1096" w:type="dxa"/>
          </w:tcPr>
          <w:p w:rsidR="00C555C3" w:rsidRPr="00545E79" w:rsidRDefault="00C555C3" w:rsidP="00C555C3">
            <w:pPr>
              <w:widowControl w:val="0"/>
              <w:pBdr>
                <w:top w:val="nil"/>
                <w:left w:val="nil"/>
                <w:bottom w:val="nil"/>
                <w:right w:val="nil"/>
                <w:between w:val="nil"/>
              </w:pBdr>
              <w:rPr>
                <w:rFonts w:ascii="Times New Roman" w:eastAsia="Montserrat" w:hAnsi="Times New Roman" w:cs="Times New Roman"/>
                <w:b/>
                <w:color w:val="00B050"/>
                <w:sz w:val="24"/>
                <w:szCs w:val="24"/>
                <w:lang w:eastAsia="uk-UA"/>
              </w:rPr>
            </w:pPr>
            <w:r w:rsidRPr="00545E79">
              <w:rPr>
                <w:rFonts w:ascii="Times New Roman" w:eastAsia="Montserrat" w:hAnsi="Times New Roman" w:cs="Times New Roman"/>
                <w:b/>
                <w:color w:val="00B050"/>
                <w:sz w:val="24"/>
                <w:szCs w:val="24"/>
                <w:lang w:val="en-US" w:eastAsia="uk-UA"/>
              </w:rPr>
              <w:t>cерпень</w:t>
            </w:r>
          </w:p>
        </w:tc>
        <w:tc>
          <w:tcPr>
            <w:tcW w:w="1171" w:type="dxa"/>
            <w:gridSpan w:val="2"/>
          </w:tcPr>
          <w:p w:rsidR="00C555C3" w:rsidRPr="00545E79" w:rsidRDefault="00C555C3" w:rsidP="00C555C3">
            <w:pPr>
              <w:widowControl w:val="0"/>
              <w:pBdr>
                <w:top w:val="nil"/>
                <w:left w:val="nil"/>
                <w:bottom w:val="nil"/>
                <w:right w:val="nil"/>
                <w:between w:val="nil"/>
              </w:pBdr>
              <w:rPr>
                <w:rFonts w:ascii="Times New Roman" w:eastAsia="Montserrat" w:hAnsi="Times New Roman" w:cs="Times New Roman"/>
                <w:b/>
                <w:color w:val="00B050"/>
                <w:sz w:val="24"/>
                <w:szCs w:val="24"/>
                <w:lang w:eastAsia="uk-UA"/>
              </w:rPr>
            </w:pPr>
            <w:r w:rsidRPr="00545E79">
              <w:rPr>
                <w:rFonts w:ascii="Times New Roman" w:eastAsia="Montserrat" w:hAnsi="Times New Roman" w:cs="Times New Roman"/>
                <w:b/>
                <w:color w:val="00B050"/>
                <w:sz w:val="24"/>
                <w:szCs w:val="24"/>
                <w:lang w:eastAsia="uk-UA"/>
              </w:rPr>
              <w:t>вересень</w:t>
            </w:r>
          </w:p>
        </w:tc>
        <w:tc>
          <w:tcPr>
            <w:tcW w:w="1130" w:type="dxa"/>
            <w:gridSpan w:val="2"/>
          </w:tcPr>
          <w:p w:rsidR="00C555C3" w:rsidRPr="00545E79" w:rsidRDefault="00C555C3" w:rsidP="00C555C3">
            <w:pPr>
              <w:widowControl w:val="0"/>
              <w:pBdr>
                <w:top w:val="nil"/>
                <w:left w:val="nil"/>
                <w:bottom w:val="nil"/>
                <w:right w:val="nil"/>
                <w:between w:val="nil"/>
              </w:pBdr>
              <w:rPr>
                <w:rFonts w:ascii="Times New Roman" w:eastAsia="Montserrat" w:hAnsi="Times New Roman" w:cs="Times New Roman"/>
                <w:b/>
                <w:color w:val="00B050"/>
                <w:sz w:val="24"/>
                <w:szCs w:val="24"/>
                <w:lang w:eastAsia="uk-UA"/>
              </w:rPr>
            </w:pPr>
            <w:r w:rsidRPr="00545E79">
              <w:rPr>
                <w:rFonts w:ascii="Times New Roman" w:eastAsia="Montserrat" w:hAnsi="Times New Roman" w:cs="Times New Roman"/>
                <w:b/>
                <w:color w:val="00B050"/>
                <w:sz w:val="24"/>
                <w:szCs w:val="24"/>
                <w:lang w:eastAsia="uk-UA"/>
              </w:rPr>
              <w:t>жовтень</w:t>
            </w:r>
          </w:p>
        </w:tc>
        <w:tc>
          <w:tcPr>
            <w:tcW w:w="1215" w:type="dxa"/>
            <w:gridSpan w:val="3"/>
          </w:tcPr>
          <w:p w:rsidR="00C555C3" w:rsidRPr="00545E79" w:rsidRDefault="00C555C3" w:rsidP="00C555C3">
            <w:pPr>
              <w:widowControl w:val="0"/>
              <w:pBdr>
                <w:top w:val="nil"/>
                <w:left w:val="nil"/>
                <w:bottom w:val="nil"/>
                <w:right w:val="nil"/>
                <w:between w:val="nil"/>
              </w:pBdr>
              <w:rPr>
                <w:rFonts w:ascii="Times New Roman" w:eastAsia="Montserrat" w:hAnsi="Times New Roman" w:cs="Times New Roman"/>
                <w:b/>
                <w:color w:val="00B050"/>
                <w:sz w:val="24"/>
                <w:szCs w:val="24"/>
                <w:lang w:eastAsia="uk-UA"/>
              </w:rPr>
            </w:pPr>
            <w:r w:rsidRPr="00545E79">
              <w:rPr>
                <w:rFonts w:ascii="Times New Roman" w:eastAsia="Montserrat" w:hAnsi="Times New Roman" w:cs="Times New Roman"/>
                <w:b/>
                <w:color w:val="00B050"/>
                <w:sz w:val="24"/>
                <w:szCs w:val="24"/>
                <w:lang w:eastAsia="uk-UA"/>
              </w:rPr>
              <w:t>листопад</w:t>
            </w:r>
          </w:p>
        </w:tc>
        <w:tc>
          <w:tcPr>
            <w:tcW w:w="1072" w:type="dxa"/>
          </w:tcPr>
          <w:p w:rsidR="00C555C3" w:rsidRPr="00545E79" w:rsidRDefault="00C555C3" w:rsidP="00C555C3">
            <w:pPr>
              <w:widowControl w:val="0"/>
              <w:pBdr>
                <w:top w:val="nil"/>
                <w:left w:val="nil"/>
                <w:bottom w:val="nil"/>
                <w:right w:val="nil"/>
                <w:between w:val="nil"/>
              </w:pBdr>
              <w:rPr>
                <w:rFonts w:ascii="Times New Roman" w:eastAsia="Montserrat" w:hAnsi="Times New Roman" w:cs="Times New Roman"/>
                <w:b/>
                <w:color w:val="00B050"/>
                <w:sz w:val="24"/>
                <w:szCs w:val="24"/>
                <w:lang w:eastAsia="uk-UA"/>
              </w:rPr>
            </w:pPr>
            <w:r w:rsidRPr="00545E79">
              <w:rPr>
                <w:rFonts w:ascii="Times New Roman" w:eastAsia="Montserrat" w:hAnsi="Times New Roman" w:cs="Times New Roman"/>
                <w:b/>
                <w:color w:val="00B050"/>
                <w:sz w:val="24"/>
                <w:szCs w:val="24"/>
                <w:lang w:eastAsia="uk-UA"/>
              </w:rPr>
              <w:t>грудень</w:t>
            </w:r>
          </w:p>
        </w:tc>
        <w:tc>
          <w:tcPr>
            <w:tcW w:w="914" w:type="dxa"/>
            <w:gridSpan w:val="2"/>
          </w:tcPr>
          <w:p w:rsidR="00C555C3" w:rsidRPr="00545E79" w:rsidRDefault="00C555C3" w:rsidP="00C555C3">
            <w:pPr>
              <w:widowControl w:val="0"/>
              <w:pBdr>
                <w:top w:val="nil"/>
                <w:left w:val="nil"/>
                <w:bottom w:val="nil"/>
                <w:right w:val="nil"/>
                <w:between w:val="nil"/>
              </w:pBdr>
              <w:rPr>
                <w:rFonts w:ascii="Times New Roman" w:eastAsia="Montserrat" w:hAnsi="Times New Roman" w:cs="Times New Roman"/>
                <w:b/>
                <w:color w:val="00B050"/>
                <w:sz w:val="24"/>
                <w:szCs w:val="24"/>
                <w:lang w:eastAsia="uk-UA"/>
              </w:rPr>
            </w:pPr>
            <w:r w:rsidRPr="00545E79">
              <w:rPr>
                <w:rFonts w:ascii="Times New Roman" w:eastAsia="Montserrat" w:hAnsi="Times New Roman" w:cs="Times New Roman"/>
                <w:b/>
                <w:color w:val="00B050"/>
                <w:sz w:val="24"/>
                <w:szCs w:val="24"/>
                <w:lang w:eastAsia="uk-UA"/>
              </w:rPr>
              <w:t>січень</w:t>
            </w:r>
          </w:p>
        </w:tc>
        <w:tc>
          <w:tcPr>
            <w:tcW w:w="992" w:type="dxa"/>
            <w:gridSpan w:val="3"/>
          </w:tcPr>
          <w:p w:rsidR="00C555C3" w:rsidRPr="00545E79" w:rsidRDefault="00C555C3" w:rsidP="00C555C3">
            <w:pPr>
              <w:widowControl w:val="0"/>
              <w:pBdr>
                <w:top w:val="nil"/>
                <w:left w:val="nil"/>
                <w:bottom w:val="nil"/>
                <w:right w:val="nil"/>
                <w:between w:val="nil"/>
              </w:pBdr>
              <w:rPr>
                <w:rFonts w:ascii="Times New Roman" w:eastAsia="Montserrat" w:hAnsi="Times New Roman" w:cs="Times New Roman"/>
                <w:b/>
                <w:color w:val="00B050"/>
                <w:sz w:val="24"/>
                <w:szCs w:val="24"/>
                <w:lang w:eastAsia="uk-UA"/>
              </w:rPr>
            </w:pPr>
            <w:r w:rsidRPr="00545E79">
              <w:rPr>
                <w:rFonts w:ascii="Times New Roman" w:eastAsia="Montserrat" w:hAnsi="Times New Roman" w:cs="Times New Roman"/>
                <w:b/>
                <w:color w:val="00B050"/>
                <w:sz w:val="24"/>
                <w:szCs w:val="24"/>
                <w:lang w:eastAsia="uk-UA"/>
              </w:rPr>
              <w:t>лютий</w:t>
            </w:r>
          </w:p>
        </w:tc>
        <w:tc>
          <w:tcPr>
            <w:tcW w:w="1151" w:type="dxa"/>
          </w:tcPr>
          <w:p w:rsidR="00C555C3" w:rsidRPr="00545E79" w:rsidRDefault="00C555C3" w:rsidP="00C555C3">
            <w:pPr>
              <w:widowControl w:val="0"/>
              <w:pBdr>
                <w:top w:val="nil"/>
                <w:left w:val="nil"/>
                <w:bottom w:val="nil"/>
                <w:right w:val="nil"/>
                <w:between w:val="nil"/>
              </w:pBdr>
              <w:rPr>
                <w:rFonts w:ascii="Times New Roman" w:eastAsia="Montserrat" w:hAnsi="Times New Roman" w:cs="Times New Roman"/>
                <w:b/>
                <w:color w:val="00B050"/>
                <w:sz w:val="24"/>
                <w:szCs w:val="24"/>
                <w:lang w:eastAsia="uk-UA"/>
              </w:rPr>
            </w:pPr>
            <w:r w:rsidRPr="00545E79">
              <w:rPr>
                <w:rFonts w:ascii="Times New Roman" w:eastAsia="Montserrat" w:hAnsi="Times New Roman" w:cs="Times New Roman"/>
                <w:b/>
                <w:color w:val="00B050"/>
                <w:sz w:val="24"/>
                <w:szCs w:val="24"/>
                <w:lang w:eastAsia="uk-UA"/>
              </w:rPr>
              <w:t>березень</w:t>
            </w:r>
          </w:p>
        </w:tc>
        <w:tc>
          <w:tcPr>
            <w:tcW w:w="1071" w:type="dxa"/>
            <w:gridSpan w:val="2"/>
          </w:tcPr>
          <w:p w:rsidR="00C555C3" w:rsidRPr="00545E79" w:rsidRDefault="00C555C3" w:rsidP="00C555C3">
            <w:pPr>
              <w:widowControl w:val="0"/>
              <w:pBdr>
                <w:top w:val="nil"/>
                <w:left w:val="nil"/>
                <w:bottom w:val="nil"/>
                <w:right w:val="nil"/>
                <w:between w:val="nil"/>
              </w:pBdr>
              <w:rPr>
                <w:rFonts w:ascii="Times New Roman" w:eastAsia="Montserrat" w:hAnsi="Times New Roman" w:cs="Times New Roman"/>
                <w:b/>
                <w:color w:val="00B050"/>
                <w:sz w:val="24"/>
                <w:szCs w:val="24"/>
                <w:lang w:eastAsia="uk-UA"/>
              </w:rPr>
            </w:pPr>
            <w:r w:rsidRPr="00545E79">
              <w:rPr>
                <w:rFonts w:ascii="Times New Roman" w:eastAsia="Montserrat" w:hAnsi="Times New Roman" w:cs="Times New Roman"/>
                <w:b/>
                <w:color w:val="00B050"/>
                <w:sz w:val="24"/>
                <w:szCs w:val="24"/>
                <w:lang w:eastAsia="uk-UA"/>
              </w:rPr>
              <w:t xml:space="preserve">квітень </w:t>
            </w:r>
          </w:p>
        </w:tc>
        <w:tc>
          <w:tcPr>
            <w:tcW w:w="1107" w:type="dxa"/>
            <w:gridSpan w:val="2"/>
          </w:tcPr>
          <w:p w:rsidR="00C555C3" w:rsidRPr="00545E79" w:rsidRDefault="00C555C3" w:rsidP="00C555C3">
            <w:pPr>
              <w:widowControl w:val="0"/>
              <w:pBdr>
                <w:top w:val="nil"/>
                <w:left w:val="nil"/>
                <w:bottom w:val="nil"/>
                <w:right w:val="nil"/>
                <w:between w:val="nil"/>
              </w:pBdr>
              <w:rPr>
                <w:rFonts w:ascii="Times New Roman" w:eastAsia="Montserrat" w:hAnsi="Times New Roman" w:cs="Times New Roman"/>
                <w:b/>
                <w:color w:val="00B050"/>
                <w:sz w:val="24"/>
                <w:szCs w:val="24"/>
                <w:lang w:eastAsia="uk-UA"/>
              </w:rPr>
            </w:pPr>
            <w:r w:rsidRPr="00545E79">
              <w:rPr>
                <w:rFonts w:ascii="Times New Roman" w:eastAsia="Montserrat" w:hAnsi="Times New Roman" w:cs="Times New Roman"/>
                <w:b/>
                <w:color w:val="00B050"/>
                <w:sz w:val="24"/>
                <w:szCs w:val="24"/>
                <w:lang w:eastAsia="uk-UA"/>
              </w:rPr>
              <w:t>травень</w:t>
            </w:r>
          </w:p>
        </w:tc>
        <w:tc>
          <w:tcPr>
            <w:tcW w:w="1097" w:type="dxa"/>
            <w:gridSpan w:val="2"/>
          </w:tcPr>
          <w:p w:rsidR="00C555C3" w:rsidRPr="00545E79" w:rsidRDefault="00C555C3" w:rsidP="00C555C3">
            <w:pPr>
              <w:widowControl w:val="0"/>
              <w:pBdr>
                <w:top w:val="nil"/>
                <w:left w:val="nil"/>
                <w:bottom w:val="nil"/>
                <w:right w:val="nil"/>
                <w:between w:val="nil"/>
              </w:pBdr>
              <w:rPr>
                <w:rFonts w:ascii="Times New Roman" w:eastAsia="Montserrat" w:hAnsi="Times New Roman" w:cs="Times New Roman"/>
                <w:b/>
                <w:color w:val="00B050"/>
                <w:sz w:val="24"/>
                <w:szCs w:val="24"/>
                <w:lang w:eastAsia="uk-UA"/>
              </w:rPr>
            </w:pPr>
            <w:r w:rsidRPr="00545E79">
              <w:rPr>
                <w:rFonts w:ascii="Times New Roman" w:eastAsia="Montserrat" w:hAnsi="Times New Roman" w:cs="Times New Roman"/>
                <w:b/>
                <w:color w:val="00B050"/>
                <w:sz w:val="24"/>
                <w:szCs w:val="24"/>
                <w:lang w:eastAsia="uk-UA"/>
              </w:rPr>
              <w:t>червень</w:t>
            </w:r>
          </w:p>
        </w:tc>
      </w:tr>
      <w:tr w:rsidR="00C555C3" w:rsidRPr="00545E79" w:rsidTr="0086059B">
        <w:trPr>
          <w:trHeight w:val="495"/>
        </w:trPr>
        <w:tc>
          <w:tcPr>
            <w:tcW w:w="636" w:type="dxa"/>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1</w:t>
            </w:r>
          </w:p>
        </w:tc>
        <w:tc>
          <w:tcPr>
            <w:tcW w:w="264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Бесіди з попередження булінгу</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rPr>
                <w:rFonts w:ascii="Times New Roman" w:hAnsi="Times New Roman" w:cs="Times New Roman"/>
                <w:sz w:val="24"/>
                <w:szCs w:val="24"/>
              </w:rPr>
            </w:pPr>
          </w:p>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2</w:t>
            </w:r>
          </w:p>
        </w:tc>
        <w:tc>
          <w:tcPr>
            <w:tcW w:w="2646" w:type="dxa"/>
          </w:tcPr>
          <w:p w:rsidR="00D31F9D" w:rsidRPr="00545E79" w:rsidRDefault="00D31F9D" w:rsidP="00682DB8">
            <w:pPr>
              <w:rPr>
                <w:rFonts w:ascii="Times New Roman" w:hAnsi="Times New Roman" w:cs="Times New Roman"/>
                <w:sz w:val="24"/>
                <w:szCs w:val="24"/>
              </w:rPr>
            </w:pPr>
            <w:r w:rsidRPr="00545E79">
              <w:rPr>
                <w:rFonts w:ascii="Times New Roman" w:eastAsia="SimSun" w:hAnsi="Times New Roman" w:cs="Times New Roman"/>
                <w:sz w:val="24"/>
                <w:szCs w:val="24"/>
                <w:lang w:eastAsia="zh-CN"/>
              </w:rPr>
              <w:t>Організації роботи з превентивного виховання.</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C555C3" w:rsidP="00C7574F">
            <w:pPr>
              <w:jc w:val="center"/>
              <w:rPr>
                <w:rFonts w:ascii="Times New Roman" w:hAnsi="Times New Roman" w:cs="Times New Roman"/>
                <w:sz w:val="24"/>
                <w:szCs w:val="24"/>
              </w:rPr>
            </w:pPr>
            <w:r w:rsidRPr="00545E79">
              <w:rPr>
                <w:rFonts w:ascii="Times New Roman" w:hAnsi="Times New Roman" w:cs="Times New Roman"/>
                <w:sz w:val="24"/>
                <w:szCs w:val="24"/>
              </w:rPr>
              <w:t>1.5</w:t>
            </w:r>
          </w:p>
        </w:tc>
        <w:tc>
          <w:tcPr>
            <w:tcW w:w="1124" w:type="dxa"/>
            <w:gridSpan w:val="2"/>
          </w:tcPr>
          <w:p w:rsidR="00D31F9D" w:rsidRPr="00545E79" w:rsidRDefault="00C555C3" w:rsidP="00C7574F">
            <w:pPr>
              <w:jc w:val="center"/>
              <w:rPr>
                <w:rFonts w:ascii="Times New Roman" w:hAnsi="Times New Roman" w:cs="Times New Roman"/>
                <w:sz w:val="24"/>
                <w:szCs w:val="24"/>
              </w:rPr>
            </w:pPr>
            <w:r w:rsidRPr="00545E79">
              <w:rPr>
                <w:rFonts w:ascii="Times New Roman" w:hAnsi="Times New Roman" w:cs="Times New Roman"/>
                <w:sz w:val="24"/>
                <w:szCs w:val="24"/>
              </w:rPr>
              <w:t>10</w:t>
            </w:r>
          </w:p>
        </w:tc>
        <w:tc>
          <w:tcPr>
            <w:tcW w:w="1176" w:type="dxa"/>
          </w:tcPr>
          <w:p w:rsidR="00D31F9D" w:rsidRPr="00545E79" w:rsidRDefault="00C555C3" w:rsidP="00C7574F">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C555C3" w:rsidP="00C7574F">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945" w:type="dxa"/>
          </w:tcPr>
          <w:p w:rsidR="00D31F9D" w:rsidRPr="00545E79" w:rsidRDefault="00D31F9D" w:rsidP="00C7574F">
            <w:pPr>
              <w:rPr>
                <w:rFonts w:ascii="Times New Roman" w:hAnsi="Times New Roman" w:cs="Times New Roman"/>
                <w:sz w:val="24"/>
                <w:szCs w:val="24"/>
              </w:rPr>
            </w:pPr>
          </w:p>
        </w:tc>
        <w:tc>
          <w:tcPr>
            <w:tcW w:w="1188" w:type="dxa"/>
            <w:gridSpan w:val="3"/>
          </w:tcPr>
          <w:p w:rsidR="00D31F9D" w:rsidRPr="00545E79" w:rsidRDefault="00C555C3" w:rsidP="00C7574F">
            <w:pPr>
              <w:jc w:val="center"/>
              <w:rPr>
                <w:rFonts w:ascii="Times New Roman" w:hAnsi="Times New Roman" w:cs="Times New Roman"/>
                <w:sz w:val="24"/>
                <w:szCs w:val="24"/>
              </w:rPr>
            </w:pPr>
            <w:r w:rsidRPr="00545E79">
              <w:rPr>
                <w:rFonts w:ascii="Times New Roman" w:hAnsi="Times New Roman" w:cs="Times New Roman"/>
                <w:sz w:val="24"/>
                <w:szCs w:val="24"/>
              </w:rPr>
              <w:t>9</w:t>
            </w: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C555C3" w:rsidP="00C7574F">
            <w:pPr>
              <w:jc w:val="center"/>
              <w:rPr>
                <w:rFonts w:ascii="Times New Roman" w:hAnsi="Times New Roman" w:cs="Times New Roman"/>
                <w:sz w:val="24"/>
                <w:szCs w:val="24"/>
              </w:rPr>
            </w:pPr>
            <w:r w:rsidRPr="00545E79">
              <w:rPr>
                <w:rFonts w:ascii="Times New Roman" w:hAnsi="Times New Roman" w:cs="Times New Roman"/>
                <w:sz w:val="24"/>
                <w:szCs w:val="24"/>
              </w:rPr>
              <w:t>1-11</w:t>
            </w: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33"/>
        </w:trPr>
        <w:tc>
          <w:tcPr>
            <w:tcW w:w="636" w:type="dxa"/>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3</w:t>
            </w:r>
          </w:p>
        </w:tc>
        <w:tc>
          <w:tcPr>
            <w:tcW w:w="2646" w:type="dxa"/>
          </w:tcPr>
          <w:p w:rsidR="00D31F9D" w:rsidRPr="00545E79" w:rsidRDefault="00D31F9D" w:rsidP="00682DB8">
            <w:pPr>
              <w:rPr>
                <w:rFonts w:ascii="Times New Roman" w:hAnsi="Times New Roman" w:cs="Times New Roman"/>
                <w:sz w:val="24"/>
                <w:szCs w:val="24"/>
              </w:rPr>
            </w:pPr>
            <w:r w:rsidRPr="00545E79">
              <w:rPr>
                <w:rFonts w:ascii="Times New Roman" w:hAnsi="Times New Roman" w:cs="Times New Roman"/>
                <w:sz w:val="24"/>
                <w:szCs w:val="24"/>
              </w:rPr>
              <w:t xml:space="preserve">Індивідуальні програми розвитку. </w:t>
            </w:r>
            <w:r w:rsidRPr="00545E79">
              <w:rPr>
                <w:rFonts w:ascii="Times New Roman" w:eastAsia="Calibri" w:hAnsi="Times New Roman" w:cs="Times New Roman"/>
                <w:sz w:val="24"/>
                <w:szCs w:val="24"/>
              </w:rPr>
              <w:t>Контроль й оцінювання навчальних досягнень учнів в інклюзивному класі</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C555C3" w:rsidP="00C7574F">
            <w:pPr>
              <w:jc w:val="center"/>
              <w:rPr>
                <w:rFonts w:ascii="Times New Roman" w:hAnsi="Times New Roman" w:cs="Times New Roman"/>
                <w:sz w:val="24"/>
                <w:szCs w:val="24"/>
              </w:rPr>
            </w:pPr>
            <w:r w:rsidRPr="00545E79">
              <w:rPr>
                <w:rFonts w:ascii="Times New Roman" w:hAnsi="Times New Roman" w:cs="Times New Roman"/>
                <w:sz w:val="24"/>
                <w:szCs w:val="24"/>
              </w:rPr>
              <w:t>1,3</w:t>
            </w:r>
          </w:p>
          <w:p w:rsidR="00C555C3" w:rsidRPr="00545E79" w:rsidRDefault="00C555C3" w:rsidP="00C7574F">
            <w:pPr>
              <w:jc w:val="center"/>
              <w:rPr>
                <w:rFonts w:ascii="Times New Roman" w:hAnsi="Times New Roman" w:cs="Times New Roman"/>
                <w:sz w:val="24"/>
                <w:szCs w:val="24"/>
              </w:rPr>
            </w:pPr>
            <w:r w:rsidRPr="00545E79">
              <w:rPr>
                <w:rFonts w:ascii="Times New Roman" w:hAnsi="Times New Roman" w:cs="Times New Roman"/>
                <w:sz w:val="24"/>
                <w:szCs w:val="24"/>
              </w:rPr>
              <w:t>4,5</w:t>
            </w:r>
          </w:p>
          <w:p w:rsidR="00C555C3" w:rsidRPr="00545E79" w:rsidRDefault="00C555C3" w:rsidP="00C7574F">
            <w:pPr>
              <w:jc w:val="center"/>
              <w:rPr>
                <w:rFonts w:ascii="Times New Roman" w:hAnsi="Times New Roman" w:cs="Times New Roman"/>
                <w:sz w:val="24"/>
                <w:szCs w:val="24"/>
              </w:rPr>
            </w:pPr>
            <w:r w:rsidRPr="00545E79">
              <w:rPr>
                <w:rFonts w:ascii="Times New Roman" w:hAnsi="Times New Roman" w:cs="Times New Roman"/>
                <w:sz w:val="24"/>
                <w:szCs w:val="24"/>
              </w:rPr>
              <w:t>6.7,8</w:t>
            </w:r>
          </w:p>
          <w:p w:rsidR="00C555C3" w:rsidRPr="00545E79" w:rsidRDefault="00C555C3" w:rsidP="00C7574F">
            <w:pPr>
              <w:jc w:val="center"/>
              <w:rPr>
                <w:rFonts w:ascii="Times New Roman" w:hAnsi="Times New Roman" w:cs="Times New Roman"/>
                <w:sz w:val="24"/>
                <w:szCs w:val="24"/>
              </w:rPr>
            </w:pPr>
            <w:r w:rsidRPr="00545E79">
              <w:rPr>
                <w:rFonts w:ascii="Times New Roman" w:hAnsi="Times New Roman" w:cs="Times New Roman"/>
                <w:sz w:val="24"/>
                <w:szCs w:val="24"/>
              </w:rPr>
              <w:t>10,11</w:t>
            </w: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C555C3" w:rsidRPr="00545E79" w:rsidRDefault="00C555C3" w:rsidP="00C7574F">
            <w:pPr>
              <w:jc w:val="center"/>
              <w:rPr>
                <w:rFonts w:ascii="Times New Roman" w:hAnsi="Times New Roman" w:cs="Times New Roman"/>
                <w:sz w:val="24"/>
                <w:szCs w:val="24"/>
              </w:rPr>
            </w:pPr>
            <w:r w:rsidRPr="00545E79">
              <w:rPr>
                <w:rFonts w:ascii="Times New Roman" w:hAnsi="Times New Roman" w:cs="Times New Roman"/>
                <w:sz w:val="24"/>
                <w:szCs w:val="24"/>
              </w:rPr>
              <w:t>5,6,7,8,</w:t>
            </w:r>
          </w:p>
          <w:p w:rsidR="00D31F9D" w:rsidRPr="00545E79" w:rsidRDefault="00C555C3" w:rsidP="00C7574F">
            <w:pPr>
              <w:jc w:val="center"/>
              <w:rPr>
                <w:rFonts w:ascii="Times New Roman" w:hAnsi="Times New Roman" w:cs="Times New Roman"/>
                <w:sz w:val="24"/>
                <w:szCs w:val="24"/>
              </w:rPr>
            </w:pPr>
            <w:r w:rsidRPr="00545E79">
              <w:rPr>
                <w:rFonts w:ascii="Times New Roman" w:hAnsi="Times New Roman" w:cs="Times New Roman"/>
                <w:sz w:val="24"/>
                <w:szCs w:val="24"/>
              </w:rPr>
              <w:t>10,11</w:t>
            </w:r>
          </w:p>
        </w:tc>
        <w:tc>
          <w:tcPr>
            <w:tcW w:w="933" w:type="dxa"/>
            <w:gridSpan w:val="2"/>
          </w:tcPr>
          <w:p w:rsidR="00D31F9D" w:rsidRPr="00545E79" w:rsidRDefault="00D31F9D" w:rsidP="00C7574F">
            <w:pPr>
              <w:jc w:val="center"/>
              <w:rPr>
                <w:rFonts w:ascii="Times New Roman" w:hAnsi="Times New Roman" w:cs="Times New Roman"/>
                <w:sz w:val="24"/>
                <w:szCs w:val="24"/>
              </w:rPr>
            </w:pP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F62BE5" w:rsidP="00F62BE5">
            <w:pPr>
              <w:jc w:val="center"/>
              <w:rPr>
                <w:rFonts w:ascii="Times New Roman" w:hAnsi="Times New Roman" w:cs="Times New Roman"/>
                <w:sz w:val="24"/>
                <w:szCs w:val="24"/>
              </w:rPr>
            </w:pPr>
            <w:r w:rsidRPr="00545E79">
              <w:rPr>
                <w:rFonts w:ascii="Times New Roman" w:hAnsi="Times New Roman" w:cs="Times New Roman"/>
                <w:sz w:val="24"/>
                <w:szCs w:val="24"/>
              </w:rPr>
              <w:t>6</w:t>
            </w:r>
            <w:r w:rsidR="00D31F9D" w:rsidRPr="00545E79">
              <w:rPr>
                <w:rFonts w:ascii="Times New Roman" w:hAnsi="Times New Roman" w:cs="Times New Roman"/>
                <w:sz w:val="24"/>
                <w:szCs w:val="24"/>
              </w:rPr>
              <w:t>,</w:t>
            </w:r>
            <w:r w:rsidR="00DB5E6B" w:rsidRPr="00545E79">
              <w:rPr>
                <w:rFonts w:ascii="Times New Roman" w:hAnsi="Times New Roman" w:cs="Times New Roman"/>
                <w:sz w:val="24"/>
                <w:szCs w:val="24"/>
              </w:rPr>
              <w:t xml:space="preserve"> </w:t>
            </w:r>
            <w:r w:rsidRPr="00545E79">
              <w:rPr>
                <w:rFonts w:ascii="Times New Roman" w:hAnsi="Times New Roman" w:cs="Times New Roman"/>
                <w:sz w:val="24"/>
                <w:szCs w:val="24"/>
              </w:rPr>
              <w:t>8</w:t>
            </w:r>
          </w:p>
        </w:tc>
        <w:tc>
          <w:tcPr>
            <w:tcW w:w="1083" w:type="dxa"/>
            <w:gridSpan w:val="2"/>
          </w:tcPr>
          <w:p w:rsidR="00C555C3" w:rsidRPr="00545E79" w:rsidRDefault="00C555C3" w:rsidP="00C7574F">
            <w:pPr>
              <w:jc w:val="center"/>
              <w:rPr>
                <w:rFonts w:ascii="Times New Roman" w:hAnsi="Times New Roman" w:cs="Times New Roman"/>
                <w:sz w:val="24"/>
                <w:szCs w:val="24"/>
              </w:rPr>
            </w:pPr>
            <w:r w:rsidRPr="00545E79">
              <w:rPr>
                <w:rFonts w:ascii="Times New Roman" w:hAnsi="Times New Roman" w:cs="Times New Roman"/>
                <w:sz w:val="24"/>
                <w:szCs w:val="24"/>
              </w:rPr>
              <w:t>1,3,4,</w:t>
            </w:r>
          </w:p>
          <w:p w:rsidR="00D31F9D" w:rsidRPr="00545E79" w:rsidRDefault="00C555C3" w:rsidP="00C7574F">
            <w:pPr>
              <w:jc w:val="center"/>
              <w:rPr>
                <w:rFonts w:ascii="Times New Roman" w:hAnsi="Times New Roman" w:cs="Times New Roman"/>
                <w:sz w:val="24"/>
                <w:szCs w:val="24"/>
              </w:rPr>
            </w:pPr>
            <w:r w:rsidRPr="00545E79">
              <w:rPr>
                <w:rFonts w:ascii="Times New Roman" w:hAnsi="Times New Roman" w:cs="Times New Roman"/>
                <w:sz w:val="24"/>
                <w:szCs w:val="24"/>
              </w:rPr>
              <w:t>5,6,7.</w:t>
            </w:r>
          </w:p>
          <w:p w:rsidR="00C555C3" w:rsidRPr="00545E79" w:rsidRDefault="00C555C3" w:rsidP="00C7574F">
            <w:pPr>
              <w:jc w:val="center"/>
              <w:rPr>
                <w:rFonts w:ascii="Times New Roman" w:hAnsi="Times New Roman" w:cs="Times New Roman"/>
                <w:sz w:val="24"/>
                <w:szCs w:val="24"/>
              </w:rPr>
            </w:pPr>
            <w:r w:rsidRPr="00545E79">
              <w:rPr>
                <w:rFonts w:ascii="Times New Roman" w:hAnsi="Times New Roman" w:cs="Times New Roman"/>
                <w:sz w:val="24"/>
                <w:szCs w:val="24"/>
              </w:rPr>
              <w:t>8,10,11</w:t>
            </w:r>
          </w:p>
        </w:tc>
        <w:tc>
          <w:tcPr>
            <w:tcW w:w="1102" w:type="dxa"/>
            <w:gridSpan w:val="2"/>
          </w:tcPr>
          <w:p w:rsidR="00D31F9D" w:rsidRPr="00545E79" w:rsidRDefault="00D31F9D" w:rsidP="00C7574F">
            <w:pPr>
              <w:jc w:val="center"/>
              <w:rPr>
                <w:rFonts w:ascii="Times New Roman" w:hAnsi="Times New Roman" w:cs="Times New Roman"/>
                <w:sz w:val="24"/>
                <w:szCs w:val="24"/>
              </w:rPr>
            </w:pPr>
          </w:p>
        </w:tc>
        <w:tc>
          <w:tcPr>
            <w:tcW w:w="1064" w:type="dxa"/>
          </w:tcPr>
          <w:p w:rsidR="00D31F9D" w:rsidRPr="00545E79" w:rsidRDefault="00D31F9D" w:rsidP="00C7574F">
            <w:pPr>
              <w:jc w:val="center"/>
              <w:rPr>
                <w:rFonts w:ascii="Times New Roman" w:hAnsi="Times New Roman" w:cs="Times New Roman"/>
                <w:sz w:val="24"/>
                <w:szCs w:val="24"/>
              </w:rPr>
            </w:pPr>
          </w:p>
        </w:tc>
      </w:tr>
      <w:tr w:rsidR="004E4BD3" w:rsidRPr="00545E79" w:rsidTr="005A6E5C">
        <w:trPr>
          <w:trHeight w:val="495"/>
        </w:trPr>
        <w:tc>
          <w:tcPr>
            <w:tcW w:w="15304" w:type="dxa"/>
            <w:gridSpan w:val="24"/>
          </w:tcPr>
          <w:p w:rsidR="004E4BD3" w:rsidRPr="00545E79" w:rsidRDefault="004E4BD3" w:rsidP="00F57CAE">
            <w:pPr>
              <w:widowControl w:val="0"/>
              <w:pBdr>
                <w:top w:val="nil"/>
                <w:left w:val="nil"/>
                <w:bottom w:val="nil"/>
                <w:right w:val="nil"/>
                <w:between w:val="nil"/>
              </w:pBdr>
              <w:spacing w:line="360" w:lineRule="auto"/>
              <w:ind w:right="33"/>
              <w:jc w:val="both"/>
              <w:rPr>
                <w:rFonts w:ascii="Times New Roman" w:eastAsia="Montserrat" w:hAnsi="Times New Roman" w:cs="Times New Roman"/>
                <w:b/>
                <w:color w:val="000000"/>
                <w:sz w:val="24"/>
                <w:szCs w:val="24"/>
                <w:lang w:eastAsia="uk-UA"/>
              </w:rPr>
            </w:pPr>
            <w:r w:rsidRPr="00545E79">
              <w:rPr>
                <w:rFonts w:ascii="Times New Roman" w:eastAsia="Montserrat" w:hAnsi="Times New Roman" w:cs="Times New Roman"/>
                <w:b/>
                <w:color w:val="00B050"/>
                <w:sz w:val="24"/>
                <w:szCs w:val="24"/>
                <w:lang w:eastAsia="uk-UA"/>
              </w:rPr>
              <w:t xml:space="preserve">Критерій: </w:t>
            </w:r>
            <w:r w:rsidRPr="00545E79">
              <w:rPr>
                <w:rFonts w:ascii="Times New Roman" w:eastAsia="Montserrat" w:hAnsi="Times New Roman" w:cs="Times New Roman"/>
                <w:b/>
                <w:color w:val="000000"/>
                <w:sz w:val="24"/>
                <w:szCs w:val="24"/>
                <w:lang w:eastAsia="uk-UA"/>
              </w:rPr>
              <w:t xml:space="preserve"> Правила поведінки учасників освітнього процесу в закладі освіти забезпечують дотримання етичних  норм, повагу до гідності, прав і свобод людини</w:t>
            </w:r>
          </w:p>
          <w:p w:rsidR="004E4BD3" w:rsidRPr="00545E79" w:rsidRDefault="004E4BD3" w:rsidP="00C7574F">
            <w:pPr>
              <w:widowControl w:val="0"/>
              <w:pBdr>
                <w:top w:val="nil"/>
                <w:left w:val="nil"/>
                <w:bottom w:val="nil"/>
                <w:right w:val="nil"/>
                <w:between w:val="nil"/>
              </w:pBdr>
              <w:spacing w:before="24" w:line="205" w:lineRule="auto"/>
              <w:ind w:right="1899"/>
              <w:rPr>
                <w:rFonts w:ascii="Times New Roman" w:eastAsia="Montserrat" w:hAnsi="Times New Roman" w:cs="Times New Roman"/>
                <w:color w:val="231F20"/>
                <w:sz w:val="24"/>
                <w:szCs w:val="24"/>
                <w:lang w:eastAsia="uk-UA"/>
              </w:rPr>
            </w:pP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646" w:type="dxa"/>
          </w:tcPr>
          <w:p w:rsidR="00D31F9D" w:rsidRPr="00545E79" w:rsidRDefault="00D31F9D" w:rsidP="00682DB8">
            <w:pPr>
              <w:rPr>
                <w:rFonts w:ascii="Times New Roman" w:hAnsi="Times New Roman" w:cs="Times New Roman"/>
                <w:sz w:val="24"/>
                <w:szCs w:val="24"/>
              </w:rPr>
            </w:pPr>
            <w:r w:rsidRPr="00545E79">
              <w:rPr>
                <w:rFonts w:ascii="Times New Roman" w:hAnsi="Times New Roman" w:cs="Times New Roman"/>
                <w:sz w:val="24"/>
                <w:szCs w:val="24"/>
              </w:rPr>
              <w:t>Анкети учнів, батьків, педагогів</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9600F8"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33" w:type="dxa"/>
            <w:gridSpan w:val="2"/>
          </w:tcPr>
          <w:p w:rsidR="00D31F9D" w:rsidRPr="00545E79" w:rsidRDefault="00D31F9D" w:rsidP="00C7574F">
            <w:pPr>
              <w:jc w:val="center"/>
              <w:rPr>
                <w:rFonts w:ascii="Times New Roman" w:hAnsi="Times New Roman" w:cs="Times New Roman"/>
                <w:sz w:val="24"/>
                <w:szCs w:val="24"/>
              </w:rPr>
            </w:pP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646" w:type="dxa"/>
          </w:tcPr>
          <w:p w:rsidR="00D31F9D" w:rsidRPr="00545E79" w:rsidRDefault="00D31F9D" w:rsidP="00682DB8">
            <w:pPr>
              <w:rPr>
                <w:rFonts w:ascii="Times New Roman" w:hAnsi="Times New Roman" w:cs="Times New Roman"/>
                <w:sz w:val="24"/>
                <w:szCs w:val="24"/>
              </w:rPr>
            </w:pPr>
            <w:r w:rsidRPr="00545E79">
              <w:rPr>
                <w:rFonts w:ascii="Times New Roman" w:hAnsi="Times New Roman" w:cs="Times New Roman"/>
                <w:sz w:val="24"/>
                <w:szCs w:val="24"/>
              </w:rPr>
              <w:t>Відвідування ГКК</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C555C3" w:rsidP="009600F8">
            <w:pPr>
              <w:jc w:val="center"/>
              <w:rPr>
                <w:rFonts w:ascii="Times New Roman" w:hAnsi="Times New Roman" w:cs="Times New Roman"/>
                <w:sz w:val="24"/>
                <w:szCs w:val="24"/>
              </w:rPr>
            </w:pPr>
            <w:r w:rsidRPr="00545E79">
              <w:rPr>
                <w:rFonts w:ascii="Times New Roman" w:hAnsi="Times New Roman" w:cs="Times New Roman"/>
                <w:sz w:val="24"/>
                <w:szCs w:val="24"/>
              </w:rPr>
              <w:t>5.10</w:t>
            </w:r>
          </w:p>
        </w:tc>
        <w:tc>
          <w:tcPr>
            <w:tcW w:w="1124" w:type="dxa"/>
            <w:gridSpan w:val="2"/>
          </w:tcPr>
          <w:p w:rsidR="00D31F9D" w:rsidRPr="00545E79" w:rsidRDefault="00C555C3" w:rsidP="009600F8">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1176" w:type="dxa"/>
          </w:tcPr>
          <w:p w:rsidR="00D31F9D" w:rsidRPr="00545E79" w:rsidRDefault="009600F8" w:rsidP="009600F8">
            <w:pPr>
              <w:jc w:val="center"/>
              <w:rPr>
                <w:rFonts w:ascii="Times New Roman" w:hAnsi="Times New Roman" w:cs="Times New Roman"/>
                <w:sz w:val="24"/>
                <w:szCs w:val="24"/>
              </w:rPr>
            </w:pPr>
            <w:r w:rsidRPr="00545E79">
              <w:rPr>
                <w:rFonts w:ascii="Times New Roman" w:hAnsi="Times New Roman" w:cs="Times New Roman"/>
                <w:sz w:val="24"/>
                <w:szCs w:val="24"/>
              </w:rPr>
              <w:t>9</w:t>
            </w:r>
          </w:p>
        </w:tc>
        <w:tc>
          <w:tcPr>
            <w:tcW w:w="1118" w:type="dxa"/>
            <w:gridSpan w:val="3"/>
          </w:tcPr>
          <w:p w:rsidR="00D31F9D" w:rsidRPr="00545E79" w:rsidRDefault="00C555C3" w:rsidP="00C7574F">
            <w:pPr>
              <w:jc w:val="center"/>
              <w:rPr>
                <w:rFonts w:ascii="Times New Roman" w:hAnsi="Times New Roman" w:cs="Times New Roman"/>
                <w:sz w:val="24"/>
                <w:szCs w:val="24"/>
              </w:rPr>
            </w:pPr>
            <w:r w:rsidRPr="00545E79">
              <w:rPr>
                <w:rFonts w:ascii="Times New Roman" w:hAnsi="Times New Roman" w:cs="Times New Roman"/>
                <w:sz w:val="24"/>
                <w:szCs w:val="24"/>
              </w:rPr>
              <w:t>2,3</w:t>
            </w:r>
          </w:p>
        </w:tc>
        <w:tc>
          <w:tcPr>
            <w:tcW w:w="933" w:type="dxa"/>
            <w:gridSpan w:val="2"/>
          </w:tcPr>
          <w:p w:rsidR="00D31F9D" w:rsidRPr="00545E79" w:rsidRDefault="00C555C3" w:rsidP="00C7574F">
            <w:pPr>
              <w:jc w:val="center"/>
              <w:rPr>
                <w:rFonts w:ascii="Times New Roman" w:hAnsi="Times New Roman" w:cs="Times New Roman"/>
                <w:sz w:val="24"/>
                <w:szCs w:val="24"/>
              </w:rPr>
            </w:pPr>
            <w:r w:rsidRPr="00545E79">
              <w:rPr>
                <w:rFonts w:ascii="Times New Roman" w:hAnsi="Times New Roman" w:cs="Times New Roman"/>
                <w:sz w:val="24"/>
                <w:szCs w:val="24"/>
              </w:rPr>
              <w:t>7-8</w:t>
            </w:r>
          </w:p>
        </w:tc>
        <w:tc>
          <w:tcPr>
            <w:tcW w:w="945" w:type="dxa"/>
          </w:tcPr>
          <w:p w:rsidR="00D31F9D" w:rsidRPr="00545E79" w:rsidRDefault="00C555C3" w:rsidP="00C7574F">
            <w:pPr>
              <w:jc w:val="center"/>
              <w:rPr>
                <w:rFonts w:ascii="Times New Roman" w:hAnsi="Times New Roman" w:cs="Times New Roman"/>
                <w:sz w:val="24"/>
                <w:szCs w:val="24"/>
              </w:rPr>
            </w:pPr>
            <w:r w:rsidRPr="00545E79">
              <w:rPr>
                <w:rFonts w:ascii="Times New Roman" w:hAnsi="Times New Roman" w:cs="Times New Roman"/>
                <w:sz w:val="24"/>
                <w:szCs w:val="24"/>
              </w:rPr>
              <w:t>6</w:t>
            </w:r>
          </w:p>
        </w:tc>
        <w:tc>
          <w:tcPr>
            <w:tcW w:w="1188" w:type="dxa"/>
            <w:gridSpan w:val="3"/>
          </w:tcPr>
          <w:p w:rsidR="00D31F9D" w:rsidRPr="00545E79" w:rsidRDefault="00C555C3" w:rsidP="00C7574F">
            <w:pPr>
              <w:jc w:val="center"/>
              <w:rPr>
                <w:rFonts w:ascii="Times New Roman" w:hAnsi="Times New Roman" w:cs="Times New Roman"/>
                <w:sz w:val="24"/>
                <w:szCs w:val="24"/>
              </w:rPr>
            </w:pPr>
            <w:r w:rsidRPr="00545E79">
              <w:rPr>
                <w:rFonts w:ascii="Times New Roman" w:hAnsi="Times New Roman" w:cs="Times New Roman"/>
                <w:sz w:val="24"/>
                <w:szCs w:val="24"/>
              </w:rPr>
              <w:t>10</w:t>
            </w:r>
          </w:p>
        </w:tc>
        <w:tc>
          <w:tcPr>
            <w:tcW w:w="1083" w:type="dxa"/>
            <w:gridSpan w:val="2"/>
          </w:tcPr>
          <w:p w:rsidR="00D31F9D" w:rsidRPr="00545E79" w:rsidRDefault="00C555C3" w:rsidP="00C7574F">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1102" w:type="dxa"/>
            <w:gridSpan w:val="2"/>
          </w:tcPr>
          <w:p w:rsidR="00D31F9D" w:rsidRPr="00545E79" w:rsidRDefault="00C555C3" w:rsidP="00C7574F">
            <w:pPr>
              <w:jc w:val="center"/>
              <w:rPr>
                <w:rFonts w:ascii="Times New Roman" w:hAnsi="Times New Roman" w:cs="Times New Roman"/>
                <w:sz w:val="24"/>
                <w:szCs w:val="24"/>
              </w:rPr>
            </w:pPr>
            <w:r w:rsidRPr="00545E79">
              <w:rPr>
                <w:rFonts w:ascii="Times New Roman" w:hAnsi="Times New Roman" w:cs="Times New Roman"/>
                <w:sz w:val="24"/>
                <w:szCs w:val="24"/>
              </w:rPr>
              <w:t>4,11,9</w:t>
            </w: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3</w:t>
            </w:r>
          </w:p>
          <w:p w:rsidR="00D31F9D" w:rsidRPr="00545E79" w:rsidRDefault="00D31F9D" w:rsidP="00C7574F">
            <w:pPr>
              <w:jc w:val="center"/>
              <w:rPr>
                <w:rFonts w:ascii="Times New Roman" w:hAnsi="Times New Roman" w:cs="Times New Roman"/>
                <w:sz w:val="24"/>
                <w:szCs w:val="24"/>
              </w:rPr>
            </w:pPr>
          </w:p>
        </w:tc>
        <w:tc>
          <w:tcPr>
            <w:tcW w:w="2646" w:type="dxa"/>
          </w:tcPr>
          <w:p w:rsidR="00D31F9D" w:rsidRPr="00545E79" w:rsidRDefault="00D31F9D" w:rsidP="00682DB8">
            <w:pPr>
              <w:rPr>
                <w:rFonts w:ascii="Times New Roman" w:hAnsi="Times New Roman" w:cs="Times New Roman"/>
                <w:sz w:val="24"/>
                <w:szCs w:val="24"/>
              </w:rPr>
            </w:pPr>
            <w:r w:rsidRPr="00545E79">
              <w:rPr>
                <w:rFonts w:ascii="Times New Roman" w:hAnsi="Times New Roman" w:cs="Times New Roman"/>
                <w:sz w:val="24"/>
                <w:szCs w:val="24"/>
              </w:rPr>
              <w:t xml:space="preserve">Звіти відвідування учнями  освітнього закладу . </w:t>
            </w:r>
            <w:r w:rsidRPr="00545E79">
              <w:rPr>
                <w:rFonts w:ascii="Times New Roman" w:eastAsia="Calibri" w:hAnsi="Times New Roman" w:cs="Times New Roman"/>
                <w:sz w:val="24"/>
                <w:szCs w:val="24"/>
              </w:rPr>
              <w:t>Попередження пропусків навчальних занять здобувачами освіти</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8"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33"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88"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83"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0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2646" w:type="dxa"/>
          </w:tcPr>
          <w:p w:rsidR="00D31F9D" w:rsidRPr="00545E79" w:rsidRDefault="00D31F9D" w:rsidP="00682DB8">
            <w:pPr>
              <w:rPr>
                <w:rFonts w:ascii="Times New Roman" w:hAnsi="Times New Roman" w:cs="Times New Roman"/>
                <w:sz w:val="24"/>
                <w:szCs w:val="24"/>
              </w:rPr>
            </w:pPr>
            <w:r w:rsidRPr="00545E79">
              <w:rPr>
                <w:rFonts w:ascii="Times New Roman" w:eastAsia="Calibri" w:hAnsi="Times New Roman" w:cs="Times New Roman"/>
                <w:sz w:val="24"/>
                <w:szCs w:val="24"/>
              </w:rPr>
              <w:t>Перевірк</w:t>
            </w:r>
            <w:r w:rsidR="00235500" w:rsidRPr="00545E79">
              <w:rPr>
                <w:rFonts w:ascii="Times New Roman" w:eastAsia="Calibri" w:hAnsi="Times New Roman" w:cs="Times New Roman"/>
                <w:sz w:val="24"/>
                <w:szCs w:val="24"/>
              </w:rPr>
              <w:t>и запізнень і відвідування ОЗО та філії</w:t>
            </w:r>
            <w:r w:rsidRPr="00545E79">
              <w:rPr>
                <w:rFonts w:ascii="Times New Roman" w:eastAsia="Calibri" w:hAnsi="Times New Roman" w:cs="Times New Roman"/>
                <w:sz w:val="24"/>
                <w:szCs w:val="24"/>
              </w:rPr>
              <w:t xml:space="preserve"> здобувачами </w:t>
            </w:r>
            <w:r w:rsidRPr="00545E79">
              <w:rPr>
                <w:rFonts w:ascii="Times New Roman" w:eastAsia="Calibri" w:hAnsi="Times New Roman" w:cs="Times New Roman"/>
                <w:sz w:val="24"/>
                <w:szCs w:val="24"/>
              </w:rPr>
              <w:lastRenderedPageBreak/>
              <w:t>осв</w:t>
            </w:r>
            <w:r w:rsidR="00235500" w:rsidRPr="00545E79">
              <w:rPr>
                <w:rFonts w:ascii="Times New Roman" w:eastAsia="Calibri" w:hAnsi="Times New Roman" w:cs="Times New Roman"/>
                <w:sz w:val="24"/>
                <w:szCs w:val="24"/>
              </w:rPr>
              <w:t xml:space="preserve">іти </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5</w:t>
            </w:r>
          </w:p>
        </w:tc>
        <w:tc>
          <w:tcPr>
            <w:tcW w:w="2646" w:type="dxa"/>
          </w:tcPr>
          <w:p w:rsidR="00D31F9D" w:rsidRPr="00545E79" w:rsidRDefault="00D31F9D" w:rsidP="00682DB8">
            <w:pPr>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Аналіз роботи класних керівників з питання контролю за відвідуванням занять учнями  </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D31F9D" w:rsidP="00C7574F">
            <w:pPr>
              <w:jc w:val="center"/>
              <w:rPr>
                <w:rFonts w:ascii="Times New Roman" w:hAnsi="Times New Roman" w:cs="Times New Roman"/>
                <w:sz w:val="24"/>
                <w:szCs w:val="24"/>
              </w:rPr>
            </w:pPr>
          </w:p>
        </w:tc>
        <w:tc>
          <w:tcPr>
            <w:tcW w:w="1124"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33" w:type="dxa"/>
            <w:gridSpan w:val="2"/>
          </w:tcPr>
          <w:p w:rsidR="00D31F9D" w:rsidRPr="00545E79" w:rsidRDefault="00D31F9D" w:rsidP="00C7574F">
            <w:pPr>
              <w:jc w:val="center"/>
              <w:rPr>
                <w:rFonts w:ascii="Times New Roman" w:hAnsi="Times New Roman" w:cs="Times New Roman"/>
                <w:sz w:val="24"/>
                <w:szCs w:val="24"/>
              </w:rPr>
            </w:pPr>
          </w:p>
        </w:tc>
        <w:tc>
          <w:tcPr>
            <w:tcW w:w="945"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02" w:type="dxa"/>
            <w:gridSpan w:val="2"/>
          </w:tcPr>
          <w:p w:rsidR="00D31F9D" w:rsidRPr="00545E79" w:rsidRDefault="00D31F9D" w:rsidP="00C7574F">
            <w:pPr>
              <w:jc w:val="center"/>
              <w:rPr>
                <w:rFonts w:ascii="Times New Roman" w:hAnsi="Times New Roman" w:cs="Times New Roman"/>
                <w:sz w:val="24"/>
                <w:szCs w:val="24"/>
              </w:rPr>
            </w:pPr>
          </w:p>
        </w:tc>
        <w:tc>
          <w:tcPr>
            <w:tcW w:w="1064"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r>
      <w:tr w:rsidR="00C555C3" w:rsidRPr="00545E79" w:rsidTr="0086059B">
        <w:trPr>
          <w:trHeight w:val="495"/>
        </w:trPr>
        <w:tc>
          <w:tcPr>
            <w:tcW w:w="636"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6</w:t>
            </w:r>
          </w:p>
        </w:tc>
        <w:tc>
          <w:tcPr>
            <w:tcW w:w="2646" w:type="dxa"/>
          </w:tcPr>
          <w:p w:rsidR="00D31F9D" w:rsidRPr="00545E79" w:rsidRDefault="00D31F9D" w:rsidP="00682DB8">
            <w:pPr>
              <w:rPr>
                <w:rFonts w:ascii="Times New Roman" w:eastAsia="Calibri" w:hAnsi="Times New Roman" w:cs="Times New Roman"/>
                <w:sz w:val="24"/>
                <w:szCs w:val="24"/>
              </w:rPr>
            </w:pPr>
            <w:r w:rsidRPr="00545E79">
              <w:rPr>
                <w:rFonts w:ascii="Times New Roman" w:eastAsia="Calibri" w:hAnsi="Times New Roman" w:cs="Times New Roman"/>
                <w:sz w:val="24"/>
                <w:szCs w:val="24"/>
              </w:rPr>
              <w:t>Робота  з батьками здобувачів освіти щодо їх відповідальності за відвідуванням учнями занять</w:t>
            </w:r>
          </w:p>
        </w:tc>
        <w:tc>
          <w:tcPr>
            <w:tcW w:w="1114" w:type="dxa"/>
            <w:gridSpan w:val="3"/>
          </w:tcPr>
          <w:p w:rsidR="00D31F9D" w:rsidRPr="00545E79" w:rsidRDefault="00D31F9D" w:rsidP="00C7574F">
            <w:pPr>
              <w:jc w:val="center"/>
              <w:rPr>
                <w:rFonts w:ascii="Times New Roman" w:hAnsi="Times New Roman" w:cs="Times New Roman"/>
                <w:sz w:val="24"/>
                <w:szCs w:val="24"/>
              </w:rPr>
            </w:pPr>
          </w:p>
        </w:tc>
        <w:tc>
          <w:tcPr>
            <w:tcW w:w="1175"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D31F9D" w:rsidRPr="00545E79" w:rsidRDefault="00D31F9D" w:rsidP="00C7574F">
            <w:pPr>
              <w:jc w:val="center"/>
              <w:rPr>
                <w:rFonts w:ascii="Times New Roman" w:hAnsi="Times New Roman" w:cs="Times New Roman"/>
                <w:sz w:val="24"/>
                <w:szCs w:val="24"/>
              </w:rPr>
            </w:pPr>
          </w:p>
        </w:tc>
        <w:tc>
          <w:tcPr>
            <w:tcW w:w="1176" w:type="dxa"/>
          </w:tcPr>
          <w:p w:rsidR="00D31F9D" w:rsidRPr="00545E79" w:rsidRDefault="00D31F9D" w:rsidP="00C7574F">
            <w:pPr>
              <w:jc w:val="center"/>
              <w:rPr>
                <w:rFonts w:ascii="Times New Roman" w:hAnsi="Times New Roman" w:cs="Times New Roman"/>
                <w:sz w:val="24"/>
                <w:szCs w:val="24"/>
              </w:rPr>
            </w:pPr>
          </w:p>
        </w:tc>
        <w:tc>
          <w:tcPr>
            <w:tcW w:w="1118" w:type="dxa"/>
            <w:gridSpan w:val="3"/>
          </w:tcPr>
          <w:p w:rsidR="00D31F9D" w:rsidRPr="00545E79" w:rsidRDefault="00D31F9D" w:rsidP="00C7574F">
            <w:pPr>
              <w:jc w:val="center"/>
              <w:rPr>
                <w:rFonts w:ascii="Times New Roman" w:hAnsi="Times New Roman" w:cs="Times New Roman"/>
                <w:sz w:val="24"/>
                <w:szCs w:val="24"/>
              </w:rPr>
            </w:pPr>
          </w:p>
        </w:tc>
        <w:tc>
          <w:tcPr>
            <w:tcW w:w="933"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D31F9D" w:rsidRPr="00545E79" w:rsidRDefault="00D31F9D" w:rsidP="00C7574F">
            <w:pPr>
              <w:jc w:val="center"/>
              <w:rPr>
                <w:rFonts w:ascii="Times New Roman" w:hAnsi="Times New Roman" w:cs="Times New Roman"/>
                <w:sz w:val="24"/>
                <w:szCs w:val="24"/>
              </w:rPr>
            </w:pPr>
          </w:p>
        </w:tc>
        <w:tc>
          <w:tcPr>
            <w:tcW w:w="1188" w:type="dxa"/>
            <w:gridSpan w:val="3"/>
          </w:tcPr>
          <w:p w:rsidR="00D31F9D" w:rsidRPr="00545E79" w:rsidRDefault="00D31F9D" w:rsidP="00C7574F">
            <w:pPr>
              <w:jc w:val="center"/>
              <w:rPr>
                <w:rFonts w:ascii="Times New Roman" w:hAnsi="Times New Roman" w:cs="Times New Roman"/>
                <w:sz w:val="24"/>
                <w:szCs w:val="24"/>
              </w:rPr>
            </w:pPr>
          </w:p>
        </w:tc>
        <w:tc>
          <w:tcPr>
            <w:tcW w:w="1083" w:type="dxa"/>
            <w:gridSpan w:val="2"/>
          </w:tcPr>
          <w:p w:rsidR="00D31F9D" w:rsidRPr="00545E79" w:rsidRDefault="00D31F9D" w:rsidP="00C7574F">
            <w:pPr>
              <w:jc w:val="center"/>
              <w:rPr>
                <w:rFonts w:ascii="Times New Roman" w:hAnsi="Times New Roman" w:cs="Times New Roman"/>
                <w:sz w:val="24"/>
                <w:szCs w:val="24"/>
              </w:rPr>
            </w:pPr>
          </w:p>
        </w:tc>
        <w:tc>
          <w:tcPr>
            <w:tcW w:w="110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64" w:type="dxa"/>
          </w:tcPr>
          <w:p w:rsidR="00D31F9D" w:rsidRPr="00545E79" w:rsidRDefault="00D31F9D" w:rsidP="00C7574F">
            <w:pPr>
              <w:jc w:val="center"/>
              <w:rPr>
                <w:rFonts w:ascii="Times New Roman" w:hAnsi="Times New Roman" w:cs="Times New Roman"/>
                <w:sz w:val="24"/>
                <w:szCs w:val="24"/>
              </w:rPr>
            </w:pPr>
          </w:p>
        </w:tc>
      </w:tr>
      <w:tr w:rsidR="00C555C3" w:rsidRPr="00545E79" w:rsidTr="0086059B">
        <w:trPr>
          <w:trHeight w:val="495"/>
        </w:trPr>
        <w:tc>
          <w:tcPr>
            <w:tcW w:w="636" w:type="dxa"/>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7</w:t>
            </w:r>
          </w:p>
        </w:tc>
        <w:tc>
          <w:tcPr>
            <w:tcW w:w="2646" w:type="dxa"/>
          </w:tcPr>
          <w:p w:rsidR="00A14F2F" w:rsidRPr="00545E79" w:rsidRDefault="00A14F2F" w:rsidP="00A14F2F">
            <w:pPr>
              <w:jc w:val="center"/>
              <w:rPr>
                <w:rFonts w:ascii="Times New Roman" w:eastAsia="Calibri" w:hAnsi="Times New Roman" w:cs="Times New Roman"/>
                <w:b/>
                <w:sz w:val="24"/>
                <w:szCs w:val="24"/>
              </w:rPr>
            </w:pPr>
            <w:r w:rsidRPr="00545E79">
              <w:rPr>
                <w:rFonts w:ascii="Times New Roman" w:eastAsia="Calibri" w:hAnsi="Times New Roman" w:cs="Times New Roman"/>
                <w:b/>
                <w:sz w:val="24"/>
                <w:szCs w:val="24"/>
              </w:rPr>
              <w:t>Соціальний захист дітей</w:t>
            </w:r>
          </w:p>
        </w:tc>
        <w:tc>
          <w:tcPr>
            <w:tcW w:w="1114" w:type="dxa"/>
            <w:gridSpan w:val="3"/>
          </w:tcPr>
          <w:p w:rsidR="00A14F2F" w:rsidRPr="00545E79" w:rsidRDefault="00A14F2F" w:rsidP="00A14F2F">
            <w:pPr>
              <w:jc w:val="center"/>
              <w:rPr>
                <w:rFonts w:ascii="Times New Roman" w:hAnsi="Times New Roman" w:cs="Times New Roman"/>
                <w:sz w:val="24"/>
                <w:szCs w:val="24"/>
              </w:rPr>
            </w:pPr>
          </w:p>
        </w:tc>
        <w:tc>
          <w:tcPr>
            <w:tcW w:w="1175" w:type="dxa"/>
            <w:gridSpan w:val="2"/>
          </w:tcPr>
          <w:p w:rsidR="00A14F2F" w:rsidRPr="00545E79" w:rsidRDefault="00A14F2F" w:rsidP="00A14F2F">
            <w:pPr>
              <w:jc w:val="center"/>
              <w:rPr>
                <w:rFonts w:ascii="Times New Roman" w:hAnsi="Times New Roman" w:cs="Times New Roman"/>
                <w:sz w:val="24"/>
                <w:szCs w:val="24"/>
              </w:rPr>
            </w:pPr>
          </w:p>
        </w:tc>
        <w:tc>
          <w:tcPr>
            <w:tcW w:w="1124" w:type="dxa"/>
            <w:gridSpan w:val="2"/>
          </w:tcPr>
          <w:p w:rsidR="00A14F2F" w:rsidRPr="00545E79" w:rsidRDefault="00A14F2F" w:rsidP="00A14F2F">
            <w:pPr>
              <w:jc w:val="center"/>
              <w:rPr>
                <w:rFonts w:ascii="Times New Roman" w:hAnsi="Times New Roman" w:cs="Times New Roman"/>
                <w:sz w:val="24"/>
                <w:szCs w:val="24"/>
              </w:rPr>
            </w:pPr>
          </w:p>
        </w:tc>
        <w:tc>
          <w:tcPr>
            <w:tcW w:w="1176" w:type="dxa"/>
          </w:tcPr>
          <w:p w:rsidR="00A14F2F" w:rsidRPr="00545E79" w:rsidRDefault="00A14F2F" w:rsidP="00A14F2F">
            <w:pPr>
              <w:jc w:val="center"/>
              <w:rPr>
                <w:rFonts w:ascii="Times New Roman" w:hAnsi="Times New Roman" w:cs="Times New Roman"/>
                <w:sz w:val="24"/>
                <w:szCs w:val="24"/>
              </w:rPr>
            </w:pPr>
          </w:p>
        </w:tc>
        <w:tc>
          <w:tcPr>
            <w:tcW w:w="1118" w:type="dxa"/>
            <w:gridSpan w:val="3"/>
          </w:tcPr>
          <w:p w:rsidR="00A14F2F" w:rsidRPr="00545E79" w:rsidRDefault="00A14F2F" w:rsidP="00A14F2F">
            <w:pPr>
              <w:jc w:val="center"/>
              <w:rPr>
                <w:rFonts w:ascii="Times New Roman" w:hAnsi="Times New Roman" w:cs="Times New Roman"/>
                <w:sz w:val="24"/>
                <w:szCs w:val="24"/>
              </w:rPr>
            </w:pPr>
          </w:p>
        </w:tc>
        <w:tc>
          <w:tcPr>
            <w:tcW w:w="933" w:type="dxa"/>
            <w:gridSpan w:val="2"/>
          </w:tcPr>
          <w:p w:rsidR="00A14F2F" w:rsidRPr="00545E79" w:rsidRDefault="00A14F2F" w:rsidP="00A14F2F">
            <w:pPr>
              <w:jc w:val="center"/>
              <w:rPr>
                <w:rFonts w:ascii="Times New Roman" w:hAnsi="Times New Roman" w:cs="Times New Roman"/>
                <w:sz w:val="24"/>
                <w:szCs w:val="24"/>
              </w:rPr>
            </w:pPr>
          </w:p>
        </w:tc>
        <w:tc>
          <w:tcPr>
            <w:tcW w:w="945" w:type="dxa"/>
          </w:tcPr>
          <w:p w:rsidR="00A14F2F" w:rsidRPr="00545E79" w:rsidRDefault="00A14F2F" w:rsidP="00A14F2F">
            <w:pPr>
              <w:jc w:val="center"/>
              <w:rPr>
                <w:rFonts w:ascii="Times New Roman" w:hAnsi="Times New Roman" w:cs="Times New Roman"/>
                <w:sz w:val="24"/>
                <w:szCs w:val="24"/>
              </w:rPr>
            </w:pPr>
          </w:p>
        </w:tc>
        <w:tc>
          <w:tcPr>
            <w:tcW w:w="1188" w:type="dxa"/>
            <w:gridSpan w:val="3"/>
          </w:tcPr>
          <w:p w:rsidR="00A14F2F" w:rsidRPr="00545E79" w:rsidRDefault="00A14F2F" w:rsidP="00A14F2F">
            <w:pPr>
              <w:jc w:val="center"/>
              <w:rPr>
                <w:rFonts w:ascii="Times New Roman" w:hAnsi="Times New Roman" w:cs="Times New Roman"/>
                <w:sz w:val="24"/>
                <w:szCs w:val="24"/>
              </w:rPr>
            </w:pPr>
          </w:p>
        </w:tc>
        <w:tc>
          <w:tcPr>
            <w:tcW w:w="1083" w:type="dxa"/>
            <w:gridSpan w:val="2"/>
          </w:tcPr>
          <w:p w:rsidR="00A14F2F" w:rsidRPr="00545E79" w:rsidRDefault="00A14F2F" w:rsidP="00A14F2F">
            <w:pPr>
              <w:jc w:val="center"/>
              <w:rPr>
                <w:rFonts w:ascii="Times New Roman" w:hAnsi="Times New Roman" w:cs="Times New Roman"/>
                <w:sz w:val="24"/>
                <w:szCs w:val="24"/>
              </w:rPr>
            </w:pPr>
          </w:p>
        </w:tc>
        <w:tc>
          <w:tcPr>
            <w:tcW w:w="1102" w:type="dxa"/>
            <w:gridSpan w:val="2"/>
          </w:tcPr>
          <w:p w:rsidR="00A14F2F" w:rsidRPr="00545E79" w:rsidRDefault="00A14F2F" w:rsidP="00A14F2F">
            <w:pPr>
              <w:jc w:val="center"/>
              <w:rPr>
                <w:rFonts w:ascii="Times New Roman" w:hAnsi="Times New Roman" w:cs="Times New Roman"/>
                <w:sz w:val="24"/>
                <w:szCs w:val="24"/>
              </w:rPr>
            </w:pPr>
          </w:p>
        </w:tc>
        <w:tc>
          <w:tcPr>
            <w:tcW w:w="1064" w:type="dxa"/>
          </w:tcPr>
          <w:p w:rsidR="00A14F2F" w:rsidRPr="00545E79" w:rsidRDefault="00A14F2F" w:rsidP="00A14F2F">
            <w:pPr>
              <w:jc w:val="center"/>
              <w:rPr>
                <w:rFonts w:ascii="Times New Roman" w:hAnsi="Times New Roman" w:cs="Times New Roman"/>
                <w:sz w:val="24"/>
                <w:szCs w:val="24"/>
              </w:rPr>
            </w:pPr>
          </w:p>
        </w:tc>
      </w:tr>
      <w:tr w:rsidR="00C555C3" w:rsidRPr="00545E79" w:rsidTr="0086059B">
        <w:trPr>
          <w:trHeight w:val="495"/>
        </w:trPr>
        <w:tc>
          <w:tcPr>
            <w:tcW w:w="636" w:type="dxa"/>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7.1</w:t>
            </w:r>
          </w:p>
          <w:p w:rsidR="004E4BD3" w:rsidRPr="00545E79" w:rsidRDefault="004E4BD3" w:rsidP="00A14F2F">
            <w:pPr>
              <w:jc w:val="center"/>
              <w:rPr>
                <w:rFonts w:ascii="Times New Roman" w:hAnsi="Times New Roman" w:cs="Times New Roman"/>
                <w:sz w:val="24"/>
                <w:szCs w:val="24"/>
              </w:rPr>
            </w:pPr>
          </w:p>
          <w:p w:rsidR="004E4BD3" w:rsidRPr="00545E79" w:rsidRDefault="004E4BD3" w:rsidP="00A14F2F">
            <w:pPr>
              <w:jc w:val="center"/>
              <w:rPr>
                <w:rFonts w:ascii="Times New Roman" w:hAnsi="Times New Roman" w:cs="Times New Roman"/>
                <w:sz w:val="24"/>
                <w:szCs w:val="24"/>
              </w:rPr>
            </w:pPr>
          </w:p>
          <w:p w:rsidR="00C555C3" w:rsidRPr="00545E79" w:rsidRDefault="00C555C3" w:rsidP="00A14F2F">
            <w:pPr>
              <w:jc w:val="center"/>
              <w:rPr>
                <w:rFonts w:ascii="Times New Roman" w:hAnsi="Times New Roman" w:cs="Times New Roman"/>
                <w:sz w:val="24"/>
                <w:szCs w:val="24"/>
              </w:rPr>
            </w:pPr>
          </w:p>
          <w:p w:rsidR="00C555C3" w:rsidRPr="00545E79" w:rsidRDefault="00C555C3" w:rsidP="00A14F2F">
            <w:pPr>
              <w:jc w:val="center"/>
              <w:rPr>
                <w:rFonts w:ascii="Times New Roman" w:hAnsi="Times New Roman" w:cs="Times New Roman"/>
                <w:sz w:val="24"/>
                <w:szCs w:val="24"/>
              </w:rPr>
            </w:pPr>
          </w:p>
          <w:p w:rsidR="004E4BD3" w:rsidRPr="00545E79" w:rsidRDefault="004E4BD3" w:rsidP="00A14F2F">
            <w:pPr>
              <w:jc w:val="center"/>
              <w:rPr>
                <w:rFonts w:ascii="Times New Roman" w:hAnsi="Times New Roman" w:cs="Times New Roman"/>
                <w:sz w:val="24"/>
                <w:szCs w:val="24"/>
              </w:rPr>
            </w:pPr>
            <w:r w:rsidRPr="00545E79">
              <w:rPr>
                <w:rFonts w:ascii="Times New Roman" w:hAnsi="Times New Roman" w:cs="Times New Roman"/>
                <w:sz w:val="24"/>
                <w:szCs w:val="24"/>
              </w:rPr>
              <w:t>7.2</w:t>
            </w:r>
          </w:p>
          <w:p w:rsidR="004E4BD3" w:rsidRPr="00545E79" w:rsidRDefault="004E4BD3" w:rsidP="00A14F2F">
            <w:pPr>
              <w:jc w:val="center"/>
              <w:rPr>
                <w:rFonts w:ascii="Times New Roman" w:hAnsi="Times New Roman" w:cs="Times New Roman"/>
                <w:sz w:val="24"/>
                <w:szCs w:val="24"/>
              </w:rPr>
            </w:pPr>
          </w:p>
          <w:p w:rsidR="004E4BD3" w:rsidRPr="00545E79" w:rsidRDefault="004E4BD3" w:rsidP="00A14F2F">
            <w:pPr>
              <w:jc w:val="center"/>
              <w:rPr>
                <w:rFonts w:ascii="Times New Roman" w:hAnsi="Times New Roman" w:cs="Times New Roman"/>
                <w:sz w:val="24"/>
                <w:szCs w:val="24"/>
              </w:rPr>
            </w:pPr>
          </w:p>
          <w:p w:rsidR="004E4BD3" w:rsidRPr="00545E79" w:rsidRDefault="004E4BD3" w:rsidP="00A14F2F">
            <w:pPr>
              <w:jc w:val="center"/>
              <w:rPr>
                <w:rFonts w:ascii="Times New Roman" w:hAnsi="Times New Roman" w:cs="Times New Roman"/>
                <w:sz w:val="24"/>
                <w:szCs w:val="24"/>
              </w:rPr>
            </w:pPr>
            <w:r w:rsidRPr="00545E79">
              <w:rPr>
                <w:rFonts w:ascii="Times New Roman" w:hAnsi="Times New Roman" w:cs="Times New Roman"/>
                <w:sz w:val="24"/>
                <w:szCs w:val="24"/>
              </w:rPr>
              <w:t>7.3</w:t>
            </w:r>
          </w:p>
          <w:p w:rsidR="004E4BD3" w:rsidRPr="00545E79" w:rsidRDefault="004E4BD3" w:rsidP="00A14F2F">
            <w:pPr>
              <w:jc w:val="center"/>
              <w:rPr>
                <w:rFonts w:ascii="Times New Roman" w:hAnsi="Times New Roman" w:cs="Times New Roman"/>
                <w:sz w:val="24"/>
                <w:szCs w:val="24"/>
              </w:rPr>
            </w:pPr>
          </w:p>
          <w:p w:rsidR="004E4BD3" w:rsidRPr="00545E79" w:rsidRDefault="004E4BD3" w:rsidP="00A14F2F">
            <w:pPr>
              <w:jc w:val="center"/>
              <w:rPr>
                <w:rFonts w:ascii="Times New Roman" w:hAnsi="Times New Roman" w:cs="Times New Roman"/>
                <w:sz w:val="24"/>
                <w:szCs w:val="24"/>
              </w:rPr>
            </w:pPr>
          </w:p>
          <w:p w:rsidR="004E4BD3" w:rsidRPr="00545E79" w:rsidRDefault="004E4BD3" w:rsidP="00A14F2F">
            <w:pPr>
              <w:jc w:val="center"/>
              <w:rPr>
                <w:rFonts w:ascii="Times New Roman" w:hAnsi="Times New Roman" w:cs="Times New Roman"/>
                <w:sz w:val="24"/>
                <w:szCs w:val="24"/>
              </w:rPr>
            </w:pPr>
            <w:r w:rsidRPr="00545E79">
              <w:rPr>
                <w:rFonts w:ascii="Times New Roman" w:hAnsi="Times New Roman" w:cs="Times New Roman"/>
                <w:sz w:val="24"/>
                <w:szCs w:val="24"/>
              </w:rPr>
              <w:t>7.4</w:t>
            </w:r>
          </w:p>
          <w:p w:rsidR="004E4BD3" w:rsidRPr="00545E79" w:rsidRDefault="004E4BD3" w:rsidP="00A14F2F">
            <w:pPr>
              <w:jc w:val="center"/>
              <w:rPr>
                <w:rFonts w:ascii="Times New Roman" w:hAnsi="Times New Roman" w:cs="Times New Roman"/>
                <w:sz w:val="24"/>
                <w:szCs w:val="24"/>
              </w:rPr>
            </w:pPr>
          </w:p>
          <w:p w:rsidR="004E4BD3" w:rsidRPr="00545E79" w:rsidRDefault="004E4BD3" w:rsidP="00A14F2F">
            <w:pPr>
              <w:jc w:val="center"/>
              <w:rPr>
                <w:rFonts w:ascii="Times New Roman" w:hAnsi="Times New Roman" w:cs="Times New Roman"/>
                <w:sz w:val="24"/>
                <w:szCs w:val="24"/>
              </w:rPr>
            </w:pPr>
          </w:p>
          <w:p w:rsidR="004E4BD3" w:rsidRPr="00545E79" w:rsidRDefault="004E4BD3" w:rsidP="00A14F2F">
            <w:pPr>
              <w:jc w:val="center"/>
              <w:rPr>
                <w:rFonts w:ascii="Times New Roman" w:hAnsi="Times New Roman" w:cs="Times New Roman"/>
                <w:sz w:val="24"/>
                <w:szCs w:val="24"/>
              </w:rPr>
            </w:pPr>
          </w:p>
          <w:p w:rsidR="004E4BD3" w:rsidRPr="00545E79" w:rsidRDefault="004E4BD3" w:rsidP="00A14F2F">
            <w:pPr>
              <w:jc w:val="center"/>
              <w:rPr>
                <w:rFonts w:ascii="Times New Roman" w:hAnsi="Times New Roman" w:cs="Times New Roman"/>
                <w:sz w:val="24"/>
                <w:szCs w:val="24"/>
              </w:rPr>
            </w:pPr>
          </w:p>
          <w:p w:rsidR="004E4BD3" w:rsidRPr="00545E79" w:rsidRDefault="004E4BD3" w:rsidP="00A14F2F">
            <w:pPr>
              <w:jc w:val="center"/>
              <w:rPr>
                <w:rFonts w:ascii="Times New Roman" w:hAnsi="Times New Roman" w:cs="Times New Roman"/>
                <w:sz w:val="24"/>
                <w:szCs w:val="24"/>
              </w:rPr>
            </w:pPr>
            <w:r w:rsidRPr="00545E79">
              <w:rPr>
                <w:rFonts w:ascii="Times New Roman" w:hAnsi="Times New Roman" w:cs="Times New Roman"/>
                <w:sz w:val="24"/>
                <w:szCs w:val="24"/>
              </w:rPr>
              <w:t>7.5</w:t>
            </w:r>
          </w:p>
          <w:p w:rsidR="004E4BD3" w:rsidRPr="00545E79" w:rsidRDefault="004E4BD3" w:rsidP="00A14F2F">
            <w:pPr>
              <w:jc w:val="center"/>
              <w:rPr>
                <w:rFonts w:ascii="Times New Roman" w:hAnsi="Times New Roman" w:cs="Times New Roman"/>
                <w:sz w:val="24"/>
                <w:szCs w:val="24"/>
              </w:rPr>
            </w:pPr>
          </w:p>
        </w:tc>
        <w:tc>
          <w:tcPr>
            <w:tcW w:w="2646" w:type="dxa"/>
          </w:tcPr>
          <w:p w:rsidR="00A14F2F" w:rsidRPr="00545E79" w:rsidRDefault="00A14F2F" w:rsidP="00A14F2F">
            <w:pPr>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Планування заходів щодо реалізації програми </w:t>
            </w:r>
            <w:r w:rsidR="00F56E35" w:rsidRPr="00545E79">
              <w:rPr>
                <w:rFonts w:ascii="Times New Roman" w:eastAsia="Times New Roman" w:hAnsi="Times New Roman" w:cs="Times New Roman"/>
                <w:sz w:val="24"/>
                <w:szCs w:val="24"/>
                <w:lang w:eastAsia="ru-RU"/>
              </w:rPr>
              <w:t>«</w:t>
            </w:r>
            <w:r w:rsidRPr="00545E79">
              <w:rPr>
                <w:rFonts w:ascii="Times New Roman" w:eastAsia="Times New Roman" w:hAnsi="Times New Roman" w:cs="Times New Roman"/>
                <w:sz w:val="24"/>
                <w:szCs w:val="24"/>
                <w:lang w:eastAsia="ru-RU"/>
              </w:rPr>
              <w:t>Соціально-правовий захист дітей</w:t>
            </w:r>
            <w:r w:rsidR="00F56E35" w:rsidRPr="00545E79">
              <w:rPr>
                <w:rFonts w:ascii="Times New Roman" w:eastAsia="Times New Roman" w:hAnsi="Times New Roman" w:cs="Times New Roman"/>
                <w:sz w:val="24"/>
                <w:szCs w:val="24"/>
                <w:lang w:eastAsia="ru-RU"/>
              </w:rPr>
              <w:t>»</w:t>
            </w:r>
          </w:p>
          <w:p w:rsidR="00A14F2F" w:rsidRPr="00545E79" w:rsidRDefault="00A14F2F" w:rsidP="004E4BD3">
            <w:pPr>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Аналіз працевлаштування випускників (дітей пільгової категорії)</w:t>
            </w:r>
          </w:p>
          <w:p w:rsidR="00A14F2F" w:rsidRPr="00545E79" w:rsidRDefault="00A14F2F" w:rsidP="004E4BD3">
            <w:pPr>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Обстеження житлово-побутових умов дітей-сиріт та дітей, які знаходяться під опікою</w:t>
            </w:r>
          </w:p>
          <w:p w:rsidR="004E4BD3" w:rsidRPr="00545E79" w:rsidRDefault="00A14F2F" w:rsidP="004E4BD3">
            <w:pPr>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Забезпечення безкоштовним харчуванням дітей пільгової категорії</w:t>
            </w:r>
          </w:p>
          <w:p w:rsidR="00A14F2F" w:rsidRPr="00545E79" w:rsidRDefault="00A14F2F" w:rsidP="004E4BD3">
            <w:pPr>
              <w:jc w:val="both"/>
              <w:rPr>
                <w:rFonts w:ascii="Times New Roman" w:eastAsia="Calibri" w:hAnsi="Times New Roman" w:cs="Times New Roman"/>
                <w:sz w:val="24"/>
                <w:szCs w:val="24"/>
              </w:rPr>
            </w:pPr>
            <w:r w:rsidRPr="00545E79">
              <w:rPr>
                <w:rFonts w:ascii="Times New Roman" w:eastAsia="Times New Roman" w:hAnsi="Times New Roman" w:cs="Times New Roman"/>
                <w:sz w:val="24"/>
                <w:szCs w:val="24"/>
                <w:lang w:eastAsia="ru-RU"/>
              </w:rPr>
              <w:t>Складання соціологічних карт класів та школи, списків учнів по категоріям</w:t>
            </w:r>
          </w:p>
        </w:tc>
        <w:tc>
          <w:tcPr>
            <w:tcW w:w="1114" w:type="dxa"/>
            <w:gridSpan w:val="3"/>
          </w:tcPr>
          <w:p w:rsidR="00A14F2F" w:rsidRPr="00545E79" w:rsidRDefault="00A14F2F"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p>
          <w:p w:rsidR="00C555C3" w:rsidRPr="00545E79" w:rsidRDefault="00C555C3" w:rsidP="00A14F2F">
            <w:pPr>
              <w:jc w:val="center"/>
              <w:rPr>
                <w:rFonts w:ascii="Times New Roman" w:hAnsi="Times New Roman" w:cs="Times New Roman"/>
                <w:sz w:val="24"/>
                <w:szCs w:val="24"/>
              </w:rPr>
            </w:pPr>
          </w:p>
          <w:p w:rsidR="00C555C3" w:rsidRPr="00545E79" w:rsidRDefault="00C555C3"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p w:rsidR="00A14F2F" w:rsidRPr="00545E79" w:rsidRDefault="00A14F2F"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p>
          <w:p w:rsidR="009600F8" w:rsidRPr="00545E79" w:rsidRDefault="009600F8"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5"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p w:rsidR="00A14F2F" w:rsidRPr="00545E79" w:rsidRDefault="00A14F2F"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p>
          <w:p w:rsidR="009600F8" w:rsidRPr="00545E79" w:rsidRDefault="009600F8" w:rsidP="00A14F2F">
            <w:pPr>
              <w:jc w:val="center"/>
              <w:rPr>
                <w:rFonts w:ascii="Times New Roman" w:hAnsi="Times New Roman" w:cs="Times New Roman"/>
                <w:sz w:val="24"/>
                <w:szCs w:val="24"/>
              </w:rPr>
            </w:pPr>
          </w:p>
          <w:p w:rsidR="009600F8" w:rsidRPr="00545E79" w:rsidRDefault="00235500"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p w:rsidR="00235500" w:rsidRPr="00545E79" w:rsidRDefault="00235500" w:rsidP="00A14F2F">
            <w:pPr>
              <w:jc w:val="center"/>
              <w:rPr>
                <w:rFonts w:ascii="Times New Roman" w:hAnsi="Times New Roman" w:cs="Times New Roman"/>
                <w:sz w:val="24"/>
                <w:szCs w:val="24"/>
              </w:rPr>
            </w:pPr>
          </w:p>
          <w:p w:rsidR="00235500" w:rsidRPr="00545E79" w:rsidRDefault="00235500" w:rsidP="00A14F2F">
            <w:pPr>
              <w:jc w:val="center"/>
              <w:rPr>
                <w:rFonts w:ascii="Times New Roman" w:hAnsi="Times New Roman" w:cs="Times New Roman"/>
                <w:sz w:val="24"/>
                <w:szCs w:val="24"/>
              </w:rPr>
            </w:pPr>
          </w:p>
          <w:p w:rsidR="00A14F2F" w:rsidRPr="00545E79" w:rsidRDefault="009600F8"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p w:rsidR="00A14F2F" w:rsidRPr="00545E79" w:rsidRDefault="00A14F2F"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p w:rsidR="00A14F2F" w:rsidRPr="00545E79" w:rsidRDefault="00A14F2F"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p>
          <w:p w:rsidR="009600F8" w:rsidRPr="00545E79" w:rsidRDefault="009600F8" w:rsidP="00A14F2F">
            <w:pPr>
              <w:jc w:val="center"/>
              <w:rPr>
                <w:rFonts w:ascii="Times New Roman" w:hAnsi="Times New Roman" w:cs="Times New Roman"/>
                <w:sz w:val="24"/>
                <w:szCs w:val="24"/>
              </w:rPr>
            </w:pPr>
          </w:p>
          <w:p w:rsidR="009600F8" w:rsidRPr="00545E79" w:rsidRDefault="009600F8"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A14F2F" w:rsidRPr="00545E79" w:rsidRDefault="00A14F2F"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p>
          <w:p w:rsidR="009600F8" w:rsidRPr="00545E79" w:rsidRDefault="009600F8" w:rsidP="00A14F2F">
            <w:pPr>
              <w:jc w:val="center"/>
              <w:rPr>
                <w:rFonts w:ascii="Times New Roman" w:hAnsi="Times New Roman" w:cs="Times New Roman"/>
                <w:sz w:val="24"/>
                <w:szCs w:val="24"/>
              </w:rPr>
            </w:pPr>
          </w:p>
          <w:p w:rsidR="009600F8" w:rsidRPr="00545E79" w:rsidRDefault="009600F8" w:rsidP="00A14F2F">
            <w:pPr>
              <w:jc w:val="center"/>
              <w:rPr>
                <w:rFonts w:ascii="Times New Roman" w:hAnsi="Times New Roman" w:cs="Times New Roman"/>
                <w:sz w:val="24"/>
                <w:szCs w:val="24"/>
              </w:rPr>
            </w:pPr>
          </w:p>
        </w:tc>
        <w:tc>
          <w:tcPr>
            <w:tcW w:w="1176" w:type="dxa"/>
          </w:tcPr>
          <w:p w:rsidR="00A14F2F" w:rsidRPr="00545E79" w:rsidRDefault="00A14F2F" w:rsidP="00A14F2F">
            <w:pPr>
              <w:jc w:val="center"/>
              <w:rPr>
                <w:rFonts w:ascii="Times New Roman" w:hAnsi="Times New Roman" w:cs="Times New Roman"/>
                <w:sz w:val="24"/>
                <w:szCs w:val="24"/>
              </w:rPr>
            </w:pPr>
          </w:p>
        </w:tc>
        <w:tc>
          <w:tcPr>
            <w:tcW w:w="1118" w:type="dxa"/>
            <w:gridSpan w:val="3"/>
          </w:tcPr>
          <w:p w:rsidR="00A14F2F" w:rsidRPr="00545E79" w:rsidRDefault="00A14F2F" w:rsidP="00A14F2F">
            <w:pPr>
              <w:jc w:val="center"/>
              <w:rPr>
                <w:rFonts w:ascii="Times New Roman" w:hAnsi="Times New Roman" w:cs="Times New Roman"/>
                <w:sz w:val="24"/>
                <w:szCs w:val="24"/>
              </w:rPr>
            </w:pPr>
          </w:p>
        </w:tc>
        <w:tc>
          <w:tcPr>
            <w:tcW w:w="933" w:type="dxa"/>
            <w:gridSpan w:val="2"/>
          </w:tcPr>
          <w:p w:rsidR="00A14F2F" w:rsidRPr="00545E79" w:rsidRDefault="00A14F2F" w:rsidP="00A14F2F">
            <w:pPr>
              <w:jc w:val="center"/>
              <w:rPr>
                <w:rFonts w:ascii="Times New Roman" w:hAnsi="Times New Roman" w:cs="Times New Roman"/>
                <w:sz w:val="24"/>
                <w:szCs w:val="24"/>
              </w:rPr>
            </w:pPr>
          </w:p>
          <w:p w:rsidR="009600F8" w:rsidRPr="00545E79" w:rsidRDefault="009600F8" w:rsidP="00A14F2F">
            <w:pPr>
              <w:jc w:val="center"/>
              <w:rPr>
                <w:rFonts w:ascii="Times New Roman" w:hAnsi="Times New Roman" w:cs="Times New Roman"/>
                <w:sz w:val="24"/>
                <w:szCs w:val="24"/>
              </w:rPr>
            </w:pPr>
          </w:p>
          <w:p w:rsidR="009600F8" w:rsidRPr="00545E79" w:rsidRDefault="009600F8" w:rsidP="00A14F2F">
            <w:pPr>
              <w:jc w:val="center"/>
              <w:rPr>
                <w:rFonts w:ascii="Times New Roman" w:hAnsi="Times New Roman" w:cs="Times New Roman"/>
                <w:sz w:val="24"/>
                <w:szCs w:val="24"/>
              </w:rPr>
            </w:pPr>
          </w:p>
          <w:p w:rsidR="009600F8" w:rsidRPr="00545E79" w:rsidRDefault="009600F8" w:rsidP="00A14F2F">
            <w:pPr>
              <w:jc w:val="center"/>
              <w:rPr>
                <w:rFonts w:ascii="Times New Roman" w:hAnsi="Times New Roman" w:cs="Times New Roman"/>
                <w:sz w:val="24"/>
                <w:szCs w:val="24"/>
              </w:rPr>
            </w:pPr>
          </w:p>
          <w:p w:rsidR="009600F8" w:rsidRPr="00545E79" w:rsidRDefault="009600F8" w:rsidP="00A14F2F">
            <w:pPr>
              <w:jc w:val="center"/>
              <w:rPr>
                <w:rFonts w:ascii="Times New Roman" w:hAnsi="Times New Roman" w:cs="Times New Roman"/>
                <w:sz w:val="24"/>
                <w:szCs w:val="24"/>
              </w:rPr>
            </w:pPr>
          </w:p>
          <w:p w:rsidR="009600F8" w:rsidRPr="00545E79" w:rsidRDefault="009600F8" w:rsidP="00A14F2F">
            <w:pPr>
              <w:jc w:val="center"/>
              <w:rPr>
                <w:rFonts w:ascii="Times New Roman" w:hAnsi="Times New Roman" w:cs="Times New Roman"/>
                <w:sz w:val="24"/>
                <w:szCs w:val="24"/>
              </w:rPr>
            </w:pPr>
          </w:p>
          <w:p w:rsidR="00235500" w:rsidRPr="00545E79" w:rsidRDefault="00235500" w:rsidP="00A14F2F">
            <w:pPr>
              <w:jc w:val="center"/>
              <w:rPr>
                <w:rFonts w:ascii="Times New Roman" w:hAnsi="Times New Roman" w:cs="Times New Roman"/>
                <w:sz w:val="24"/>
                <w:szCs w:val="24"/>
              </w:rPr>
            </w:pPr>
          </w:p>
          <w:p w:rsidR="00235500" w:rsidRPr="00545E79" w:rsidRDefault="00235500" w:rsidP="00A14F2F">
            <w:pPr>
              <w:jc w:val="center"/>
              <w:rPr>
                <w:rFonts w:ascii="Times New Roman" w:hAnsi="Times New Roman" w:cs="Times New Roman"/>
                <w:sz w:val="24"/>
                <w:szCs w:val="24"/>
              </w:rPr>
            </w:pPr>
          </w:p>
          <w:p w:rsidR="00235500" w:rsidRPr="00545E79" w:rsidRDefault="00235500" w:rsidP="00A14F2F">
            <w:pPr>
              <w:jc w:val="center"/>
              <w:rPr>
                <w:rFonts w:ascii="Times New Roman" w:hAnsi="Times New Roman" w:cs="Times New Roman"/>
                <w:sz w:val="24"/>
                <w:szCs w:val="24"/>
              </w:rPr>
            </w:pPr>
          </w:p>
          <w:p w:rsidR="009600F8" w:rsidRPr="00545E79" w:rsidRDefault="009600F8"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p w:rsidR="009600F8" w:rsidRPr="00545E79" w:rsidRDefault="009600F8" w:rsidP="00A14F2F">
            <w:pPr>
              <w:jc w:val="center"/>
              <w:rPr>
                <w:rFonts w:ascii="Times New Roman" w:hAnsi="Times New Roman" w:cs="Times New Roman"/>
                <w:sz w:val="24"/>
                <w:szCs w:val="24"/>
              </w:rPr>
            </w:pPr>
          </w:p>
          <w:p w:rsidR="009600F8" w:rsidRPr="00545E79" w:rsidRDefault="009600F8" w:rsidP="00A14F2F">
            <w:pPr>
              <w:jc w:val="center"/>
              <w:rPr>
                <w:rFonts w:ascii="Times New Roman" w:hAnsi="Times New Roman" w:cs="Times New Roman"/>
                <w:sz w:val="24"/>
                <w:szCs w:val="24"/>
              </w:rPr>
            </w:pPr>
          </w:p>
          <w:p w:rsidR="009600F8" w:rsidRPr="00545E79" w:rsidRDefault="009600F8"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A14F2F" w:rsidRPr="00545E79" w:rsidRDefault="00A14F2F" w:rsidP="00A14F2F">
            <w:pPr>
              <w:jc w:val="center"/>
              <w:rPr>
                <w:rFonts w:ascii="Times New Roman" w:hAnsi="Times New Roman" w:cs="Times New Roman"/>
                <w:sz w:val="24"/>
                <w:szCs w:val="24"/>
              </w:rPr>
            </w:pPr>
          </w:p>
        </w:tc>
        <w:tc>
          <w:tcPr>
            <w:tcW w:w="1188" w:type="dxa"/>
            <w:gridSpan w:val="3"/>
          </w:tcPr>
          <w:p w:rsidR="00A14F2F" w:rsidRPr="00545E79" w:rsidRDefault="00A14F2F" w:rsidP="00A14F2F">
            <w:pPr>
              <w:jc w:val="center"/>
              <w:rPr>
                <w:rFonts w:ascii="Times New Roman" w:hAnsi="Times New Roman" w:cs="Times New Roman"/>
                <w:sz w:val="24"/>
                <w:szCs w:val="24"/>
              </w:rPr>
            </w:pPr>
          </w:p>
        </w:tc>
        <w:tc>
          <w:tcPr>
            <w:tcW w:w="1083" w:type="dxa"/>
            <w:gridSpan w:val="2"/>
          </w:tcPr>
          <w:p w:rsidR="00A14F2F" w:rsidRPr="00545E79" w:rsidRDefault="00A14F2F" w:rsidP="00A14F2F">
            <w:pPr>
              <w:jc w:val="center"/>
              <w:rPr>
                <w:rFonts w:ascii="Times New Roman" w:hAnsi="Times New Roman" w:cs="Times New Roman"/>
                <w:sz w:val="24"/>
                <w:szCs w:val="24"/>
              </w:rPr>
            </w:pPr>
          </w:p>
        </w:tc>
        <w:tc>
          <w:tcPr>
            <w:tcW w:w="1102" w:type="dxa"/>
            <w:gridSpan w:val="2"/>
          </w:tcPr>
          <w:p w:rsidR="00A14F2F" w:rsidRPr="00545E79" w:rsidRDefault="00A14F2F" w:rsidP="00A14F2F">
            <w:pPr>
              <w:jc w:val="center"/>
              <w:rPr>
                <w:rFonts w:ascii="Times New Roman" w:hAnsi="Times New Roman" w:cs="Times New Roman"/>
                <w:sz w:val="24"/>
                <w:szCs w:val="24"/>
              </w:rPr>
            </w:pPr>
          </w:p>
        </w:tc>
        <w:tc>
          <w:tcPr>
            <w:tcW w:w="1064" w:type="dxa"/>
          </w:tcPr>
          <w:p w:rsidR="00A14F2F" w:rsidRPr="00545E79" w:rsidRDefault="00A14F2F" w:rsidP="00A14F2F">
            <w:pPr>
              <w:jc w:val="center"/>
              <w:rPr>
                <w:rFonts w:ascii="Times New Roman" w:hAnsi="Times New Roman" w:cs="Times New Roman"/>
                <w:sz w:val="24"/>
                <w:szCs w:val="24"/>
              </w:rPr>
            </w:pPr>
          </w:p>
        </w:tc>
      </w:tr>
      <w:tr w:rsidR="00C555C3" w:rsidRPr="00545E79" w:rsidTr="0086059B">
        <w:trPr>
          <w:trHeight w:val="495"/>
        </w:trPr>
        <w:tc>
          <w:tcPr>
            <w:tcW w:w="636" w:type="dxa"/>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8</w:t>
            </w:r>
          </w:p>
        </w:tc>
        <w:tc>
          <w:tcPr>
            <w:tcW w:w="2646" w:type="dxa"/>
          </w:tcPr>
          <w:p w:rsidR="00A14F2F" w:rsidRPr="00545E79" w:rsidRDefault="00A14F2F" w:rsidP="00A14F2F">
            <w:pPr>
              <w:jc w:val="center"/>
              <w:rPr>
                <w:rFonts w:ascii="Times New Roman" w:eastAsia="Calibri" w:hAnsi="Times New Roman" w:cs="Times New Roman"/>
                <w:b/>
                <w:sz w:val="24"/>
                <w:szCs w:val="24"/>
              </w:rPr>
            </w:pPr>
            <w:r w:rsidRPr="00545E79">
              <w:rPr>
                <w:rFonts w:ascii="Times New Roman" w:eastAsia="Calibri" w:hAnsi="Times New Roman" w:cs="Times New Roman"/>
                <w:b/>
                <w:sz w:val="24"/>
                <w:szCs w:val="24"/>
              </w:rPr>
              <w:t>Цивільний захист</w:t>
            </w:r>
          </w:p>
        </w:tc>
        <w:tc>
          <w:tcPr>
            <w:tcW w:w="1114" w:type="dxa"/>
            <w:gridSpan w:val="3"/>
          </w:tcPr>
          <w:p w:rsidR="00A14F2F" w:rsidRPr="00545E79" w:rsidRDefault="00A14F2F" w:rsidP="00A14F2F">
            <w:pPr>
              <w:jc w:val="center"/>
              <w:rPr>
                <w:rFonts w:ascii="Times New Roman" w:hAnsi="Times New Roman" w:cs="Times New Roman"/>
                <w:sz w:val="24"/>
                <w:szCs w:val="24"/>
              </w:rPr>
            </w:pPr>
          </w:p>
        </w:tc>
        <w:tc>
          <w:tcPr>
            <w:tcW w:w="1175" w:type="dxa"/>
            <w:gridSpan w:val="2"/>
          </w:tcPr>
          <w:p w:rsidR="00A14F2F" w:rsidRPr="00545E79" w:rsidRDefault="00A14F2F" w:rsidP="00A14F2F">
            <w:pPr>
              <w:jc w:val="center"/>
              <w:rPr>
                <w:rFonts w:ascii="Times New Roman" w:hAnsi="Times New Roman" w:cs="Times New Roman"/>
                <w:sz w:val="24"/>
                <w:szCs w:val="24"/>
              </w:rPr>
            </w:pPr>
          </w:p>
        </w:tc>
        <w:tc>
          <w:tcPr>
            <w:tcW w:w="1124" w:type="dxa"/>
            <w:gridSpan w:val="2"/>
          </w:tcPr>
          <w:p w:rsidR="00A14F2F" w:rsidRPr="00545E79" w:rsidRDefault="00A14F2F" w:rsidP="00A14F2F">
            <w:pPr>
              <w:jc w:val="center"/>
              <w:rPr>
                <w:rFonts w:ascii="Times New Roman" w:hAnsi="Times New Roman" w:cs="Times New Roman"/>
                <w:sz w:val="24"/>
                <w:szCs w:val="24"/>
              </w:rPr>
            </w:pPr>
          </w:p>
        </w:tc>
        <w:tc>
          <w:tcPr>
            <w:tcW w:w="1176" w:type="dxa"/>
          </w:tcPr>
          <w:p w:rsidR="00A14F2F" w:rsidRPr="00545E79" w:rsidRDefault="00A14F2F" w:rsidP="00A14F2F">
            <w:pPr>
              <w:jc w:val="center"/>
              <w:rPr>
                <w:rFonts w:ascii="Times New Roman" w:hAnsi="Times New Roman" w:cs="Times New Roman"/>
                <w:sz w:val="24"/>
                <w:szCs w:val="24"/>
              </w:rPr>
            </w:pPr>
          </w:p>
        </w:tc>
        <w:tc>
          <w:tcPr>
            <w:tcW w:w="1118" w:type="dxa"/>
            <w:gridSpan w:val="3"/>
          </w:tcPr>
          <w:p w:rsidR="00A14F2F" w:rsidRPr="00545E79" w:rsidRDefault="00A14F2F" w:rsidP="00A14F2F">
            <w:pPr>
              <w:jc w:val="center"/>
              <w:rPr>
                <w:rFonts w:ascii="Times New Roman" w:hAnsi="Times New Roman" w:cs="Times New Roman"/>
                <w:sz w:val="24"/>
                <w:szCs w:val="24"/>
              </w:rPr>
            </w:pPr>
          </w:p>
        </w:tc>
        <w:tc>
          <w:tcPr>
            <w:tcW w:w="933" w:type="dxa"/>
            <w:gridSpan w:val="2"/>
          </w:tcPr>
          <w:p w:rsidR="00A14F2F" w:rsidRPr="00545E79" w:rsidRDefault="00A14F2F" w:rsidP="00A14F2F">
            <w:pPr>
              <w:jc w:val="center"/>
              <w:rPr>
                <w:rFonts w:ascii="Times New Roman" w:hAnsi="Times New Roman" w:cs="Times New Roman"/>
                <w:sz w:val="24"/>
                <w:szCs w:val="24"/>
              </w:rPr>
            </w:pPr>
          </w:p>
        </w:tc>
        <w:tc>
          <w:tcPr>
            <w:tcW w:w="945" w:type="dxa"/>
          </w:tcPr>
          <w:p w:rsidR="00A14F2F" w:rsidRPr="00545E79" w:rsidRDefault="00A14F2F" w:rsidP="00A14F2F">
            <w:pPr>
              <w:jc w:val="center"/>
              <w:rPr>
                <w:rFonts w:ascii="Times New Roman" w:hAnsi="Times New Roman" w:cs="Times New Roman"/>
                <w:sz w:val="24"/>
                <w:szCs w:val="24"/>
              </w:rPr>
            </w:pPr>
          </w:p>
        </w:tc>
        <w:tc>
          <w:tcPr>
            <w:tcW w:w="1188" w:type="dxa"/>
            <w:gridSpan w:val="3"/>
          </w:tcPr>
          <w:p w:rsidR="00A14F2F" w:rsidRPr="00545E79" w:rsidRDefault="00A14F2F" w:rsidP="00A14F2F">
            <w:pPr>
              <w:jc w:val="center"/>
              <w:rPr>
                <w:rFonts w:ascii="Times New Roman" w:hAnsi="Times New Roman" w:cs="Times New Roman"/>
                <w:sz w:val="24"/>
                <w:szCs w:val="24"/>
              </w:rPr>
            </w:pPr>
          </w:p>
        </w:tc>
        <w:tc>
          <w:tcPr>
            <w:tcW w:w="1083" w:type="dxa"/>
            <w:gridSpan w:val="2"/>
          </w:tcPr>
          <w:p w:rsidR="00A14F2F" w:rsidRPr="00545E79" w:rsidRDefault="00A14F2F" w:rsidP="00A14F2F">
            <w:pPr>
              <w:jc w:val="center"/>
              <w:rPr>
                <w:rFonts w:ascii="Times New Roman" w:hAnsi="Times New Roman" w:cs="Times New Roman"/>
                <w:sz w:val="24"/>
                <w:szCs w:val="24"/>
              </w:rPr>
            </w:pPr>
          </w:p>
        </w:tc>
        <w:tc>
          <w:tcPr>
            <w:tcW w:w="1102" w:type="dxa"/>
            <w:gridSpan w:val="2"/>
          </w:tcPr>
          <w:p w:rsidR="00A14F2F" w:rsidRPr="00545E79" w:rsidRDefault="00A14F2F" w:rsidP="00A14F2F">
            <w:pPr>
              <w:jc w:val="center"/>
              <w:rPr>
                <w:rFonts w:ascii="Times New Roman" w:hAnsi="Times New Roman" w:cs="Times New Roman"/>
                <w:sz w:val="24"/>
                <w:szCs w:val="24"/>
              </w:rPr>
            </w:pPr>
          </w:p>
        </w:tc>
        <w:tc>
          <w:tcPr>
            <w:tcW w:w="1064" w:type="dxa"/>
          </w:tcPr>
          <w:p w:rsidR="00A14F2F" w:rsidRPr="00545E79" w:rsidRDefault="00A14F2F" w:rsidP="00A14F2F">
            <w:pPr>
              <w:jc w:val="center"/>
              <w:rPr>
                <w:rFonts w:ascii="Times New Roman" w:hAnsi="Times New Roman" w:cs="Times New Roman"/>
                <w:sz w:val="24"/>
                <w:szCs w:val="24"/>
              </w:rPr>
            </w:pPr>
          </w:p>
        </w:tc>
      </w:tr>
      <w:tr w:rsidR="00C555C3" w:rsidRPr="00545E79" w:rsidTr="0086059B">
        <w:trPr>
          <w:trHeight w:val="495"/>
        </w:trPr>
        <w:tc>
          <w:tcPr>
            <w:tcW w:w="636" w:type="dxa"/>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8.1</w:t>
            </w:r>
          </w:p>
        </w:tc>
        <w:tc>
          <w:tcPr>
            <w:tcW w:w="2646" w:type="dxa"/>
          </w:tcPr>
          <w:p w:rsidR="00A14F2F" w:rsidRPr="00545E79" w:rsidRDefault="00A14F2F" w:rsidP="00F56E35">
            <w:pPr>
              <w:pStyle w:val="1"/>
              <w:spacing w:before="0" w:after="0"/>
              <w:jc w:val="both"/>
              <w:outlineLvl w:val="0"/>
              <w:rPr>
                <w:rFonts w:ascii="Times New Roman" w:hAnsi="Times New Roman" w:cs="Times New Roman"/>
                <w:b/>
                <w:color w:val="auto"/>
                <w:sz w:val="24"/>
                <w:szCs w:val="24"/>
              </w:rPr>
            </w:pPr>
            <w:r w:rsidRPr="00545E79">
              <w:rPr>
                <w:rFonts w:ascii="Times New Roman" w:hAnsi="Times New Roman" w:cs="Times New Roman"/>
                <w:color w:val="auto"/>
                <w:sz w:val="24"/>
                <w:szCs w:val="24"/>
              </w:rPr>
              <w:t>Створення   методичну комісію з допризовної підготовки, фізкультури і основ медичних знань, спланувати її роботу</w:t>
            </w:r>
          </w:p>
        </w:tc>
        <w:tc>
          <w:tcPr>
            <w:tcW w:w="1114" w:type="dxa"/>
            <w:gridSpan w:val="3"/>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5"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A14F2F" w:rsidRPr="00545E79" w:rsidRDefault="00A14F2F" w:rsidP="00A14F2F">
            <w:pPr>
              <w:jc w:val="center"/>
              <w:rPr>
                <w:rFonts w:ascii="Times New Roman" w:hAnsi="Times New Roman" w:cs="Times New Roman"/>
                <w:sz w:val="24"/>
                <w:szCs w:val="24"/>
              </w:rPr>
            </w:pPr>
          </w:p>
        </w:tc>
        <w:tc>
          <w:tcPr>
            <w:tcW w:w="1176" w:type="dxa"/>
          </w:tcPr>
          <w:p w:rsidR="00A14F2F" w:rsidRPr="00545E79" w:rsidRDefault="00A14F2F" w:rsidP="00A14F2F">
            <w:pPr>
              <w:jc w:val="center"/>
              <w:rPr>
                <w:rFonts w:ascii="Times New Roman" w:hAnsi="Times New Roman" w:cs="Times New Roman"/>
                <w:sz w:val="24"/>
                <w:szCs w:val="24"/>
              </w:rPr>
            </w:pPr>
          </w:p>
        </w:tc>
        <w:tc>
          <w:tcPr>
            <w:tcW w:w="1118" w:type="dxa"/>
            <w:gridSpan w:val="3"/>
          </w:tcPr>
          <w:p w:rsidR="00A14F2F" w:rsidRPr="00545E79" w:rsidRDefault="00A14F2F" w:rsidP="00A14F2F">
            <w:pPr>
              <w:jc w:val="center"/>
              <w:rPr>
                <w:rFonts w:ascii="Times New Roman" w:hAnsi="Times New Roman" w:cs="Times New Roman"/>
                <w:sz w:val="24"/>
                <w:szCs w:val="24"/>
              </w:rPr>
            </w:pPr>
          </w:p>
        </w:tc>
        <w:tc>
          <w:tcPr>
            <w:tcW w:w="933" w:type="dxa"/>
            <w:gridSpan w:val="2"/>
          </w:tcPr>
          <w:p w:rsidR="00A14F2F" w:rsidRPr="00545E79" w:rsidRDefault="00A14F2F" w:rsidP="00A14F2F">
            <w:pPr>
              <w:jc w:val="center"/>
              <w:rPr>
                <w:rFonts w:ascii="Times New Roman" w:hAnsi="Times New Roman" w:cs="Times New Roman"/>
                <w:sz w:val="24"/>
                <w:szCs w:val="24"/>
              </w:rPr>
            </w:pPr>
          </w:p>
        </w:tc>
        <w:tc>
          <w:tcPr>
            <w:tcW w:w="945" w:type="dxa"/>
          </w:tcPr>
          <w:p w:rsidR="00A14F2F" w:rsidRPr="00545E79" w:rsidRDefault="00A14F2F" w:rsidP="00A14F2F">
            <w:pPr>
              <w:jc w:val="center"/>
              <w:rPr>
                <w:rFonts w:ascii="Times New Roman" w:hAnsi="Times New Roman" w:cs="Times New Roman"/>
                <w:sz w:val="24"/>
                <w:szCs w:val="24"/>
              </w:rPr>
            </w:pPr>
          </w:p>
        </w:tc>
        <w:tc>
          <w:tcPr>
            <w:tcW w:w="1188" w:type="dxa"/>
            <w:gridSpan w:val="3"/>
          </w:tcPr>
          <w:p w:rsidR="00A14F2F" w:rsidRPr="00545E79" w:rsidRDefault="00A14F2F" w:rsidP="00A14F2F">
            <w:pPr>
              <w:jc w:val="center"/>
              <w:rPr>
                <w:rFonts w:ascii="Times New Roman" w:hAnsi="Times New Roman" w:cs="Times New Roman"/>
                <w:sz w:val="24"/>
                <w:szCs w:val="24"/>
              </w:rPr>
            </w:pPr>
          </w:p>
        </w:tc>
        <w:tc>
          <w:tcPr>
            <w:tcW w:w="1083" w:type="dxa"/>
            <w:gridSpan w:val="2"/>
          </w:tcPr>
          <w:p w:rsidR="00A14F2F" w:rsidRPr="00545E79" w:rsidRDefault="00A14F2F" w:rsidP="00A14F2F">
            <w:pPr>
              <w:jc w:val="center"/>
              <w:rPr>
                <w:rFonts w:ascii="Times New Roman" w:hAnsi="Times New Roman" w:cs="Times New Roman"/>
                <w:sz w:val="24"/>
                <w:szCs w:val="24"/>
              </w:rPr>
            </w:pPr>
          </w:p>
        </w:tc>
        <w:tc>
          <w:tcPr>
            <w:tcW w:w="1102" w:type="dxa"/>
            <w:gridSpan w:val="2"/>
          </w:tcPr>
          <w:p w:rsidR="00A14F2F" w:rsidRPr="00545E79" w:rsidRDefault="00A14F2F" w:rsidP="00A14F2F">
            <w:pPr>
              <w:jc w:val="center"/>
              <w:rPr>
                <w:rFonts w:ascii="Times New Roman" w:hAnsi="Times New Roman" w:cs="Times New Roman"/>
                <w:sz w:val="24"/>
                <w:szCs w:val="24"/>
              </w:rPr>
            </w:pPr>
          </w:p>
        </w:tc>
        <w:tc>
          <w:tcPr>
            <w:tcW w:w="1064" w:type="dxa"/>
          </w:tcPr>
          <w:p w:rsidR="00A14F2F" w:rsidRPr="00545E79" w:rsidRDefault="00A14F2F" w:rsidP="00A14F2F">
            <w:pPr>
              <w:jc w:val="center"/>
              <w:rPr>
                <w:rFonts w:ascii="Times New Roman" w:hAnsi="Times New Roman" w:cs="Times New Roman"/>
                <w:sz w:val="24"/>
                <w:szCs w:val="24"/>
              </w:rPr>
            </w:pPr>
          </w:p>
        </w:tc>
      </w:tr>
      <w:tr w:rsidR="00C555C3" w:rsidRPr="00545E79" w:rsidTr="0086059B">
        <w:trPr>
          <w:trHeight w:val="495"/>
        </w:trPr>
        <w:tc>
          <w:tcPr>
            <w:tcW w:w="636" w:type="dxa"/>
          </w:tcPr>
          <w:p w:rsidR="00A14F2F" w:rsidRPr="00545E79" w:rsidRDefault="004E4BD3" w:rsidP="00A14F2F">
            <w:pPr>
              <w:jc w:val="center"/>
              <w:rPr>
                <w:rFonts w:ascii="Times New Roman" w:hAnsi="Times New Roman" w:cs="Times New Roman"/>
                <w:sz w:val="24"/>
                <w:szCs w:val="24"/>
              </w:rPr>
            </w:pPr>
            <w:r w:rsidRPr="00545E79">
              <w:rPr>
                <w:rFonts w:ascii="Times New Roman" w:hAnsi="Times New Roman" w:cs="Times New Roman"/>
                <w:sz w:val="24"/>
                <w:szCs w:val="24"/>
              </w:rPr>
              <w:t>8.</w:t>
            </w:r>
            <w:r w:rsidR="00A14F2F" w:rsidRPr="00545E79">
              <w:rPr>
                <w:rFonts w:ascii="Times New Roman" w:hAnsi="Times New Roman" w:cs="Times New Roman"/>
                <w:sz w:val="24"/>
                <w:szCs w:val="24"/>
              </w:rPr>
              <w:t>2</w:t>
            </w:r>
          </w:p>
        </w:tc>
        <w:tc>
          <w:tcPr>
            <w:tcW w:w="2646" w:type="dxa"/>
          </w:tcPr>
          <w:p w:rsidR="00A14F2F" w:rsidRPr="00545E79" w:rsidRDefault="00A14F2F" w:rsidP="00F56E35">
            <w:pPr>
              <w:pStyle w:val="1"/>
              <w:spacing w:before="0" w:after="0"/>
              <w:jc w:val="both"/>
              <w:outlineLvl w:val="0"/>
              <w:rPr>
                <w:rFonts w:ascii="Times New Roman" w:hAnsi="Times New Roman" w:cs="Times New Roman"/>
                <w:b/>
                <w:color w:val="auto"/>
                <w:sz w:val="24"/>
                <w:szCs w:val="24"/>
              </w:rPr>
            </w:pPr>
            <w:r w:rsidRPr="00545E79">
              <w:rPr>
                <w:rFonts w:ascii="Times New Roman" w:hAnsi="Times New Roman" w:cs="Times New Roman"/>
                <w:color w:val="auto"/>
                <w:sz w:val="24"/>
                <w:szCs w:val="24"/>
              </w:rPr>
              <w:t>Підготувати і провести День ЦЗ</w:t>
            </w:r>
          </w:p>
        </w:tc>
        <w:tc>
          <w:tcPr>
            <w:tcW w:w="1114" w:type="dxa"/>
            <w:gridSpan w:val="3"/>
          </w:tcPr>
          <w:p w:rsidR="00A14F2F" w:rsidRPr="00545E79" w:rsidRDefault="00A14F2F" w:rsidP="00A14F2F">
            <w:pPr>
              <w:jc w:val="center"/>
              <w:rPr>
                <w:rFonts w:ascii="Times New Roman" w:hAnsi="Times New Roman" w:cs="Times New Roman"/>
                <w:sz w:val="24"/>
                <w:szCs w:val="24"/>
              </w:rPr>
            </w:pPr>
          </w:p>
        </w:tc>
        <w:tc>
          <w:tcPr>
            <w:tcW w:w="1175" w:type="dxa"/>
            <w:gridSpan w:val="2"/>
          </w:tcPr>
          <w:p w:rsidR="00A14F2F" w:rsidRPr="00545E79" w:rsidRDefault="00A14F2F" w:rsidP="00A14F2F">
            <w:pPr>
              <w:jc w:val="center"/>
              <w:rPr>
                <w:rFonts w:ascii="Times New Roman" w:hAnsi="Times New Roman" w:cs="Times New Roman"/>
                <w:sz w:val="24"/>
                <w:szCs w:val="24"/>
              </w:rPr>
            </w:pPr>
          </w:p>
        </w:tc>
        <w:tc>
          <w:tcPr>
            <w:tcW w:w="1124" w:type="dxa"/>
            <w:gridSpan w:val="2"/>
          </w:tcPr>
          <w:p w:rsidR="00A14F2F" w:rsidRPr="00545E79" w:rsidRDefault="00A14F2F" w:rsidP="00A14F2F">
            <w:pPr>
              <w:jc w:val="center"/>
              <w:rPr>
                <w:rFonts w:ascii="Times New Roman" w:hAnsi="Times New Roman" w:cs="Times New Roman"/>
                <w:sz w:val="24"/>
                <w:szCs w:val="24"/>
              </w:rPr>
            </w:pPr>
          </w:p>
        </w:tc>
        <w:tc>
          <w:tcPr>
            <w:tcW w:w="1176" w:type="dxa"/>
          </w:tcPr>
          <w:p w:rsidR="00A14F2F" w:rsidRPr="00545E79" w:rsidRDefault="00A14F2F" w:rsidP="00A14F2F">
            <w:pPr>
              <w:jc w:val="center"/>
              <w:rPr>
                <w:rFonts w:ascii="Times New Roman" w:hAnsi="Times New Roman" w:cs="Times New Roman"/>
                <w:sz w:val="24"/>
                <w:szCs w:val="24"/>
              </w:rPr>
            </w:pPr>
          </w:p>
        </w:tc>
        <w:tc>
          <w:tcPr>
            <w:tcW w:w="1118" w:type="dxa"/>
            <w:gridSpan w:val="3"/>
          </w:tcPr>
          <w:p w:rsidR="00A14F2F" w:rsidRPr="00545E79" w:rsidRDefault="00A14F2F" w:rsidP="00A14F2F">
            <w:pPr>
              <w:jc w:val="center"/>
              <w:rPr>
                <w:rFonts w:ascii="Times New Roman" w:hAnsi="Times New Roman" w:cs="Times New Roman"/>
                <w:sz w:val="24"/>
                <w:szCs w:val="24"/>
              </w:rPr>
            </w:pPr>
          </w:p>
        </w:tc>
        <w:tc>
          <w:tcPr>
            <w:tcW w:w="933"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A14F2F" w:rsidRPr="00545E79" w:rsidRDefault="00A14F2F" w:rsidP="00A14F2F">
            <w:pPr>
              <w:jc w:val="center"/>
              <w:rPr>
                <w:rFonts w:ascii="Times New Roman" w:hAnsi="Times New Roman" w:cs="Times New Roman"/>
                <w:sz w:val="24"/>
                <w:szCs w:val="24"/>
              </w:rPr>
            </w:pPr>
          </w:p>
        </w:tc>
        <w:tc>
          <w:tcPr>
            <w:tcW w:w="1188" w:type="dxa"/>
            <w:gridSpan w:val="3"/>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83"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02" w:type="dxa"/>
            <w:gridSpan w:val="2"/>
          </w:tcPr>
          <w:p w:rsidR="00A14F2F" w:rsidRPr="00545E79" w:rsidRDefault="00A14F2F" w:rsidP="00A14F2F">
            <w:pPr>
              <w:jc w:val="center"/>
              <w:rPr>
                <w:rFonts w:ascii="Times New Roman" w:hAnsi="Times New Roman" w:cs="Times New Roman"/>
                <w:sz w:val="24"/>
                <w:szCs w:val="24"/>
              </w:rPr>
            </w:pPr>
          </w:p>
        </w:tc>
        <w:tc>
          <w:tcPr>
            <w:tcW w:w="1064" w:type="dxa"/>
          </w:tcPr>
          <w:p w:rsidR="00A14F2F" w:rsidRPr="00545E79" w:rsidRDefault="00A14F2F" w:rsidP="00A14F2F">
            <w:pPr>
              <w:jc w:val="center"/>
              <w:rPr>
                <w:rFonts w:ascii="Times New Roman" w:hAnsi="Times New Roman" w:cs="Times New Roman"/>
                <w:sz w:val="24"/>
                <w:szCs w:val="24"/>
              </w:rPr>
            </w:pPr>
          </w:p>
        </w:tc>
      </w:tr>
      <w:tr w:rsidR="00C555C3" w:rsidRPr="00545E79" w:rsidTr="0086059B">
        <w:trPr>
          <w:trHeight w:val="495"/>
        </w:trPr>
        <w:tc>
          <w:tcPr>
            <w:tcW w:w="636" w:type="dxa"/>
          </w:tcPr>
          <w:p w:rsidR="00A14F2F" w:rsidRPr="00545E79" w:rsidRDefault="00A14F2F" w:rsidP="00A14F2F">
            <w:pPr>
              <w:jc w:val="center"/>
              <w:rPr>
                <w:rFonts w:ascii="Times New Roman" w:hAnsi="Times New Roman" w:cs="Times New Roman"/>
                <w:sz w:val="24"/>
                <w:szCs w:val="24"/>
              </w:rPr>
            </w:pPr>
          </w:p>
          <w:p w:rsidR="00A14F2F" w:rsidRPr="00545E79" w:rsidRDefault="004E4BD3" w:rsidP="00A14F2F">
            <w:pPr>
              <w:jc w:val="center"/>
              <w:rPr>
                <w:rFonts w:ascii="Times New Roman" w:hAnsi="Times New Roman" w:cs="Times New Roman"/>
                <w:sz w:val="24"/>
                <w:szCs w:val="24"/>
              </w:rPr>
            </w:pPr>
            <w:r w:rsidRPr="00545E79">
              <w:rPr>
                <w:rFonts w:ascii="Times New Roman" w:hAnsi="Times New Roman" w:cs="Times New Roman"/>
                <w:sz w:val="24"/>
                <w:szCs w:val="24"/>
              </w:rPr>
              <w:t>8.</w:t>
            </w:r>
            <w:r w:rsidR="00A14F2F" w:rsidRPr="00545E79">
              <w:rPr>
                <w:rFonts w:ascii="Times New Roman" w:hAnsi="Times New Roman" w:cs="Times New Roman"/>
                <w:sz w:val="24"/>
                <w:szCs w:val="24"/>
              </w:rPr>
              <w:t>3</w:t>
            </w:r>
          </w:p>
        </w:tc>
        <w:tc>
          <w:tcPr>
            <w:tcW w:w="2646" w:type="dxa"/>
          </w:tcPr>
          <w:p w:rsidR="00A14F2F" w:rsidRPr="00545E79" w:rsidRDefault="004E4BD3" w:rsidP="00F56E35">
            <w:pPr>
              <w:pStyle w:val="1"/>
              <w:spacing w:before="0" w:after="0"/>
              <w:jc w:val="both"/>
              <w:outlineLvl w:val="0"/>
              <w:rPr>
                <w:rFonts w:ascii="Times New Roman" w:hAnsi="Times New Roman" w:cs="Times New Roman"/>
                <w:b/>
                <w:color w:val="auto"/>
                <w:sz w:val="24"/>
                <w:szCs w:val="24"/>
              </w:rPr>
            </w:pPr>
            <w:r w:rsidRPr="00545E79">
              <w:rPr>
                <w:rFonts w:ascii="Times New Roman" w:hAnsi="Times New Roman" w:cs="Times New Roman"/>
                <w:color w:val="auto"/>
                <w:sz w:val="24"/>
                <w:szCs w:val="24"/>
              </w:rPr>
              <w:t xml:space="preserve">Здійснювати контроль </w:t>
            </w:r>
            <w:r w:rsidR="00A14F2F" w:rsidRPr="00545E79">
              <w:rPr>
                <w:rFonts w:ascii="Times New Roman" w:hAnsi="Times New Roman" w:cs="Times New Roman"/>
                <w:color w:val="auto"/>
                <w:sz w:val="24"/>
                <w:szCs w:val="24"/>
              </w:rPr>
              <w:t xml:space="preserve">за якістю проведення занять  з  предмету  «Захист </w:t>
            </w:r>
            <w:r w:rsidRPr="00545E79">
              <w:rPr>
                <w:rFonts w:ascii="Times New Roman" w:hAnsi="Times New Roman" w:cs="Times New Roman"/>
                <w:color w:val="auto"/>
                <w:sz w:val="24"/>
                <w:szCs w:val="24"/>
              </w:rPr>
              <w:t>України</w:t>
            </w:r>
            <w:r w:rsidR="00A14F2F" w:rsidRPr="00545E79">
              <w:rPr>
                <w:rFonts w:ascii="Times New Roman" w:hAnsi="Times New Roman" w:cs="Times New Roman"/>
                <w:color w:val="auto"/>
                <w:sz w:val="24"/>
                <w:szCs w:val="24"/>
              </w:rPr>
              <w:t xml:space="preserve">»  та  основ  здоров’я  </w:t>
            </w:r>
          </w:p>
        </w:tc>
        <w:tc>
          <w:tcPr>
            <w:tcW w:w="1114" w:type="dxa"/>
            <w:gridSpan w:val="3"/>
          </w:tcPr>
          <w:p w:rsidR="00A14F2F" w:rsidRPr="00545E79" w:rsidRDefault="00A14F2F" w:rsidP="00A14F2F">
            <w:pPr>
              <w:jc w:val="center"/>
              <w:rPr>
                <w:rFonts w:ascii="Times New Roman" w:hAnsi="Times New Roman" w:cs="Times New Roman"/>
                <w:sz w:val="24"/>
                <w:szCs w:val="24"/>
              </w:rPr>
            </w:pPr>
          </w:p>
        </w:tc>
        <w:tc>
          <w:tcPr>
            <w:tcW w:w="1175" w:type="dxa"/>
            <w:gridSpan w:val="2"/>
          </w:tcPr>
          <w:p w:rsidR="00A14F2F" w:rsidRPr="00545E79" w:rsidRDefault="00A14F2F" w:rsidP="00A14F2F">
            <w:pPr>
              <w:jc w:val="center"/>
              <w:rPr>
                <w:rFonts w:ascii="Times New Roman" w:hAnsi="Times New Roman" w:cs="Times New Roman"/>
                <w:sz w:val="24"/>
                <w:szCs w:val="24"/>
              </w:rPr>
            </w:pPr>
          </w:p>
        </w:tc>
        <w:tc>
          <w:tcPr>
            <w:tcW w:w="1124" w:type="dxa"/>
            <w:gridSpan w:val="2"/>
          </w:tcPr>
          <w:p w:rsidR="00A14F2F" w:rsidRPr="00545E79" w:rsidRDefault="00166D37"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6" w:type="dxa"/>
          </w:tcPr>
          <w:p w:rsidR="00A14F2F" w:rsidRPr="00545E79" w:rsidRDefault="00A14F2F" w:rsidP="00A14F2F">
            <w:pPr>
              <w:jc w:val="center"/>
              <w:rPr>
                <w:rFonts w:ascii="Times New Roman" w:hAnsi="Times New Roman" w:cs="Times New Roman"/>
                <w:sz w:val="24"/>
                <w:szCs w:val="24"/>
              </w:rPr>
            </w:pPr>
          </w:p>
        </w:tc>
        <w:tc>
          <w:tcPr>
            <w:tcW w:w="1118" w:type="dxa"/>
            <w:gridSpan w:val="3"/>
          </w:tcPr>
          <w:p w:rsidR="00A14F2F" w:rsidRPr="00545E79" w:rsidRDefault="00A14F2F" w:rsidP="00A14F2F">
            <w:pPr>
              <w:jc w:val="center"/>
              <w:rPr>
                <w:rFonts w:ascii="Times New Roman" w:hAnsi="Times New Roman" w:cs="Times New Roman"/>
                <w:sz w:val="24"/>
                <w:szCs w:val="24"/>
              </w:rPr>
            </w:pPr>
          </w:p>
        </w:tc>
        <w:tc>
          <w:tcPr>
            <w:tcW w:w="933" w:type="dxa"/>
            <w:gridSpan w:val="2"/>
          </w:tcPr>
          <w:p w:rsidR="00A14F2F" w:rsidRPr="00545E79" w:rsidRDefault="00A14F2F" w:rsidP="00A14F2F">
            <w:pPr>
              <w:jc w:val="center"/>
              <w:rPr>
                <w:rFonts w:ascii="Times New Roman" w:hAnsi="Times New Roman" w:cs="Times New Roman"/>
                <w:sz w:val="24"/>
                <w:szCs w:val="24"/>
              </w:rPr>
            </w:pPr>
          </w:p>
        </w:tc>
        <w:tc>
          <w:tcPr>
            <w:tcW w:w="945" w:type="dxa"/>
          </w:tcPr>
          <w:p w:rsidR="00A14F2F" w:rsidRPr="00545E79" w:rsidRDefault="00A14F2F" w:rsidP="00A14F2F">
            <w:pPr>
              <w:jc w:val="center"/>
              <w:rPr>
                <w:rFonts w:ascii="Times New Roman" w:hAnsi="Times New Roman" w:cs="Times New Roman"/>
                <w:sz w:val="24"/>
                <w:szCs w:val="24"/>
              </w:rPr>
            </w:pPr>
          </w:p>
        </w:tc>
        <w:tc>
          <w:tcPr>
            <w:tcW w:w="1188" w:type="dxa"/>
            <w:gridSpan w:val="3"/>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83" w:type="dxa"/>
            <w:gridSpan w:val="2"/>
          </w:tcPr>
          <w:p w:rsidR="00A14F2F" w:rsidRPr="00545E79" w:rsidRDefault="00A14F2F" w:rsidP="00A14F2F">
            <w:pPr>
              <w:jc w:val="center"/>
              <w:rPr>
                <w:rFonts w:ascii="Times New Roman" w:hAnsi="Times New Roman" w:cs="Times New Roman"/>
                <w:sz w:val="24"/>
                <w:szCs w:val="24"/>
              </w:rPr>
            </w:pPr>
          </w:p>
        </w:tc>
        <w:tc>
          <w:tcPr>
            <w:tcW w:w="1102" w:type="dxa"/>
            <w:gridSpan w:val="2"/>
          </w:tcPr>
          <w:p w:rsidR="00A14F2F" w:rsidRPr="00545E79" w:rsidRDefault="00A14F2F" w:rsidP="00A14F2F">
            <w:pPr>
              <w:jc w:val="center"/>
              <w:rPr>
                <w:rFonts w:ascii="Times New Roman" w:hAnsi="Times New Roman" w:cs="Times New Roman"/>
                <w:sz w:val="24"/>
                <w:szCs w:val="24"/>
              </w:rPr>
            </w:pPr>
          </w:p>
        </w:tc>
        <w:tc>
          <w:tcPr>
            <w:tcW w:w="1064" w:type="dxa"/>
          </w:tcPr>
          <w:p w:rsidR="00A14F2F" w:rsidRPr="00545E79" w:rsidRDefault="00A14F2F" w:rsidP="00A14F2F">
            <w:pPr>
              <w:jc w:val="center"/>
              <w:rPr>
                <w:rFonts w:ascii="Times New Roman" w:hAnsi="Times New Roman" w:cs="Times New Roman"/>
                <w:sz w:val="24"/>
                <w:szCs w:val="24"/>
              </w:rPr>
            </w:pPr>
          </w:p>
        </w:tc>
      </w:tr>
      <w:tr w:rsidR="00C555C3" w:rsidRPr="00545E79" w:rsidTr="0086059B">
        <w:trPr>
          <w:trHeight w:val="495"/>
        </w:trPr>
        <w:tc>
          <w:tcPr>
            <w:tcW w:w="636" w:type="dxa"/>
            <w:shd w:val="clear" w:color="auto" w:fill="auto"/>
          </w:tcPr>
          <w:p w:rsidR="00A14F2F" w:rsidRPr="00545E79" w:rsidRDefault="004E4BD3" w:rsidP="00A14F2F">
            <w:pPr>
              <w:jc w:val="center"/>
              <w:rPr>
                <w:rFonts w:ascii="Times New Roman" w:hAnsi="Times New Roman" w:cs="Times New Roman"/>
                <w:sz w:val="24"/>
                <w:szCs w:val="24"/>
              </w:rPr>
            </w:pPr>
            <w:r w:rsidRPr="00545E79">
              <w:rPr>
                <w:rFonts w:ascii="Times New Roman" w:hAnsi="Times New Roman" w:cs="Times New Roman"/>
                <w:sz w:val="24"/>
                <w:szCs w:val="24"/>
              </w:rPr>
              <w:t>8.</w:t>
            </w:r>
            <w:r w:rsidR="00A14F2F" w:rsidRPr="00545E79">
              <w:rPr>
                <w:rFonts w:ascii="Times New Roman" w:hAnsi="Times New Roman" w:cs="Times New Roman"/>
                <w:sz w:val="24"/>
                <w:szCs w:val="24"/>
              </w:rPr>
              <w:t>4</w:t>
            </w:r>
          </w:p>
        </w:tc>
        <w:tc>
          <w:tcPr>
            <w:tcW w:w="2646" w:type="dxa"/>
          </w:tcPr>
          <w:p w:rsidR="00A14F2F" w:rsidRPr="00545E79" w:rsidRDefault="00A14F2F" w:rsidP="00F56E35">
            <w:pPr>
              <w:pStyle w:val="1"/>
              <w:spacing w:before="0" w:after="0"/>
              <w:jc w:val="both"/>
              <w:outlineLvl w:val="0"/>
              <w:rPr>
                <w:rFonts w:ascii="Times New Roman" w:hAnsi="Times New Roman" w:cs="Times New Roman"/>
                <w:b/>
                <w:color w:val="auto"/>
                <w:sz w:val="24"/>
                <w:szCs w:val="24"/>
              </w:rPr>
            </w:pPr>
            <w:r w:rsidRPr="00545E79">
              <w:rPr>
                <w:rFonts w:ascii="Times New Roman" w:hAnsi="Times New Roman" w:cs="Times New Roman"/>
                <w:color w:val="auto"/>
                <w:sz w:val="24"/>
                <w:szCs w:val="24"/>
              </w:rPr>
              <w:t>Організувати показ навчальних і хронікальних фільмів з питань військово-патріотичного виховання</w:t>
            </w:r>
            <w:r w:rsidR="00235500" w:rsidRPr="00545E79">
              <w:rPr>
                <w:rFonts w:ascii="Times New Roman" w:hAnsi="Times New Roman" w:cs="Times New Roman"/>
                <w:color w:val="auto"/>
                <w:sz w:val="24"/>
                <w:szCs w:val="24"/>
              </w:rPr>
              <w:t>,зустрічі з УБД</w:t>
            </w:r>
          </w:p>
        </w:tc>
        <w:tc>
          <w:tcPr>
            <w:tcW w:w="1114" w:type="dxa"/>
            <w:gridSpan w:val="3"/>
          </w:tcPr>
          <w:p w:rsidR="00A14F2F" w:rsidRPr="00545E79" w:rsidRDefault="00A14F2F" w:rsidP="00A14F2F">
            <w:pPr>
              <w:jc w:val="center"/>
              <w:rPr>
                <w:rFonts w:ascii="Times New Roman" w:hAnsi="Times New Roman" w:cs="Times New Roman"/>
                <w:sz w:val="24"/>
                <w:szCs w:val="24"/>
              </w:rPr>
            </w:pPr>
          </w:p>
        </w:tc>
        <w:tc>
          <w:tcPr>
            <w:tcW w:w="1175" w:type="dxa"/>
            <w:gridSpan w:val="2"/>
          </w:tcPr>
          <w:p w:rsidR="00A14F2F" w:rsidRPr="00545E79" w:rsidRDefault="00A14F2F" w:rsidP="00A14F2F">
            <w:pPr>
              <w:jc w:val="center"/>
              <w:rPr>
                <w:rFonts w:ascii="Times New Roman" w:hAnsi="Times New Roman" w:cs="Times New Roman"/>
                <w:sz w:val="24"/>
                <w:szCs w:val="24"/>
              </w:rPr>
            </w:pPr>
          </w:p>
        </w:tc>
        <w:tc>
          <w:tcPr>
            <w:tcW w:w="1124" w:type="dxa"/>
            <w:gridSpan w:val="2"/>
          </w:tcPr>
          <w:p w:rsidR="00A14F2F" w:rsidRPr="00545E79" w:rsidRDefault="00A14F2F" w:rsidP="00A14F2F">
            <w:pPr>
              <w:jc w:val="center"/>
              <w:rPr>
                <w:rFonts w:ascii="Times New Roman" w:hAnsi="Times New Roman" w:cs="Times New Roman"/>
                <w:sz w:val="24"/>
                <w:szCs w:val="24"/>
              </w:rPr>
            </w:pPr>
          </w:p>
        </w:tc>
        <w:tc>
          <w:tcPr>
            <w:tcW w:w="1176" w:type="dxa"/>
          </w:tcPr>
          <w:p w:rsidR="00A14F2F" w:rsidRPr="00545E79" w:rsidRDefault="00A14F2F" w:rsidP="00A14F2F">
            <w:pPr>
              <w:jc w:val="center"/>
              <w:rPr>
                <w:rFonts w:ascii="Times New Roman" w:hAnsi="Times New Roman" w:cs="Times New Roman"/>
                <w:sz w:val="24"/>
                <w:szCs w:val="24"/>
              </w:rPr>
            </w:pPr>
          </w:p>
        </w:tc>
        <w:tc>
          <w:tcPr>
            <w:tcW w:w="1118" w:type="dxa"/>
            <w:gridSpan w:val="3"/>
          </w:tcPr>
          <w:p w:rsidR="00A14F2F" w:rsidRPr="00545E79" w:rsidRDefault="00A14F2F" w:rsidP="00A14F2F">
            <w:pPr>
              <w:jc w:val="center"/>
              <w:rPr>
                <w:rFonts w:ascii="Times New Roman" w:hAnsi="Times New Roman" w:cs="Times New Roman"/>
                <w:sz w:val="24"/>
                <w:szCs w:val="24"/>
              </w:rPr>
            </w:pPr>
          </w:p>
        </w:tc>
        <w:tc>
          <w:tcPr>
            <w:tcW w:w="933"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88" w:type="dxa"/>
            <w:gridSpan w:val="3"/>
          </w:tcPr>
          <w:p w:rsidR="00A14F2F" w:rsidRPr="00545E79" w:rsidRDefault="00A14F2F" w:rsidP="00A14F2F">
            <w:pPr>
              <w:jc w:val="center"/>
              <w:rPr>
                <w:rFonts w:ascii="Times New Roman" w:hAnsi="Times New Roman" w:cs="Times New Roman"/>
                <w:sz w:val="24"/>
                <w:szCs w:val="24"/>
              </w:rPr>
            </w:pPr>
          </w:p>
        </w:tc>
        <w:tc>
          <w:tcPr>
            <w:tcW w:w="1083" w:type="dxa"/>
            <w:gridSpan w:val="2"/>
          </w:tcPr>
          <w:p w:rsidR="00A14F2F" w:rsidRPr="00545E79" w:rsidRDefault="00A14F2F" w:rsidP="00A14F2F">
            <w:pPr>
              <w:jc w:val="center"/>
              <w:rPr>
                <w:rFonts w:ascii="Times New Roman" w:hAnsi="Times New Roman" w:cs="Times New Roman"/>
                <w:sz w:val="24"/>
                <w:szCs w:val="24"/>
              </w:rPr>
            </w:pPr>
          </w:p>
        </w:tc>
        <w:tc>
          <w:tcPr>
            <w:tcW w:w="1102" w:type="dxa"/>
            <w:gridSpan w:val="2"/>
          </w:tcPr>
          <w:p w:rsidR="00A14F2F" w:rsidRPr="00545E79" w:rsidRDefault="00A14F2F" w:rsidP="00A14F2F">
            <w:pPr>
              <w:jc w:val="center"/>
              <w:rPr>
                <w:rFonts w:ascii="Times New Roman" w:hAnsi="Times New Roman" w:cs="Times New Roman"/>
                <w:sz w:val="24"/>
                <w:szCs w:val="24"/>
              </w:rPr>
            </w:pPr>
          </w:p>
        </w:tc>
        <w:tc>
          <w:tcPr>
            <w:tcW w:w="1064" w:type="dxa"/>
          </w:tcPr>
          <w:p w:rsidR="00A14F2F" w:rsidRPr="00545E79" w:rsidRDefault="00A14F2F" w:rsidP="00A14F2F">
            <w:pPr>
              <w:jc w:val="center"/>
              <w:rPr>
                <w:rFonts w:ascii="Times New Roman" w:hAnsi="Times New Roman" w:cs="Times New Roman"/>
                <w:sz w:val="24"/>
                <w:szCs w:val="24"/>
              </w:rPr>
            </w:pPr>
          </w:p>
        </w:tc>
      </w:tr>
      <w:tr w:rsidR="00C555C3" w:rsidRPr="00545E79" w:rsidTr="0086059B">
        <w:trPr>
          <w:trHeight w:val="495"/>
        </w:trPr>
        <w:tc>
          <w:tcPr>
            <w:tcW w:w="636" w:type="dxa"/>
            <w:shd w:val="clear" w:color="auto" w:fill="auto"/>
          </w:tcPr>
          <w:p w:rsidR="00A14F2F" w:rsidRPr="00545E79" w:rsidRDefault="004E4BD3" w:rsidP="00A14F2F">
            <w:pPr>
              <w:rPr>
                <w:rFonts w:ascii="Times New Roman" w:hAnsi="Times New Roman" w:cs="Times New Roman"/>
                <w:sz w:val="24"/>
                <w:szCs w:val="24"/>
              </w:rPr>
            </w:pPr>
            <w:r w:rsidRPr="00545E79">
              <w:rPr>
                <w:rFonts w:ascii="Times New Roman" w:hAnsi="Times New Roman" w:cs="Times New Roman"/>
                <w:sz w:val="24"/>
                <w:szCs w:val="24"/>
              </w:rPr>
              <w:t>8.</w:t>
            </w:r>
            <w:r w:rsidR="00A14F2F" w:rsidRPr="00545E79">
              <w:rPr>
                <w:rFonts w:ascii="Times New Roman" w:hAnsi="Times New Roman" w:cs="Times New Roman"/>
                <w:sz w:val="24"/>
                <w:szCs w:val="24"/>
              </w:rPr>
              <w:t>5</w:t>
            </w:r>
          </w:p>
        </w:tc>
        <w:tc>
          <w:tcPr>
            <w:tcW w:w="2646" w:type="dxa"/>
          </w:tcPr>
          <w:p w:rsidR="00A14F2F" w:rsidRPr="00545E79" w:rsidRDefault="00A14F2F" w:rsidP="00F56E35">
            <w:pPr>
              <w:pStyle w:val="1"/>
              <w:spacing w:before="0" w:after="0"/>
              <w:jc w:val="both"/>
              <w:outlineLvl w:val="0"/>
              <w:rPr>
                <w:rFonts w:ascii="Times New Roman" w:hAnsi="Times New Roman" w:cs="Times New Roman"/>
                <w:b/>
                <w:color w:val="auto"/>
                <w:sz w:val="24"/>
                <w:szCs w:val="24"/>
              </w:rPr>
            </w:pPr>
            <w:r w:rsidRPr="00545E79">
              <w:rPr>
                <w:rFonts w:ascii="Times New Roman" w:hAnsi="Times New Roman" w:cs="Times New Roman"/>
                <w:color w:val="auto"/>
                <w:sz w:val="24"/>
                <w:szCs w:val="24"/>
              </w:rPr>
              <w:t>Провести шкільну спартакіаду допризовної молоді</w:t>
            </w:r>
          </w:p>
        </w:tc>
        <w:tc>
          <w:tcPr>
            <w:tcW w:w="1114" w:type="dxa"/>
            <w:gridSpan w:val="3"/>
          </w:tcPr>
          <w:p w:rsidR="00A14F2F" w:rsidRPr="00545E79" w:rsidRDefault="00A14F2F" w:rsidP="00A14F2F">
            <w:pPr>
              <w:jc w:val="center"/>
              <w:rPr>
                <w:rFonts w:ascii="Times New Roman" w:hAnsi="Times New Roman" w:cs="Times New Roman"/>
                <w:sz w:val="24"/>
                <w:szCs w:val="24"/>
              </w:rPr>
            </w:pPr>
          </w:p>
        </w:tc>
        <w:tc>
          <w:tcPr>
            <w:tcW w:w="1175" w:type="dxa"/>
            <w:gridSpan w:val="2"/>
          </w:tcPr>
          <w:p w:rsidR="00A14F2F" w:rsidRPr="00545E79" w:rsidRDefault="00A14F2F" w:rsidP="00A14F2F">
            <w:pPr>
              <w:jc w:val="center"/>
              <w:rPr>
                <w:rFonts w:ascii="Times New Roman" w:hAnsi="Times New Roman" w:cs="Times New Roman"/>
                <w:sz w:val="24"/>
                <w:szCs w:val="24"/>
              </w:rPr>
            </w:pPr>
          </w:p>
        </w:tc>
        <w:tc>
          <w:tcPr>
            <w:tcW w:w="1124" w:type="dxa"/>
            <w:gridSpan w:val="2"/>
          </w:tcPr>
          <w:p w:rsidR="00A14F2F" w:rsidRPr="00545E79" w:rsidRDefault="00A14F2F" w:rsidP="00A14F2F">
            <w:pPr>
              <w:jc w:val="center"/>
              <w:rPr>
                <w:rFonts w:ascii="Times New Roman" w:hAnsi="Times New Roman" w:cs="Times New Roman"/>
                <w:sz w:val="24"/>
                <w:szCs w:val="24"/>
              </w:rPr>
            </w:pPr>
          </w:p>
        </w:tc>
        <w:tc>
          <w:tcPr>
            <w:tcW w:w="1176" w:type="dxa"/>
          </w:tcPr>
          <w:p w:rsidR="00A14F2F" w:rsidRPr="00545E79" w:rsidRDefault="00235500"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8" w:type="dxa"/>
            <w:gridSpan w:val="3"/>
          </w:tcPr>
          <w:p w:rsidR="00A14F2F" w:rsidRPr="00545E79" w:rsidRDefault="00A14F2F" w:rsidP="00A14F2F">
            <w:pPr>
              <w:jc w:val="center"/>
              <w:rPr>
                <w:rFonts w:ascii="Times New Roman" w:hAnsi="Times New Roman" w:cs="Times New Roman"/>
                <w:sz w:val="24"/>
                <w:szCs w:val="24"/>
              </w:rPr>
            </w:pPr>
          </w:p>
        </w:tc>
        <w:tc>
          <w:tcPr>
            <w:tcW w:w="933" w:type="dxa"/>
            <w:gridSpan w:val="2"/>
          </w:tcPr>
          <w:p w:rsidR="00A14F2F" w:rsidRPr="00545E79" w:rsidRDefault="00235500"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A14F2F" w:rsidRPr="00545E79" w:rsidRDefault="00A14F2F" w:rsidP="00A14F2F">
            <w:pPr>
              <w:jc w:val="center"/>
              <w:rPr>
                <w:rFonts w:ascii="Times New Roman" w:hAnsi="Times New Roman" w:cs="Times New Roman"/>
                <w:sz w:val="24"/>
                <w:szCs w:val="24"/>
              </w:rPr>
            </w:pPr>
          </w:p>
        </w:tc>
        <w:tc>
          <w:tcPr>
            <w:tcW w:w="1188" w:type="dxa"/>
            <w:gridSpan w:val="3"/>
          </w:tcPr>
          <w:p w:rsidR="00A14F2F" w:rsidRPr="00545E79" w:rsidRDefault="00A14F2F" w:rsidP="00A14F2F">
            <w:pPr>
              <w:jc w:val="center"/>
              <w:rPr>
                <w:rFonts w:ascii="Times New Roman" w:hAnsi="Times New Roman" w:cs="Times New Roman"/>
                <w:sz w:val="24"/>
                <w:szCs w:val="24"/>
              </w:rPr>
            </w:pPr>
          </w:p>
        </w:tc>
        <w:tc>
          <w:tcPr>
            <w:tcW w:w="1083" w:type="dxa"/>
            <w:gridSpan w:val="2"/>
          </w:tcPr>
          <w:p w:rsidR="00A14F2F" w:rsidRPr="00545E79" w:rsidRDefault="00A14F2F" w:rsidP="00A14F2F">
            <w:pPr>
              <w:jc w:val="center"/>
              <w:rPr>
                <w:rFonts w:ascii="Times New Roman" w:hAnsi="Times New Roman" w:cs="Times New Roman"/>
                <w:sz w:val="24"/>
                <w:szCs w:val="24"/>
              </w:rPr>
            </w:pPr>
          </w:p>
        </w:tc>
        <w:tc>
          <w:tcPr>
            <w:tcW w:w="1102" w:type="dxa"/>
            <w:gridSpan w:val="2"/>
          </w:tcPr>
          <w:p w:rsidR="00A14F2F" w:rsidRPr="00545E79" w:rsidRDefault="00235500"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64" w:type="dxa"/>
          </w:tcPr>
          <w:p w:rsidR="00A14F2F" w:rsidRPr="00545E79" w:rsidRDefault="00A14F2F" w:rsidP="00A14F2F">
            <w:pPr>
              <w:jc w:val="center"/>
              <w:rPr>
                <w:rFonts w:ascii="Times New Roman" w:hAnsi="Times New Roman" w:cs="Times New Roman"/>
                <w:sz w:val="24"/>
                <w:szCs w:val="24"/>
              </w:rPr>
            </w:pPr>
          </w:p>
        </w:tc>
      </w:tr>
      <w:tr w:rsidR="00C555C3" w:rsidRPr="00545E79" w:rsidTr="0086059B">
        <w:trPr>
          <w:trHeight w:val="495"/>
        </w:trPr>
        <w:tc>
          <w:tcPr>
            <w:tcW w:w="636" w:type="dxa"/>
            <w:shd w:val="clear" w:color="auto" w:fill="auto"/>
          </w:tcPr>
          <w:p w:rsidR="00A14F2F" w:rsidRPr="00545E79" w:rsidRDefault="004E4BD3" w:rsidP="00A14F2F">
            <w:pPr>
              <w:rPr>
                <w:rFonts w:ascii="Times New Roman" w:hAnsi="Times New Roman" w:cs="Times New Roman"/>
                <w:sz w:val="24"/>
                <w:szCs w:val="24"/>
              </w:rPr>
            </w:pPr>
            <w:r w:rsidRPr="00545E79">
              <w:rPr>
                <w:rFonts w:ascii="Times New Roman" w:hAnsi="Times New Roman" w:cs="Times New Roman"/>
                <w:sz w:val="24"/>
                <w:szCs w:val="24"/>
              </w:rPr>
              <w:t>8.</w:t>
            </w:r>
            <w:r w:rsidR="00235500" w:rsidRPr="00545E79">
              <w:rPr>
                <w:rFonts w:ascii="Times New Roman" w:hAnsi="Times New Roman" w:cs="Times New Roman"/>
                <w:sz w:val="24"/>
                <w:szCs w:val="24"/>
              </w:rPr>
              <w:t>6</w:t>
            </w:r>
          </w:p>
        </w:tc>
        <w:tc>
          <w:tcPr>
            <w:tcW w:w="2646" w:type="dxa"/>
          </w:tcPr>
          <w:p w:rsidR="00A14F2F" w:rsidRPr="00545E79" w:rsidRDefault="00A14F2F" w:rsidP="00F56E35">
            <w:pPr>
              <w:pStyle w:val="1"/>
              <w:spacing w:before="0" w:after="0"/>
              <w:jc w:val="both"/>
              <w:outlineLvl w:val="0"/>
              <w:rPr>
                <w:rFonts w:ascii="Times New Roman" w:hAnsi="Times New Roman" w:cs="Times New Roman"/>
                <w:b/>
                <w:color w:val="auto"/>
                <w:sz w:val="24"/>
                <w:szCs w:val="24"/>
              </w:rPr>
            </w:pPr>
            <w:r w:rsidRPr="00545E79">
              <w:rPr>
                <w:rFonts w:ascii="Times New Roman" w:hAnsi="Times New Roman" w:cs="Times New Roman"/>
                <w:color w:val="auto"/>
                <w:sz w:val="24"/>
                <w:szCs w:val="24"/>
              </w:rPr>
              <w:t>Провести змагання:</w:t>
            </w:r>
          </w:p>
          <w:p w:rsidR="00A14F2F" w:rsidRPr="00545E79" w:rsidRDefault="00A14F2F" w:rsidP="00E7356A">
            <w:pPr>
              <w:numPr>
                <w:ilvl w:val="0"/>
                <w:numId w:val="7"/>
              </w:numPr>
              <w:tabs>
                <w:tab w:val="clear" w:pos="720"/>
                <w:tab w:val="num" w:pos="155"/>
              </w:tabs>
              <w:ind w:left="438" w:hanging="707"/>
              <w:jc w:val="both"/>
              <w:rPr>
                <w:rFonts w:ascii="Times New Roman" w:hAnsi="Times New Roman" w:cs="Times New Roman"/>
                <w:sz w:val="24"/>
                <w:szCs w:val="24"/>
              </w:rPr>
            </w:pPr>
            <w:r w:rsidRPr="00545E79">
              <w:rPr>
                <w:rFonts w:ascii="Times New Roman" w:hAnsi="Times New Roman" w:cs="Times New Roman"/>
                <w:sz w:val="24"/>
                <w:szCs w:val="24"/>
              </w:rPr>
              <w:t>з цивільного  захисту</w:t>
            </w:r>
          </w:p>
          <w:p w:rsidR="00A14F2F" w:rsidRPr="00545E79" w:rsidRDefault="00A14F2F" w:rsidP="00E7356A">
            <w:pPr>
              <w:numPr>
                <w:ilvl w:val="0"/>
                <w:numId w:val="7"/>
              </w:numPr>
              <w:tabs>
                <w:tab w:val="clear" w:pos="720"/>
                <w:tab w:val="num" w:pos="155"/>
              </w:tabs>
              <w:ind w:left="438" w:hanging="707"/>
              <w:jc w:val="both"/>
              <w:rPr>
                <w:rFonts w:ascii="Times New Roman" w:hAnsi="Times New Roman" w:cs="Times New Roman"/>
                <w:sz w:val="24"/>
                <w:szCs w:val="24"/>
              </w:rPr>
            </w:pPr>
            <w:r w:rsidRPr="00545E79">
              <w:rPr>
                <w:rFonts w:ascii="Times New Roman" w:hAnsi="Times New Roman" w:cs="Times New Roman"/>
                <w:sz w:val="24"/>
                <w:szCs w:val="24"/>
              </w:rPr>
              <w:t>з підтягу</w:t>
            </w:r>
            <w:r w:rsidR="004E4BD3" w:rsidRPr="00545E79">
              <w:rPr>
                <w:rFonts w:ascii="Times New Roman" w:hAnsi="Times New Roman" w:cs="Times New Roman"/>
                <w:sz w:val="24"/>
                <w:szCs w:val="24"/>
              </w:rPr>
              <w:t>вання на перекладині</w:t>
            </w:r>
          </w:p>
          <w:p w:rsidR="00A14F2F" w:rsidRPr="00545E79" w:rsidRDefault="00A14F2F" w:rsidP="00E7356A">
            <w:pPr>
              <w:numPr>
                <w:ilvl w:val="0"/>
                <w:numId w:val="7"/>
              </w:numPr>
              <w:tabs>
                <w:tab w:val="clear" w:pos="720"/>
                <w:tab w:val="num" w:pos="155"/>
              </w:tabs>
              <w:ind w:left="438" w:hanging="707"/>
              <w:jc w:val="both"/>
              <w:rPr>
                <w:rFonts w:ascii="Times New Roman" w:hAnsi="Times New Roman" w:cs="Times New Roman"/>
                <w:sz w:val="24"/>
                <w:szCs w:val="24"/>
              </w:rPr>
            </w:pPr>
            <w:r w:rsidRPr="00545E79">
              <w:rPr>
                <w:rFonts w:ascii="Times New Roman" w:hAnsi="Times New Roman" w:cs="Times New Roman"/>
                <w:sz w:val="24"/>
                <w:szCs w:val="24"/>
              </w:rPr>
              <w:t xml:space="preserve">з бігу на </w:t>
            </w:r>
            <w:smartTag w:uri="urn:schemas-microsoft-com:office:smarttags" w:element="metricconverter">
              <w:smartTagPr>
                <w:attr w:name="ProductID" w:val="100 м"/>
              </w:smartTagPr>
              <w:r w:rsidRPr="00545E79">
                <w:rPr>
                  <w:rFonts w:ascii="Times New Roman" w:hAnsi="Times New Roman" w:cs="Times New Roman"/>
                  <w:sz w:val="24"/>
                  <w:szCs w:val="24"/>
                </w:rPr>
                <w:t>100 м</w:t>
              </w:r>
            </w:smartTag>
          </w:p>
          <w:p w:rsidR="00A14F2F" w:rsidRPr="00545E79" w:rsidRDefault="004E4BD3" w:rsidP="00E7356A">
            <w:pPr>
              <w:numPr>
                <w:ilvl w:val="0"/>
                <w:numId w:val="7"/>
              </w:numPr>
              <w:tabs>
                <w:tab w:val="clear" w:pos="720"/>
                <w:tab w:val="num" w:pos="155"/>
              </w:tabs>
              <w:ind w:left="438" w:hanging="707"/>
              <w:jc w:val="both"/>
              <w:rPr>
                <w:rFonts w:ascii="Times New Roman" w:hAnsi="Times New Roman" w:cs="Times New Roman"/>
                <w:sz w:val="24"/>
                <w:szCs w:val="24"/>
              </w:rPr>
            </w:pPr>
            <w:r w:rsidRPr="00545E79">
              <w:rPr>
                <w:rFonts w:ascii="Times New Roman" w:hAnsi="Times New Roman" w:cs="Times New Roman"/>
                <w:sz w:val="24"/>
                <w:szCs w:val="24"/>
              </w:rPr>
              <w:t>з човникового бігу 10х10 м</w:t>
            </w:r>
          </w:p>
        </w:tc>
        <w:tc>
          <w:tcPr>
            <w:tcW w:w="1114" w:type="dxa"/>
            <w:gridSpan w:val="3"/>
          </w:tcPr>
          <w:p w:rsidR="00A14F2F" w:rsidRPr="00545E79" w:rsidRDefault="00A14F2F" w:rsidP="00A14F2F">
            <w:pPr>
              <w:jc w:val="center"/>
              <w:rPr>
                <w:rFonts w:ascii="Times New Roman" w:hAnsi="Times New Roman" w:cs="Times New Roman"/>
                <w:sz w:val="24"/>
                <w:szCs w:val="24"/>
              </w:rPr>
            </w:pPr>
          </w:p>
        </w:tc>
        <w:tc>
          <w:tcPr>
            <w:tcW w:w="1175" w:type="dxa"/>
            <w:gridSpan w:val="2"/>
          </w:tcPr>
          <w:p w:rsidR="00A14F2F" w:rsidRPr="00545E79" w:rsidRDefault="00A14F2F" w:rsidP="00A14F2F">
            <w:pPr>
              <w:jc w:val="center"/>
              <w:rPr>
                <w:rFonts w:ascii="Times New Roman" w:hAnsi="Times New Roman" w:cs="Times New Roman"/>
                <w:sz w:val="24"/>
                <w:szCs w:val="24"/>
              </w:rPr>
            </w:pPr>
          </w:p>
        </w:tc>
        <w:tc>
          <w:tcPr>
            <w:tcW w:w="1124" w:type="dxa"/>
            <w:gridSpan w:val="2"/>
          </w:tcPr>
          <w:p w:rsidR="00A14F2F" w:rsidRPr="00545E79" w:rsidRDefault="00A14F2F" w:rsidP="00A14F2F">
            <w:pPr>
              <w:jc w:val="center"/>
              <w:rPr>
                <w:rFonts w:ascii="Times New Roman" w:hAnsi="Times New Roman" w:cs="Times New Roman"/>
                <w:sz w:val="24"/>
                <w:szCs w:val="24"/>
              </w:rPr>
            </w:pPr>
          </w:p>
        </w:tc>
        <w:tc>
          <w:tcPr>
            <w:tcW w:w="1176" w:type="dxa"/>
          </w:tcPr>
          <w:p w:rsidR="00A14F2F" w:rsidRPr="00545E79" w:rsidRDefault="00A14F2F" w:rsidP="00A14F2F">
            <w:pPr>
              <w:jc w:val="center"/>
              <w:rPr>
                <w:rFonts w:ascii="Times New Roman" w:hAnsi="Times New Roman" w:cs="Times New Roman"/>
                <w:sz w:val="24"/>
                <w:szCs w:val="24"/>
              </w:rPr>
            </w:pPr>
          </w:p>
        </w:tc>
        <w:tc>
          <w:tcPr>
            <w:tcW w:w="1118" w:type="dxa"/>
            <w:gridSpan w:val="3"/>
          </w:tcPr>
          <w:p w:rsidR="00A14F2F" w:rsidRPr="00545E79" w:rsidRDefault="00A14F2F" w:rsidP="00A14F2F">
            <w:pPr>
              <w:jc w:val="center"/>
              <w:rPr>
                <w:rFonts w:ascii="Times New Roman" w:hAnsi="Times New Roman" w:cs="Times New Roman"/>
                <w:sz w:val="24"/>
                <w:szCs w:val="24"/>
              </w:rPr>
            </w:pPr>
          </w:p>
        </w:tc>
        <w:tc>
          <w:tcPr>
            <w:tcW w:w="933" w:type="dxa"/>
            <w:gridSpan w:val="2"/>
          </w:tcPr>
          <w:p w:rsidR="00A14F2F" w:rsidRPr="00545E79" w:rsidRDefault="00A14F2F" w:rsidP="00A14F2F">
            <w:pPr>
              <w:jc w:val="center"/>
              <w:rPr>
                <w:rFonts w:ascii="Times New Roman" w:hAnsi="Times New Roman" w:cs="Times New Roman"/>
                <w:sz w:val="24"/>
                <w:szCs w:val="24"/>
              </w:rPr>
            </w:pPr>
          </w:p>
        </w:tc>
        <w:tc>
          <w:tcPr>
            <w:tcW w:w="945" w:type="dxa"/>
          </w:tcPr>
          <w:p w:rsidR="00A14F2F" w:rsidRPr="00545E79" w:rsidRDefault="00A14F2F" w:rsidP="00A14F2F">
            <w:pPr>
              <w:jc w:val="center"/>
              <w:rPr>
                <w:rFonts w:ascii="Times New Roman" w:hAnsi="Times New Roman" w:cs="Times New Roman"/>
                <w:sz w:val="24"/>
                <w:szCs w:val="24"/>
              </w:rPr>
            </w:pPr>
          </w:p>
        </w:tc>
        <w:tc>
          <w:tcPr>
            <w:tcW w:w="1188" w:type="dxa"/>
            <w:gridSpan w:val="3"/>
          </w:tcPr>
          <w:p w:rsidR="00A14F2F" w:rsidRPr="00545E79" w:rsidRDefault="00A14F2F" w:rsidP="00A14F2F">
            <w:pPr>
              <w:jc w:val="center"/>
              <w:rPr>
                <w:rFonts w:ascii="Times New Roman" w:hAnsi="Times New Roman" w:cs="Times New Roman"/>
                <w:sz w:val="24"/>
                <w:szCs w:val="24"/>
              </w:rPr>
            </w:pPr>
          </w:p>
        </w:tc>
        <w:tc>
          <w:tcPr>
            <w:tcW w:w="1083"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02" w:type="dxa"/>
            <w:gridSpan w:val="2"/>
          </w:tcPr>
          <w:p w:rsidR="00A14F2F" w:rsidRPr="00545E79" w:rsidRDefault="00A14F2F" w:rsidP="00A14F2F">
            <w:pPr>
              <w:jc w:val="center"/>
              <w:rPr>
                <w:rFonts w:ascii="Times New Roman" w:hAnsi="Times New Roman" w:cs="Times New Roman"/>
                <w:sz w:val="24"/>
                <w:szCs w:val="24"/>
              </w:rPr>
            </w:pPr>
          </w:p>
        </w:tc>
        <w:tc>
          <w:tcPr>
            <w:tcW w:w="1064" w:type="dxa"/>
          </w:tcPr>
          <w:p w:rsidR="00A14F2F" w:rsidRPr="00545E79" w:rsidRDefault="00A14F2F" w:rsidP="00A14F2F">
            <w:pPr>
              <w:jc w:val="center"/>
              <w:rPr>
                <w:rFonts w:ascii="Times New Roman" w:hAnsi="Times New Roman" w:cs="Times New Roman"/>
                <w:sz w:val="24"/>
                <w:szCs w:val="24"/>
              </w:rPr>
            </w:pPr>
          </w:p>
        </w:tc>
      </w:tr>
      <w:tr w:rsidR="00C555C3" w:rsidRPr="00545E79" w:rsidTr="0086059B">
        <w:trPr>
          <w:trHeight w:val="495"/>
        </w:trPr>
        <w:tc>
          <w:tcPr>
            <w:tcW w:w="636" w:type="dxa"/>
            <w:shd w:val="clear" w:color="auto" w:fill="auto"/>
          </w:tcPr>
          <w:p w:rsidR="00A14F2F" w:rsidRPr="00545E79" w:rsidRDefault="00A14F2F" w:rsidP="00A14F2F">
            <w:pPr>
              <w:rPr>
                <w:rFonts w:ascii="Times New Roman" w:hAnsi="Times New Roman" w:cs="Times New Roman"/>
                <w:sz w:val="24"/>
                <w:szCs w:val="24"/>
              </w:rPr>
            </w:pPr>
            <w:r w:rsidRPr="00545E79">
              <w:rPr>
                <w:rFonts w:ascii="Times New Roman" w:hAnsi="Times New Roman" w:cs="Times New Roman"/>
                <w:sz w:val="24"/>
                <w:szCs w:val="24"/>
              </w:rPr>
              <w:t>8</w:t>
            </w:r>
            <w:r w:rsidR="004E4BD3" w:rsidRPr="00545E79">
              <w:rPr>
                <w:rFonts w:ascii="Times New Roman" w:hAnsi="Times New Roman" w:cs="Times New Roman"/>
                <w:sz w:val="24"/>
                <w:szCs w:val="24"/>
              </w:rPr>
              <w:t>.</w:t>
            </w:r>
            <w:r w:rsidR="00235500" w:rsidRPr="00545E79">
              <w:rPr>
                <w:rFonts w:ascii="Times New Roman" w:hAnsi="Times New Roman" w:cs="Times New Roman"/>
                <w:sz w:val="24"/>
                <w:szCs w:val="24"/>
              </w:rPr>
              <w:t>7</w:t>
            </w:r>
          </w:p>
        </w:tc>
        <w:tc>
          <w:tcPr>
            <w:tcW w:w="2646" w:type="dxa"/>
          </w:tcPr>
          <w:p w:rsidR="00A14F2F" w:rsidRPr="00545E79" w:rsidRDefault="00A14F2F" w:rsidP="00F56E35">
            <w:pPr>
              <w:pStyle w:val="1"/>
              <w:spacing w:before="0" w:after="0"/>
              <w:jc w:val="both"/>
              <w:outlineLvl w:val="0"/>
              <w:rPr>
                <w:rFonts w:ascii="Times New Roman" w:hAnsi="Times New Roman" w:cs="Times New Roman"/>
                <w:b/>
                <w:color w:val="auto"/>
                <w:spacing w:val="-20"/>
                <w:sz w:val="24"/>
                <w:szCs w:val="24"/>
              </w:rPr>
            </w:pPr>
            <w:r w:rsidRPr="00545E79">
              <w:rPr>
                <w:rFonts w:ascii="Times New Roman" w:hAnsi="Times New Roman" w:cs="Times New Roman"/>
                <w:color w:val="auto"/>
                <w:spacing w:val="-20"/>
                <w:sz w:val="24"/>
                <w:szCs w:val="24"/>
              </w:rPr>
              <w:t xml:space="preserve">Складання календарного плану основних заходів з </w:t>
            </w:r>
            <w:r w:rsidRPr="00545E79">
              <w:rPr>
                <w:rFonts w:ascii="Times New Roman" w:hAnsi="Times New Roman" w:cs="Times New Roman"/>
                <w:color w:val="auto"/>
                <w:sz w:val="24"/>
                <w:szCs w:val="24"/>
              </w:rPr>
              <w:t>цивільного  захисту</w:t>
            </w:r>
            <w:r w:rsidRPr="00545E79">
              <w:rPr>
                <w:rFonts w:ascii="Times New Roman" w:hAnsi="Times New Roman" w:cs="Times New Roman"/>
                <w:color w:val="auto"/>
                <w:spacing w:val="-20"/>
                <w:sz w:val="24"/>
                <w:szCs w:val="24"/>
              </w:rPr>
              <w:t xml:space="preserve"> на </w:t>
            </w:r>
            <w:r w:rsidRPr="00545E79">
              <w:rPr>
                <w:rFonts w:ascii="Times New Roman" w:hAnsi="Times New Roman" w:cs="Times New Roman"/>
                <w:color w:val="auto"/>
                <w:spacing w:val="-20"/>
                <w:sz w:val="24"/>
                <w:szCs w:val="24"/>
              </w:rPr>
              <w:lastRenderedPageBreak/>
              <w:t>рік</w:t>
            </w:r>
            <w:r w:rsidR="00F56E35" w:rsidRPr="00545E79">
              <w:rPr>
                <w:rFonts w:ascii="Times New Roman" w:hAnsi="Times New Roman" w:cs="Times New Roman"/>
                <w:color w:val="auto"/>
                <w:spacing w:val="-20"/>
                <w:sz w:val="24"/>
                <w:szCs w:val="24"/>
              </w:rPr>
              <w:t xml:space="preserve"> </w:t>
            </w:r>
          </w:p>
        </w:tc>
        <w:tc>
          <w:tcPr>
            <w:tcW w:w="1114" w:type="dxa"/>
            <w:gridSpan w:val="3"/>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w:t>
            </w:r>
          </w:p>
        </w:tc>
        <w:tc>
          <w:tcPr>
            <w:tcW w:w="1175" w:type="dxa"/>
            <w:gridSpan w:val="2"/>
          </w:tcPr>
          <w:p w:rsidR="00A14F2F" w:rsidRPr="00545E79" w:rsidRDefault="00A14F2F" w:rsidP="00A14F2F">
            <w:pPr>
              <w:jc w:val="center"/>
              <w:rPr>
                <w:rFonts w:ascii="Times New Roman" w:hAnsi="Times New Roman" w:cs="Times New Roman"/>
                <w:sz w:val="24"/>
                <w:szCs w:val="24"/>
              </w:rPr>
            </w:pPr>
          </w:p>
        </w:tc>
        <w:tc>
          <w:tcPr>
            <w:tcW w:w="1124" w:type="dxa"/>
            <w:gridSpan w:val="2"/>
          </w:tcPr>
          <w:p w:rsidR="00A14F2F" w:rsidRPr="00545E79" w:rsidRDefault="00A14F2F" w:rsidP="00A14F2F">
            <w:pPr>
              <w:jc w:val="center"/>
              <w:rPr>
                <w:rFonts w:ascii="Times New Roman" w:hAnsi="Times New Roman" w:cs="Times New Roman"/>
                <w:sz w:val="24"/>
                <w:szCs w:val="24"/>
              </w:rPr>
            </w:pPr>
          </w:p>
        </w:tc>
        <w:tc>
          <w:tcPr>
            <w:tcW w:w="1176" w:type="dxa"/>
          </w:tcPr>
          <w:p w:rsidR="00A14F2F" w:rsidRPr="00545E79" w:rsidRDefault="00A14F2F" w:rsidP="00A14F2F">
            <w:pPr>
              <w:jc w:val="center"/>
              <w:rPr>
                <w:rFonts w:ascii="Times New Roman" w:hAnsi="Times New Roman" w:cs="Times New Roman"/>
                <w:sz w:val="24"/>
                <w:szCs w:val="24"/>
              </w:rPr>
            </w:pPr>
          </w:p>
        </w:tc>
        <w:tc>
          <w:tcPr>
            <w:tcW w:w="1118" w:type="dxa"/>
            <w:gridSpan w:val="3"/>
          </w:tcPr>
          <w:p w:rsidR="00A14F2F" w:rsidRPr="00545E79" w:rsidRDefault="00A14F2F" w:rsidP="00A14F2F">
            <w:pPr>
              <w:jc w:val="center"/>
              <w:rPr>
                <w:rFonts w:ascii="Times New Roman" w:hAnsi="Times New Roman" w:cs="Times New Roman"/>
                <w:sz w:val="24"/>
                <w:szCs w:val="24"/>
              </w:rPr>
            </w:pPr>
          </w:p>
        </w:tc>
        <w:tc>
          <w:tcPr>
            <w:tcW w:w="933" w:type="dxa"/>
            <w:gridSpan w:val="2"/>
          </w:tcPr>
          <w:p w:rsidR="00A14F2F" w:rsidRPr="00545E79" w:rsidRDefault="00166D37"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A14F2F" w:rsidRPr="00545E79" w:rsidRDefault="00A14F2F" w:rsidP="00A14F2F">
            <w:pPr>
              <w:jc w:val="center"/>
              <w:rPr>
                <w:rFonts w:ascii="Times New Roman" w:hAnsi="Times New Roman" w:cs="Times New Roman"/>
                <w:sz w:val="24"/>
                <w:szCs w:val="24"/>
              </w:rPr>
            </w:pPr>
          </w:p>
        </w:tc>
        <w:tc>
          <w:tcPr>
            <w:tcW w:w="1188" w:type="dxa"/>
            <w:gridSpan w:val="3"/>
          </w:tcPr>
          <w:p w:rsidR="00A14F2F" w:rsidRPr="00545E79" w:rsidRDefault="00A14F2F" w:rsidP="00A14F2F">
            <w:pPr>
              <w:jc w:val="center"/>
              <w:rPr>
                <w:rFonts w:ascii="Times New Roman" w:hAnsi="Times New Roman" w:cs="Times New Roman"/>
                <w:sz w:val="24"/>
                <w:szCs w:val="24"/>
              </w:rPr>
            </w:pPr>
          </w:p>
        </w:tc>
        <w:tc>
          <w:tcPr>
            <w:tcW w:w="1083" w:type="dxa"/>
            <w:gridSpan w:val="2"/>
          </w:tcPr>
          <w:p w:rsidR="00A14F2F" w:rsidRPr="00545E79" w:rsidRDefault="00A14F2F" w:rsidP="00A14F2F">
            <w:pPr>
              <w:jc w:val="center"/>
              <w:rPr>
                <w:rFonts w:ascii="Times New Roman" w:hAnsi="Times New Roman" w:cs="Times New Roman"/>
                <w:sz w:val="24"/>
                <w:szCs w:val="24"/>
              </w:rPr>
            </w:pPr>
          </w:p>
        </w:tc>
        <w:tc>
          <w:tcPr>
            <w:tcW w:w="1102" w:type="dxa"/>
            <w:gridSpan w:val="2"/>
          </w:tcPr>
          <w:p w:rsidR="00A14F2F" w:rsidRPr="00545E79" w:rsidRDefault="00A14F2F" w:rsidP="00A14F2F">
            <w:pPr>
              <w:jc w:val="center"/>
              <w:rPr>
                <w:rFonts w:ascii="Times New Roman" w:hAnsi="Times New Roman" w:cs="Times New Roman"/>
                <w:sz w:val="24"/>
                <w:szCs w:val="24"/>
              </w:rPr>
            </w:pPr>
          </w:p>
        </w:tc>
        <w:tc>
          <w:tcPr>
            <w:tcW w:w="1064" w:type="dxa"/>
          </w:tcPr>
          <w:p w:rsidR="00A14F2F" w:rsidRPr="00545E79" w:rsidRDefault="00A14F2F" w:rsidP="00A14F2F">
            <w:pPr>
              <w:jc w:val="center"/>
              <w:rPr>
                <w:rFonts w:ascii="Times New Roman" w:hAnsi="Times New Roman" w:cs="Times New Roman"/>
                <w:sz w:val="24"/>
                <w:szCs w:val="24"/>
              </w:rPr>
            </w:pPr>
          </w:p>
        </w:tc>
      </w:tr>
      <w:tr w:rsidR="00C555C3" w:rsidRPr="00545E79" w:rsidTr="0086059B">
        <w:trPr>
          <w:trHeight w:val="495"/>
        </w:trPr>
        <w:tc>
          <w:tcPr>
            <w:tcW w:w="636" w:type="dxa"/>
            <w:shd w:val="clear" w:color="auto" w:fill="auto"/>
          </w:tcPr>
          <w:p w:rsidR="00A14F2F" w:rsidRPr="00545E79" w:rsidRDefault="00235500" w:rsidP="00A14F2F">
            <w:pPr>
              <w:rPr>
                <w:rFonts w:ascii="Times New Roman" w:hAnsi="Times New Roman" w:cs="Times New Roman"/>
                <w:sz w:val="24"/>
                <w:szCs w:val="24"/>
              </w:rPr>
            </w:pPr>
            <w:r w:rsidRPr="00545E79">
              <w:rPr>
                <w:rFonts w:ascii="Times New Roman" w:hAnsi="Times New Roman" w:cs="Times New Roman"/>
                <w:sz w:val="24"/>
                <w:szCs w:val="24"/>
              </w:rPr>
              <w:lastRenderedPageBreak/>
              <w:t>8.8</w:t>
            </w:r>
          </w:p>
        </w:tc>
        <w:tc>
          <w:tcPr>
            <w:tcW w:w="2646" w:type="dxa"/>
          </w:tcPr>
          <w:p w:rsidR="00A14F2F" w:rsidRPr="00545E79" w:rsidRDefault="00A14F2F" w:rsidP="00F27080">
            <w:pPr>
              <w:pStyle w:val="1"/>
              <w:spacing w:before="0" w:after="0"/>
              <w:jc w:val="both"/>
              <w:outlineLvl w:val="0"/>
              <w:rPr>
                <w:rFonts w:ascii="Times New Roman" w:hAnsi="Times New Roman" w:cs="Times New Roman"/>
                <w:b/>
                <w:color w:val="auto"/>
                <w:sz w:val="24"/>
                <w:szCs w:val="24"/>
              </w:rPr>
            </w:pPr>
            <w:r w:rsidRPr="00545E79">
              <w:rPr>
                <w:rFonts w:ascii="Times New Roman" w:hAnsi="Times New Roman" w:cs="Times New Roman"/>
                <w:color w:val="auto"/>
                <w:sz w:val="24"/>
                <w:szCs w:val="24"/>
              </w:rPr>
              <w:t xml:space="preserve">Проведення наради за участю директора з питання: </w:t>
            </w:r>
            <w:r w:rsidR="00F27080" w:rsidRPr="00545E79">
              <w:rPr>
                <w:rFonts w:ascii="Times New Roman" w:hAnsi="Times New Roman" w:cs="Times New Roman"/>
                <w:color w:val="auto"/>
                <w:sz w:val="24"/>
                <w:szCs w:val="24"/>
              </w:rPr>
              <w:t>«</w:t>
            </w:r>
            <w:r w:rsidRPr="00545E79">
              <w:rPr>
                <w:rFonts w:ascii="Times New Roman" w:hAnsi="Times New Roman" w:cs="Times New Roman"/>
                <w:color w:val="auto"/>
                <w:sz w:val="24"/>
                <w:szCs w:val="24"/>
              </w:rPr>
              <w:t>Про дії колективу в разі отримання сигналів цивільного  захисту</w:t>
            </w:r>
            <w:r w:rsidR="00F27080" w:rsidRPr="00545E79">
              <w:rPr>
                <w:rFonts w:ascii="Times New Roman" w:hAnsi="Times New Roman" w:cs="Times New Roman"/>
                <w:color w:val="auto"/>
                <w:sz w:val="24"/>
                <w:szCs w:val="24"/>
              </w:rPr>
              <w:t>»</w:t>
            </w:r>
          </w:p>
        </w:tc>
        <w:tc>
          <w:tcPr>
            <w:tcW w:w="1114" w:type="dxa"/>
            <w:gridSpan w:val="3"/>
          </w:tcPr>
          <w:p w:rsidR="00A14F2F" w:rsidRPr="00545E79" w:rsidRDefault="00235500"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5" w:type="dxa"/>
            <w:gridSpan w:val="2"/>
          </w:tcPr>
          <w:p w:rsidR="00A14F2F" w:rsidRPr="00545E79" w:rsidRDefault="00A14F2F" w:rsidP="00A14F2F">
            <w:pPr>
              <w:jc w:val="center"/>
              <w:rPr>
                <w:rFonts w:ascii="Times New Roman" w:hAnsi="Times New Roman" w:cs="Times New Roman"/>
                <w:sz w:val="24"/>
                <w:szCs w:val="24"/>
              </w:rPr>
            </w:pPr>
          </w:p>
        </w:tc>
        <w:tc>
          <w:tcPr>
            <w:tcW w:w="1124" w:type="dxa"/>
            <w:gridSpan w:val="2"/>
          </w:tcPr>
          <w:p w:rsidR="00A14F2F" w:rsidRPr="00545E79" w:rsidRDefault="00A14F2F" w:rsidP="00A14F2F">
            <w:pPr>
              <w:jc w:val="center"/>
              <w:rPr>
                <w:rFonts w:ascii="Times New Roman" w:hAnsi="Times New Roman" w:cs="Times New Roman"/>
                <w:sz w:val="24"/>
                <w:szCs w:val="24"/>
              </w:rPr>
            </w:pPr>
          </w:p>
        </w:tc>
        <w:tc>
          <w:tcPr>
            <w:tcW w:w="1176" w:type="dxa"/>
          </w:tcPr>
          <w:p w:rsidR="00A14F2F" w:rsidRPr="00545E79" w:rsidRDefault="00A14F2F" w:rsidP="00A14F2F">
            <w:pPr>
              <w:jc w:val="center"/>
              <w:rPr>
                <w:rFonts w:ascii="Times New Roman" w:hAnsi="Times New Roman" w:cs="Times New Roman"/>
                <w:sz w:val="24"/>
                <w:szCs w:val="24"/>
              </w:rPr>
            </w:pPr>
          </w:p>
        </w:tc>
        <w:tc>
          <w:tcPr>
            <w:tcW w:w="1118" w:type="dxa"/>
            <w:gridSpan w:val="3"/>
          </w:tcPr>
          <w:p w:rsidR="00A14F2F" w:rsidRPr="00545E79" w:rsidRDefault="00A14F2F" w:rsidP="00A14F2F">
            <w:pPr>
              <w:jc w:val="center"/>
              <w:rPr>
                <w:rFonts w:ascii="Times New Roman" w:hAnsi="Times New Roman" w:cs="Times New Roman"/>
                <w:sz w:val="24"/>
                <w:szCs w:val="24"/>
              </w:rPr>
            </w:pPr>
          </w:p>
        </w:tc>
        <w:tc>
          <w:tcPr>
            <w:tcW w:w="933"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A14F2F" w:rsidRPr="00545E79" w:rsidRDefault="00A14F2F" w:rsidP="00A14F2F">
            <w:pPr>
              <w:jc w:val="center"/>
              <w:rPr>
                <w:rFonts w:ascii="Times New Roman" w:hAnsi="Times New Roman" w:cs="Times New Roman"/>
                <w:sz w:val="24"/>
                <w:szCs w:val="24"/>
              </w:rPr>
            </w:pPr>
          </w:p>
        </w:tc>
        <w:tc>
          <w:tcPr>
            <w:tcW w:w="1188" w:type="dxa"/>
            <w:gridSpan w:val="3"/>
          </w:tcPr>
          <w:p w:rsidR="00A14F2F" w:rsidRPr="00545E79" w:rsidRDefault="00A14F2F" w:rsidP="00A14F2F">
            <w:pPr>
              <w:jc w:val="center"/>
              <w:rPr>
                <w:rFonts w:ascii="Times New Roman" w:hAnsi="Times New Roman" w:cs="Times New Roman"/>
                <w:sz w:val="24"/>
                <w:szCs w:val="24"/>
              </w:rPr>
            </w:pPr>
          </w:p>
        </w:tc>
        <w:tc>
          <w:tcPr>
            <w:tcW w:w="1083" w:type="dxa"/>
            <w:gridSpan w:val="2"/>
          </w:tcPr>
          <w:p w:rsidR="00A14F2F" w:rsidRPr="00545E79" w:rsidRDefault="00A14F2F" w:rsidP="00A14F2F">
            <w:pPr>
              <w:jc w:val="center"/>
              <w:rPr>
                <w:rFonts w:ascii="Times New Roman" w:hAnsi="Times New Roman" w:cs="Times New Roman"/>
                <w:sz w:val="24"/>
                <w:szCs w:val="24"/>
              </w:rPr>
            </w:pPr>
          </w:p>
        </w:tc>
        <w:tc>
          <w:tcPr>
            <w:tcW w:w="1102" w:type="dxa"/>
            <w:gridSpan w:val="2"/>
          </w:tcPr>
          <w:p w:rsidR="00A14F2F" w:rsidRPr="00545E79" w:rsidRDefault="00A14F2F" w:rsidP="00A14F2F">
            <w:pPr>
              <w:jc w:val="center"/>
              <w:rPr>
                <w:rFonts w:ascii="Times New Roman" w:hAnsi="Times New Roman" w:cs="Times New Roman"/>
                <w:sz w:val="24"/>
                <w:szCs w:val="24"/>
              </w:rPr>
            </w:pPr>
          </w:p>
        </w:tc>
        <w:tc>
          <w:tcPr>
            <w:tcW w:w="1064" w:type="dxa"/>
          </w:tcPr>
          <w:p w:rsidR="00A14F2F" w:rsidRPr="00545E79" w:rsidRDefault="00A14F2F" w:rsidP="00A14F2F">
            <w:pPr>
              <w:jc w:val="center"/>
              <w:rPr>
                <w:rFonts w:ascii="Times New Roman" w:hAnsi="Times New Roman" w:cs="Times New Roman"/>
                <w:sz w:val="24"/>
                <w:szCs w:val="24"/>
              </w:rPr>
            </w:pPr>
          </w:p>
        </w:tc>
      </w:tr>
      <w:tr w:rsidR="00C555C3" w:rsidRPr="00545E79" w:rsidTr="0086059B">
        <w:trPr>
          <w:trHeight w:val="495"/>
        </w:trPr>
        <w:tc>
          <w:tcPr>
            <w:tcW w:w="636" w:type="dxa"/>
            <w:shd w:val="clear" w:color="auto" w:fill="auto"/>
          </w:tcPr>
          <w:p w:rsidR="00166D37" w:rsidRPr="00545E79" w:rsidRDefault="00235500" w:rsidP="00A14F2F">
            <w:pPr>
              <w:rPr>
                <w:rFonts w:ascii="Times New Roman" w:hAnsi="Times New Roman" w:cs="Times New Roman"/>
                <w:sz w:val="24"/>
                <w:szCs w:val="24"/>
              </w:rPr>
            </w:pPr>
            <w:r w:rsidRPr="00545E79">
              <w:rPr>
                <w:rFonts w:ascii="Times New Roman" w:hAnsi="Times New Roman" w:cs="Times New Roman"/>
                <w:sz w:val="24"/>
                <w:szCs w:val="24"/>
              </w:rPr>
              <w:t>8.9</w:t>
            </w:r>
          </w:p>
        </w:tc>
        <w:tc>
          <w:tcPr>
            <w:tcW w:w="2646" w:type="dxa"/>
          </w:tcPr>
          <w:p w:rsidR="00166D37" w:rsidRPr="00545E79" w:rsidRDefault="00166D37" w:rsidP="00F56E35">
            <w:pPr>
              <w:pStyle w:val="1"/>
              <w:spacing w:before="0" w:after="0"/>
              <w:jc w:val="both"/>
              <w:outlineLvl w:val="0"/>
              <w:rPr>
                <w:rFonts w:ascii="Times New Roman" w:hAnsi="Times New Roman" w:cs="Times New Roman"/>
                <w:color w:val="auto"/>
                <w:sz w:val="24"/>
                <w:szCs w:val="24"/>
              </w:rPr>
            </w:pPr>
            <w:r w:rsidRPr="00545E79">
              <w:rPr>
                <w:rFonts w:ascii="Times New Roman" w:hAnsi="Times New Roman" w:cs="Times New Roman"/>
                <w:color w:val="auto"/>
                <w:sz w:val="24"/>
                <w:szCs w:val="24"/>
              </w:rPr>
              <w:t>Розробка  алгоритму дій для учасників освітнього процесу піл час сигналу повітряної тривоги</w:t>
            </w:r>
          </w:p>
        </w:tc>
        <w:tc>
          <w:tcPr>
            <w:tcW w:w="1114" w:type="dxa"/>
            <w:gridSpan w:val="3"/>
          </w:tcPr>
          <w:p w:rsidR="00166D37" w:rsidRPr="00545E79" w:rsidRDefault="00166D37"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5" w:type="dxa"/>
            <w:gridSpan w:val="2"/>
          </w:tcPr>
          <w:p w:rsidR="00166D37" w:rsidRPr="00545E79" w:rsidRDefault="00166D37"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166D37" w:rsidRPr="00545E79" w:rsidRDefault="00166D37" w:rsidP="00A14F2F">
            <w:pPr>
              <w:jc w:val="center"/>
              <w:rPr>
                <w:rFonts w:ascii="Times New Roman" w:hAnsi="Times New Roman" w:cs="Times New Roman"/>
                <w:sz w:val="24"/>
                <w:szCs w:val="24"/>
              </w:rPr>
            </w:pPr>
          </w:p>
        </w:tc>
        <w:tc>
          <w:tcPr>
            <w:tcW w:w="1176" w:type="dxa"/>
          </w:tcPr>
          <w:p w:rsidR="00166D37" w:rsidRPr="00545E79" w:rsidRDefault="00166D37" w:rsidP="00A14F2F">
            <w:pPr>
              <w:jc w:val="center"/>
              <w:rPr>
                <w:rFonts w:ascii="Times New Roman" w:hAnsi="Times New Roman" w:cs="Times New Roman"/>
                <w:sz w:val="24"/>
                <w:szCs w:val="24"/>
              </w:rPr>
            </w:pPr>
          </w:p>
        </w:tc>
        <w:tc>
          <w:tcPr>
            <w:tcW w:w="1118" w:type="dxa"/>
            <w:gridSpan w:val="3"/>
          </w:tcPr>
          <w:p w:rsidR="00166D37" w:rsidRPr="00545E79" w:rsidRDefault="00166D37" w:rsidP="00A14F2F">
            <w:pPr>
              <w:jc w:val="center"/>
              <w:rPr>
                <w:rFonts w:ascii="Times New Roman" w:hAnsi="Times New Roman" w:cs="Times New Roman"/>
                <w:sz w:val="24"/>
                <w:szCs w:val="24"/>
              </w:rPr>
            </w:pPr>
          </w:p>
        </w:tc>
        <w:tc>
          <w:tcPr>
            <w:tcW w:w="933" w:type="dxa"/>
            <w:gridSpan w:val="2"/>
          </w:tcPr>
          <w:p w:rsidR="00166D37" w:rsidRPr="00545E79" w:rsidRDefault="00166D37"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166D37" w:rsidRPr="00545E79" w:rsidRDefault="00166D37" w:rsidP="00A14F2F">
            <w:pPr>
              <w:jc w:val="center"/>
              <w:rPr>
                <w:rFonts w:ascii="Times New Roman" w:hAnsi="Times New Roman" w:cs="Times New Roman"/>
                <w:sz w:val="24"/>
                <w:szCs w:val="24"/>
              </w:rPr>
            </w:pPr>
          </w:p>
        </w:tc>
        <w:tc>
          <w:tcPr>
            <w:tcW w:w="1188" w:type="dxa"/>
            <w:gridSpan w:val="3"/>
          </w:tcPr>
          <w:p w:rsidR="00166D37" w:rsidRPr="00545E79" w:rsidRDefault="00166D37" w:rsidP="00A14F2F">
            <w:pPr>
              <w:jc w:val="center"/>
              <w:rPr>
                <w:rFonts w:ascii="Times New Roman" w:hAnsi="Times New Roman" w:cs="Times New Roman"/>
                <w:sz w:val="24"/>
                <w:szCs w:val="24"/>
              </w:rPr>
            </w:pPr>
          </w:p>
        </w:tc>
        <w:tc>
          <w:tcPr>
            <w:tcW w:w="1083" w:type="dxa"/>
            <w:gridSpan w:val="2"/>
          </w:tcPr>
          <w:p w:rsidR="00166D37" w:rsidRPr="00545E79" w:rsidRDefault="00166D37" w:rsidP="00A14F2F">
            <w:pPr>
              <w:jc w:val="center"/>
              <w:rPr>
                <w:rFonts w:ascii="Times New Roman" w:hAnsi="Times New Roman" w:cs="Times New Roman"/>
                <w:sz w:val="24"/>
                <w:szCs w:val="24"/>
              </w:rPr>
            </w:pPr>
          </w:p>
        </w:tc>
        <w:tc>
          <w:tcPr>
            <w:tcW w:w="1102" w:type="dxa"/>
            <w:gridSpan w:val="2"/>
          </w:tcPr>
          <w:p w:rsidR="00166D37" w:rsidRPr="00545E79" w:rsidRDefault="00166D37" w:rsidP="00A14F2F">
            <w:pPr>
              <w:jc w:val="center"/>
              <w:rPr>
                <w:rFonts w:ascii="Times New Roman" w:hAnsi="Times New Roman" w:cs="Times New Roman"/>
                <w:sz w:val="24"/>
                <w:szCs w:val="24"/>
              </w:rPr>
            </w:pPr>
          </w:p>
        </w:tc>
        <w:tc>
          <w:tcPr>
            <w:tcW w:w="1064" w:type="dxa"/>
          </w:tcPr>
          <w:p w:rsidR="00166D37" w:rsidRPr="00545E79" w:rsidRDefault="00166D37" w:rsidP="00A14F2F">
            <w:pPr>
              <w:jc w:val="center"/>
              <w:rPr>
                <w:rFonts w:ascii="Times New Roman" w:hAnsi="Times New Roman" w:cs="Times New Roman"/>
                <w:sz w:val="24"/>
                <w:szCs w:val="24"/>
              </w:rPr>
            </w:pPr>
          </w:p>
        </w:tc>
      </w:tr>
      <w:tr w:rsidR="00C555C3" w:rsidRPr="00545E79" w:rsidTr="0086059B">
        <w:trPr>
          <w:trHeight w:val="495"/>
        </w:trPr>
        <w:tc>
          <w:tcPr>
            <w:tcW w:w="636" w:type="dxa"/>
            <w:shd w:val="clear" w:color="auto" w:fill="auto"/>
          </w:tcPr>
          <w:p w:rsidR="00A14F2F" w:rsidRPr="00545E79" w:rsidRDefault="00235500" w:rsidP="00166D37">
            <w:pPr>
              <w:rPr>
                <w:rFonts w:ascii="Times New Roman" w:hAnsi="Times New Roman" w:cs="Times New Roman"/>
                <w:sz w:val="24"/>
                <w:szCs w:val="24"/>
              </w:rPr>
            </w:pPr>
            <w:r w:rsidRPr="00545E79">
              <w:rPr>
                <w:rFonts w:ascii="Times New Roman" w:hAnsi="Times New Roman" w:cs="Times New Roman"/>
                <w:sz w:val="24"/>
                <w:szCs w:val="24"/>
              </w:rPr>
              <w:t>8.10</w:t>
            </w:r>
          </w:p>
        </w:tc>
        <w:tc>
          <w:tcPr>
            <w:tcW w:w="2646" w:type="dxa"/>
          </w:tcPr>
          <w:p w:rsidR="00A14F2F" w:rsidRPr="00545E79" w:rsidRDefault="00A14F2F" w:rsidP="00F56E35">
            <w:pPr>
              <w:pStyle w:val="1"/>
              <w:spacing w:before="0" w:after="0"/>
              <w:jc w:val="both"/>
              <w:outlineLvl w:val="0"/>
              <w:rPr>
                <w:rFonts w:ascii="Times New Roman" w:hAnsi="Times New Roman" w:cs="Times New Roman"/>
                <w:b/>
                <w:color w:val="auto"/>
                <w:sz w:val="24"/>
                <w:szCs w:val="24"/>
              </w:rPr>
            </w:pPr>
            <w:r w:rsidRPr="00545E79">
              <w:rPr>
                <w:rFonts w:ascii="Times New Roman" w:hAnsi="Times New Roman" w:cs="Times New Roman"/>
                <w:color w:val="auto"/>
                <w:sz w:val="24"/>
                <w:szCs w:val="24"/>
              </w:rPr>
              <w:t>Розробка розрахунків для отримання обладнання та інвентарю цивільного захисту</w:t>
            </w:r>
          </w:p>
        </w:tc>
        <w:tc>
          <w:tcPr>
            <w:tcW w:w="1114" w:type="dxa"/>
            <w:gridSpan w:val="3"/>
          </w:tcPr>
          <w:p w:rsidR="00A14F2F" w:rsidRPr="00545E79" w:rsidRDefault="00A14F2F" w:rsidP="00A14F2F">
            <w:pPr>
              <w:jc w:val="center"/>
              <w:rPr>
                <w:rFonts w:ascii="Times New Roman" w:hAnsi="Times New Roman" w:cs="Times New Roman"/>
                <w:sz w:val="24"/>
                <w:szCs w:val="24"/>
              </w:rPr>
            </w:pPr>
          </w:p>
        </w:tc>
        <w:tc>
          <w:tcPr>
            <w:tcW w:w="1175"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A14F2F" w:rsidRPr="00545E79" w:rsidRDefault="00A14F2F" w:rsidP="00A14F2F">
            <w:pPr>
              <w:jc w:val="center"/>
              <w:rPr>
                <w:rFonts w:ascii="Times New Roman" w:hAnsi="Times New Roman" w:cs="Times New Roman"/>
                <w:sz w:val="24"/>
                <w:szCs w:val="24"/>
              </w:rPr>
            </w:pPr>
          </w:p>
        </w:tc>
        <w:tc>
          <w:tcPr>
            <w:tcW w:w="1176" w:type="dxa"/>
          </w:tcPr>
          <w:p w:rsidR="00A14F2F" w:rsidRPr="00545E79" w:rsidRDefault="00A14F2F" w:rsidP="00A14F2F">
            <w:pPr>
              <w:jc w:val="center"/>
              <w:rPr>
                <w:rFonts w:ascii="Times New Roman" w:hAnsi="Times New Roman" w:cs="Times New Roman"/>
                <w:sz w:val="24"/>
                <w:szCs w:val="24"/>
              </w:rPr>
            </w:pPr>
          </w:p>
        </w:tc>
        <w:tc>
          <w:tcPr>
            <w:tcW w:w="1118" w:type="dxa"/>
            <w:gridSpan w:val="3"/>
          </w:tcPr>
          <w:p w:rsidR="00A14F2F" w:rsidRPr="00545E79" w:rsidRDefault="00A14F2F" w:rsidP="00A14F2F">
            <w:pPr>
              <w:jc w:val="center"/>
              <w:rPr>
                <w:rFonts w:ascii="Times New Roman" w:hAnsi="Times New Roman" w:cs="Times New Roman"/>
                <w:sz w:val="24"/>
                <w:szCs w:val="24"/>
              </w:rPr>
            </w:pPr>
          </w:p>
        </w:tc>
        <w:tc>
          <w:tcPr>
            <w:tcW w:w="933" w:type="dxa"/>
            <w:gridSpan w:val="2"/>
          </w:tcPr>
          <w:p w:rsidR="00A14F2F" w:rsidRPr="00545E79" w:rsidRDefault="00A14F2F" w:rsidP="00A14F2F">
            <w:pPr>
              <w:jc w:val="center"/>
              <w:rPr>
                <w:rFonts w:ascii="Times New Roman" w:hAnsi="Times New Roman" w:cs="Times New Roman"/>
                <w:sz w:val="24"/>
                <w:szCs w:val="24"/>
              </w:rPr>
            </w:pPr>
          </w:p>
        </w:tc>
        <w:tc>
          <w:tcPr>
            <w:tcW w:w="945" w:type="dxa"/>
          </w:tcPr>
          <w:p w:rsidR="00A14F2F" w:rsidRPr="00545E79" w:rsidRDefault="00A14F2F" w:rsidP="00A14F2F">
            <w:pPr>
              <w:jc w:val="center"/>
              <w:rPr>
                <w:rFonts w:ascii="Times New Roman" w:hAnsi="Times New Roman" w:cs="Times New Roman"/>
                <w:sz w:val="24"/>
                <w:szCs w:val="24"/>
              </w:rPr>
            </w:pPr>
          </w:p>
        </w:tc>
        <w:tc>
          <w:tcPr>
            <w:tcW w:w="1188" w:type="dxa"/>
            <w:gridSpan w:val="3"/>
          </w:tcPr>
          <w:p w:rsidR="00A14F2F" w:rsidRPr="00545E79" w:rsidRDefault="00A14F2F" w:rsidP="00A14F2F">
            <w:pPr>
              <w:jc w:val="center"/>
              <w:rPr>
                <w:rFonts w:ascii="Times New Roman" w:hAnsi="Times New Roman" w:cs="Times New Roman"/>
                <w:sz w:val="24"/>
                <w:szCs w:val="24"/>
              </w:rPr>
            </w:pPr>
          </w:p>
        </w:tc>
        <w:tc>
          <w:tcPr>
            <w:tcW w:w="1083" w:type="dxa"/>
            <w:gridSpan w:val="2"/>
          </w:tcPr>
          <w:p w:rsidR="00A14F2F" w:rsidRPr="00545E79" w:rsidRDefault="00A14F2F" w:rsidP="00A14F2F">
            <w:pPr>
              <w:jc w:val="center"/>
              <w:rPr>
                <w:rFonts w:ascii="Times New Roman" w:hAnsi="Times New Roman" w:cs="Times New Roman"/>
                <w:sz w:val="24"/>
                <w:szCs w:val="24"/>
              </w:rPr>
            </w:pPr>
          </w:p>
        </w:tc>
        <w:tc>
          <w:tcPr>
            <w:tcW w:w="1102" w:type="dxa"/>
            <w:gridSpan w:val="2"/>
          </w:tcPr>
          <w:p w:rsidR="00A14F2F" w:rsidRPr="00545E79" w:rsidRDefault="00A14F2F" w:rsidP="00A14F2F">
            <w:pPr>
              <w:jc w:val="center"/>
              <w:rPr>
                <w:rFonts w:ascii="Times New Roman" w:hAnsi="Times New Roman" w:cs="Times New Roman"/>
                <w:sz w:val="24"/>
                <w:szCs w:val="24"/>
              </w:rPr>
            </w:pPr>
          </w:p>
        </w:tc>
        <w:tc>
          <w:tcPr>
            <w:tcW w:w="1064" w:type="dxa"/>
          </w:tcPr>
          <w:p w:rsidR="00A14F2F" w:rsidRPr="00545E79" w:rsidRDefault="00A14F2F" w:rsidP="00A14F2F">
            <w:pPr>
              <w:jc w:val="center"/>
              <w:rPr>
                <w:rFonts w:ascii="Times New Roman" w:hAnsi="Times New Roman" w:cs="Times New Roman"/>
                <w:sz w:val="24"/>
                <w:szCs w:val="24"/>
              </w:rPr>
            </w:pPr>
          </w:p>
        </w:tc>
      </w:tr>
      <w:tr w:rsidR="00C555C3" w:rsidRPr="00545E79" w:rsidTr="0086059B">
        <w:trPr>
          <w:trHeight w:val="495"/>
        </w:trPr>
        <w:tc>
          <w:tcPr>
            <w:tcW w:w="636" w:type="dxa"/>
            <w:shd w:val="clear" w:color="auto" w:fill="auto"/>
          </w:tcPr>
          <w:p w:rsidR="00A14F2F" w:rsidRPr="00545E79" w:rsidRDefault="00235500" w:rsidP="00166D37">
            <w:pPr>
              <w:rPr>
                <w:rFonts w:ascii="Times New Roman" w:hAnsi="Times New Roman" w:cs="Times New Roman"/>
                <w:sz w:val="24"/>
                <w:szCs w:val="24"/>
              </w:rPr>
            </w:pPr>
            <w:r w:rsidRPr="00545E79">
              <w:rPr>
                <w:rFonts w:ascii="Times New Roman" w:hAnsi="Times New Roman" w:cs="Times New Roman"/>
                <w:sz w:val="24"/>
                <w:szCs w:val="24"/>
              </w:rPr>
              <w:t>8.11</w:t>
            </w:r>
          </w:p>
        </w:tc>
        <w:tc>
          <w:tcPr>
            <w:tcW w:w="2646" w:type="dxa"/>
          </w:tcPr>
          <w:p w:rsidR="00A14F2F" w:rsidRPr="00545E79" w:rsidRDefault="00125F95" w:rsidP="00F56E35">
            <w:pPr>
              <w:pStyle w:val="1"/>
              <w:spacing w:before="0" w:after="0"/>
              <w:jc w:val="both"/>
              <w:outlineLvl w:val="0"/>
              <w:rPr>
                <w:rFonts w:ascii="Times New Roman" w:hAnsi="Times New Roman" w:cs="Times New Roman"/>
                <w:b/>
                <w:color w:val="auto"/>
                <w:sz w:val="24"/>
                <w:szCs w:val="24"/>
              </w:rPr>
            </w:pPr>
            <w:r w:rsidRPr="00545E79">
              <w:rPr>
                <w:rFonts w:ascii="Times New Roman" w:hAnsi="Times New Roman" w:cs="Times New Roman"/>
                <w:color w:val="auto"/>
                <w:sz w:val="24"/>
                <w:szCs w:val="24"/>
              </w:rPr>
              <w:t>Створення фільмів з осередку «Захист України»</w:t>
            </w:r>
          </w:p>
        </w:tc>
        <w:tc>
          <w:tcPr>
            <w:tcW w:w="1114" w:type="dxa"/>
            <w:gridSpan w:val="3"/>
          </w:tcPr>
          <w:p w:rsidR="00A14F2F" w:rsidRPr="00545E79" w:rsidRDefault="00125F95"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5" w:type="dxa"/>
            <w:gridSpan w:val="2"/>
          </w:tcPr>
          <w:p w:rsidR="00A14F2F" w:rsidRPr="00545E79" w:rsidRDefault="00A14F2F" w:rsidP="00A14F2F">
            <w:pPr>
              <w:jc w:val="center"/>
              <w:rPr>
                <w:rFonts w:ascii="Times New Roman" w:hAnsi="Times New Roman" w:cs="Times New Roman"/>
                <w:sz w:val="24"/>
                <w:szCs w:val="24"/>
              </w:rPr>
            </w:pPr>
          </w:p>
        </w:tc>
        <w:tc>
          <w:tcPr>
            <w:tcW w:w="1124" w:type="dxa"/>
            <w:gridSpan w:val="2"/>
          </w:tcPr>
          <w:p w:rsidR="00A14F2F" w:rsidRPr="00545E79" w:rsidRDefault="00A14F2F" w:rsidP="00A14F2F">
            <w:pPr>
              <w:jc w:val="center"/>
              <w:rPr>
                <w:rFonts w:ascii="Times New Roman" w:hAnsi="Times New Roman" w:cs="Times New Roman"/>
                <w:sz w:val="24"/>
                <w:szCs w:val="24"/>
              </w:rPr>
            </w:pPr>
          </w:p>
        </w:tc>
        <w:tc>
          <w:tcPr>
            <w:tcW w:w="1176" w:type="dxa"/>
          </w:tcPr>
          <w:p w:rsidR="00A14F2F" w:rsidRPr="00545E79" w:rsidRDefault="00A14F2F" w:rsidP="00A14F2F">
            <w:pPr>
              <w:jc w:val="center"/>
              <w:rPr>
                <w:rFonts w:ascii="Times New Roman" w:hAnsi="Times New Roman" w:cs="Times New Roman"/>
                <w:sz w:val="24"/>
                <w:szCs w:val="24"/>
              </w:rPr>
            </w:pPr>
          </w:p>
        </w:tc>
        <w:tc>
          <w:tcPr>
            <w:tcW w:w="1118" w:type="dxa"/>
            <w:gridSpan w:val="3"/>
          </w:tcPr>
          <w:p w:rsidR="00A14F2F" w:rsidRPr="00545E79" w:rsidRDefault="00A14F2F" w:rsidP="00A14F2F">
            <w:pPr>
              <w:jc w:val="center"/>
              <w:rPr>
                <w:rFonts w:ascii="Times New Roman" w:hAnsi="Times New Roman" w:cs="Times New Roman"/>
                <w:sz w:val="24"/>
                <w:szCs w:val="24"/>
              </w:rPr>
            </w:pPr>
          </w:p>
        </w:tc>
        <w:tc>
          <w:tcPr>
            <w:tcW w:w="933" w:type="dxa"/>
            <w:gridSpan w:val="2"/>
          </w:tcPr>
          <w:p w:rsidR="00A14F2F" w:rsidRPr="00545E79" w:rsidRDefault="00A14F2F" w:rsidP="00A14F2F">
            <w:pPr>
              <w:jc w:val="center"/>
              <w:rPr>
                <w:rFonts w:ascii="Times New Roman" w:hAnsi="Times New Roman" w:cs="Times New Roman"/>
                <w:sz w:val="24"/>
                <w:szCs w:val="24"/>
              </w:rPr>
            </w:pPr>
          </w:p>
        </w:tc>
        <w:tc>
          <w:tcPr>
            <w:tcW w:w="945" w:type="dxa"/>
          </w:tcPr>
          <w:p w:rsidR="00A14F2F" w:rsidRPr="00545E79" w:rsidRDefault="00A14F2F" w:rsidP="00A14F2F">
            <w:pPr>
              <w:jc w:val="center"/>
              <w:rPr>
                <w:rFonts w:ascii="Times New Roman" w:hAnsi="Times New Roman" w:cs="Times New Roman"/>
                <w:sz w:val="24"/>
                <w:szCs w:val="24"/>
              </w:rPr>
            </w:pPr>
          </w:p>
        </w:tc>
        <w:tc>
          <w:tcPr>
            <w:tcW w:w="1188" w:type="dxa"/>
            <w:gridSpan w:val="3"/>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83" w:type="dxa"/>
            <w:gridSpan w:val="2"/>
          </w:tcPr>
          <w:p w:rsidR="00A14F2F" w:rsidRPr="00545E79" w:rsidRDefault="00A14F2F" w:rsidP="00A14F2F">
            <w:pPr>
              <w:jc w:val="center"/>
              <w:rPr>
                <w:rFonts w:ascii="Times New Roman" w:hAnsi="Times New Roman" w:cs="Times New Roman"/>
                <w:sz w:val="24"/>
                <w:szCs w:val="24"/>
              </w:rPr>
            </w:pPr>
          </w:p>
        </w:tc>
        <w:tc>
          <w:tcPr>
            <w:tcW w:w="1102" w:type="dxa"/>
            <w:gridSpan w:val="2"/>
          </w:tcPr>
          <w:p w:rsidR="00A14F2F" w:rsidRPr="00545E79" w:rsidRDefault="00A14F2F" w:rsidP="00A14F2F">
            <w:pPr>
              <w:jc w:val="center"/>
              <w:rPr>
                <w:rFonts w:ascii="Times New Roman" w:hAnsi="Times New Roman" w:cs="Times New Roman"/>
                <w:sz w:val="24"/>
                <w:szCs w:val="24"/>
              </w:rPr>
            </w:pPr>
          </w:p>
        </w:tc>
        <w:tc>
          <w:tcPr>
            <w:tcW w:w="1064" w:type="dxa"/>
          </w:tcPr>
          <w:p w:rsidR="00A14F2F" w:rsidRPr="00545E79" w:rsidRDefault="00A14F2F" w:rsidP="00A14F2F">
            <w:pPr>
              <w:jc w:val="center"/>
              <w:rPr>
                <w:rFonts w:ascii="Times New Roman" w:hAnsi="Times New Roman" w:cs="Times New Roman"/>
                <w:sz w:val="24"/>
                <w:szCs w:val="24"/>
              </w:rPr>
            </w:pPr>
          </w:p>
          <w:p w:rsidR="00A14F2F" w:rsidRPr="00545E79" w:rsidRDefault="00A14F2F" w:rsidP="00A14F2F">
            <w:pPr>
              <w:jc w:val="center"/>
              <w:rPr>
                <w:rFonts w:ascii="Times New Roman" w:hAnsi="Times New Roman" w:cs="Times New Roman"/>
                <w:sz w:val="24"/>
                <w:szCs w:val="24"/>
              </w:rPr>
            </w:pPr>
          </w:p>
        </w:tc>
      </w:tr>
      <w:tr w:rsidR="004E4BD3" w:rsidRPr="00545E79" w:rsidTr="005A6E5C">
        <w:trPr>
          <w:trHeight w:val="495"/>
        </w:trPr>
        <w:tc>
          <w:tcPr>
            <w:tcW w:w="15304" w:type="dxa"/>
            <w:gridSpan w:val="24"/>
          </w:tcPr>
          <w:p w:rsidR="004E4BD3" w:rsidRPr="00545E79" w:rsidRDefault="004E4BD3" w:rsidP="00A14F2F">
            <w:pPr>
              <w:jc w:val="center"/>
              <w:rPr>
                <w:rFonts w:ascii="Times New Roman" w:hAnsi="Times New Roman" w:cs="Times New Roman"/>
                <w:sz w:val="24"/>
                <w:szCs w:val="24"/>
              </w:rPr>
            </w:pPr>
          </w:p>
          <w:p w:rsidR="004E4BD3" w:rsidRPr="00545E79" w:rsidRDefault="004E4BD3" w:rsidP="00166D37">
            <w:pPr>
              <w:widowControl w:val="0"/>
              <w:pBdr>
                <w:top w:val="nil"/>
                <w:left w:val="nil"/>
                <w:bottom w:val="nil"/>
                <w:right w:val="nil"/>
                <w:between w:val="nil"/>
              </w:pBdr>
              <w:spacing w:line="360" w:lineRule="auto"/>
              <w:ind w:right="33"/>
              <w:jc w:val="both"/>
              <w:rPr>
                <w:rFonts w:ascii="Times New Roman" w:eastAsia="Montserrat" w:hAnsi="Times New Roman" w:cs="Times New Roman"/>
                <w:b/>
                <w:color w:val="000000"/>
                <w:sz w:val="24"/>
                <w:szCs w:val="24"/>
                <w:lang w:eastAsia="uk-UA"/>
              </w:rPr>
            </w:pPr>
            <w:r w:rsidRPr="00545E79">
              <w:rPr>
                <w:rFonts w:ascii="Times New Roman" w:eastAsia="Montserrat" w:hAnsi="Times New Roman" w:cs="Times New Roman"/>
                <w:b/>
                <w:color w:val="00B050"/>
                <w:sz w:val="24"/>
                <w:szCs w:val="24"/>
                <w:lang w:eastAsia="uk-UA"/>
              </w:rPr>
              <w:t>Критерій:</w:t>
            </w:r>
            <w:r w:rsidRPr="00545E79">
              <w:rPr>
                <w:rFonts w:ascii="Times New Roman" w:eastAsia="Montserrat" w:hAnsi="Times New Roman" w:cs="Times New Roman"/>
                <w:b/>
                <w:color w:val="000000"/>
                <w:sz w:val="24"/>
                <w:szCs w:val="24"/>
                <w:lang w:eastAsia="uk-UA"/>
              </w:rPr>
              <w:t xml:space="preserve"> Керівник та заступники керівника (далі –  керівництво) закладу освіти, педагогічні працівники протидіють булінгу (цькуванню), іншому насильству, дотримуються порядку реагування на їх прояви </w:t>
            </w:r>
          </w:p>
        </w:tc>
      </w:tr>
      <w:tr w:rsidR="00C555C3" w:rsidRPr="00545E79" w:rsidTr="0086059B">
        <w:trPr>
          <w:trHeight w:val="495"/>
        </w:trPr>
        <w:tc>
          <w:tcPr>
            <w:tcW w:w="636" w:type="dxa"/>
          </w:tcPr>
          <w:p w:rsidR="00A14F2F" w:rsidRPr="00545E79" w:rsidRDefault="00A14F2F" w:rsidP="00A14F2F">
            <w:pPr>
              <w:rPr>
                <w:rFonts w:ascii="Times New Roman" w:hAnsi="Times New Roman" w:cs="Times New Roman"/>
                <w:sz w:val="24"/>
                <w:szCs w:val="24"/>
              </w:rPr>
            </w:pPr>
            <w:r w:rsidRPr="00545E79">
              <w:rPr>
                <w:rFonts w:ascii="Times New Roman" w:hAnsi="Times New Roman" w:cs="Times New Roman"/>
                <w:sz w:val="24"/>
                <w:szCs w:val="24"/>
              </w:rPr>
              <w:t>1</w:t>
            </w:r>
          </w:p>
        </w:tc>
        <w:tc>
          <w:tcPr>
            <w:tcW w:w="2646" w:type="dxa"/>
          </w:tcPr>
          <w:p w:rsidR="00A14F2F" w:rsidRPr="00545E79" w:rsidRDefault="00A14F2F" w:rsidP="004E4BD3">
            <w:pPr>
              <w:rPr>
                <w:rFonts w:ascii="Times New Roman" w:hAnsi="Times New Roman" w:cs="Times New Roman"/>
                <w:sz w:val="24"/>
                <w:szCs w:val="24"/>
              </w:rPr>
            </w:pPr>
            <w:r w:rsidRPr="00545E79">
              <w:rPr>
                <w:rFonts w:ascii="Times New Roman" w:hAnsi="Times New Roman" w:cs="Times New Roman"/>
                <w:sz w:val="24"/>
                <w:szCs w:val="24"/>
              </w:rPr>
              <w:t>Бесіди з попередження булінгу</w:t>
            </w:r>
          </w:p>
        </w:tc>
        <w:tc>
          <w:tcPr>
            <w:tcW w:w="1114" w:type="dxa"/>
            <w:gridSpan w:val="3"/>
          </w:tcPr>
          <w:p w:rsidR="00A14F2F" w:rsidRPr="00545E79" w:rsidRDefault="00A14F2F" w:rsidP="00A14F2F">
            <w:pPr>
              <w:jc w:val="center"/>
              <w:rPr>
                <w:rFonts w:ascii="Times New Roman" w:hAnsi="Times New Roman" w:cs="Times New Roman"/>
                <w:sz w:val="24"/>
                <w:szCs w:val="24"/>
              </w:rPr>
            </w:pPr>
          </w:p>
        </w:tc>
        <w:tc>
          <w:tcPr>
            <w:tcW w:w="1175"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A14F2F" w:rsidRPr="00545E79" w:rsidRDefault="00A14F2F" w:rsidP="00A14F2F">
            <w:pPr>
              <w:jc w:val="center"/>
              <w:rPr>
                <w:rFonts w:ascii="Times New Roman" w:hAnsi="Times New Roman" w:cs="Times New Roman"/>
                <w:sz w:val="24"/>
                <w:szCs w:val="24"/>
              </w:rPr>
            </w:pPr>
          </w:p>
        </w:tc>
        <w:tc>
          <w:tcPr>
            <w:tcW w:w="1176" w:type="dxa"/>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8" w:type="dxa"/>
            <w:gridSpan w:val="3"/>
          </w:tcPr>
          <w:p w:rsidR="00A14F2F" w:rsidRPr="00545E79" w:rsidRDefault="00A14F2F" w:rsidP="00A14F2F">
            <w:pPr>
              <w:jc w:val="center"/>
              <w:rPr>
                <w:rFonts w:ascii="Times New Roman" w:hAnsi="Times New Roman" w:cs="Times New Roman"/>
                <w:sz w:val="24"/>
                <w:szCs w:val="24"/>
              </w:rPr>
            </w:pPr>
          </w:p>
        </w:tc>
        <w:tc>
          <w:tcPr>
            <w:tcW w:w="933" w:type="dxa"/>
            <w:gridSpan w:val="2"/>
          </w:tcPr>
          <w:p w:rsidR="00A14F2F" w:rsidRPr="00545E79" w:rsidRDefault="00A14F2F" w:rsidP="00A14F2F">
            <w:pP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A14F2F" w:rsidRPr="00545E79" w:rsidRDefault="00A14F2F" w:rsidP="00A14F2F">
            <w:pPr>
              <w:jc w:val="center"/>
              <w:rPr>
                <w:rFonts w:ascii="Times New Roman" w:hAnsi="Times New Roman" w:cs="Times New Roman"/>
                <w:sz w:val="24"/>
                <w:szCs w:val="24"/>
              </w:rPr>
            </w:pPr>
          </w:p>
        </w:tc>
        <w:tc>
          <w:tcPr>
            <w:tcW w:w="1188" w:type="dxa"/>
            <w:gridSpan w:val="3"/>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83" w:type="dxa"/>
            <w:gridSpan w:val="2"/>
          </w:tcPr>
          <w:p w:rsidR="00A14F2F" w:rsidRPr="00545E79" w:rsidRDefault="00A14F2F" w:rsidP="00A14F2F">
            <w:pPr>
              <w:jc w:val="center"/>
              <w:rPr>
                <w:rFonts w:ascii="Times New Roman" w:hAnsi="Times New Roman" w:cs="Times New Roman"/>
                <w:sz w:val="24"/>
                <w:szCs w:val="24"/>
              </w:rPr>
            </w:pPr>
          </w:p>
        </w:tc>
        <w:tc>
          <w:tcPr>
            <w:tcW w:w="1102"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64" w:type="dxa"/>
          </w:tcPr>
          <w:p w:rsidR="00A14F2F" w:rsidRPr="00545E79" w:rsidRDefault="00A14F2F" w:rsidP="00A14F2F">
            <w:pPr>
              <w:jc w:val="center"/>
              <w:rPr>
                <w:rFonts w:ascii="Times New Roman" w:hAnsi="Times New Roman" w:cs="Times New Roman"/>
                <w:sz w:val="24"/>
                <w:szCs w:val="24"/>
              </w:rPr>
            </w:pPr>
          </w:p>
        </w:tc>
      </w:tr>
      <w:tr w:rsidR="00C555C3" w:rsidRPr="00545E79" w:rsidTr="0086059B">
        <w:trPr>
          <w:trHeight w:val="495"/>
        </w:trPr>
        <w:tc>
          <w:tcPr>
            <w:tcW w:w="636" w:type="dxa"/>
          </w:tcPr>
          <w:p w:rsidR="00A14F2F" w:rsidRPr="00545E79" w:rsidRDefault="00A14F2F" w:rsidP="00A14F2F">
            <w:pPr>
              <w:rPr>
                <w:rFonts w:ascii="Times New Roman" w:hAnsi="Times New Roman" w:cs="Times New Roman"/>
                <w:sz w:val="24"/>
                <w:szCs w:val="24"/>
              </w:rPr>
            </w:pPr>
          </w:p>
          <w:p w:rsidR="00A14F2F" w:rsidRPr="00545E79" w:rsidRDefault="00A14F2F" w:rsidP="00A14F2F">
            <w:pPr>
              <w:rPr>
                <w:rFonts w:ascii="Times New Roman" w:hAnsi="Times New Roman" w:cs="Times New Roman"/>
                <w:sz w:val="24"/>
                <w:szCs w:val="24"/>
              </w:rPr>
            </w:pPr>
            <w:r w:rsidRPr="00545E79">
              <w:rPr>
                <w:rFonts w:ascii="Times New Roman" w:hAnsi="Times New Roman" w:cs="Times New Roman"/>
                <w:sz w:val="24"/>
                <w:szCs w:val="24"/>
              </w:rPr>
              <w:t>2</w:t>
            </w:r>
          </w:p>
        </w:tc>
        <w:tc>
          <w:tcPr>
            <w:tcW w:w="2646" w:type="dxa"/>
          </w:tcPr>
          <w:p w:rsidR="00A14F2F" w:rsidRPr="00545E79" w:rsidRDefault="00A14F2F" w:rsidP="004E4BD3">
            <w:pPr>
              <w:rPr>
                <w:rFonts w:ascii="Times New Roman" w:hAnsi="Times New Roman" w:cs="Times New Roman"/>
                <w:sz w:val="24"/>
                <w:szCs w:val="24"/>
              </w:rPr>
            </w:pPr>
            <w:r w:rsidRPr="00545E79">
              <w:rPr>
                <w:rFonts w:ascii="Times New Roman" w:hAnsi="Times New Roman" w:cs="Times New Roman"/>
                <w:sz w:val="24"/>
                <w:szCs w:val="24"/>
              </w:rPr>
              <w:t>Т</w:t>
            </w:r>
            <w:r w:rsidR="00F56E35" w:rsidRPr="00545E79">
              <w:rPr>
                <w:rFonts w:ascii="Times New Roman" w:hAnsi="Times New Roman" w:cs="Times New Roman"/>
                <w:sz w:val="24"/>
                <w:szCs w:val="24"/>
              </w:rPr>
              <w:t>ренінги щодо попередження булінг</w:t>
            </w:r>
            <w:r w:rsidRPr="00545E79">
              <w:rPr>
                <w:rFonts w:ascii="Times New Roman" w:hAnsi="Times New Roman" w:cs="Times New Roman"/>
                <w:sz w:val="24"/>
                <w:szCs w:val="24"/>
              </w:rPr>
              <w:t>у</w:t>
            </w:r>
          </w:p>
        </w:tc>
        <w:tc>
          <w:tcPr>
            <w:tcW w:w="1114" w:type="dxa"/>
            <w:gridSpan w:val="3"/>
          </w:tcPr>
          <w:p w:rsidR="00A14F2F" w:rsidRPr="00545E79" w:rsidRDefault="00A14F2F" w:rsidP="00A14F2F">
            <w:pPr>
              <w:jc w:val="center"/>
              <w:rPr>
                <w:rFonts w:ascii="Times New Roman" w:hAnsi="Times New Roman" w:cs="Times New Roman"/>
                <w:sz w:val="24"/>
                <w:szCs w:val="24"/>
              </w:rPr>
            </w:pPr>
          </w:p>
        </w:tc>
        <w:tc>
          <w:tcPr>
            <w:tcW w:w="1175" w:type="dxa"/>
            <w:gridSpan w:val="2"/>
          </w:tcPr>
          <w:p w:rsidR="00A14F2F" w:rsidRPr="00545E79" w:rsidRDefault="00A14F2F" w:rsidP="00A14F2F">
            <w:pPr>
              <w:jc w:val="center"/>
              <w:rPr>
                <w:rFonts w:ascii="Times New Roman" w:hAnsi="Times New Roman" w:cs="Times New Roman"/>
                <w:sz w:val="24"/>
                <w:szCs w:val="24"/>
              </w:rPr>
            </w:pPr>
          </w:p>
        </w:tc>
        <w:tc>
          <w:tcPr>
            <w:tcW w:w="1124"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6" w:type="dxa"/>
          </w:tcPr>
          <w:p w:rsidR="00A14F2F" w:rsidRPr="00545E79" w:rsidRDefault="00A14F2F" w:rsidP="00A14F2F">
            <w:pPr>
              <w:jc w:val="center"/>
              <w:rPr>
                <w:rFonts w:ascii="Times New Roman" w:hAnsi="Times New Roman" w:cs="Times New Roman"/>
                <w:sz w:val="24"/>
                <w:szCs w:val="24"/>
              </w:rPr>
            </w:pPr>
          </w:p>
        </w:tc>
        <w:tc>
          <w:tcPr>
            <w:tcW w:w="1118" w:type="dxa"/>
            <w:gridSpan w:val="3"/>
          </w:tcPr>
          <w:p w:rsidR="00A14F2F" w:rsidRPr="00545E79" w:rsidRDefault="00A14F2F" w:rsidP="00A14F2F">
            <w:pPr>
              <w:jc w:val="center"/>
              <w:rPr>
                <w:rFonts w:ascii="Times New Roman" w:hAnsi="Times New Roman" w:cs="Times New Roman"/>
                <w:sz w:val="24"/>
                <w:szCs w:val="24"/>
              </w:rPr>
            </w:pPr>
          </w:p>
        </w:tc>
        <w:tc>
          <w:tcPr>
            <w:tcW w:w="933" w:type="dxa"/>
            <w:gridSpan w:val="2"/>
          </w:tcPr>
          <w:p w:rsidR="00A14F2F" w:rsidRPr="00545E79" w:rsidRDefault="00A14F2F" w:rsidP="00A14F2F">
            <w:pPr>
              <w:jc w:val="center"/>
              <w:rPr>
                <w:rFonts w:ascii="Times New Roman" w:hAnsi="Times New Roman" w:cs="Times New Roman"/>
                <w:sz w:val="24"/>
                <w:szCs w:val="24"/>
              </w:rPr>
            </w:pPr>
          </w:p>
        </w:tc>
        <w:tc>
          <w:tcPr>
            <w:tcW w:w="945" w:type="dxa"/>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88" w:type="dxa"/>
            <w:gridSpan w:val="3"/>
          </w:tcPr>
          <w:p w:rsidR="00A14F2F" w:rsidRPr="00545E79" w:rsidRDefault="00A14F2F" w:rsidP="00A14F2F">
            <w:pPr>
              <w:jc w:val="center"/>
              <w:rPr>
                <w:rFonts w:ascii="Times New Roman" w:hAnsi="Times New Roman" w:cs="Times New Roman"/>
                <w:sz w:val="24"/>
                <w:szCs w:val="24"/>
              </w:rPr>
            </w:pPr>
          </w:p>
        </w:tc>
        <w:tc>
          <w:tcPr>
            <w:tcW w:w="1083" w:type="dxa"/>
            <w:gridSpan w:val="2"/>
          </w:tcPr>
          <w:p w:rsidR="00A14F2F" w:rsidRPr="00545E79" w:rsidRDefault="00A14F2F" w:rsidP="00A14F2F">
            <w:pPr>
              <w:jc w:val="center"/>
              <w:rPr>
                <w:rFonts w:ascii="Times New Roman" w:hAnsi="Times New Roman" w:cs="Times New Roman"/>
                <w:sz w:val="24"/>
                <w:szCs w:val="24"/>
              </w:rPr>
            </w:pPr>
          </w:p>
        </w:tc>
        <w:tc>
          <w:tcPr>
            <w:tcW w:w="1102" w:type="dxa"/>
            <w:gridSpan w:val="2"/>
          </w:tcPr>
          <w:p w:rsidR="00A14F2F" w:rsidRPr="00545E79" w:rsidRDefault="00A14F2F" w:rsidP="00A14F2F">
            <w:pPr>
              <w:jc w:val="center"/>
              <w:rPr>
                <w:rFonts w:ascii="Times New Roman" w:hAnsi="Times New Roman" w:cs="Times New Roman"/>
                <w:sz w:val="24"/>
                <w:szCs w:val="24"/>
              </w:rPr>
            </w:pPr>
          </w:p>
        </w:tc>
        <w:tc>
          <w:tcPr>
            <w:tcW w:w="1064" w:type="dxa"/>
          </w:tcPr>
          <w:p w:rsidR="00A14F2F" w:rsidRPr="00545E79" w:rsidRDefault="00A14F2F" w:rsidP="00A14F2F">
            <w:pPr>
              <w:jc w:val="center"/>
              <w:rPr>
                <w:rFonts w:ascii="Times New Roman" w:hAnsi="Times New Roman" w:cs="Times New Roman"/>
                <w:sz w:val="24"/>
                <w:szCs w:val="24"/>
              </w:rPr>
            </w:pPr>
          </w:p>
        </w:tc>
      </w:tr>
      <w:tr w:rsidR="00C555C3" w:rsidRPr="00545E79" w:rsidTr="0086059B">
        <w:trPr>
          <w:trHeight w:val="495"/>
        </w:trPr>
        <w:tc>
          <w:tcPr>
            <w:tcW w:w="636" w:type="dxa"/>
          </w:tcPr>
          <w:p w:rsidR="00A14F2F" w:rsidRPr="00545E79" w:rsidRDefault="00A14F2F" w:rsidP="00A14F2F">
            <w:pPr>
              <w:rPr>
                <w:rFonts w:ascii="Times New Roman" w:hAnsi="Times New Roman" w:cs="Times New Roman"/>
                <w:sz w:val="24"/>
                <w:szCs w:val="24"/>
              </w:rPr>
            </w:pPr>
            <w:r w:rsidRPr="00545E79">
              <w:rPr>
                <w:rFonts w:ascii="Times New Roman" w:hAnsi="Times New Roman" w:cs="Times New Roman"/>
                <w:sz w:val="24"/>
                <w:szCs w:val="24"/>
              </w:rPr>
              <w:t>3</w:t>
            </w:r>
          </w:p>
        </w:tc>
        <w:tc>
          <w:tcPr>
            <w:tcW w:w="2646" w:type="dxa"/>
          </w:tcPr>
          <w:p w:rsidR="00A14F2F" w:rsidRPr="00545E79" w:rsidRDefault="00A14F2F" w:rsidP="004E4BD3">
            <w:pPr>
              <w:rPr>
                <w:rFonts w:ascii="Times New Roman" w:hAnsi="Times New Roman" w:cs="Times New Roman"/>
                <w:sz w:val="24"/>
                <w:szCs w:val="24"/>
              </w:rPr>
            </w:pPr>
            <w:r w:rsidRPr="00545E79">
              <w:rPr>
                <w:rFonts w:ascii="Times New Roman" w:eastAsia="SimSun" w:hAnsi="Times New Roman" w:cs="Times New Roman"/>
                <w:sz w:val="24"/>
                <w:szCs w:val="24"/>
                <w:lang w:eastAsia="zh-CN"/>
              </w:rPr>
              <w:t>Робота з учнями «групи ризику»</w:t>
            </w:r>
          </w:p>
        </w:tc>
        <w:tc>
          <w:tcPr>
            <w:tcW w:w="1114" w:type="dxa"/>
            <w:gridSpan w:val="3"/>
          </w:tcPr>
          <w:p w:rsidR="00A14F2F" w:rsidRPr="00545E79" w:rsidRDefault="00A14F2F" w:rsidP="00A14F2F">
            <w:pPr>
              <w:jc w:val="center"/>
              <w:rPr>
                <w:rFonts w:ascii="Times New Roman" w:hAnsi="Times New Roman" w:cs="Times New Roman"/>
                <w:sz w:val="24"/>
                <w:szCs w:val="24"/>
              </w:rPr>
            </w:pPr>
          </w:p>
        </w:tc>
        <w:tc>
          <w:tcPr>
            <w:tcW w:w="1175"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6" w:type="dxa"/>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8" w:type="dxa"/>
            <w:gridSpan w:val="3"/>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33"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88" w:type="dxa"/>
            <w:gridSpan w:val="3"/>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83"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02"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64" w:type="dxa"/>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r>
      <w:tr w:rsidR="004E4BD3" w:rsidRPr="00545E79" w:rsidTr="00DB5E6B">
        <w:trPr>
          <w:trHeight w:val="424"/>
        </w:trPr>
        <w:tc>
          <w:tcPr>
            <w:tcW w:w="15304" w:type="dxa"/>
            <w:gridSpan w:val="24"/>
          </w:tcPr>
          <w:p w:rsidR="004E4BD3" w:rsidRPr="00545E79" w:rsidRDefault="004E4BD3" w:rsidP="00A14F2F">
            <w:pPr>
              <w:jc w:val="center"/>
              <w:rPr>
                <w:rFonts w:ascii="Times New Roman" w:hAnsi="Times New Roman" w:cs="Times New Roman"/>
                <w:sz w:val="24"/>
                <w:szCs w:val="24"/>
              </w:rPr>
            </w:pPr>
          </w:p>
          <w:p w:rsidR="004E4BD3" w:rsidRPr="00545E79" w:rsidRDefault="004E4BD3" w:rsidP="00A14F2F">
            <w:pPr>
              <w:widowControl w:val="0"/>
              <w:pBdr>
                <w:top w:val="nil"/>
                <w:left w:val="nil"/>
                <w:bottom w:val="nil"/>
                <w:right w:val="nil"/>
                <w:between w:val="nil"/>
              </w:pBdr>
              <w:spacing w:line="360" w:lineRule="auto"/>
              <w:ind w:right="896"/>
              <w:rPr>
                <w:rFonts w:ascii="Times New Roman" w:eastAsia="Montserrat" w:hAnsi="Times New Roman" w:cs="Times New Roman"/>
                <w:b/>
                <w:color w:val="C00000"/>
                <w:sz w:val="24"/>
                <w:szCs w:val="24"/>
                <w:lang w:eastAsia="uk-UA"/>
              </w:rPr>
            </w:pPr>
            <w:r w:rsidRPr="00545E79">
              <w:rPr>
                <w:rFonts w:ascii="Times New Roman" w:eastAsia="Montserrat" w:hAnsi="Times New Roman" w:cs="Times New Roman"/>
                <w:b/>
                <w:color w:val="00B050"/>
                <w:sz w:val="24"/>
                <w:szCs w:val="24"/>
                <w:lang w:eastAsia="uk-UA"/>
              </w:rPr>
              <w:t xml:space="preserve">Вимога: </w:t>
            </w:r>
            <w:r w:rsidRPr="00545E79">
              <w:rPr>
                <w:rFonts w:ascii="Times New Roman" w:eastAsia="Montserrat" w:hAnsi="Times New Roman" w:cs="Times New Roman"/>
                <w:b/>
                <w:color w:val="C00000"/>
                <w:sz w:val="24"/>
                <w:szCs w:val="24"/>
                <w:lang w:eastAsia="uk-UA"/>
              </w:rPr>
              <w:t xml:space="preserve">Формування інклюзивного,  розвивального та мотивуючого до навчання  освітнього простору </w:t>
            </w:r>
          </w:p>
          <w:p w:rsidR="00125F95" w:rsidRPr="00545E79" w:rsidRDefault="00125F95" w:rsidP="00A14F2F">
            <w:pPr>
              <w:widowControl w:val="0"/>
              <w:pBdr>
                <w:top w:val="nil"/>
                <w:left w:val="nil"/>
                <w:bottom w:val="nil"/>
                <w:right w:val="nil"/>
                <w:between w:val="nil"/>
              </w:pBdr>
              <w:spacing w:line="360" w:lineRule="auto"/>
              <w:ind w:right="896"/>
              <w:rPr>
                <w:rFonts w:ascii="Times New Roman" w:eastAsia="Montserrat" w:hAnsi="Times New Roman" w:cs="Times New Roman"/>
                <w:b/>
                <w:color w:val="00B050"/>
                <w:sz w:val="24"/>
                <w:szCs w:val="24"/>
                <w:lang w:eastAsia="uk-UA"/>
              </w:rPr>
            </w:pPr>
          </w:p>
          <w:p w:rsidR="00125F95" w:rsidRPr="00545E79" w:rsidRDefault="00125F95" w:rsidP="00A14F2F">
            <w:pPr>
              <w:widowControl w:val="0"/>
              <w:pBdr>
                <w:top w:val="nil"/>
                <w:left w:val="nil"/>
                <w:bottom w:val="nil"/>
                <w:right w:val="nil"/>
                <w:between w:val="nil"/>
              </w:pBdr>
              <w:spacing w:line="360" w:lineRule="auto"/>
              <w:ind w:right="896"/>
              <w:rPr>
                <w:rFonts w:ascii="Times New Roman" w:eastAsia="Montserrat" w:hAnsi="Times New Roman" w:cs="Times New Roman"/>
                <w:b/>
                <w:color w:val="00B050"/>
                <w:sz w:val="24"/>
                <w:szCs w:val="24"/>
                <w:lang w:eastAsia="uk-UA"/>
              </w:rPr>
            </w:pPr>
          </w:p>
          <w:p w:rsidR="00125F95" w:rsidRPr="00545E79" w:rsidRDefault="00125F95" w:rsidP="00A14F2F">
            <w:pPr>
              <w:widowControl w:val="0"/>
              <w:pBdr>
                <w:top w:val="nil"/>
                <w:left w:val="nil"/>
                <w:bottom w:val="nil"/>
                <w:right w:val="nil"/>
                <w:between w:val="nil"/>
              </w:pBdr>
              <w:spacing w:line="360" w:lineRule="auto"/>
              <w:ind w:right="896"/>
              <w:rPr>
                <w:rFonts w:ascii="Times New Roman" w:eastAsia="Montserrat" w:hAnsi="Times New Roman" w:cs="Times New Roman"/>
                <w:b/>
                <w:color w:val="00B050"/>
                <w:sz w:val="24"/>
                <w:szCs w:val="24"/>
                <w:lang w:eastAsia="uk-UA"/>
              </w:rPr>
            </w:pPr>
          </w:p>
          <w:p w:rsidR="004E4BD3" w:rsidRPr="00545E79" w:rsidRDefault="004E4BD3" w:rsidP="00A14F2F">
            <w:pPr>
              <w:widowControl w:val="0"/>
              <w:pBdr>
                <w:top w:val="nil"/>
                <w:left w:val="nil"/>
                <w:bottom w:val="nil"/>
                <w:right w:val="nil"/>
                <w:between w:val="nil"/>
              </w:pBdr>
              <w:spacing w:line="360" w:lineRule="auto"/>
              <w:ind w:right="896"/>
              <w:rPr>
                <w:rFonts w:ascii="Times New Roman" w:hAnsi="Times New Roman" w:cs="Times New Roman"/>
                <w:sz w:val="24"/>
                <w:szCs w:val="24"/>
              </w:rPr>
            </w:pPr>
            <w:r w:rsidRPr="00545E79">
              <w:rPr>
                <w:rFonts w:ascii="Times New Roman" w:eastAsia="Montserrat" w:hAnsi="Times New Roman" w:cs="Times New Roman"/>
                <w:b/>
                <w:color w:val="00B050"/>
                <w:sz w:val="24"/>
                <w:szCs w:val="24"/>
                <w:lang w:eastAsia="uk-UA"/>
              </w:rPr>
              <w:t xml:space="preserve">Критерій: </w:t>
            </w:r>
            <w:r w:rsidRPr="00545E79">
              <w:rPr>
                <w:rFonts w:ascii="Times New Roman" w:eastAsia="Montserrat" w:hAnsi="Times New Roman" w:cs="Times New Roman"/>
                <w:b/>
                <w:color w:val="000000"/>
                <w:sz w:val="24"/>
                <w:szCs w:val="24"/>
                <w:lang w:eastAsia="uk-UA"/>
              </w:rPr>
              <w:t xml:space="preserve"> Приміщення та територія закладу освіти облаштовуються з урахуванням принципів універсального дизайну та/або розумного пристосування</w:t>
            </w:r>
          </w:p>
        </w:tc>
      </w:tr>
      <w:tr w:rsidR="00C555C3" w:rsidRPr="00545E79" w:rsidTr="0086059B">
        <w:trPr>
          <w:trHeight w:val="495"/>
        </w:trPr>
        <w:tc>
          <w:tcPr>
            <w:tcW w:w="636" w:type="dxa"/>
          </w:tcPr>
          <w:p w:rsidR="00166D37" w:rsidRPr="00545E79" w:rsidRDefault="00F27080" w:rsidP="00A14F2F">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1</w:t>
            </w:r>
          </w:p>
        </w:tc>
        <w:tc>
          <w:tcPr>
            <w:tcW w:w="2646" w:type="dxa"/>
          </w:tcPr>
          <w:p w:rsidR="00166D37" w:rsidRPr="00545E79" w:rsidRDefault="00166D37" w:rsidP="00166D37">
            <w:pPr>
              <w:rPr>
                <w:rFonts w:ascii="Times New Roman" w:hAnsi="Times New Roman" w:cs="Times New Roman"/>
                <w:sz w:val="24"/>
                <w:szCs w:val="24"/>
              </w:rPr>
            </w:pPr>
            <w:r w:rsidRPr="00545E79">
              <w:rPr>
                <w:rFonts w:ascii="Times New Roman" w:hAnsi="Times New Roman" w:cs="Times New Roman"/>
                <w:sz w:val="24"/>
                <w:szCs w:val="24"/>
              </w:rPr>
              <w:t>Проведення якісного ремонту в укритті та його облаштування відповідно до вимог</w:t>
            </w:r>
          </w:p>
        </w:tc>
        <w:tc>
          <w:tcPr>
            <w:tcW w:w="1114" w:type="dxa"/>
            <w:gridSpan w:val="3"/>
          </w:tcPr>
          <w:p w:rsidR="00166D37" w:rsidRPr="00545E79" w:rsidRDefault="00166D37"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5" w:type="dxa"/>
            <w:gridSpan w:val="2"/>
          </w:tcPr>
          <w:p w:rsidR="00166D37" w:rsidRPr="00545E79" w:rsidRDefault="00166D37" w:rsidP="00A14F2F">
            <w:pPr>
              <w:jc w:val="center"/>
              <w:rPr>
                <w:rFonts w:ascii="Times New Roman" w:hAnsi="Times New Roman" w:cs="Times New Roman"/>
                <w:sz w:val="24"/>
                <w:szCs w:val="24"/>
              </w:rPr>
            </w:pPr>
          </w:p>
        </w:tc>
        <w:tc>
          <w:tcPr>
            <w:tcW w:w="1124" w:type="dxa"/>
            <w:gridSpan w:val="2"/>
          </w:tcPr>
          <w:p w:rsidR="00166D37" w:rsidRPr="00545E79" w:rsidRDefault="00125F95"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6" w:type="dxa"/>
          </w:tcPr>
          <w:p w:rsidR="00166D37" w:rsidRPr="00545E79" w:rsidRDefault="00166D37" w:rsidP="00A14F2F">
            <w:pPr>
              <w:jc w:val="center"/>
              <w:rPr>
                <w:rFonts w:ascii="Times New Roman" w:hAnsi="Times New Roman" w:cs="Times New Roman"/>
                <w:sz w:val="24"/>
                <w:szCs w:val="24"/>
              </w:rPr>
            </w:pPr>
          </w:p>
        </w:tc>
        <w:tc>
          <w:tcPr>
            <w:tcW w:w="1118" w:type="dxa"/>
            <w:gridSpan w:val="3"/>
          </w:tcPr>
          <w:p w:rsidR="00166D37" w:rsidRPr="00545E79" w:rsidRDefault="00166D37" w:rsidP="00A14F2F">
            <w:pPr>
              <w:jc w:val="center"/>
              <w:rPr>
                <w:rFonts w:ascii="Times New Roman" w:hAnsi="Times New Roman" w:cs="Times New Roman"/>
                <w:sz w:val="24"/>
                <w:szCs w:val="24"/>
              </w:rPr>
            </w:pPr>
          </w:p>
        </w:tc>
        <w:tc>
          <w:tcPr>
            <w:tcW w:w="933" w:type="dxa"/>
            <w:gridSpan w:val="2"/>
          </w:tcPr>
          <w:p w:rsidR="00166D37" w:rsidRPr="00545E79" w:rsidRDefault="00166D37" w:rsidP="00A14F2F">
            <w:pPr>
              <w:jc w:val="center"/>
              <w:rPr>
                <w:rFonts w:ascii="Times New Roman" w:hAnsi="Times New Roman" w:cs="Times New Roman"/>
                <w:sz w:val="24"/>
                <w:szCs w:val="24"/>
              </w:rPr>
            </w:pPr>
          </w:p>
        </w:tc>
        <w:tc>
          <w:tcPr>
            <w:tcW w:w="945" w:type="dxa"/>
          </w:tcPr>
          <w:p w:rsidR="00166D37" w:rsidRPr="00545E79" w:rsidRDefault="00166D37" w:rsidP="00A14F2F">
            <w:pPr>
              <w:jc w:val="center"/>
              <w:rPr>
                <w:rFonts w:ascii="Times New Roman" w:hAnsi="Times New Roman" w:cs="Times New Roman"/>
                <w:sz w:val="24"/>
                <w:szCs w:val="24"/>
              </w:rPr>
            </w:pPr>
          </w:p>
        </w:tc>
        <w:tc>
          <w:tcPr>
            <w:tcW w:w="1188" w:type="dxa"/>
            <w:gridSpan w:val="3"/>
          </w:tcPr>
          <w:p w:rsidR="00166D37" w:rsidRPr="00545E79" w:rsidRDefault="00166D37" w:rsidP="00A14F2F">
            <w:pPr>
              <w:jc w:val="center"/>
              <w:rPr>
                <w:rFonts w:ascii="Times New Roman" w:hAnsi="Times New Roman" w:cs="Times New Roman"/>
                <w:sz w:val="24"/>
                <w:szCs w:val="24"/>
              </w:rPr>
            </w:pPr>
          </w:p>
        </w:tc>
        <w:tc>
          <w:tcPr>
            <w:tcW w:w="1083" w:type="dxa"/>
            <w:gridSpan w:val="2"/>
          </w:tcPr>
          <w:p w:rsidR="00166D37" w:rsidRPr="00545E79" w:rsidRDefault="00166D37" w:rsidP="00A14F2F">
            <w:pPr>
              <w:jc w:val="center"/>
              <w:rPr>
                <w:rFonts w:ascii="Times New Roman" w:hAnsi="Times New Roman" w:cs="Times New Roman"/>
                <w:sz w:val="24"/>
                <w:szCs w:val="24"/>
              </w:rPr>
            </w:pPr>
          </w:p>
        </w:tc>
        <w:tc>
          <w:tcPr>
            <w:tcW w:w="1102" w:type="dxa"/>
            <w:gridSpan w:val="2"/>
          </w:tcPr>
          <w:p w:rsidR="00166D37" w:rsidRPr="00545E79" w:rsidRDefault="00166D37" w:rsidP="00A14F2F">
            <w:pPr>
              <w:jc w:val="center"/>
              <w:rPr>
                <w:rFonts w:ascii="Times New Roman" w:hAnsi="Times New Roman" w:cs="Times New Roman"/>
                <w:sz w:val="24"/>
                <w:szCs w:val="24"/>
              </w:rPr>
            </w:pPr>
          </w:p>
        </w:tc>
        <w:tc>
          <w:tcPr>
            <w:tcW w:w="1064" w:type="dxa"/>
          </w:tcPr>
          <w:p w:rsidR="00166D37" w:rsidRPr="00545E79" w:rsidRDefault="00166D37"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r>
      <w:tr w:rsidR="00C555C3" w:rsidRPr="00545E79" w:rsidTr="0086059B">
        <w:trPr>
          <w:trHeight w:val="495"/>
        </w:trPr>
        <w:tc>
          <w:tcPr>
            <w:tcW w:w="636" w:type="dxa"/>
          </w:tcPr>
          <w:p w:rsidR="00166D37" w:rsidRPr="00545E79" w:rsidRDefault="00F27080" w:rsidP="00A14F2F">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646" w:type="dxa"/>
          </w:tcPr>
          <w:p w:rsidR="00166D37" w:rsidRPr="00545E79" w:rsidRDefault="00166D37" w:rsidP="00166D37">
            <w:pPr>
              <w:rPr>
                <w:rFonts w:ascii="Times New Roman" w:hAnsi="Times New Roman" w:cs="Times New Roman"/>
                <w:sz w:val="24"/>
                <w:szCs w:val="24"/>
              </w:rPr>
            </w:pPr>
            <w:r w:rsidRPr="00545E79">
              <w:rPr>
                <w:rFonts w:ascii="Times New Roman" w:hAnsi="Times New Roman" w:cs="Times New Roman"/>
                <w:sz w:val="24"/>
                <w:szCs w:val="24"/>
              </w:rPr>
              <w:t>Проведення заміни освітлювальних приладів</w:t>
            </w:r>
          </w:p>
        </w:tc>
        <w:tc>
          <w:tcPr>
            <w:tcW w:w="1114" w:type="dxa"/>
            <w:gridSpan w:val="3"/>
          </w:tcPr>
          <w:p w:rsidR="00166D37" w:rsidRPr="00545E79" w:rsidRDefault="00166D37"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5" w:type="dxa"/>
            <w:gridSpan w:val="2"/>
          </w:tcPr>
          <w:p w:rsidR="00166D37" w:rsidRPr="00545E79" w:rsidRDefault="00166D37" w:rsidP="00A14F2F">
            <w:pPr>
              <w:jc w:val="center"/>
              <w:rPr>
                <w:rFonts w:ascii="Times New Roman" w:hAnsi="Times New Roman" w:cs="Times New Roman"/>
                <w:sz w:val="24"/>
                <w:szCs w:val="24"/>
              </w:rPr>
            </w:pPr>
          </w:p>
        </w:tc>
        <w:tc>
          <w:tcPr>
            <w:tcW w:w="1124" w:type="dxa"/>
            <w:gridSpan w:val="2"/>
          </w:tcPr>
          <w:p w:rsidR="00166D37" w:rsidRPr="00545E79" w:rsidRDefault="00166D37" w:rsidP="00A14F2F">
            <w:pPr>
              <w:jc w:val="center"/>
              <w:rPr>
                <w:rFonts w:ascii="Times New Roman" w:hAnsi="Times New Roman" w:cs="Times New Roman"/>
                <w:sz w:val="24"/>
                <w:szCs w:val="24"/>
              </w:rPr>
            </w:pPr>
          </w:p>
        </w:tc>
        <w:tc>
          <w:tcPr>
            <w:tcW w:w="1176" w:type="dxa"/>
          </w:tcPr>
          <w:p w:rsidR="00166D37" w:rsidRPr="00545E79" w:rsidRDefault="00125F95"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8" w:type="dxa"/>
            <w:gridSpan w:val="3"/>
          </w:tcPr>
          <w:p w:rsidR="00166D37" w:rsidRPr="00545E79" w:rsidRDefault="00166D37" w:rsidP="00A14F2F">
            <w:pPr>
              <w:jc w:val="center"/>
              <w:rPr>
                <w:rFonts w:ascii="Times New Roman" w:hAnsi="Times New Roman" w:cs="Times New Roman"/>
                <w:sz w:val="24"/>
                <w:szCs w:val="24"/>
              </w:rPr>
            </w:pPr>
          </w:p>
        </w:tc>
        <w:tc>
          <w:tcPr>
            <w:tcW w:w="933" w:type="dxa"/>
            <w:gridSpan w:val="2"/>
          </w:tcPr>
          <w:p w:rsidR="00166D37" w:rsidRPr="00545E79" w:rsidRDefault="00166D37"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166D37" w:rsidRPr="00545E79" w:rsidRDefault="00166D37" w:rsidP="00A14F2F">
            <w:pPr>
              <w:jc w:val="center"/>
              <w:rPr>
                <w:rFonts w:ascii="Times New Roman" w:hAnsi="Times New Roman" w:cs="Times New Roman"/>
                <w:sz w:val="24"/>
                <w:szCs w:val="24"/>
              </w:rPr>
            </w:pPr>
          </w:p>
        </w:tc>
        <w:tc>
          <w:tcPr>
            <w:tcW w:w="1188" w:type="dxa"/>
            <w:gridSpan w:val="3"/>
          </w:tcPr>
          <w:p w:rsidR="00166D37" w:rsidRPr="00545E79" w:rsidRDefault="00166D37" w:rsidP="00A14F2F">
            <w:pPr>
              <w:jc w:val="center"/>
              <w:rPr>
                <w:rFonts w:ascii="Times New Roman" w:hAnsi="Times New Roman" w:cs="Times New Roman"/>
                <w:sz w:val="24"/>
                <w:szCs w:val="24"/>
              </w:rPr>
            </w:pPr>
          </w:p>
        </w:tc>
        <w:tc>
          <w:tcPr>
            <w:tcW w:w="1083" w:type="dxa"/>
            <w:gridSpan w:val="2"/>
          </w:tcPr>
          <w:p w:rsidR="00166D37" w:rsidRPr="00545E79" w:rsidRDefault="00166D37" w:rsidP="00A14F2F">
            <w:pPr>
              <w:jc w:val="center"/>
              <w:rPr>
                <w:rFonts w:ascii="Times New Roman" w:hAnsi="Times New Roman" w:cs="Times New Roman"/>
                <w:sz w:val="24"/>
                <w:szCs w:val="24"/>
              </w:rPr>
            </w:pPr>
          </w:p>
        </w:tc>
        <w:tc>
          <w:tcPr>
            <w:tcW w:w="1102" w:type="dxa"/>
            <w:gridSpan w:val="2"/>
          </w:tcPr>
          <w:p w:rsidR="00166D37" w:rsidRPr="00545E79" w:rsidRDefault="00166D37" w:rsidP="00A14F2F">
            <w:pPr>
              <w:jc w:val="center"/>
              <w:rPr>
                <w:rFonts w:ascii="Times New Roman" w:hAnsi="Times New Roman" w:cs="Times New Roman"/>
                <w:sz w:val="24"/>
                <w:szCs w:val="24"/>
              </w:rPr>
            </w:pPr>
          </w:p>
        </w:tc>
        <w:tc>
          <w:tcPr>
            <w:tcW w:w="1064" w:type="dxa"/>
          </w:tcPr>
          <w:p w:rsidR="00166D37" w:rsidRPr="00545E79" w:rsidRDefault="00166D37" w:rsidP="00A14F2F">
            <w:pPr>
              <w:jc w:val="center"/>
              <w:rPr>
                <w:rFonts w:ascii="Times New Roman" w:hAnsi="Times New Roman" w:cs="Times New Roman"/>
                <w:sz w:val="24"/>
                <w:szCs w:val="24"/>
              </w:rPr>
            </w:pPr>
          </w:p>
        </w:tc>
      </w:tr>
      <w:tr w:rsidR="00C555C3" w:rsidRPr="00545E79" w:rsidTr="0086059B">
        <w:trPr>
          <w:trHeight w:val="495"/>
        </w:trPr>
        <w:tc>
          <w:tcPr>
            <w:tcW w:w="636" w:type="dxa"/>
          </w:tcPr>
          <w:p w:rsidR="00166D37" w:rsidRPr="00545E79" w:rsidRDefault="00F27080" w:rsidP="00A14F2F">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2646" w:type="dxa"/>
          </w:tcPr>
          <w:p w:rsidR="00166D37" w:rsidRPr="00545E79" w:rsidRDefault="00166D37" w:rsidP="00166D37">
            <w:pPr>
              <w:rPr>
                <w:rFonts w:ascii="Times New Roman" w:hAnsi="Times New Roman" w:cs="Times New Roman"/>
                <w:sz w:val="24"/>
                <w:szCs w:val="24"/>
              </w:rPr>
            </w:pPr>
            <w:r w:rsidRPr="00545E79">
              <w:rPr>
                <w:rFonts w:ascii="Times New Roman" w:hAnsi="Times New Roman" w:cs="Times New Roman"/>
                <w:sz w:val="24"/>
                <w:szCs w:val="24"/>
              </w:rPr>
              <w:t xml:space="preserve">Організація питного режиму у закладі освіти </w:t>
            </w:r>
          </w:p>
        </w:tc>
        <w:tc>
          <w:tcPr>
            <w:tcW w:w="1114" w:type="dxa"/>
            <w:gridSpan w:val="3"/>
          </w:tcPr>
          <w:p w:rsidR="00166D37" w:rsidRPr="00545E79" w:rsidRDefault="00166D37"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5" w:type="dxa"/>
            <w:gridSpan w:val="2"/>
          </w:tcPr>
          <w:p w:rsidR="00166D37" w:rsidRPr="00545E79" w:rsidRDefault="00166D37" w:rsidP="00A14F2F">
            <w:pPr>
              <w:jc w:val="center"/>
              <w:rPr>
                <w:rFonts w:ascii="Times New Roman" w:hAnsi="Times New Roman" w:cs="Times New Roman"/>
                <w:sz w:val="24"/>
                <w:szCs w:val="24"/>
              </w:rPr>
            </w:pPr>
          </w:p>
        </w:tc>
        <w:tc>
          <w:tcPr>
            <w:tcW w:w="1124" w:type="dxa"/>
            <w:gridSpan w:val="2"/>
          </w:tcPr>
          <w:p w:rsidR="00166D37" w:rsidRPr="00545E79" w:rsidRDefault="00166D37" w:rsidP="00A14F2F">
            <w:pPr>
              <w:jc w:val="center"/>
              <w:rPr>
                <w:rFonts w:ascii="Times New Roman" w:hAnsi="Times New Roman" w:cs="Times New Roman"/>
                <w:sz w:val="24"/>
                <w:szCs w:val="24"/>
              </w:rPr>
            </w:pPr>
          </w:p>
        </w:tc>
        <w:tc>
          <w:tcPr>
            <w:tcW w:w="1176" w:type="dxa"/>
          </w:tcPr>
          <w:p w:rsidR="00166D37" w:rsidRPr="00545E79" w:rsidRDefault="00166D37" w:rsidP="00A14F2F">
            <w:pPr>
              <w:jc w:val="center"/>
              <w:rPr>
                <w:rFonts w:ascii="Times New Roman" w:hAnsi="Times New Roman" w:cs="Times New Roman"/>
                <w:sz w:val="24"/>
                <w:szCs w:val="24"/>
              </w:rPr>
            </w:pPr>
          </w:p>
        </w:tc>
        <w:tc>
          <w:tcPr>
            <w:tcW w:w="1118" w:type="dxa"/>
            <w:gridSpan w:val="3"/>
          </w:tcPr>
          <w:p w:rsidR="00166D37" w:rsidRPr="00545E79" w:rsidRDefault="00166D37" w:rsidP="00A14F2F">
            <w:pPr>
              <w:jc w:val="center"/>
              <w:rPr>
                <w:rFonts w:ascii="Times New Roman" w:hAnsi="Times New Roman" w:cs="Times New Roman"/>
                <w:sz w:val="24"/>
                <w:szCs w:val="24"/>
              </w:rPr>
            </w:pPr>
          </w:p>
        </w:tc>
        <w:tc>
          <w:tcPr>
            <w:tcW w:w="933" w:type="dxa"/>
            <w:gridSpan w:val="2"/>
          </w:tcPr>
          <w:p w:rsidR="00166D37" w:rsidRPr="00545E79" w:rsidRDefault="00166D37"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166D37" w:rsidRPr="00545E79" w:rsidRDefault="00166D37" w:rsidP="00A14F2F">
            <w:pPr>
              <w:jc w:val="center"/>
              <w:rPr>
                <w:rFonts w:ascii="Times New Roman" w:hAnsi="Times New Roman" w:cs="Times New Roman"/>
                <w:sz w:val="24"/>
                <w:szCs w:val="24"/>
              </w:rPr>
            </w:pPr>
          </w:p>
        </w:tc>
        <w:tc>
          <w:tcPr>
            <w:tcW w:w="1188" w:type="dxa"/>
            <w:gridSpan w:val="3"/>
          </w:tcPr>
          <w:p w:rsidR="00166D37" w:rsidRPr="00545E79" w:rsidRDefault="00166D37" w:rsidP="00A14F2F">
            <w:pPr>
              <w:jc w:val="center"/>
              <w:rPr>
                <w:rFonts w:ascii="Times New Roman" w:hAnsi="Times New Roman" w:cs="Times New Roman"/>
                <w:sz w:val="24"/>
                <w:szCs w:val="24"/>
              </w:rPr>
            </w:pPr>
          </w:p>
        </w:tc>
        <w:tc>
          <w:tcPr>
            <w:tcW w:w="1083" w:type="dxa"/>
            <w:gridSpan w:val="2"/>
          </w:tcPr>
          <w:p w:rsidR="00166D37" w:rsidRPr="00545E79" w:rsidRDefault="00166D37" w:rsidP="00A14F2F">
            <w:pPr>
              <w:jc w:val="center"/>
              <w:rPr>
                <w:rFonts w:ascii="Times New Roman" w:hAnsi="Times New Roman" w:cs="Times New Roman"/>
                <w:sz w:val="24"/>
                <w:szCs w:val="24"/>
              </w:rPr>
            </w:pPr>
          </w:p>
        </w:tc>
        <w:tc>
          <w:tcPr>
            <w:tcW w:w="1102" w:type="dxa"/>
            <w:gridSpan w:val="2"/>
          </w:tcPr>
          <w:p w:rsidR="00166D37" w:rsidRPr="00545E79" w:rsidRDefault="00166D37" w:rsidP="00A14F2F">
            <w:pPr>
              <w:jc w:val="center"/>
              <w:rPr>
                <w:rFonts w:ascii="Times New Roman" w:hAnsi="Times New Roman" w:cs="Times New Roman"/>
                <w:sz w:val="24"/>
                <w:szCs w:val="24"/>
              </w:rPr>
            </w:pPr>
          </w:p>
        </w:tc>
        <w:tc>
          <w:tcPr>
            <w:tcW w:w="1064" w:type="dxa"/>
          </w:tcPr>
          <w:p w:rsidR="00166D37" w:rsidRPr="00545E79" w:rsidRDefault="00166D37" w:rsidP="00A14F2F">
            <w:pPr>
              <w:jc w:val="center"/>
              <w:rPr>
                <w:rFonts w:ascii="Times New Roman" w:hAnsi="Times New Roman" w:cs="Times New Roman"/>
                <w:sz w:val="24"/>
                <w:szCs w:val="24"/>
              </w:rPr>
            </w:pPr>
          </w:p>
        </w:tc>
      </w:tr>
      <w:tr w:rsidR="00C555C3" w:rsidRPr="00545E79" w:rsidTr="0086059B">
        <w:trPr>
          <w:trHeight w:val="801"/>
        </w:trPr>
        <w:tc>
          <w:tcPr>
            <w:tcW w:w="636" w:type="dxa"/>
          </w:tcPr>
          <w:p w:rsidR="00A14F2F" w:rsidRPr="00545E79" w:rsidRDefault="00F27080" w:rsidP="00A14F2F">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2646" w:type="dxa"/>
          </w:tcPr>
          <w:p w:rsidR="00125F95" w:rsidRPr="00545E79" w:rsidRDefault="00A14F2F" w:rsidP="00A14F2F">
            <w:pPr>
              <w:rPr>
                <w:rFonts w:ascii="Times New Roman" w:hAnsi="Times New Roman" w:cs="Times New Roman"/>
                <w:sz w:val="24"/>
                <w:szCs w:val="24"/>
              </w:rPr>
            </w:pPr>
            <w:r w:rsidRPr="00545E79">
              <w:rPr>
                <w:rFonts w:ascii="Times New Roman" w:hAnsi="Times New Roman" w:cs="Times New Roman"/>
                <w:sz w:val="24"/>
                <w:szCs w:val="24"/>
              </w:rPr>
              <w:t>Заходи щодо реалізації універсального дизайну</w:t>
            </w:r>
          </w:p>
        </w:tc>
        <w:tc>
          <w:tcPr>
            <w:tcW w:w="1114" w:type="dxa"/>
            <w:gridSpan w:val="3"/>
          </w:tcPr>
          <w:p w:rsidR="00A14F2F" w:rsidRPr="00545E79" w:rsidRDefault="00A14F2F" w:rsidP="00A14F2F">
            <w:pPr>
              <w:jc w:val="center"/>
              <w:rPr>
                <w:rFonts w:ascii="Times New Roman" w:hAnsi="Times New Roman" w:cs="Times New Roman"/>
                <w:sz w:val="24"/>
                <w:szCs w:val="24"/>
              </w:rPr>
            </w:pPr>
          </w:p>
        </w:tc>
        <w:tc>
          <w:tcPr>
            <w:tcW w:w="1175" w:type="dxa"/>
            <w:gridSpan w:val="2"/>
          </w:tcPr>
          <w:p w:rsidR="00A14F2F" w:rsidRPr="00545E79" w:rsidRDefault="00A14F2F" w:rsidP="00A14F2F">
            <w:pPr>
              <w:jc w:val="center"/>
              <w:rPr>
                <w:rFonts w:ascii="Times New Roman" w:hAnsi="Times New Roman" w:cs="Times New Roman"/>
                <w:sz w:val="24"/>
                <w:szCs w:val="24"/>
              </w:rPr>
            </w:pPr>
          </w:p>
        </w:tc>
        <w:tc>
          <w:tcPr>
            <w:tcW w:w="1124" w:type="dxa"/>
            <w:gridSpan w:val="2"/>
          </w:tcPr>
          <w:p w:rsidR="00A14F2F" w:rsidRPr="00545E79" w:rsidRDefault="00A14F2F" w:rsidP="00A14F2F">
            <w:pPr>
              <w:jc w:val="center"/>
              <w:rPr>
                <w:rFonts w:ascii="Times New Roman" w:hAnsi="Times New Roman" w:cs="Times New Roman"/>
                <w:sz w:val="24"/>
                <w:szCs w:val="24"/>
              </w:rPr>
            </w:pPr>
          </w:p>
        </w:tc>
        <w:tc>
          <w:tcPr>
            <w:tcW w:w="1176" w:type="dxa"/>
          </w:tcPr>
          <w:p w:rsidR="00A14F2F" w:rsidRPr="00545E79" w:rsidRDefault="00125F95"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8" w:type="dxa"/>
            <w:gridSpan w:val="3"/>
          </w:tcPr>
          <w:p w:rsidR="00A14F2F" w:rsidRPr="00545E79" w:rsidRDefault="00A14F2F" w:rsidP="00A14F2F">
            <w:pPr>
              <w:jc w:val="center"/>
              <w:rPr>
                <w:rFonts w:ascii="Times New Roman" w:hAnsi="Times New Roman" w:cs="Times New Roman"/>
                <w:sz w:val="24"/>
                <w:szCs w:val="24"/>
              </w:rPr>
            </w:pPr>
          </w:p>
        </w:tc>
        <w:tc>
          <w:tcPr>
            <w:tcW w:w="933" w:type="dxa"/>
            <w:gridSpan w:val="2"/>
          </w:tcPr>
          <w:p w:rsidR="00A14F2F" w:rsidRPr="00545E79" w:rsidRDefault="00A14F2F" w:rsidP="00A14F2F">
            <w:pPr>
              <w:jc w:val="center"/>
              <w:rPr>
                <w:rFonts w:ascii="Times New Roman" w:hAnsi="Times New Roman" w:cs="Times New Roman"/>
                <w:sz w:val="24"/>
                <w:szCs w:val="24"/>
              </w:rPr>
            </w:pPr>
          </w:p>
        </w:tc>
        <w:tc>
          <w:tcPr>
            <w:tcW w:w="945" w:type="dxa"/>
          </w:tcPr>
          <w:p w:rsidR="00A14F2F" w:rsidRPr="00545E79" w:rsidRDefault="00A14F2F" w:rsidP="00A14F2F">
            <w:pPr>
              <w:jc w:val="center"/>
              <w:rPr>
                <w:rFonts w:ascii="Times New Roman" w:hAnsi="Times New Roman" w:cs="Times New Roman"/>
                <w:sz w:val="24"/>
                <w:szCs w:val="24"/>
              </w:rPr>
            </w:pPr>
          </w:p>
        </w:tc>
        <w:tc>
          <w:tcPr>
            <w:tcW w:w="1188" w:type="dxa"/>
            <w:gridSpan w:val="3"/>
          </w:tcPr>
          <w:p w:rsidR="00A14F2F" w:rsidRPr="00545E79" w:rsidRDefault="00A14F2F" w:rsidP="00A14F2F">
            <w:pPr>
              <w:jc w:val="center"/>
              <w:rPr>
                <w:rFonts w:ascii="Times New Roman" w:hAnsi="Times New Roman" w:cs="Times New Roman"/>
                <w:sz w:val="24"/>
                <w:szCs w:val="24"/>
              </w:rPr>
            </w:pPr>
          </w:p>
        </w:tc>
        <w:tc>
          <w:tcPr>
            <w:tcW w:w="1083" w:type="dxa"/>
            <w:gridSpan w:val="2"/>
          </w:tcPr>
          <w:p w:rsidR="00A14F2F" w:rsidRPr="00545E79" w:rsidRDefault="00A14F2F" w:rsidP="00A14F2F">
            <w:pPr>
              <w:jc w:val="center"/>
              <w:rPr>
                <w:rFonts w:ascii="Times New Roman" w:hAnsi="Times New Roman" w:cs="Times New Roman"/>
                <w:sz w:val="24"/>
                <w:szCs w:val="24"/>
              </w:rPr>
            </w:pPr>
          </w:p>
        </w:tc>
        <w:tc>
          <w:tcPr>
            <w:tcW w:w="1102" w:type="dxa"/>
            <w:gridSpan w:val="2"/>
          </w:tcPr>
          <w:p w:rsidR="00A14F2F" w:rsidRPr="00545E79" w:rsidRDefault="00125F95"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64" w:type="dxa"/>
          </w:tcPr>
          <w:p w:rsidR="00A14F2F" w:rsidRPr="00545E79" w:rsidRDefault="00A14F2F" w:rsidP="00A14F2F">
            <w:pPr>
              <w:jc w:val="center"/>
              <w:rPr>
                <w:rFonts w:ascii="Times New Roman" w:hAnsi="Times New Roman" w:cs="Times New Roman"/>
                <w:sz w:val="24"/>
                <w:szCs w:val="24"/>
              </w:rPr>
            </w:pPr>
          </w:p>
        </w:tc>
      </w:tr>
      <w:tr w:rsidR="00125F95" w:rsidRPr="00545E79" w:rsidTr="0086059B">
        <w:trPr>
          <w:trHeight w:val="840"/>
        </w:trPr>
        <w:tc>
          <w:tcPr>
            <w:tcW w:w="636" w:type="dxa"/>
          </w:tcPr>
          <w:p w:rsidR="00125F95" w:rsidRPr="00545E79" w:rsidRDefault="00125F95" w:rsidP="00A14F2F">
            <w:pPr>
              <w:jc w:val="center"/>
              <w:rPr>
                <w:rFonts w:ascii="Times New Roman" w:hAnsi="Times New Roman" w:cs="Times New Roman"/>
                <w:sz w:val="24"/>
                <w:szCs w:val="24"/>
              </w:rPr>
            </w:pPr>
            <w:r w:rsidRPr="00545E79">
              <w:rPr>
                <w:rFonts w:ascii="Times New Roman" w:hAnsi="Times New Roman" w:cs="Times New Roman"/>
                <w:sz w:val="24"/>
                <w:szCs w:val="24"/>
              </w:rPr>
              <w:t>5.</w:t>
            </w:r>
          </w:p>
        </w:tc>
        <w:tc>
          <w:tcPr>
            <w:tcW w:w="2646" w:type="dxa"/>
          </w:tcPr>
          <w:p w:rsidR="00125F95" w:rsidRPr="00545E79" w:rsidRDefault="00125F95" w:rsidP="00A14F2F">
            <w:pPr>
              <w:rPr>
                <w:rFonts w:ascii="Times New Roman" w:hAnsi="Times New Roman" w:cs="Times New Roman"/>
                <w:sz w:val="24"/>
                <w:szCs w:val="24"/>
              </w:rPr>
            </w:pPr>
          </w:p>
          <w:p w:rsidR="00125F95" w:rsidRPr="00545E79" w:rsidRDefault="00125F95" w:rsidP="00A14F2F">
            <w:pPr>
              <w:rPr>
                <w:rFonts w:ascii="Times New Roman" w:hAnsi="Times New Roman" w:cs="Times New Roman"/>
                <w:sz w:val="24"/>
                <w:szCs w:val="24"/>
              </w:rPr>
            </w:pPr>
            <w:r w:rsidRPr="00545E79">
              <w:rPr>
                <w:rFonts w:ascii="Times New Roman" w:hAnsi="Times New Roman" w:cs="Times New Roman"/>
                <w:sz w:val="24"/>
                <w:szCs w:val="24"/>
              </w:rPr>
              <w:t>Облаштування їдальні</w:t>
            </w:r>
          </w:p>
          <w:p w:rsidR="00125F95" w:rsidRPr="00545E79" w:rsidRDefault="00125F95" w:rsidP="00A14F2F">
            <w:pPr>
              <w:rPr>
                <w:rFonts w:ascii="Times New Roman" w:hAnsi="Times New Roman" w:cs="Times New Roman"/>
                <w:sz w:val="24"/>
                <w:szCs w:val="24"/>
              </w:rPr>
            </w:pPr>
          </w:p>
        </w:tc>
        <w:tc>
          <w:tcPr>
            <w:tcW w:w="1114" w:type="dxa"/>
            <w:gridSpan w:val="3"/>
          </w:tcPr>
          <w:p w:rsidR="00125F95" w:rsidRPr="00545E79" w:rsidRDefault="00125F95"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5" w:type="dxa"/>
            <w:gridSpan w:val="2"/>
          </w:tcPr>
          <w:p w:rsidR="00125F95" w:rsidRPr="00545E79" w:rsidRDefault="00125F95"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125F95" w:rsidRPr="00545E79" w:rsidRDefault="00125F95"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6" w:type="dxa"/>
          </w:tcPr>
          <w:p w:rsidR="00125F95" w:rsidRPr="00545E79" w:rsidRDefault="00125F95"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8" w:type="dxa"/>
            <w:gridSpan w:val="3"/>
          </w:tcPr>
          <w:p w:rsidR="00125F95" w:rsidRPr="00545E79" w:rsidRDefault="00125F95" w:rsidP="00A14F2F">
            <w:pPr>
              <w:jc w:val="center"/>
              <w:rPr>
                <w:rFonts w:ascii="Times New Roman" w:hAnsi="Times New Roman" w:cs="Times New Roman"/>
                <w:sz w:val="24"/>
                <w:szCs w:val="24"/>
              </w:rPr>
            </w:pPr>
          </w:p>
        </w:tc>
        <w:tc>
          <w:tcPr>
            <w:tcW w:w="933" w:type="dxa"/>
            <w:gridSpan w:val="2"/>
          </w:tcPr>
          <w:p w:rsidR="00125F95" w:rsidRPr="00545E79" w:rsidRDefault="00125F95" w:rsidP="00A14F2F">
            <w:pPr>
              <w:jc w:val="center"/>
              <w:rPr>
                <w:rFonts w:ascii="Times New Roman" w:hAnsi="Times New Roman" w:cs="Times New Roman"/>
                <w:sz w:val="24"/>
                <w:szCs w:val="24"/>
              </w:rPr>
            </w:pPr>
          </w:p>
        </w:tc>
        <w:tc>
          <w:tcPr>
            <w:tcW w:w="945" w:type="dxa"/>
          </w:tcPr>
          <w:p w:rsidR="00125F95" w:rsidRPr="00545E79" w:rsidRDefault="00125F95" w:rsidP="00A14F2F">
            <w:pPr>
              <w:jc w:val="center"/>
              <w:rPr>
                <w:rFonts w:ascii="Times New Roman" w:hAnsi="Times New Roman" w:cs="Times New Roman"/>
                <w:sz w:val="24"/>
                <w:szCs w:val="24"/>
              </w:rPr>
            </w:pPr>
          </w:p>
        </w:tc>
        <w:tc>
          <w:tcPr>
            <w:tcW w:w="1188" w:type="dxa"/>
            <w:gridSpan w:val="3"/>
          </w:tcPr>
          <w:p w:rsidR="00125F95" w:rsidRPr="00545E79" w:rsidRDefault="00125F95" w:rsidP="00A14F2F">
            <w:pPr>
              <w:jc w:val="center"/>
              <w:rPr>
                <w:rFonts w:ascii="Times New Roman" w:hAnsi="Times New Roman" w:cs="Times New Roman"/>
                <w:sz w:val="24"/>
                <w:szCs w:val="24"/>
              </w:rPr>
            </w:pPr>
          </w:p>
        </w:tc>
        <w:tc>
          <w:tcPr>
            <w:tcW w:w="1083" w:type="dxa"/>
            <w:gridSpan w:val="2"/>
          </w:tcPr>
          <w:p w:rsidR="00125F95" w:rsidRPr="00545E79" w:rsidRDefault="00125F95" w:rsidP="00A14F2F">
            <w:pPr>
              <w:jc w:val="center"/>
              <w:rPr>
                <w:rFonts w:ascii="Times New Roman" w:hAnsi="Times New Roman" w:cs="Times New Roman"/>
                <w:sz w:val="24"/>
                <w:szCs w:val="24"/>
              </w:rPr>
            </w:pPr>
          </w:p>
        </w:tc>
        <w:tc>
          <w:tcPr>
            <w:tcW w:w="1102" w:type="dxa"/>
            <w:gridSpan w:val="2"/>
          </w:tcPr>
          <w:p w:rsidR="00125F95" w:rsidRPr="00545E79" w:rsidRDefault="00125F95" w:rsidP="00A14F2F">
            <w:pPr>
              <w:jc w:val="center"/>
              <w:rPr>
                <w:rFonts w:ascii="Times New Roman" w:hAnsi="Times New Roman" w:cs="Times New Roman"/>
                <w:sz w:val="24"/>
                <w:szCs w:val="24"/>
              </w:rPr>
            </w:pPr>
          </w:p>
        </w:tc>
        <w:tc>
          <w:tcPr>
            <w:tcW w:w="1064" w:type="dxa"/>
          </w:tcPr>
          <w:p w:rsidR="00125F95" w:rsidRPr="00545E79" w:rsidRDefault="00125F95" w:rsidP="00A14F2F">
            <w:pPr>
              <w:jc w:val="center"/>
              <w:rPr>
                <w:rFonts w:ascii="Times New Roman" w:hAnsi="Times New Roman" w:cs="Times New Roman"/>
                <w:sz w:val="24"/>
                <w:szCs w:val="24"/>
              </w:rPr>
            </w:pPr>
          </w:p>
        </w:tc>
      </w:tr>
      <w:tr w:rsidR="004E4BD3" w:rsidRPr="00545E79" w:rsidTr="005A6E5C">
        <w:trPr>
          <w:trHeight w:val="710"/>
        </w:trPr>
        <w:tc>
          <w:tcPr>
            <w:tcW w:w="15304" w:type="dxa"/>
            <w:gridSpan w:val="24"/>
          </w:tcPr>
          <w:p w:rsidR="004E4BD3" w:rsidRPr="00545E79" w:rsidRDefault="004E4BD3" w:rsidP="00A14F2F">
            <w:pPr>
              <w:widowControl w:val="0"/>
              <w:pBdr>
                <w:top w:val="nil"/>
                <w:left w:val="nil"/>
                <w:bottom w:val="nil"/>
                <w:right w:val="nil"/>
                <w:between w:val="nil"/>
              </w:pBdr>
              <w:spacing w:line="360" w:lineRule="auto"/>
              <w:ind w:right="471"/>
              <w:rPr>
                <w:rFonts w:ascii="Times New Roman" w:eastAsia="Montserrat" w:hAnsi="Times New Roman" w:cs="Times New Roman"/>
                <w:b/>
                <w:color w:val="00B050"/>
                <w:sz w:val="24"/>
                <w:szCs w:val="24"/>
                <w:lang w:eastAsia="uk-UA"/>
              </w:rPr>
            </w:pPr>
          </w:p>
          <w:p w:rsidR="004E4BD3" w:rsidRPr="00545E79" w:rsidRDefault="004E4BD3" w:rsidP="00A14F2F">
            <w:pPr>
              <w:widowControl w:val="0"/>
              <w:pBdr>
                <w:top w:val="nil"/>
                <w:left w:val="nil"/>
                <w:bottom w:val="nil"/>
                <w:right w:val="nil"/>
                <w:between w:val="nil"/>
              </w:pBdr>
              <w:spacing w:line="360" w:lineRule="auto"/>
              <w:ind w:right="471"/>
              <w:rPr>
                <w:rFonts w:ascii="Times New Roman" w:eastAsia="Montserrat" w:hAnsi="Times New Roman" w:cs="Times New Roman"/>
                <w:b/>
                <w:color w:val="000000"/>
                <w:sz w:val="24"/>
                <w:szCs w:val="24"/>
                <w:lang w:eastAsia="uk-UA"/>
              </w:rPr>
            </w:pPr>
            <w:r w:rsidRPr="00545E79">
              <w:rPr>
                <w:rFonts w:ascii="Times New Roman" w:eastAsia="Montserrat" w:hAnsi="Times New Roman" w:cs="Times New Roman"/>
                <w:b/>
                <w:color w:val="00B050"/>
                <w:sz w:val="24"/>
                <w:szCs w:val="24"/>
                <w:lang w:eastAsia="uk-UA"/>
              </w:rPr>
              <w:t>Критерій</w:t>
            </w:r>
            <w:r w:rsidR="002E4EB1" w:rsidRPr="00545E79">
              <w:rPr>
                <w:rFonts w:ascii="Times New Roman" w:eastAsia="Montserrat" w:hAnsi="Times New Roman" w:cs="Times New Roman"/>
                <w:b/>
                <w:color w:val="00B050"/>
                <w:sz w:val="24"/>
                <w:szCs w:val="24"/>
                <w:lang w:eastAsia="uk-UA"/>
              </w:rPr>
              <w:t>:</w:t>
            </w:r>
            <w:r w:rsidRPr="00545E79">
              <w:rPr>
                <w:rFonts w:ascii="Times New Roman" w:eastAsia="Montserrat" w:hAnsi="Times New Roman" w:cs="Times New Roman"/>
                <w:b/>
                <w:color w:val="00B050"/>
                <w:sz w:val="24"/>
                <w:szCs w:val="24"/>
                <w:lang w:eastAsia="uk-UA"/>
              </w:rPr>
              <w:t xml:space="preserve"> </w:t>
            </w:r>
            <w:r w:rsidRPr="00545E79">
              <w:rPr>
                <w:rFonts w:ascii="Times New Roman" w:eastAsia="Montserrat" w:hAnsi="Times New Roman" w:cs="Times New Roman"/>
                <w:b/>
                <w:color w:val="000000"/>
                <w:sz w:val="24"/>
                <w:szCs w:val="24"/>
                <w:lang w:eastAsia="uk-UA"/>
              </w:rPr>
              <w:t xml:space="preserve">  У закладі освіти застосовуються методики та технології роботи з дітьми з особливими освітніми  потребами </w:t>
            </w:r>
          </w:p>
          <w:p w:rsidR="004E4BD3" w:rsidRPr="00545E79" w:rsidRDefault="004E4BD3" w:rsidP="00A14F2F">
            <w:pPr>
              <w:jc w:val="center"/>
              <w:rPr>
                <w:rFonts w:ascii="Times New Roman" w:hAnsi="Times New Roman" w:cs="Times New Roman"/>
                <w:sz w:val="24"/>
                <w:szCs w:val="24"/>
              </w:rPr>
            </w:pPr>
          </w:p>
        </w:tc>
      </w:tr>
      <w:tr w:rsidR="00C555C3" w:rsidRPr="00545E79" w:rsidTr="0086059B">
        <w:trPr>
          <w:trHeight w:val="495"/>
        </w:trPr>
        <w:tc>
          <w:tcPr>
            <w:tcW w:w="636" w:type="dxa"/>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646" w:type="dxa"/>
          </w:tcPr>
          <w:p w:rsidR="00A14F2F" w:rsidRPr="00545E79" w:rsidRDefault="00A14F2F" w:rsidP="00A14F2F">
            <w:pPr>
              <w:rPr>
                <w:rFonts w:ascii="Times New Roman" w:hAnsi="Times New Roman" w:cs="Times New Roman"/>
                <w:sz w:val="24"/>
                <w:szCs w:val="24"/>
              </w:rPr>
            </w:pPr>
            <w:r w:rsidRPr="00545E79">
              <w:rPr>
                <w:rFonts w:ascii="Times New Roman" w:hAnsi="Times New Roman" w:cs="Times New Roman"/>
                <w:sz w:val="24"/>
                <w:szCs w:val="24"/>
              </w:rPr>
              <w:t>Оформлення документації щодо організації роботи за індивідуальною формою навчання для дітей з особливими освітніми потребами. ІПР</w:t>
            </w:r>
          </w:p>
        </w:tc>
        <w:tc>
          <w:tcPr>
            <w:tcW w:w="1114" w:type="dxa"/>
            <w:gridSpan w:val="3"/>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5"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A14F2F" w:rsidRPr="00545E79" w:rsidRDefault="00A14F2F" w:rsidP="00A14F2F">
            <w:pPr>
              <w:jc w:val="center"/>
              <w:rPr>
                <w:rFonts w:ascii="Times New Roman" w:hAnsi="Times New Roman" w:cs="Times New Roman"/>
                <w:sz w:val="24"/>
                <w:szCs w:val="24"/>
              </w:rPr>
            </w:pPr>
          </w:p>
        </w:tc>
        <w:tc>
          <w:tcPr>
            <w:tcW w:w="1176" w:type="dxa"/>
          </w:tcPr>
          <w:p w:rsidR="00A14F2F" w:rsidRPr="00545E79" w:rsidRDefault="00A14F2F" w:rsidP="00A14F2F">
            <w:pPr>
              <w:jc w:val="center"/>
              <w:rPr>
                <w:rFonts w:ascii="Times New Roman" w:hAnsi="Times New Roman" w:cs="Times New Roman"/>
                <w:sz w:val="24"/>
                <w:szCs w:val="24"/>
              </w:rPr>
            </w:pPr>
          </w:p>
        </w:tc>
        <w:tc>
          <w:tcPr>
            <w:tcW w:w="1118" w:type="dxa"/>
            <w:gridSpan w:val="3"/>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33" w:type="dxa"/>
            <w:gridSpan w:val="2"/>
          </w:tcPr>
          <w:p w:rsidR="00A14F2F" w:rsidRPr="00545E79" w:rsidRDefault="00A14F2F" w:rsidP="00A14F2F">
            <w:pPr>
              <w:jc w:val="center"/>
              <w:rPr>
                <w:rFonts w:ascii="Times New Roman" w:hAnsi="Times New Roman" w:cs="Times New Roman"/>
                <w:sz w:val="24"/>
                <w:szCs w:val="24"/>
              </w:rPr>
            </w:pPr>
          </w:p>
        </w:tc>
        <w:tc>
          <w:tcPr>
            <w:tcW w:w="945" w:type="dxa"/>
          </w:tcPr>
          <w:p w:rsidR="00A14F2F" w:rsidRPr="00545E79" w:rsidRDefault="00A14F2F" w:rsidP="00A14F2F">
            <w:pPr>
              <w:jc w:val="center"/>
              <w:rPr>
                <w:rFonts w:ascii="Times New Roman" w:hAnsi="Times New Roman" w:cs="Times New Roman"/>
                <w:sz w:val="24"/>
                <w:szCs w:val="24"/>
              </w:rPr>
            </w:pPr>
          </w:p>
        </w:tc>
        <w:tc>
          <w:tcPr>
            <w:tcW w:w="1188" w:type="dxa"/>
            <w:gridSpan w:val="3"/>
          </w:tcPr>
          <w:p w:rsidR="00A14F2F" w:rsidRPr="00545E79" w:rsidRDefault="00A14F2F" w:rsidP="00A14F2F">
            <w:pPr>
              <w:jc w:val="center"/>
              <w:rPr>
                <w:rFonts w:ascii="Times New Roman" w:hAnsi="Times New Roman" w:cs="Times New Roman"/>
                <w:sz w:val="24"/>
                <w:szCs w:val="24"/>
              </w:rPr>
            </w:pPr>
          </w:p>
        </w:tc>
        <w:tc>
          <w:tcPr>
            <w:tcW w:w="1083" w:type="dxa"/>
            <w:gridSpan w:val="2"/>
          </w:tcPr>
          <w:p w:rsidR="00A14F2F" w:rsidRPr="00545E79" w:rsidRDefault="00A14F2F" w:rsidP="00A14F2F">
            <w:pPr>
              <w:jc w:val="center"/>
              <w:rPr>
                <w:rFonts w:ascii="Times New Roman" w:hAnsi="Times New Roman" w:cs="Times New Roman"/>
                <w:sz w:val="24"/>
                <w:szCs w:val="24"/>
              </w:rPr>
            </w:pPr>
          </w:p>
        </w:tc>
        <w:tc>
          <w:tcPr>
            <w:tcW w:w="1102"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64" w:type="dxa"/>
          </w:tcPr>
          <w:p w:rsidR="00A14F2F" w:rsidRPr="00545E79" w:rsidRDefault="00A14F2F" w:rsidP="00A14F2F">
            <w:pPr>
              <w:jc w:val="center"/>
              <w:rPr>
                <w:rFonts w:ascii="Times New Roman" w:hAnsi="Times New Roman" w:cs="Times New Roman"/>
                <w:sz w:val="24"/>
                <w:szCs w:val="24"/>
              </w:rPr>
            </w:pPr>
          </w:p>
        </w:tc>
      </w:tr>
      <w:tr w:rsidR="00C555C3" w:rsidRPr="00545E79" w:rsidTr="0086059B">
        <w:trPr>
          <w:trHeight w:val="495"/>
        </w:trPr>
        <w:tc>
          <w:tcPr>
            <w:tcW w:w="636" w:type="dxa"/>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2</w:t>
            </w:r>
          </w:p>
        </w:tc>
        <w:tc>
          <w:tcPr>
            <w:tcW w:w="2646" w:type="dxa"/>
          </w:tcPr>
          <w:p w:rsidR="00A14F2F" w:rsidRPr="00545E79" w:rsidRDefault="00A14F2F" w:rsidP="00A14F2F">
            <w:pPr>
              <w:rPr>
                <w:rFonts w:ascii="Times New Roman" w:hAnsi="Times New Roman" w:cs="Times New Roman"/>
                <w:sz w:val="24"/>
                <w:szCs w:val="24"/>
              </w:rPr>
            </w:pPr>
            <w:r w:rsidRPr="00545E79">
              <w:rPr>
                <w:rFonts w:ascii="Times New Roman" w:hAnsi="Times New Roman" w:cs="Times New Roman"/>
                <w:sz w:val="24"/>
                <w:szCs w:val="24"/>
              </w:rPr>
              <w:t>Протоколи команди супроводу</w:t>
            </w:r>
          </w:p>
        </w:tc>
        <w:tc>
          <w:tcPr>
            <w:tcW w:w="1114" w:type="dxa"/>
            <w:gridSpan w:val="3"/>
          </w:tcPr>
          <w:p w:rsidR="00A14F2F" w:rsidRPr="00545E79" w:rsidRDefault="00A14F2F" w:rsidP="00A14F2F">
            <w:pPr>
              <w:jc w:val="center"/>
              <w:rPr>
                <w:rFonts w:ascii="Times New Roman" w:hAnsi="Times New Roman" w:cs="Times New Roman"/>
                <w:sz w:val="24"/>
                <w:szCs w:val="24"/>
              </w:rPr>
            </w:pPr>
          </w:p>
        </w:tc>
        <w:tc>
          <w:tcPr>
            <w:tcW w:w="1175"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A14F2F" w:rsidRPr="00545E79" w:rsidRDefault="00A14F2F" w:rsidP="00A14F2F">
            <w:pPr>
              <w:jc w:val="center"/>
              <w:rPr>
                <w:rFonts w:ascii="Times New Roman" w:hAnsi="Times New Roman" w:cs="Times New Roman"/>
                <w:sz w:val="24"/>
                <w:szCs w:val="24"/>
              </w:rPr>
            </w:pPr>
          </w:p>
        </w:tc>
        <w:tc>
          <w:tcPr>
            <w:tcW w:w="1176" w:type="dxa"/>
          </w:tcPr>
          <w:p w:rsidR="00A14F2F" w:rsidRPr="00545E79" w:rsidRDefault="00A14F2F" w:rsidP="00A14F2F">
            <w:pPr>
              <w:jc w:val="center"/>
              <w:rPr>
                <w:rFonts w:ascii="Times New Roman" w:hAnsi="Times New Roman" w:cs="Times New Roman"/>
                <w:sz w:val="24"/>
                <w:szCs w:val="24"/>
              </w:rPr>
            </w:pPr>
          </w:p>
        </w:tc>
        <w:tc>
          <w:tcPr>
            <w:tcW w:w="1118" w:type="dxa"/>
            <w:gridSpan w:val="3"/>
          </w:tcPr>
          <w:p w:rsidR="00A14F2F" w:rsidRPr="00545E79" w:rsidRDefault="00A14F2F" w:rsidP="00A14F2F">
            <w:pPr>
              <w:jc w:val="center"/>
              <w:rPr>
                <w:rFonts w:ascii="Times New Roman" w:hAnsi="Times New Roman" w:cs="Times New Roman"/>
                <w:sz w:val="24"/>
                <w:szCs w:val="24"/>
              </w:rPr>
            </w:pPr>
          </w:p>
        </w:tc>
        <w:tc>
          <w:tcPr>
            <w:tcW w:w="933"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45" w:type="dxa"/>
          </w:tcPr>
          <w:p w:rsidR="00A14F2F" w:rsidRPr="00545E79" w:rsidRDefault="00A14F2F" w:rsidP="00A14F2F">
            <w:pPr>
              <w:jc w:val="center"/>
              <w:rPr>
                <w:rFonts w:ascii="Times New Roman" w:hAnsi="Times New Roman" w:cs="Times New Roman"/>
                <w:sz w:val="24"/>
                <w:szCs w:val="24"/>
              </w:rPr>
            </w:pPr>
          </w:p>
        </w:tc>
        <w:tc>
          <w:tcPr>
            <w:tcW w:w="1188" w:type="dxa"/>
            <w:gridSpan w:val="3"/>
          </w:tcPr>
          <w:p w:rsidR="00A14F2F" w:rsidRPr="00545E79" w:rsidRDefault="00A14F2F" w:rsidP="00A14F2F">
            <w:pPr>
              <w:jc w:val="center"/>
              <w:rPr>
                <w:rFonts w:ascii="Times New Roman" w:hAnsi="Times New Roman" w:cs="Times New Roman"/>
                <w:sz w:val="24"/>
                <w:szCs w:val="24"/>
              </w:rPr>
            </w:pPr>
          </w:p>
        </w:tc>
        <w:tc>
          <w:tcPr>
            <w:tcW w:w="1083" w:type="dxa"/>
            <w:gridSpan w:val="2"/>
          </w:tcPr>
          <w:p w:rsidR="00A14F2F" w:rsidRPr="00545E79" w:rsidRDefault="00A14F2F" w:rsidP="00A14F2F">
            <w:pPr>
              <w:jc w:val="center"/>
              <w:rPr>
                <w:rFonts w:ascii="Times New Roman" w:hAnsi="Times New Roman" w:cs="Times New Roman"/>
                <w:sz w:val="24"/>
                <w:szCs w:val="24"/>
              </w:rPr>
            </w:pPr>
          </w:p>
        </w:tc>
        <w:tc>
          <w:tcPr>
            <w:tcW w:w="1102"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64" w:type="dxa"/>
          </w:tcPr>
          <w:p w:rsidR="00A14F2F" w:rsidRPr="00545E79" w:rsidRDefault="00A14F2F" w:rsidP="00A14F2F">
            <w:pPr>
              <w:jc w:val="center"/>
              <w:rPr>
                <w:rFonts w:ascii="Times New Roman" w:hAnsi="Times New Roman" w:cs="Times New Roman"/>
                <w:sz w:val="24"/>
                <w:szCs w:val="24"/>
              </w:rPr>
            </w:pPr>
          </w:p>
        </w:tc>
      </w:tr>
      <w:tr w:rsidR="00C555C3" w:rsidRPr="00545E79" w:rsidTr="0086059B">
        <w:trPr>
          <w:trHeight w:val="495"/>
        </w:trPr>
        <w:tc>
          <w:tcPr>
            <w:tcW w:w="636" w:type="dxa"/>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2646" w:type="dxa"/>
          </w:tcPr>
          <w:p w:rsidR="00A14F2F" w:rsidRPr="00545E79" w:rsidRDefault="00A14F2F" w:rsidP="00A14F2F">
            <w:pPr>
              <w:rPr>
                <w:rFonts w:ascii="Times New Roman" w:hAnsi="Times New Roman" w:cs="Times New Roman"/>
                <w:sz w:val="24"/>
                <w:szCs w:val="24"/>
              </w:rPr>
            </w:pPr>
            <w:r w:rsidRPr="00545E79">
              <w:rPr>
                <w:rFonts w:ascii="Times New Roman" w:hAnsi="Times New Roman" w:cs="Times New Roman"/>
                <w:sz w:val="24"/>
                <w:szCs w:val="24"/>
              </w:rPr>
              <w:t>Корекційно-розвивальні заняття</w:t>
            </w:r>
          </w:p>
        </w:tc>
        <w:tc>
          <w:tcPr>
            <w:tcW w:w="1114" w:type="dxa"/>
            <w:gridSpan w:val="3"/>
          </w:tcPr>
          <w:p w:rsidR="00A14F2F" w:rsidRPr="00545E79" w:rsidRDefault="00A14F2F" w:rsidP="00A14F2F">
            <w:pPr>
              <w:jc w:val="center"/>
              <w:rPr>
                <w:rFonts w:ascii="Times New Roman" w:hAnsi="Times New Roman" w:cs="Times New Roman"/>
                <w:sz w:val="24"/>
                <w:szCs w:val="24"/>
              </w:rPr>
            </w:pPr>
          </w:p>
        </w:tc>
        <w:tc>
          <w:tcPr>
            <w:tcW w:w="1175"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A14F2F" w:rsidRPr="00545E79" w:rsidRDefault="00A14F2F" w:rsidP="00A14F2F">
            <w:pPr>
              <w:jc w:val="center"/>
              <w:rPr>
                <w:rFonts w:ascii="Times New Roman" w:hAnsi="Times New Roman" w:cs="Times New Roman"/>
                <w:sz w:val="24"/>
                <w:szCs w:val="24"/>
              </w:rPr>
            </w:pPr>
          </w:p>
        </w:tc>
        <w:tc>
          <w:tcPr>
            <w:tcW w:w="1176" w:type="dxa"/>
          </w:tcPr>
          <w:p w:rsidR="00A14F2F" w:rsidRPr="00545E79" w:rsidRDefault="00A14F2F" w:rsidP="00A14F2F">
            <w:pPr>
              <w:jc w:val="center"/>
              <w:rPr>
                <w:rFonts w:ascii="Times New Roman" w:hAnsi="Times New Roman" w:cs="Times New Roman"/>
                <w:sz w:val="24"/>
                <w:szCs w:val="24"/>
              </w:rPr>
            </w:pPr>
          </w:p>
        </w:tc>
        <w:tc>
          <w:tcPr>
            <w:tcW w:w="1118" w:type="dxa"/>
            <w:gridSpan w:val="3"/>
          </w:tcPr>
          <w:p w:rsidR="00A14F2F" w:rsidRPr="00545E79" w:rsidRDefault="00A14F2F" w:rsidP="00A14F2F">
            <w:pPr>
              <w:jc w:val="center"/>
              <w:rPr>
                <w:rFonts w:ascii="Times New Roman" w:hAnsi="Times New Roman" w:cs="Times New Roman"/>
                <w:sz w:val="24"/>
                <w:szCs w:val="24"/>
              </w:rPr>
            </w:pPr>
          </w:p>
        </w:tc>
        <w:tc>
          <w:tcPr>
            <w:tcW w:w="933"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p w:rsidR="00A14F2F" w:rsidRPr="00545E79" w:rsidRDefault="00A14F2F" w:rsidP="00A14F2F">
            <w:pPr>
              <w:jc w:val="center"/>
              <w:rPr>
                <w:rFonts w:ascii="Times New Roman" w:hAnsi="Times New Roman" w:cs="Times New Roman"/>
                <w:sz w:val="24"/>
                <w:szCs w:val="24"/>
              </w:rPr>
            </w:pPr>
          </w:p>
        </w:tc>
        <w:tc>
          <w:tcPr>
            <w:tcW w:w="945" w:type="dxa"/>
          </w:tcPr>
          <w:p w:rsidR="00A14F2F" w:rsidRPr="00545E79" w:rsidRDefault="00A14F2F" w:rsidP="00A14F2F">
            <w:pPr>
              <w:jc w:val="center"/>
              <w:rPr>
                <w:rFonts w:ascii="Times New Roman" w:hAnsi="Times New Roman" w:cs="Times New Roman"/>
                <w:sz w:val="24"/>
                <w:szCs w:val="24"/>
              </w:rPr>
            </w:pPr>
          </w:p>
        </w:tc>
        <w:tc>
          <w:tcPr>
            <w:tcW w:w="1188" w:type="dxa"/>
            <w:gridSpan w:val="3"/>
          </w:tcPr>
          <w:p w:rsidR="00A14F2F" w:rsidRPr="00545E79" w:rsidRDefault="00A14F2F" w:rsidP="00A14F2F">
            <w:pPr>
              <w:jc w:val="center"/>
              <w:rPr>
                <w:rFonts w:ascii="Times New Roman" w:hAnsi="Times New Roman" w:cs="Times New Roman"/>
                <w:sz w:val="24"/>
                <w:szCs w:val="24"/>
              </w:rPr>
            </w:pPr>
          </w:p>
        </w:tc>
        <w:tc>
          <w:tcPr>
            <w:tcW w:w="1083" w:type="dxa"/>
            <w:gridSpan w:val="2"/>
          </w:tcPr>
          <w:p w:rsidR="00A14F2F" w:rsidRPr="00545E79" w:rsidRDefault="00A14F2F" w:rsidP="00A14F2F">
            <w:pPr>
              <w:jc w:val="center"/>
              <w:rPr>
                <w:rFonts w:ascii="Times New Roman" w:hAnsi="Times New Roman" w:cs="Times New Roman"/>
                <w:sz w:val="24"/>
                <w:szCs w:val="24"/>
              </w:rPr>
            </w:pPr>
          </w:p>
        </w:tc>
        <w:tc>
          <w:tcPr>
            <w:tcW w:w="1102" w:type="dxa"/>
            <w:gridSpan w:val="2"/>
          </w:tcPr>
          <w:p w:rsidR="00A14F2F" w:rsidRPr="00545E79" w:rsidRDefault="00A14F2F" w:rsidP="00A14F2F">
            <w:pPr>
              <w:jc w:val="center"/>
              <w:rPr>
                <w:rFonts w:ascii="Times New Roman" w:hAnsi="Times New Roman" w:cs="Times New Roman"/>
                <w:sz w:val="24"/>
                <w:szCs w:val="24"/>
              </w:rPr>
            </w:pPr>
          </w:p>
        </w:tc>
        <w:tc>
          <w:tcPr>
            <w:tcW w:w="1064" w:type="dxa"/>
          </w:tcPr>
          <w:p w:rsidR="00A14F2F" w:rsidRPr="00545E79" w:rsidRDefault="00A14F2F" w:rsidP="00A14F2F">
            <w:pPr>
              <w:jc w:val="center"/>
              <w:rPr>
                <w:rFonts w:ascii="Times New Roman" w:hAnsi="Times New Roman" w:cs="Times New Roman"/>
                <w:sz w:val="24"/>
                <w:szCs w:val="24"/>
              </w:rPr>
            </w:pPr>
          </w:p>
        </w:tc>
      </w:tr>
      <w:tr w:rsidR="00C555C3" w:rsidRPr="00545E79" w:rsidTr="0086059B">
        <w:trPr>
          <w:trHeight w:val="495"/>
        </w:trPr>
        <w:tc>
          <w:tcPr>
            <w:tcW w:w="636" w:type="dxa"/>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2646" w:type="dxa"/>
          </w:tcPr>
          <w:p w:rsidR="00A14F2F" w:rsidRPr="00545E79" w:rsidRDefault="00A14F2F" w:rsidP="00A14F2F">
            <w:pPr>
              <w:rPr>
                <w:rFonts w:ascii="Times New Roman" w:hAnsi="Times New Roman" w:cs="Times New Roman"/>
                <w:sz w:val="24"/>
                <w:szCs w:val="24"/>
              </w:rPr>
            </w:pPr>
            <w:r w:rsidRPr="00545E79">
              <w:rPr>
                <w:rFonts w:ascii="Times New Roman" w:eastAsia="Calibri" w:hAnsi="Times New Roman" w:cs="Times New Roman"/>
                <w:sz w:val="24"/>
                <w:szCs w:val="24"/>
              </w:rPr>
              <w:t>Вивчити використання технологій, методів навчання, викладання, пристосування навчального матеріалу, програм до особистостей розвитку дитини у класах, де є діти з ООП</w:t>
            </w:r>
          </w:p>
        </w:tc>
        <w:tc>
          <w:tcPr>
            <w:tcW w:w="1114" w:type="dxa"/>
            <w:gridSpan w:val="3"/>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5"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A14F2F" w:rsidRPr="00545E79" w:rsidRDefault="00A14F2F" w:rsidP="00A14F2F">
            <w:pPr>
              <w:jc w:val="center"/>
              <w:rPr>
                <w:rFonts w:ascii="Times New Roman" w:hAnsi="Times New Roman" w:cs="Times New Roman"/>
                <w:sz w:val="24"/>
                <w:szCs w:val="24"/>
              </w:rPr>
            </w:pPr>
          </w:p>
        </w:tc>
        <w:tc>
          <w:tcPr>
            <w:tcW w:w="1176" w:type="dxa"/>
          </w:tcPr>
          <w:p w:rsidR="00A14F2F" w:rsidRPr="00545E79" w:rsidRDefault="00A14F2F" w:rsidP="00A14F2F">
            <w:pPr>
              <w:jc w:val="center"/>
              <w:rPr>
                <w:rFonts w:ascii="Times New Roman" w:hAnsi="Times New Roman" w:cs="Times New Roman"/>
                <w:sz w:val="24"/>
                <w:szCs w:val="24"/>
              </w:rPr>
            </w:pPr>
          </w:p>
        </w:tc>
        <w:tc>
          <w:tcPr>
            <w:tcW w:w="1118" w:type="dxa"/>
            <w:gridSpan w:val="3"/>
          </w:tcPr>
          <w:p w:rsidR="00A14F2F" w:rsidRPr="00545E79" w:rsidRDefault="00A14F2F" w:rsidP="00A14F2F">
            <w:pPr>
              <w:jc w:val="center"/>
              <w:rPr>
                <w:rFonts w:ascii="Times New Roman" w:hAnsi="Times New Roman" w:cs="Times New Roman"/>
                <w:sz w:val="24"/>
                <w:szCs w:val="24"/>
              </w:rPr>
            </w:pPr>
          </w:p>
        </w:tc>
        <w:tc>
          <w:tcPr>
            <w:tcW w:w="933" w:type="dxa"/>
            <w:gridSpan w:val="2"/>
          </w:tcPr>
          <w:p w:rsidR="00A14F2F" w:rsidRPr="00545E79" w:rsidRDefault="00A14F2F" w:rsidP="00A14F2F">
            <w:pPr>
              <w:jc w:val="center"/>
              <w:rPr>
                <w:rFonts w:ascii="Times New Roman" w:hAnsi="Times New Roman" w:cs="Times New Roman"/>
                <w:sz w:val="24"/>
                <w:szCs w:val="24"/>
              </w:rPr>
            </w:pPr>
          </w:p>
        </w:tc>
        <w:tc>
          <w:tcPr>
            <w:tcW w:w="945" w:type="dxa"/>
          </w:tcPr>
          <w:p w:rsidR="00A14F2F" w:rsidRPr="00545E79" w:rsidRDefault="00A14F2F" w:rsidP="00A14F2F">
            <w:pPr>
              <w:jc w:val="center"/>
              <w:rPr>
                <w:rFonts w:ascii="Times New Roman" w:hAnsi="Times New Roman" w:cs="Times New Roman"/>
                <w:sz w:val="24"/>
                <w:szCs w:val="24"/>
              </w:rPr>
            </w:pPr>
          </w:p>
        </w:tc>
        <w:tc>
          <w:tcPr>
            <w:tcW w:w="1188" w:type="dxa"/>
            <w:gridSpan w:val="3"/>
          </w:tcPr>
          <w:p w:rsidR="00A14F2F" w:rsidRPr="00545E79" w:rsidRDefault="00A14F2F" w:rsidP="00A14F2F">
            <w:pPr>
              <w:jc w:val="center"/>
              <w:rPr>
                <w:rFonts w:ascii="Times New Roman" w:hAnsi="Times New Roman" w:cs="Times New Roman"/>
                <w:sz w:val="24"/>
                <w:szCs w:val="24"/>
              </w:rPr>
            </w:pPr>
          </w:p>
        </w:tc>
        <w:tc>
          <w:tcPr>
            <w:tcW w:w="1083" w:type="dxa"/>
            <w:gridSpan w:val="2"/>
          </w:tcPr>
          <w:p w:rsidR="00A14F2F" w:rsidRPr="00545E79" w:rsidRDefault="00A14F2F" w:rsidP="00A14F2F">
            <w:pPr>
              <w:jc w:val="center"/>
              <w:rPr>
                <w:rFonts w:ascii="Times New Roman" w:hAnsi="Times New Roman" w:cs="Times New Roman"/>
                <w:sz w:val="24"/>
                <w:szCs w:val="24"/>
              </w:rPr>
            </w:pPr>
          </w:p>
        </w:tc>
        <w:tc>
          <w:tcPr>
            <w:tcW w:w="1102" w:type="dxa"/>
            <w:gridSpan w:val="2"/>
          </w:tcPr>
          <w:p w:rsidR="00A14F2F" w:rsidRPr="00545E79" w:rsidRDefault="00A14F2F" w:rsidP="00A14F2F">
            <w:pPr>
              <w:jc w:val="center"/>
              <w:rPr>
                <w:rFonts w:ascii="Times New Roman" w:hAnsi="Times New Roman" w:cs="Times New Roman"/>
                <w:sz w:val="24"/>
                <w:szCs w:val="24"/>
              </w:rPr>
            </w:pPr>
          </w:p>
        </w:tc>
        <w:tc>
          <w:tcPr>
            <w:tcW w:w="1064" w:type="dxa"/>
          </w:tcPr>
          <w:p w:rsidR="00A14F2F" w:rsidRPr="00545E79" w:rsidRDefault="00A14F2F" w:rsidP="00A14F2F">
            <w:pPr>
              <w:jc w:val="center"/>
              <w:rPr>
                <w:rFonts w:ascii="Times New Roman" w:hAnsi="Times New Roman" w:cs="Times New Roman"/>
                <w:sz w:val="24"/>
                <w:szCs w:val="24"/>
              </w:rPr>
            </w:pPr>
          </w:p>
        </w:tc>
      </w:tr>
      <w:tr w:rsidR="00C555C3" w:rsidRPr="00545E79" w:rsidTr="0086059B">
        <w:trPr>
          <w:trHeight w:val="495"/>
        </w:trPr>
        <w:tc>
          <w:tcPr>
            <w:tcW w:w="636" w:type="dxa"/>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5</w:t>
            </w:r>
          </w:p>
        </w:tc>
        <w:tc>
          <w:tcPr>
            <w:tcW w:w="2646" w:type="dxa"/>
          </w:tcPr>
          <w:p w:rsidR="00A14F2F" w:rsidRPr="00545E79" w:rsidRDefault="00A14F2F" w:rsidP="00A14F2F">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Профілактична робота з учнями закладу щодо толерантного ставлення до дітей з особливими освітніми потребами</w:t>
            </w:r>
          </w:p>
        </w:tc>
        <w:tc>
          <w:tcPr>
            <w:tcW w:w="1114" w:type="dxa"/>
            <w:gridSpan w:val="3"/>
          </w:tcPr>
          <w:p w:rsidR="00A14F2F" w:rsidRPr="00545E79" w:rsidRDefault="00A14F2F" w:rsidP="00A14F2F">
            <w:pPr>
              <w:jc w:val="center"/>
              <w:rPr>
                <w:rFonts w:ascii="Times New Roman" w:hAnsi="Times New Roman" w:cs="Times New Roman"/>
                <w:sz w:val="24"/>
                <w:szCs w:val="24"/>
              </w:rPr>
            </w:pPr>
          </w:p>
        </w:tc>
        <w:tc>
          <w:tcPr>
            <w:tcW w:w="1175" w:type="dxa"/>
            <w:gridSpan w:val="2"/>
          </w:tcPr>
          <w:p w:rsidR="00A14F2F" w:rsidRPr="00545E79" w:rsidRDefault="00125F95"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24" w:type="dxa"/>
            <w:gridSpan w:val="2"/>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6" w:type="dxa"/>
          </w:tcPr>
          <w:p w:rsidR="00A14F2F" w:rsidRPr="00545E79" w:rsidRDefault="00A14F2F" w:rsidP="00A14F2F">
            <w:pPr>
              <w:jc w:val="center"/>
              <w:rPr>
                <w:rFonts w:ascii="Times New Roman" w:hAnsi="Times New Roman" w:cs="Times New Roman"/>
                <w:sz w:val="24"/>
                <w:szCs w:val="24"/>
              </w:rPr>
            </w:pPr>
          </w:p>
        </w:tc>
        <w:tc>
          <w:tcPr>
            <w:tcW w:w="1118" w:type="dxa"/>
            <w:gridSpan w:val="3"/>
          </w:tcPr>
          <w:p w:rsidR="00A14F2F" w:rsidRPr="00545E79" w:rsidRDefault="00A14F2F" w:rsidP="00A14F2F">
            <w:pPr>
              <w:jc w:val="center"/>
              <w:rPr>
                <w:rFonts w:ascii="Times New Roman" w:hAnsi="Times New Roman" w:cs="Times New Roman"/>
                <w:sz w:val="24"/>
                <w:szCs w:val="24"/>
              </w:rPr>
            </w:pPr>
          </w:p>
        </w:tc>
        <w:tc>
          <w:tcPr>
            <w:tcW w:w="933" w:type="dxa"/>
            <w:gridSpan w:val="2"/>
          </w:tcPr>
          <w:p w:rsidR="00A14F2F" w:rsidRPr="00545E79" w:rsidRDefault="00A14F2F" w:rsidP="00A14F2F">
            <w:pPr>
              <w:jc w:val="center"/>
              <w:rPr>
                <w:rFonts w:ascii="Times New Roman" w:hAnsi="Times New Roman" w:cs="Times New Roman"/>
                <w:sz w:val="24"/>
                <w:szCs w:val="24"/>
              </w:rPr>
            </w:pPr>
          </w:p>
        </w:tc>
        <w:tc>
          <w:tcPr>
            <w:tcW w:w="945" w:type="dxa"/>
          </w:tcPr>
          <w:p w:rsidR="00A14F2F" w:rsidRPr="00545E79" w:rsidRDefault="00A14F2F"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88" w:type="dxa"/>
            <w:gridSpan w:val="3"/>
          </w:tcPr>
          <w:p w:rsidR="00A14F2F" w:rsidRPr="00545E79" w:rsidRDefault="00A14F2F" w:rsidP="00A14F2F">
            <w:pPr>
              <w:jc w:val="center"/>
              <w:rPr>
                <w:rFonts w:ascii="Times New Roman" w:hAnsi="Times New Roman" w:cs="Times New Roman"/>
                <w:sz w:val="24"/>
                <w:szCs w:val="24"/>
              </w:rPr>
            </w:pPr>
          </w:p>
        </w:tc>
        <w:tc>
          <w:tcPr>
            <w:tcW w:w="1083" w:type="dxa"/>
            <w:gridSpan w:val="2"/>
          </w:tcPr>
          <w:p w:rsidR="00A14F2F" w:rsidRPr="00545E79" w:rsidRDefault="00125F95"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02" w:type="dxa"/>
            <w:gridSpan w:val="2"/>
          </w:tcPr>
          <w:p w:rsidR="00A14F2F" w:rsidRPr="00545E79" w:rsidRDefault="00A14F2F" w:rsidP="00A14F2F">
            <w:pPr>
              <w:jc w:val="center"/>
              <w:rPr>
                <w:rFonts w:ascii="Times New Roman" w:hAnsi="Times New Roman" w:cs="Times New Roman"/>
                <w:sz w:val="24"/>
                <w:szCs w:val="24"/>
              </w:rPr>
            </w:pPr>
          </w:p>
        </w:tc>
        <w:tc>
          <w:tcPr>
            <w:tcW w:w="1064" w:type="dxa"/>
          </w:tcPr>
          <w:p w:rsidR="00A14F2F" w:rsidRPr="00545E79" w:rsidRDefault="00A14F2F" w:rsidP="00A14F2F">
            <w:pPr>
              <w:jc w:val="center"/>
              <w:rPr>
                <w:rFonts w:ascii="Times New Roman" w:hAnsi="Times New Roman" w:cs="Times New Roman"/>
                <w:sz w:val="24"/>
                <w:szCs w:val="24"/>
              </w:rPr>
            </w:pPr>
          </w:p>
        </w:tc>
      </w:tr>
      <w:tr w:rsidR="00125F95" w:rsidRPr="00545E79" w:rsidTr="0086059B">
        <w:trPr>
          <w:trHeight w:val="1140"/>
        </w:trPr>
        <w:tc>
          <w:tcPr>
            <w:tcW w:w="636" w:type="dxa"/>
          </w:tcPr>
          <w:p w:rsidR="00125F95" w:rsidRPr="00545E79" w:rsidRDefault="00125F95" w:rsidP="00A14F2F">
            <w:pPr>
              <w:jc w:val="center"/>
              <w:rPr>
                <w:rFonts w:ascii="Times New Roman" w:hAnsi="Times New Roman" w:cs="Times New Roman"/>
                <w:sz w:val="24"/>
                <w:szCs w:val="24"/>
              </w:rPr>
            </w:pPr>
            <w:r w:rsidRPr="00545E79">
              <w:rPr>
                <w:rFonts w:ascii="Times New Roman" w:hAnsi="Times New Roman" w:cs="Times New Roman"/>
                <w:sz w:val="24"/>
                <w:szCs w:val="24"/>
              </w:rPr>
              <w:t>6.</w:t>
            </w:r>
          </w:p>
          <w:p w:rsidR="00125F95" w:rsidRPr="00545E79" w:rsidRDefault="00125F95" w:rsidP="00A14F2F">
            <w:pPr>
              <w:jc w:val="center"/>
              <w:rPr>
                <w:rFonts w:ascii="Times New Roman" w:hAnsi="Times New Roman" w:cs="Times New Roman"/>
                <w:sz w:val="24"/>
                <w:szCs w:val="24"/>
              </w:rPr>
            </w:pPr>
          </w:p>
          <w:p w:rsidR="00125F95" w:rsidRPr="00545E79" w:rsidRDefault="00125F95" w:rsidP="00A14F2F">
            <w:pPr>
              <w:jc w:val="center"/>
              <w:rPr>
                <w:rFonts w:ascii="Times New Roman" w:hAnsi="Times New Roman" w:cs="Times New Roman"/>
                <w:sz w:val="24"/>
                <w:szCs w:val="24"/>
              </w:rPr>
            </w:pPr>
          </w:p>
          <w:p w:rsidR="00125F95" w:rsidRPr="00545E79" w:rsidRDefault="00125F95" w:rsidP="00A14F2F">
            <w:pPr>
              <w:jc w:val="center"/>
              <w:rPr>
                <w:rFonts w:ascii="Times New Roman" w:hAnsi="Times New Roman" w:cs="Times New Roman"/>
                <w:sz w:val="24"/>
                <w:szCs w:val="24"/>
              </w:rPr>
            </w:pPr>
          </w:p>
        </w:tc>
        <w:tc>
          <w:tcPr>
            <w:tcW w:w="2646" w:type="dxa"/>
          </w:tcPr>
          <w:p w:rsidR="00125F95" w:rsidRPr="00545E79" w:rsidRDefault="00125F95" w:rsidP="00A14F2F">
            <w:pPr>
              <w:rPr>
                <w:rFonts w:ascii="Times New Roman" w:eastAsia="Calibri" w:hAnsi="Times New Roman" w:cs="Times New Roman"/>
                <w:color w:val="000000"/>
                <w:sz w:val="24"/>
                <w:szCs w:val="24"/>
                <w:lang w:eastAsia="uk-UA"/>
              </w:rPr>
            </w:pPr>
            <w:r w:rsidRPr="00545E79">
              <w:rPr>
                <w:rFonts w:ascii="Times New Roman" w:eastAsia="Calibri" w:hAnsi="Times New Roman" w:cs="Times New Roman"/>
                <w:color w:val="000000"/>
                <w:sz w:val="24"/>
                <w:szCs w:val="24"/>
                <w:lang w:eastAsia="uk-UA"/>
              </w:rPr>
              <w:t>консультування батьків з учнями закладу щодо толерантного ставлення до дітей з особливими освітніми потребами</w:t>
            </w:r>
          </w:p>
        </w:tc>
        <w:tc>
          <w:tcPr>
            <w:tcW w:w="1114" w:type="dxa"/>
            <w:gridSpan w:val="3"/>
          </w:tcPr>
          <w:p w:rsidR="00125F95" w:rsidRPr="00545E79" w:rsidRDefault="00125F95" w:rsidP="00A14F2F">
            <w:pPr>
              <w:jc w:val="center"/>
              <w:rPr>
                <w:rFonts w:ascii="Times New Roman" w:hAnsi="Times New Roman" w:cs="Times New Roman"/>
                <w:sz w:val="24"/>
                <w:szCs w:val="24"/>
              </w:rPr>
            </w:pPr>
            <w:r w:rsidRPr="00545E79">
              <w:rPr>
                <w:rFonts w:ascii="Times New Roman" w:hAnsi="Times New Roman" w:cs="Times New Roman"/>
                <w:sz w:val="24"/>
                <w:szCs w:val="24"/>
              </w:rPr>
              <w:t>+</w:t>
            </w:r>
          </w:p>
          <w:p w:rsidR="00125F95" w:rsidRPr="00545E79" w:rsidRDefault="00125F95" w:rsidP="00A14F2F">
            <w:pPr>
              <w:jc w:val="center"/>
              <w:rPr>
                <w:rFonts w:ascii="Times New Roman" w:hAnsi="Times New Roman" w:cs="Times New Roman"/>
                <w:sz w:val="24"/>
                <w:szCs w:val="24"/>
              </w:rPr>
            </w:pPr>
          </w:p>
          <w:p w:rsidR="00125F95" w:rsidRPr="00545E79" w:rsidRDefault="00125F95" w:rsidP="00A14F2F">
            <w:pPr>
              <w:jc w:val="center"/>
              <w:rPr>
                <w:rFonts w:ascii="Times New Roman" w:hAnsi="Times New Roman" w:cs="Times New Roman"/>
                <w:sz w:val="24"/>
                <w:szCs w:val="24"/>
              </w:rPr>
            </w:pPr>
          </w:p>
          <w:p w:rsidR="00125F95" w:rsidRPr="00545E79" w:rsidRDefault="00125F95" w:rsidP="00125F95">
            <w:pPr>
              <w:jc w:val="center"/>
              <w:rPr>
                <w:rFonts w:ascii="Times New Roman" w:hAnsi="Times New Roman" w:cs="Times New Roman"/>
                <w:sz w:val="24"/>
                <w:szCs w:val="24"/>
              </w:rPr>
            </w:pPr>
          </w:p>
        </w:tc>
        <w:tc>
          <w:tcPr>
            <w:tcW w:w="10908" w:type="dxa"/>
            <w:gridSpan w:val="19"/>
          </w:tcPr>
          <w:p w:rsidR="00125F95" w:rsidRPr="00545E79" w:rsidRDefault="00125F95" w:rsidP="00A14F2F">
            <w:pPr>
              <w:jc w:val="center"/>
              <w:rPr>
                <w:rFonts w:ascii="Times New Roman" w:hAnsi="Times New Roman" w:cs="Times New Roman"/>
                <w:sz w:val="24"/>
                <w:szCs w:val="24"/>
              </w:rPr>
            </w:pPr>
          </w:p>
          <w:p w:rsidR="00125F95" w:rsidRPr="00545E79" w:rsidRDefault="00125F95" w:rsidP="00A14F2F">
            <w:pPr>
              <w:jc w:val="center"/>
              <w:rPr>
                <w:rFonts w:ascii="Times New Roman" w:hAnsi="Times New Roman" w:cs="Times New Roman"/>
                <w:sz w:val="24"/>
                <w:szCs w:val="24"/>
              </w:rPr>
            </w:pPr>
            <w:r w:rsidRPr="00545E79">
              <w:rPr>
                <w:rFonts w:ascii="Times New Roman" w:hAnsi="Times New Roman" w:cs="Times New Roman"/>
                <w:sz w:val="24"/>
                <w:szCs w:val="24"/>
              </w:rPr>
              <w:t>протягом року</w:t>
            </w:r>
          </w:p>
          <w:p w:rsidR="00125F95" w:rsidRPr="00545E79" w:rsidRDefault="00125F95" w:rsidP="00A14F2F">
            <w:pPr>
              <w:jc w:val="center"/>
              <w:rPr>
                <w:rFonts w:ascii="Times New Roman" w:hAnsi="Times New Roman" w:cs="Times New Roman"/>
                <w:sz w:val="24"/>
                <w:szCs w:val="24"/>
              </w:rPr>
            </w:pPr>
          </w:p>
          <w:p w:rsidR="00125F95" w:rsidRPr="00545E79" w:rsidRDefault="00125F95" w:rsidP="00A14F2F">
            <w:pPr>
              <w:jc w:val="center"/>
              <w:rPr>
                <w:rFonts w:ascii="Times New Roman" w:hAnsi="Times New Roman" w:cs="Times New Roman"/>
                <w:sz w:val="24"/>
                <w:szCs w:val="24"/>
              </w:rPr>
            </w:pPr>
          </w:p>
        </w:tc>
      </w:tr>
      <w:tr w:rsidR="00125F95" w:rsidRPr="00545E79" w:rsidTr="0086059B">
        <w:trPr>
          <w:trHeight w:val="977"/>
        </w:trPr>
        <w:tc>
          <w:tcPr>
            <w:tcW w:w="636" w:type="dxa"/>
          </w:tcPr>
          <w:p w:rsidR="00125F95" w:rsidRPr="00545E79" w:rsidRDefault="00125F95" w:rsidP="00A14F2F">
            <w:pPr>
              <w:jc w:val="center"/>
              <w:rPr>
                <w:rFonts w:ascii="Times New Roman" w:hAnsi="Times New Roman" w:cs="Times New Roman"/>
                <w:sz w:val="24"/>
                <w:szCs w:val="24"/>
              </w:rPr>
            </w:pPr>
          </w:p>
          <w:p w:rsidR="00125F95" w:rsidRPr="00545E79" w:rsidRDefault="00125F95" w:rsidP="00A14F2F">
            <w:pPr>
              <w:jc w:val="center"/>
              <w:rPr>
                <w:rFonts w:ascii="Times New Roman" w:hAnsi="Times New Roman" w:cs="Times New Roman"/>
                <w:sz w:val="24"/>
                <w:szCs w:val="24"/>
              </w:rPr>
            </w:pPr>
            <w:r w:rsidRPr="00545E79">
              <w:rPr>
                <w:rFonts w:ascii="Times New Roman" w:hAnsi="Times New Roman" w:cs="Times New Roman"/>
                <w:sz w:val="24"/>
                <w:szCs w:val="24"/>
              </w:rPr>
              <w:t>7.</w:t>
            </w:r>
          </w:p>
          <w:p w:rsidR="00125F95" w:rsidRPr="00545E79" w:rsidRDefault="00125F95" w:rsidP="00A14F2F">
            <w:pPr>
              <w:jc w:val="center"/>
              <w:rPr>
                <w:rFonts w:ascii="Times New Roman" w:hAnsi="Times New Roman" w:cs="Times New Roman"/>
                <w:sz w:val="24"/>
                <w:szCs w:val="24"/>
              </w:rPr>
            </w:pPr>
          </w:p>
          <w:p w:rsidR="00125F95" w:rsidRPr="00545E79" w:rsidRDefault="00125F95" w:rsidP="00A14F2F">
            <w:pPr>
              <w:jc w:val="center"/>
              <w:rPr>
                <w:rFonts w:ascii="Times New Roman" w:hAnsi="Times New Roman" w:cs="Times New Roman"/>
                <w:sz w:val="24"/>
                <w:szCs w:val="24"/>
              </w:rPr>
            </w:pPr>
          </w:p>
        </w:tc>
        <w:tc>
          <w:tcPr>
            <w:tcW w:w="2646" w:type="dxa"/>
          </w:tcPr>
          <w:p w:rsidR="0086059B" w:rsidRPr="00545E79" w:rsidRDefault="0086059B" w:rsidP="00A14F2F">
            <w:pPr>
              <w:rPr>
                <w:rFonts w:ascii="Times New Roman" w:eastAsia="Calibri" w:hAnsi="Times New Roman" w:cs="Times New Roman"/>
                <w:color w:val="000000"/>
                <w:sz w:val="24"/>
                <w:szCs w:val="24"/>
                <w:lang w:eastAsia="uk-UA"/>
              </w:rPr>
            </w:pPr>
            <w:r w:rsidRPr="00545E79">
              <w:rPr>
                <w:rFonts w:ascii="Times New Roman" w:eastAsia="Calibri" w:hAnsi="Times New Roman" w:cs="Times New Roman"/>
                <w:color w:val="000000"/>
                <w:sz w:val="24"/>
                <w:szCs w:val="24"/>
                <w:lang w:eastAsia="uk-UA"/>
              </w:rPr>
              <w:t>П</w:t>
            </w:r>
            <w:r w:rsidR="00125F95" w:rsidRPr="00545E79">
              <w:rPr>
                <w:rFonts w:ascii="Times New Roman" w:eastAsia="Calibri" w:hAnsi="Times New Roman" w:cs="Times New Roman"/>
                <w:color w:val="000000"/>
                <w:sz w:val="24"/>
                <w:szCs w:val="24"/>
                <w:lang w:eastAsia="uk-UA"/>
              </w:rPr>
              <w:t xml:space="preserve">роходження асистентами вчителів,вчителями </w:t>
            </w:r>
            <w:r w:rsidRPr="00545E79">
              <w:rPr>
                <w:rFonts w:ascii="Times New Roman" w:eastAsia="Calibri" w:hAnsi="Times New Roman" w:cs="Times New Roman"/>
                <w:color w:val="000000"/>
                <w:sz w:val="24"/>
                <w:szCs w:val="24"/>
                <w:lang w:eastAsia="uk-UA"/>
              </w:rPr>
              <w:t>проходження</w:t>
            </w:r>
          </w:p>
          <w:p w:rsidR="0086059B" w:rsidRPr="00545E79" w:rsidRDefault="0086059B" w:rsidP="00A14F2F">
            <w:pPr>
              <w:rPr>
                <w:rFonts w:ascii="Times New Roman" w:eastAsia="Calibri" w:hAnsi="Times New Roman" w:cs="Times New Roman"/>
                <w:color w:val="000000"/>
                <w:sz w:val="24"/>
                <w:szCs w:val="24"/>
                <w:lang w:eastAsia="uk-UA"/>
              </w:rPr>
            </w:pPr>
            <w:r w:rsidRPr="00545E79">
              <w:rPr>
                <w:rFonts w:ascii="Times New Roman" w:eastAsia="Calibri" w:hAnsi="Times New Roman" w:cs="Times New Roman"/>
                <w:color w:val="000000"/>
                <w:sz w:val="24"/>
                <w:szCs w:val="24"/>
                <w:lang w:eastAsia="uk-UA"/>
              </w:rPr>
              <w:t xml:space="preserve"> тренінгів,</w:t>
            </w:r>
          </w:p>
          <w:p w:rsidR="00125F95" w:rsidRPr="00545E79" w:rsidRDefault="0086059B" w:rsidP="00A14F2F">
            <w:pPr>
              <w:rPr>
                <w:rFonts w:ascii="Times New Roman" w:eastAsia="Calibri" w:hAnsi="Times New Roman" w:cs="Times New Roman"/>
                <w:color w:val="000000"/>
                <w:sz w:val="24"/>
                <w:szCs w:val="24"/>
                <w:lang w:eastAsia="uk-UA"/>
              </w:rPr>
            </w:pPr>
            <w:r w:rsidRPr="00545E79">
              <w:rPr>
                <w:rFonts w:ascii="Times New Roman" w:eastAsia="Calibri" w:hAnsi="Times New Roman" w:cs="Times New Roman"/>
                <w:color w:val="000000"/>
                <w:sz w:val="24"/>
                <w:szCs w:val="24"/>
                <w:lang w:eastAsia="uk-UA"/>
              </w:rPr>
              <w:t xml:space="preserve">курсів ,семінарів з проблем інклюзивного навчання </w:t>
            </w:r>
          </w:p>
          <w:p w:rsidR="00125F95" w:rsidRPr="00545E79" w:rsidRDefault="00125F95" w:rsidP="00A14F2F">
            <w:pPr>
              <w:rPr>
                <w:rFonts w:ascii="Times New Roman" w:eastAsia="Calibri" w:hAnsi="Times New Roman" w:cs="Times New Roman"/>
                <w:color w:val="000000"/>
                <w:sz w:val="24"/>
                <w:szCs w:val="24"/>
                <w:lang w:eastAsia="uk-UA"/>
              </w:rPr>
            </w:pPr>
          </w:p>
        </w:tc>
        <w:tc>
          <w:tcPr>
            <w:tcW w:w="12022" w:type="dxa"/>
            <w:gridSpan w:val="22"/>
          </w:tcPr>
          <w:p w:rsidR="00125F95" w:rsidRPr="00545E79" w:rsidRDefault="0086059B" w:rsidP="00A14F2F">
            <w:pPr>
              <w:jc w:val="center"/>
              <w:rPr>
                <w:rFonts w:ascii="Times New Roman" w:hAnsi="Times New Roman" w:cs="Times New Roman"/>
                <w:sz w:val="24"/>
                <w:szCs w:val="24"/>
              </w:rPr>
            </w:pPr>
            <w:r w:rsidRPr="00545E79">
              <w:rPr>
                <w:rFonts w:ascii="Times New Roman" w:hAnsi="Times New Roman" w:cs="Times New Roman"/>
                <w:sz w:val="24"/>
                <w:szCs w:val="24"/>
              </w:rPr>
              <w:t>згідно графіків</w:t>
            </w:r>
          </w:p>
        </w:tc>
      </w:tr>
      <w:tr w:rsidR="00125F95" w:rsidRPr="00545E79" w:rsidTr="0086059B">
        <w:trPr>
          <w:trHeight w:val="780"/>
        </w:trPr>
        <w:tc>
          <w:tcPr>
            <w:tcW w:w="636" w:type="dxa"/>
          </w:tcPr>
          <w:p w:rsidR="00125F95" w:rsidRPr="00545E79" w:rsidRDefault="00125F95" w:rsidP="00A14F2F">
            <w:pPr>
              <w:jc w:val="center"/>
              <w:rPr>
                <w:rFonts w:ascii="Times New Roman" w:hAnsi="Times New Roman" w:cs="Times New Roman"/>
                <w:sz w:val="24"/>
                <w:szCs w:val="24"/>
              </w:rPr>
            </w:pPr>
          </w:p>
          <w:p w:rsidR="00125F95" w:rsidRPr="00545E79" w:rsidRDefault="00125F95" w:rsidP="00A14F2F">
            <w:pPr>
              <w:jc w:val="center"/>
              <w:rPr>
                <w:rFonts w:ascii="Times New Roman" w:hAnsi="Times New Roman" w:cs="Times New Roman"/>
                <w:sz w:val="24"/>
                <w:szCs w:val="24"/>
              </w:rPr>
            </w:pPr>
          </w:p>
          <w:p w:rsidR="00125F95" w:rsidRPr="00545E79" w:rsidRDefault="00125F95" w:rsidP="00A14F2F">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2646" w:type="dxa"/>
          </w:tcPr>
          <w:p w:rsidR="00125F95" w:rsidRPr="00545E79" w:rsidRDefault="00125F95" w:rsidP="00A14F2F">
            <w:pPr>
              <w:rPr>
                <w:rFonts w:ascii="Times New Roman" w:eastAsia="Calibri" w:hAnsi="Times New Roman" w:cs="Times New Roman"/>
                <w:color w:val="000000"/>
                <w:sz w:val="24"/>
                <w:szCs w:val="24"/>
                <w:lang w:eastAsia="uk-UA"/>
              </w:rPr>
            </w:pPr>
          </w:p>
          <w:p w:rsidR="00125F95" w:rsidRPr="00545E79" w:rsidRDefault="00125F95" w:rsidP="00A14F2F">
            <w:pPr>
              <w:rPr>
                <w:rFonts w:ascii="Times New Roman" w:eastAsia="Calibri" w:hAnsi="Times New Roman" w:cs="Times New Roman"/>
                <w:color w:val="000000"/>
                <w:sz w:val="24"/>
                <w:szCs w:val="24"/>
                <w:lang w:eastAsia="uk-UA"/>
              </w:rPr>
            </w:pPr>
            <w:r w:rsidRPr="00545E79">
              <w:rPr>
                <w:rFonts w:ascii="Times New Roman" w:eastAsia="Calibri" w:hAnsi="Times New Roman" w:cs="Times New Roman"/>
                <w:color w:val="000000"/>
                <w:sz w:val="24"/>
                <w:szCs w:val="24"/>
                <w:lang w:eastAsia="uk-UA"/>
              </w:rPr>
              <w:t>Контроль за організацією роботи з дітьми з особливими освітніми проблемами за індивідуальною формою навчання</w:t>
            </w:r>
          </w:p>
        </w:tc>
        <w:tc>
          <w:tcPr>
            <w:tcW w:w="12022" w:type="dxa"/>
            <w:gridSpan w:val="22"/>
          </w:tcPr>
          <w:p w:rsidR="00125F95" w:rsidRPr="00545E79" w:rsidRDefault="00125F95" w:rsidP="00A14F2F">
            <w:pPr>
              <w:jc w:val="center"/>
              <w:rPr>
                <w:rFonts w:ascii="Times New Roman" w:hAnsi="Times New Roman" w:cs="Times New Roman"/>
                <w:sz w:val="24"/>
                <w:szCs w:val="24"/>
              </w:rPr>
            </w:pPr>
            <w:r w:rsidRPr="00545E79">
              <w:rPr>
                <w:rFonts w:ascii="Times New Roman" w:hAnsi="Times New Roman" w:cs="Times New Roman"/>
                <w:sz w:val="24"/>
                <w:szCs w:val="24"/>
              </w:rPr>
              <w:t>постійно</w:t>
            </w:r>
          </w:p>
        </w:tc>
      </w:tr>
    </w:tbl>
    <w:p w:rsidR="00125F95" w:rsidRPr="00545E79" w:rsidRDefault="00125F95" w:rsidP="00D31F9D">
      <w:pPr>
        <w:jc w:val="center"/>
        <w:rPr>
          <w:rFonts w:ascii="Times New Roman" w:hAnsi="Times New Roman" w:cs="Times New Roman"/>
          <w:b/>
          <w:color w:val="002060"/>
          <w:sz w:val="24"/>
          <w:szCs w:val="24"/>
        </w:rPr>
      </w:pPr>
    </w:p>
    <w:p w:rsidR="00D31F9D" w:rsidRPr="00545E79" w:rsidRDefault="00D31F9D" w:rsidP="00D31F9D">
      <w:pPr>
        <w:jc w:val="center"/>
        <w:rPr>
          <w:rFonts w:ascii="Times New Roman" w:hAnsi="Times New Roman" w:cs="Times New Roman"/>
          <w:b/>
          <w:color w:val="002060"/>
          <w:sz w:val="24"/>
          <w:szCs w:val="24"/>
        </w:rPr>
      </w:pPr>
      <w:r w:rsidRPr="00545E79">
        <w:rPr>
          <w:rFonts w:ascii="Times New Roman" w:hAnsi="Times New Roman" w:cs="Times New Roman"/>
          <w:b/>
          <w:color w:val="002060"/>
          <w:sz w:val="24"/>
          <w:szCs w:val="24"/>
        </w:rPr>
        <w:t>РОЗДІЛ 3. СИСТЕМА ОЦІНЮВАННЯ ЗДОБУВАЧІВ ОСВІТИ</w:t>
      </w:r>
    </w:p>
    <w:tbl>
      <w:tblPr>
        <w:tblStyle w:val="a5"/>
        <w:tblW w:w="15452" w:type="dxa"/>
        <w:tblInd w:w="-176" w:type="dxa"/>
        <w:tblLayout w:type="fixed"/>
        <w:tblLook w:val="04A0"/>
      </w:tblPr>
      <w:tblGrid>
        <w:gridCol w:w="877"/>
        <w:gridCol w:w="2668"/>
        <w:gridCol w:w="400"/>
        <w:gridCol w:w="734"/>
        <w:gridCol w:w="351"/>
        <w:gridCol w:w="74"/>
        <w:gridCol w:w="850"/>
        <w:gridCol w:w="127"/>
        <w:gridCol w:w="1007"/>
        <w:gridCol w:w="29"/>
        <w:gridCol w:w="1134"/>
        <w:gridCol w:w="1168"/>
        <w:gridCol w:w="1051"/>
        <w:gridCol w:w="1013"/>
        <w:gridCol w:w="60"/>
        <w:gridCol w:w="961"/>
        <w:gridCol w:w="113"/>
        <w:gridCol w:w="850"/>
        <w:gridCol w:w="29"/>
        <w:gridCol w:w="963"/>
        <w:gridCol w:w="29"/>
        <w:gridCol w:w="964"/>
      </w:tblGrid>
      <w:tr w:rsidR="00D31F9D" w:rsidRPr="00545E79" w:rsidTr="0086059B">
        <w:trPr>
          <w:trHeight w:val="895"/>
        </w:trPr>
        <w:tc>
          <w:tcPr>
            <w:tcW w:w="877"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 з\п</w:t>
            </w:r>
          </w:p>
        </w:tc>
        <w:tc>
          <w:tcPr>
            <w:tcW w:w="2668"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Об’єкт оцінки</w:t>
            </w:r>
          </w:p>
        </w:tc>
        <w:tc>
          <w:tcPr>
            <w:tcW w:w="11907" w:type="dxa"/>
            <w:gridSpan w:val="20"/>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Місяці, відповідальні</w:t>
            </w:r>
          </w:p>
        </w:tc>
      </w:tr>
      <w:tr w:rsidR="0086059B" w:rsidRPr="00545E79" w:rsidTr="0086059B">
        <w:trPr>
          <w:trHeight w:val="472"/>
        </w:trPr>
        <w:tc>
          <w:tcPr>
            <w:tcW w:w="877" w:type="dxa"/>
          </w:tcPr>
          <w:p w:rsidR="00D31F9D" w:rsidRPr="00545E79" w:rsidRDefault="00D31F9D" w:rsidP="00C7574F">
            <w:pPr>
              <w:jc w:val="center"/>
              <w:rPr>
                <w:rFonts w:ascii="Times New Roman" w:hAnsi="Times New Roman" w:cs="Times New Roman"/>
                <w:sz w:val="24"/>
                <w:szCs w:val="24"/>
              </w:rPr>
            </w:pPr>
          </w:p>
        </w:tc>
        <w:tc>
          <w:tcPr>
            <w:tcW w:w="2668" w:type="dxa"/>
          </w:tcPr>
          <w:p w:rsidR="00D31F9D" w:rsidRPr="00545E79" w:rsidRDefault="00D31F9D" w:rsidP="00C7574F">
            <w:pPr>
              <w:jc w:val="center"/>
              <w:rPr>
                <w:rFonts w:ascii="Times New Roman" w:hAnsi="Times New Roman" w:cs="Times New Roman"/>
                <w:sz w:val="24"/>
                <w:szCs w:val="24"/>
              </w:rPr>
            </w:pPr>
          </w:p>
        </w:tc>
        <w:tc>
          <w:tcPr>
            <w:tcW w:w="1134" w:type="dxa"/>
            <w:gridSpan w:val="2"/>
          </w:tcPr>
          <w:p w:rsidR="00D31F9D" w:rsidRPr="00545E79" w:rsidRDefault="0086059B" w:rsidP="00C7574F">
            <w:pPr>
              <w:jc w:val="center"/>
              <w:rPr>
                <w:rFonts w:ascii="Times New Roman" w:hAnsi="Times New Roman" w:cs="Times New Roman"/>
                <w:sz w:val="24"/>
                <w:szCs w:val="24"/>
              </w:rPr>
            </w:pPr>
            <w:r w:rsidRPr="00545E79">
              <w:rPr>
                <w:rFonts w:ascii="Times New Roman" w:hAnsi="Times New Roman" w:cs="Times New Roman"/>
                <w:sz w:val="24"/>
                <w:szCs w:val="24"/>
              </w:rPr>
              <w:t xml:space="preserve">серпень </w:t>
            </w:r>
          </w:p>
        </w:tc>
        <w:tc>
          <w:tcPr>
            <w:tcW w:w="1275" w:type="dxa"/>
            <w:gridSpan w:val="3"/>
          </w:tcPr>
          <w:p w:rsidR="00D31F9D" w:rsidRPr="00545E79" w:rsidRDefault="0086059B" w:rsidP="00C7574F">
            <w:pPr>
              <w:jc w:val="center"/>
              <w:rPr>
                <w:rFonts w:ascii="Times New Roman" w:hAnsi="Times New Roman" w:cs="Times New Roman"/>
                <w:sz w:val="24"/>
                <w:szCs w:val="24"/>
              </w:rPr>
            </w:pPr>
            <w:r w:rsidRPr="00545E79">
              <w:rPr>
                <w:rFonts w:ascii="Times New Roman" w:hAnsi="Times New Roman" w:cs="Times New Roman"/>
                <w:sz w:val="24"/>
                <w:szCs w:val="24"/>
              </w:rPr>
              <w:t>вересень</w:t>
            </w:r>
          </w:p>
        </w:tc>
        <w:tc>
          <w:tcPr>
            <w:tcW w:w="1134" w:type="dxa"/>
            <w:gridSpan w:val="2"/>
          </w:tcPr>
          <w:p w:rsidR="00D31F9D" w:rsidRPr="00545E79" w:rsidRDefault="0086059B" w:rsidP="00C7574F">
            <w:pPr>
              <w:jc w:val="center"/>
              <w:rPr>
                <w:rFonts w:ascii="Times New Roman" w:hAnsi="Times New Roman" w:cs="Times New Roman"/>
                <w:sz w:val="24"/>
                <w:szCs w:val="24"/>
              </w:rPr>
            </w:pPr>
            <w:r w:rsidRPr="00545E79">
              <w:rPr>
                <w:rFonts w:ascii="Times New Roman" w:hAnsi="Times New Roman" w:cs="Times New Roman"/>
                <w:sz w:val="24"/>
                <w:szCs w:val="24"/>
              </w:rPr>
              <w:t xml:space="preserve">жовтень </w:t>
            </w:r>
          </w:p>
        </w:tc>
        <w:tc>
          <w:tcPr>
            <w:tcW w:w="1163" w:type="dxa"/>
            <w:gridSpan w:val="2"/>
          </w:tcPr>
          <w:p w:rsidR="00D31F9D" w:rsidRPr="00545E79" w:rsidRDefault="0086059B" w:rsidP="0086059B">
            <w:pPr>
              <w:rPr>
                <w:rFonts w:ascii="Times New Roman" w:hAnsi="Times New Roman" w:cs="Times New Roman"/>
                <w:sz w:val="24"/>
                <w:szCs w:val="24"/>
              </w:rPr>
            </w:pPr>
            <w:r w:rsidRPr="00545E79">
              <w:rPr>
                <w:rFonts w:ascii="Times New Roman" w:hAnsi="Times New Roman" w:cs="Times New Roman"/>
                <w:sz w:val="24"/>
                <w:szCs w:val="24"/>
              </w:rPr>
              <w:t>листопад</w:t>
            </w:r>
          </w:p>
        </w:tc>
        <w:tc>
          <w:tcPr>
            <w:tcW w:w="1168" w:type="dxa"/>
          </w:tcPr>
          <w:p w:rsidR="00D31F9D" w:rsidRPr="00545E79" w:rsidRDefault="0086059B" w:rsidP="0086059B">
            <w:pPr>
              <w:rPr>
                <w:rFonts w:ascii="Times New Roman" w:hAnsi="Times New Roman" w:cs="Times New Roman"/>
                <w:sz w:val="24"/>
                <w:szCs w:val="24"/>
              </w:rPr>
            </w:pPr>
            <w:r w:rsidRPr="00545E79">
              <w:rPr>
                <w:rFonts w:ascii="Times New Roman" w:hAnsi="Times New Roman" w:cs="Times New Roman"/>
                <w:sz w:val="24"/>
                <w:szCs w:val="24"/>
              </w:rPr>
              <w:t>грудень</w:t>
            </w:r>
          </w:p>
        </w:tc>
        <w:tc>
          <w:tcPr>
            <w:tcW w:w="1051" w:type="dxa"/>
          </w:tcPr>
          <w:p w:rsidR="00D31F9D" w:rsidRPr="00545E79" w:rsidRDefault="0086059B" w:rsidP="0086059B">
            <w:pPr>
              <w:rPr>
                <w:rFonts w:ascii="Times New Roman" w:hAnsi="Times New Roman" w:cs="Times New Roman"/>
                <w:sz w:val="24"/>
                <w:szCs w:val="24"/>
              </w:rPr>
            </w:pPr>
            <w:r w:rsidRPr="00545E79">
              <w:rPr>
                <w:rFonts w:ascii="Times New Roman" w:hAnsi="Times New Roman" w:cs="Times New Roman"/>
                <w:sz w:val="24"/>
                <w:szCs w:val="24"/>
              </w:rPr>
              <w:t>січень</w:t>
            </w:r>
          </w:p>
        </w:tc>
        <w:tc>
          <w:tcPr>
            <w:tcW w:w="1013" w:type="dxa"/>
          </w:tcPr>
          <w:p w:rsidR="00D31F9D" w:rsidRPr="00545E79" w:rsidRDefault="0086059B" w:rsidP="0086059B">
            <w:pPr>
              <w:rPr>
                <w:rFonts w:ascii="Times New Roman" w:hAnsi="Times New Roman" w:cs="Times New Roman"/>
                <w:sz w:val="24"/>
                <w:szCs w:val="24"/>
              </w:rPr>
            </w:pPr>
            <w:r w:rsidRPr="00545E79">
              <w:rPr>
                <w:rFonts w:ascii="Times New Roman" w:hAnsi="Times New Roman" w:cs="Times New Roman"/>
                <w:sz w:val="24"/>
                <w:szCs w:val="24"/>
              </w:rPr>
              <w:t>лютий</w:t>
            </w:r>
          </w:p>
        </w:tc>
        <w:tc>
          <w:tcPr>
            <w:tcW w:w="1134" w:type="dxa"/>
            <w:gridSpan w:val="3"/>
          </w:tcPr>
          <w:p w:rsidR="00D31F9D" w:rsidRPr="00545E79" w:rsidRDefault="0086059B" w:rsidP="0086059B">
            <w:pPr>
              <w:rPr>
                <w:rFonts w:ascii="Times New Roman" w:hAnsi="Times New Roman" w:cs="Times New Roman"/>
                <w:sz w:val="24"/>
                <w:szCs w:val="24"/>
              </w:rPr>
            </w:pPr>
            <w:r w:rsidRPr="00545E79">
              <w:rPr>
                <w:rFonts w:ascii="Times New Roman" w:hAnsi="Times New Roman" w:cs="Times New Roman"/>
                <w:sz w:val="24"/>
                <w:szCs w:val="24"/>
              </w:rPr>
              <w:t>березень</w:t>
            </w:r>
          </w:p>
        </w:tc>
        <w:tc>
          <w:tcPr>
            <w:tcW w:w="850" w:type="dxa"/>
          </w:tcPr>
          <w:p w:rsidR="0086059B" w:rsidRPr="00545E79" w:rsidRDefault="0086059B" w:rsidP="0086059B">
            <w:pPr>
              <w:rPr>
                <w:rFonts w:ascii="Times New Roman" w:hAnsi="Times New Roman" w:cs="Times New Roman"/>
                <w:sz w:val="24"/>
                <w:szCs w:val="24"/>
              </w:rPr>
            </w:pPr>
            <w:r w:rsidRPr="00545E79">
              <w:rPr>
                <w:rFonts w:ascii="Times New Roman" w:hAnsi="Times New Roman" w:cs="Times New Roman"/>
                <w:sz w:val="24"/>
                <w:szCs w:val="24"/>
              </w:rPr>
              <w:t>кві-</w:t>
            </w:r>
          </w:p>
          <w:p w:rsidR="00D31F9D" w:rsidRPr="00545E79" w:rsidRDefault="0086059B" w:rsidP="0086059B">
            <w:pPr>
              <w:rPr>
                <w:rFonts w:ascii="Times New Roman" w:hAnsi="Times New Roman" w:cs="Times New Roman"/>
                <w:sz w:val="24"/>
                <w:szCs w:val="24"/>
              </w:rPr>
            </w:pPr>
            <w:r w:rsidRPr="00545E79">
              <w:rPr>
                <w:rFonts w:ascii="Times New Roman" w:hAnsi="Times New Roman" w:cs="Times New Roman"/>
                <w:sz w:val="24"/>
                <w:szCs w:val="24"/>
              </w:rPr>
              <w:t>тень</w:t>
            </w:r>
          </w:p>
        </w:tc>
        <w:tc>
          <w:tcPr>
            <w:tcW w:w="992" w:type="dxa"/>
            <w:gridSpan w:val="2"/>
          </w:tcPr>
          <w:p w:rsidR="00D31F9D" w:rsidRPr="00545E79" w:rsidRDefault="0086059B" w:rsidP="00C7574F">
            <w:pPr>
              <w:jc w:val="center"/>
              <w:rPr>
                <w:rFonts w:ascii="Times New Roman" w:hAnsi="Times New Roman" w:cs="Times New Roman"/>
                <w:sz w:val="24"/>
                <w:szCs w:val="24"/>
              </w:rPr>
            </w:pPr>
            <w:r w:rsidRPr="00545E79">
              <w:rPr>
                <w:rFonts w:ascii="Times New Roman" w:hAnsi="Times New Roman" w:cs="Times New Roman"/>
                <w:sz w:val="24"/>
                <w:szCs w:val="24"/>
              </w:rPr>
              <w:t>травень</w:t>
            </w:r>
          </w:p>
        </w:tc>
        <w:tc>
          <w:tcPr>
            <w:tcW w:w="993" w:type="dxa"/>
            <w:gridSpan w:val="2"/>
          </w:tcPr>
          <w:p w:rsidR="00D31F9D" w:rsidRPr="00545E79" w:rsidRDefault="0086059B" w:rsidP="0086059B">
            <w:pPr>
              <w:rPr>
                <w:rFonts w:ascii="Times New Roman" w:hAnsi="Times New Roman" w:cs="Times New Roman"/>
                <w:sz w:val="24"/>
                <w:szCs w:val="24"/>
              </w:rPr>
            </w:pPr>
            <w:r w:rsidRPr="00545E79">
              <w:rPr>
                <w:rFonts w:ascii="Times New Roman" w:hAnsi="Times New Roman" w:cs="Times New Roman"/>
                <w:sz w:val="24"/>
                <w:szCs w:val="24"/>
              </w:rPr>
              <w:t>червень</w:t>
            </w:r>
          </w:p>
        </w:tc>
      </w:tr>
      <w:tr w:rsidR="00D31F9D" w:rsidRPr="00545E79" w:rsidTr="0086059B">
        <w:trPr>
          <w:trHeight w:val="447"/>
        </w:trPr>
        <w:tc>
          <w:tcPr>
            <w:tcW w:w="15452" w:type="dxa"/>
            <w:gridSpan w:val="22"/>
          </w:tcPr>
          <w:p w:rsidR="00D31F9D" w:rsidRPr="00545E79" w:rsidRDefault="00D31F9D" w:rsidP="00682DB8">
            <w:pPr>
              <w:rPr>
                <w:rFonts w:ascii="Times New Roman" w:hAnsi="Times New Roman" w:cs="Times New Roman"/>
                <w:b/>
                <w:color w:val="003300"/>
                <w:sz w:val="24"/>
                <w:szCs w:val="24"/>
              </w:rPr>
            </w:pPr>
            <w:r w:rsidRPr="00545E79">
              <w:rPr>
                <w:rFonts w:ascii="Times New Roman" w:hAnsi="Times New Roman" w:cs="Times New Roman"/>
                <w:b/>
                <w:color w:val="00B050"/>
                <w:sz w:val="24"/>
                <w:szCs w:val="24"/>
              </w:rPr>
              <w:t>Напрям</w:t>
            </w:r>
            <w:r w:rsidR="0022520B" w:rsidRPr="00545E79">
              <w:rPr>
                <w:rFonts w:ascii="Times New Roman" w:hAnsi="Times New Roman" w:cs="Times New Roman"/>
                <w:b/>
                <w:color w:val="00B050"/>
                <w:sz w:val="24"/>
                <w:szCs w:val="24"/>
              </w:rPr>
              <w:t>:</w:t>
            </w:r>
            <w:r w:rsidRPr="00545E79">
              <w:rPr>
                <w:rFonts w:ascii="Times New Roman" w:hAnsi="Times New Roman" w:cs="Times New Roman"/>
                <w:b/>
                <w:color w:val="00B050"/>
                <w:sz w:val="24"/>
                <w:szCs w:val="24"/>
              </w:rPr>
              <w:t xml:space="preserve">    </w:t>
            </w:r>
            <w:r w:rsidR="00682DB8" w:rsidRPr="00545E79">
              <w:rPr>
                <w:rFonts w:ascii="Times New Roman" w:hAnsi="Times New Roman" w:cs="Times New Roman"/>
                <w:b/>
                <w:color w:val="00B050"/>
                <w:sz w:val="24"/>
                <w:szCs w:val="24"/>
              </w:rPr>
              <w:t xml:space="preserve"> </w:t>
            </w:r>
            <w:r w:rsidRPr="00545E79">
              <w:rPr>
                <w:rFonts w:ascii="Times New Roman" w:hAnsi="Times New Roman" w:cs="Times New Roman"/>
                <w:b/>
                <w:color w:val="00B050"/>
                <w:sz w:val="24"/>
                <w:szCs w:val="24"/>
              </w:rPr>
              <w:t xml:space="preserve">                                                                   СИСТЕМА ОЦІНЮВАННЯ ЗДОБУВАЧІВ ОСВІТИ</w:t>
            </w:r>
          </w:p>
        </w:tc>
      </w:tr>
      <w:tr w:rsidR="00D31F9D" w:rsidRPr="00545E79" w:rsidTr="0086059B">
        <w:trPr>
          <w:trHeight w:val="447"/>
        </w:trPr>
        <w:tc>
          <w:tcPr>
            <w:tcW w:w="15452" w:type="dxa"/>
            <w:gridSpan w:val="22"/>
          </w:tcPr>
          <w:p w:rsidR="00D31F9D" w:rsidRPr="00545E79" w:rsidRDefault="00D31F9D" w:rsidP="00786C43">
            <w:pPr>
              <w:rPr>
                <w:rFonts w:ascii="Times New Roman" w:eastAsia="Times New Roman" w:hAnsi="Times New Roman" w:cs="Times New Roman"/>
                <w:b/>
                <w:color w:val="002060"/>
                <w:sz w:val="24"/>
                <w:szCs w:val="24"/>
                <w:lang w:eastAsia="uk-UA"/>
              </w:rPr>
            </w:pPr>
            <w:r w:rsidRPr="00545E79">
              <w:rPr>
                <w:rFonts w:ascii="Times New Roman" w:hAnsi="Times New Roman" w:cs="Times New Roman"/>
                <w:b/>
                <w:color w:val="00B050"/>
                <w:sz w:val="24"/>
                <w:szCs w:val="24"/>
              </w:rPr>
              <w:t xml:space="preserve">Вимога: </w:t>
            </w:r>
            <w:r w:rsidRPr="00545E79">
              <w:rPr>
                <w:rFonts w:ascii="Times New Roman" w:eastAsia="Times New Roman" w:hAnsi="Times New Roman" w:cs="Times New Roman"/>
                <w:b/>
                <w:color w:val="C00000"/>
                <w:sz w:val="24"/>
                <w:szCs w:val="24"/>
                <w:lang w:eastAsia="uk-UA"/>
              </w:rPr>
              <w:t>Наявність відкритої, прозорої і зрозумілої для здобувачів освіти системи оцінювання їх навчальних досягнень</w:t>
            </w:r>
          </w:p>
          <w:p w:rsidR="00D31F9D" w:rsidRPr="00545E79" w:rsidRDefault="00D31F9D" w:rsidP="00C7574F">
            <w:pPr>
              <w:jc w:val="center"/>
              <w:rPr>
                <w:rFonts w:ascii="Times New Roman" w:hAnsi="Times New Roman" w:cs="Times New Roman"/>
                <w:sz w:val="24"/>
                <w:szCs w:val="24"/>
              </w:rPr>
            </w:pPr>
          </w:p>
        </w:tc>
      </w:tr>
      <w:tr w:rsidR="00786C43" w:rsidRPr="00545E79" w:rsidTr="0086059B">
        <w:trPr>
          <w:trHeight w:val="447"/>
        </w:trPr>
        <w:tc>
          <w:tcPr>
            <w:tcW w:w="15452" w:type="dxa"/>
            <w:gridSpan w:val="22"/>
          </w:tcPr>
          <w:p w:rsidR="00786C43" w:rsidRPr="00545E79" w:rsidRDefault="00786C43" w:rsidP="00C7574F">
            <w:pPr>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b/>
                <w:color w:val="00B050"/>
                <w:sz w:val="24"/>
                <w:szCs w:val="24"/>
                <w:lang w:eastAsia="uk-UA"/>
              </w:rPr>
              <w:t>Критерій:</w:t>
            </w:r>
            <w:r w:rsidRPr="00545E79">
              <w:rPr>
                <w:rFonts w:ascii="Times New Roman" w:eastAsia="Times New Roman" w:hAnsi="Times New Roman" w:cs="Times New Roman"/>
                <w:sz w:val="24"/>
                <w:szCs w:val="24"/>
                <w:lang w:eastAsia="uk-UA"/>
              </w:rPr>
              <w:t xml:space="preserve"> </w:t>
            </w:r>
            <w:r w:rsidRPr="00545E79">
              <w:rPr>
                <w:rFonts w:ascii="Times New Roman" w:eastAsia="Times New Roman" w:hAnsi="Times New Roman" w:cs="Times New Roman"/>
                <w:b/>
                <w:sz w:val="24"/>
                <w:szCs w:val="24"/>
                <w:lang w:eastAsia="uk-UA"/>
              </w:rPr>
              <w:t>Здобувачі освіти отримують від педагогічних працівників інформацію про критерії, правила та процедури оцінювання навчальних досягнень</w:t>
            </w:r>
          </w:p>
          <w:p w:rsidR="00786C43" w:rsidRPr="00545E79" w:rsidRDefault="00786C43" w:rsidP="00C7574F">
            <w:pPr>
              <w:jc w:val="center"/>
              <w:rPr>
                <w:rFonts w:ascii="Times New Roman" w:hAnsi="Times New Roman" w:cs="Times New Roman"/>
                <w:sz w:val="24"/>
                <w:szCs w:val="24"/>
              </w:rPr>
            </w:pPr>
          </w:p>
        </w:tc>
      </w:tr>
      <w:tr w:rsidR="00D31F9D" w:rsidRPr="00545E79" w:rsidTr="0086059B">
        <w:trPr>
          <w:trHeight w:val="447"/>
        </w:trPr>
        <w:tc>
          <w:tcPr>
            <w:tcW w:w="877"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3068" w:type="dxa"/>
            <w:gridSpan w:val="2"/>
          </w:tcPr>
          <w:p w:rsidR="00D31F9D" w:rsidRPr="00545E79" w:rsidRDefault="009E6603" w:rsidP="00786C43">
            <w:pPr>
              <w:rPr>
                <w:rFonts w:ascii="Times New Roman" w:hAnsi="Times New Roman" w:cs="Times New Roman"/>
                <w:sz w:val="24"/>
                <w:szCs w:val="24"/>
              </w:rPr>
            </w:pPr>
            <w:r w:rsidRPr="00545E79">
              <w:rPr>
                <w:rFonts w:ascii="Times New Roman" w:hAnsi="Times New Roman" w:cs="Times New Roman"/>
                <w:sz w:val="24"/>
                <w:szCs w:val="24"/>
              </w:rPr>
              <w:t>Критерії оцінюв</w:t>
            </w:r>
            <w:r w:rsidR="00D31F9D" w:rsidRPr="00545E79">
              <w:rPr>
                <w:rFonts w:ascii="Times New Roman" w:hAnsi="Times New Roman" w:cs="Times New Roman"/>
                <w:sz w:val="24"/>
                <w:szCs w:val="24"/>
              </w:rPr>
              <w:t>ання.</w:t>
            </w:r>
          </w:p>
          <w:p w:rsidR="00D31F9D" w:rsidRPr="00545E79" w:rsidRDefault="00D31F9D" w:rsidP="00786C43">
            <w:pPr>
              <w:rPr>
                <w:rFonts w:ascii="Times New Roman" w:hAnsi="Times New Roman" w:cs="Times New Roman"/>
                <w:sz w:val="24"/>
                <w:szCs w:val="24"/>
              </w:rPr>
            </w:pPr>
            <w:r w:rsidRPr="00545E79">
              <w:rPr>
                <w:rFonts w:ascii="Times New Roman" w:hAnsi="Times New Roman" w:cs="Times New Roman"/>
                <w:sz w:val="24"/>
                <w:szCs w:val="24"/>
              </w:rPr>
              <w:t>Спостереження за навчальними заняттями з усіх навчальних предметів</w:t>
            </w:r>
          </w:p>
        </w:tc>
        <w:tc>
          <w:tcPr>
            <w:tcW w:w="1085" w:type="dxa"/>
            <w:gridSpan w:val="2"/>
          </w:tcPr>
          <w:p w:rsidR="00D31F9D" w:rsidRPr="00545E79" w:rsidRDefault="00D31F9D" w:rsidP="00C7574F">
            <w:pPr>
              <w:jc w:val="center"/>
              <w:rPr>
                <w:rFonts w:ascii="Times New Roman" w:hAnsi="Times New Roman" w:cs="Times New Roman"/>
                <w:sz w:val="24"/>
                <w:szCs w:val="24"/>
              </w:rPr>
            </w:pPr>
          </w:p>
        </w:tc>
        <w:tc>
          <w:tcPr>
            <w:tcW w:w="1051" w:type="dxa"/>
            <w:gridSpan w:val="3"/>
          </w:tcPr>
          <w:p w:rsidR="00D31F9D" w:rsidRPr="00545E79" w:rsidRDefault="00D31F9D" w:rsidP="00C7574F">
            <w:pPr>
              <w:jc w:val="center"/>
              <w:rPr>
                <w:rFonts w:ascii="Times New Roman" w:hAnsi="Times New Roman" w:cs="Times New Roman"/>
                <w:sz w:val="24"/>
                <w:szCs w:val="24"/>
              </w:rPr>
            </w:pPr>
          </w:p>
        </w:tc>
        <w:tc>
          <w:tcPr>
            <w:tcW w:w="1036" w:type="dxa"/>
            <w:gridSpan w:val="2"/>
          </w:tcPr>
          <w:p w:rsidR="00D31F9D" w:rsidRPr="00545E79" w:rsidRDefault="0086059B" w:rsidP="00C7574F">
            <w:pPr>
              <w:jc w:val="center"/>
              <w:rPr>
                <w:rFonts w:ascii="Times New Roman" w:hAnsi="Times New Roman" w:cs="Times New Roman"/>
                <w:sz w:val="24"/>
                <w:szCs w:val="24"/>
              </w:rPr>
            </w:pPr>
            <w:r w:rsidRPr="00545E79">
              <w:rPr>
                <w:rFonts w:ascii="Times New Roman" w:hAnsi="Times New Roman" w:cs="Times New Roman"/>
                <w:sz w:val="24"/>
                <w:szCs w:val="24"/>
              </w:rPr>
              <w:t>8</w:t>
            </w:r>
          </w:p>
          <w:p w:rsidR="0086059B" w:rsidRPr="00545E79" w:rsidRDefault="0086059B" w:rsidP="00C7574F">
            <w:pPr>
              <w:jc w:val="center"/>
              <w:rPr>
                <w:rFonts w:ascii="Times New Roman" w:hAnsi="Times New Roman" w:cs="Times New Roman"/>
                <w:sz w:val="24"/>
                <w:szCs w:val="24"/>
              </w:rPr>
            </w:pPr>
            <w:r w:rsidRPr="00545E79">
              <w:rPr>
                <w:rFonts w:ascii="Times New Roman" w:hAnsi="Times New Roman" w:cs="Times New Roman"/>
                <w:sz w:val="24"/>
                <w:szCs w:val="24"/>
              </w:rPr>
              <w:t>5,10</w:t>
            </w:r>
          </w:p>
        </w:tc>
        <w:tc>
          <w:tcPr>
            <w:tcW w:w="1134"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1168" w:type="dxa"/>
          </w:tcPr>
          <w:p w:rsidR="00D31F9D" w:rsidRPr="00545E79" w:rsidRDefault="0086059B" w:rsidP="00C7574F">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1051" w:type="dxa"/>
          </w:tcPr>
          <w:p w:rsidR="00D31F9D" w:rsidRPr="00545E79" w:rsidRDefault="00D31F9D" w:rsidP="00C7574F">
            <w:pPr>
              <w:jc w:val="center"/>
              <w:rPr>
                <w:rFonts w:ascii="Times New Roman" w:hAnsi="Times New Roman" w:cs="Times New Roman"/>
                <w:sz w:val="24"/>
                <w:szCs w:val="24"/>
              </w:rPr>
            </w:pPr>
          </w:p>
        </w:tc>
        <w:tc>
          <w:tcPr>
            <w:tcW w:w="1073" w:type="dxa"/>
            <w:gridSpan w:val="2"/>
          </w:tcPr>
          <w:p w:rsidR="00D31F9D" w:rsidRPr="00545E79" w:rsidRDefault="00D31F9D" w:rsidP="00C7574F">
            <w:pPr>
              <w:jc w:val="center"/>
              <w:rPr>
                <w:rFonts w:ascii="Times New Roman" w:hAnsi="Times New Roman" w:cs="Times New Roman"/>
                <w:sz w:val="24"/>
                <w:szCs w:val="24"/>
              </w:rPr>
            </w:pPr>
          </w:p>
        </w:tc>
        <w:tc>
          <w:tcPr>
            <w:tcW w:w="961" w:type="dxa"/>
          </w:tcPr>
          <w:p w:rsidR="00D31F9D" w:rsidRPr="00545E79" w:rsidRDefault="0086059B" w:rsidP="00C7574F">
            <w:pPr>
              <w:jc w:val="center"/>
              <w:rPr>
                <w:rFonts w:ascii="Times New Roman" w:hAnsi="Times New Roman" w:cs="Times New Roman"/>
                <w:sz w:val="24"/>
                <w:szCs w:val="24"/>
              </w:rPr>
            </w:pPr>
            <w:r w:rsidRPr="00545E79">
              <w:rPr>
                <w:rFonts w:ascii="Times New Roman" w:hAnsi="Times New Roman" w:cs="Times New Roman"/>
                <w:sz w:val="24"/>
                <w:szCs w:val="24"/>
              </w:rPr>
              <w:t>9</w:t>
            </w:r>
          </w:p>
        </w:tc>
        <w:tc>
          <w:tcPr>
            <w:tcW w:w="992" w:type="dxa"/>
            <w:gridSpan w:val="3"/>
          </w:tcPr>
          <w:p w:rsidR="00D31F9D" w:rsidRPr="00545E79" w:rsidRDefault="0086059B" w:rsidP="00C7574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992" w:type="dxa"/>
            <w:gridSpan w:val="2"/>
          </w:tcPr>
          <w:p w:rsidR="00D31F9D" w:rsidRPr="00545E79" w:rsidRDefault="00D31F9D" w:rsidP="00C7574F">
            <w:pPr>
              <w:jc w:val="center"/>
              <w:rPr>
                <w:rFonts w:ascii="Times New Roman" w:hAnsi="Times New Roman" w:cs="Times New Roman"/>
                <w:sz w:val="24"/>
                <w:szCs w:val="24"/>
              </w:rPr>
            </w:pPr>
          </w:p>
        </w:tc>
        <w:tc>
          <w:tcPr>
            <w:tcW w:w="964" w:type="dxa"/>
          </w:tcPr>
          <w:p w:rsidR="00D31F9D" w:rsidRPr="00545E79" w:rsidRDefault="00D31F9D" w:rsidP="00C7574F">
            <w:pPr>
              <w:jc w:val="center"/>
              <w:rPr>
                <w:rFonts w:ascii="Times New Roman" w:hAnsi="Times New Roman" w:cs="Times New Roman"/>
                <w:sz w:val="24"/>
                <w:szCs w:val="24"/>
              </w:rPr>
            </w:pPr>
          </w:p>
        </w:tc>
      </w:tr>
      <w:tr w:rsidR="00D31F9D" w:rsidRPr="00545E79" w:rsidTr="0086059B">
        <w:trPr>
          <w:trHeight w:val="447"/>
        </w:trPr>
        <w:tc>
          <w:tcPr>
            <w:tcW w:w="877"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3068" w:type="dxa"/>
            <w:gridSpan w:val="2"/>
          </w:tcPr>
          <w:p w:rsidR="00D31F9D" w:rsidRPr="00545E79" w:rsidRDefault="00D31F9D" w:rsidP="00786C43">
            <w:pPr>
              <w:rPr>
                <w:rFonts w:ascii="Times New Roman" w:hAnsi="Times New Roman" w:cs="Times New Roman"/>
                <w:sz w:val="24"/>
                <w:szCs w:val="24"/>
              </w:rPr>
            </w:pPr>
            <w:r w:rsidRPr="00545E79">
              <w:rPr>
                <w:rFonts w:ascii="Times New Roman" w:hAnsi="Times New Roman" w:cs="Times New Roman"/>
                <w:sz w:val="24"/>
                <w:szCs w:val="24"/>
              </w:rPr>
              <w:t>Анкети учнів</w:t>
            </w:r>
          </w:p>
        </w:tc>
        <w:tc>
          <w:tcPr>
            <w:tcW w:w="1085" w:type="dxa"/>
            <w:gridSpan w:val="2"/>
          </w:tcPr>
          <w:p w:rsidR="00D31F9D" w:rsidRPr="00545E79" w:rsidRDefault="00D31F9D" w:rsidP="00C7574F">
            <w:pPr>
              <w:jc w:val="center"/>
              <w:rPr>
                <w:rFonts w:ascii="Times New Roman" w:hAnsi="Times New Roman" w:cs="Times New Roman"/>
                <w:sz w:val="24"/>
                <w:szCs w:val="24"/>
              </w:rPr>
            </w:pPr>
          </w:p>
        </w:tc>
        <w:tc>
          <w:tcPr>
            <w:tcW w:w="1051" w:type="dxa"/>
            <w:gridSpan w:val="3"/>
          </w:tcPr>
          <w:p w:rsidR="00D31F9D" w:rsidRPr="00545E79" w:rsidRDefault="00D31F9D" w:rsidP="00C7574F">
            <w:pPr>
              <w:jc w:val="center"/>
              <w:rPr>
                <w:rFonts w:ascii="Times New Roman" w:hAnsi="Times New Roman" w:cs="Times New Roman"/>
                <w:sz w:val="24"/>
                <w:szCs w:val="24"/>
              </w:rPr>
            </w:pPr>
          </w:p>
        </w:tc>
        <w:tc>
          <w:tcPr>
            <w:tcW w:w="1036"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34" w:type="dxa"/>
          </w:tcPr>
          <w:p w:rsidR="00D31F9D" w:rsidRPr="00545E79" w:rsidRDefault="00D31F9D" w:rsidP="00C7574F">
            <w:pPr>
              <w:jc w:val="center"/>
              <w:rPr>
                <w:rFonts w:ascii="Times New Roman" w:hAnsi="Times New Roman" w:cs="Times New Roman"/>
                <w:sz w:val="24"/>
                <w:szCs w:val="24"/>
              </w:rPr>
            </w:pPr>
          </w:p>
        </w:tc>
        <w:tc>
          <w:tcPr>
            <w:tcW w:w="1168" w:type="dxa"/>
          </w:tcPr>
          <w:p w:rsidR="00D31F9D" w:rsidRPr="00545E79" w:rsidRDefault="00D31F9D" w:rsidP="00C7574F">
            <w:pPr>
              <w:jc w:val="center"/>
              <w:rPr>
                <w:rFonts w:ascii="Times New Roman" w:hAnsi="Times New Roman" w:cs="Times New Roman"/>
                <w:sz w:val="24"/>
                <w:szCs w:val="24"/>
              </w:rPr>
            </w:pPr>
          </w:p>
        </w:tc>
        <w:tc>
          <w:tcPr>
            <w:tcW w:w="1051" w:type="dxa"/>
          </w:tcPr>
          <w:p w:rsidR="00D31F9D" w:rsidRPr="00545E79" w:rsidRDefault="00D31F9D" w:rsidP="00C7574F">
            <w:pPr>
              <w:jc w:val="center"/>
              <w:rPr>
                <w:rFonts w:ascii="Times New Roman" w:hAnsi="Times New Roman" w:cs="Times New Roman"/>
                <w:sz w:val="24"/>
                <w:szCs w:val="24"/>
              </w:rPr>
            </w:pPr>
          </w:p>
        </w:tc>
        <w:tc>
          <w:tcPr>
            <w:tcW w:w="1073"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61" w:type="dxa"/>
          </w:tcPr>
          <w:p w:rsidR="00D31F9D" w:rsidRPr="00545E79" w:rsidRDefault="00D31F9D" w:rsidP="00C7574F">
            <w:pPr>
              <w:jc w:val="center"/>
              <w:rPr>
                <w:rFonts w:ascii="Times New Roman" w:hAnsi="Times New Roman" w:cs="Times New Roman"/>
                <w:sz w:val="24"/>
                <w:szCs w:val="24"/>
              </w:rPr>
            </w:pPr>
          </w:p>
        </w:tc>
        <w:tc>
          <w:tcPr>
            <w:tcW w:w="992" w:type="dxa"/>
            <w:gridSpan w:val="3"/>
          </w:tcPr>
          <w:p w:rsidR="00D31F9D" w:rsidRPr="00545E79" w:rsidRDefault="0086059B"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2" w:type="dxa"/>
            <w:gridSpan w:val="2"/>
          </w:tcPr>
          <w:p w:rsidR="00D31F9D" w:rsidRPr="00545E79" w:rsidRDefault="00166D37"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64" w:type="dxa"/>
          </w:tcPr>
          <w:p w:rsidR="00D31F9D" w:rsidRPr="00545E79" w:rsidRDefault="00D31F9D" w:rsidP="00C7574F">
            <w:pPr>
              <w:jc w:val="center"/>
              <w:rPr>
                <w:rFonts w:ascii="Times New Roman" w:hAnsi="Times New Roman" w:cs="Times New Roman"/>
                <w:sz w:val="24"/>
                <w:szCs w:val="24"/>
              </w:rPr>
            </w:pPr>
          </w:p>
        </w:tc>
      </w:tr>
      <w:tr w:rsidR="00D31F9D" w:rsidRPr="00545E79" w:rsidTr="0086059B">
        <w:trPr>
          <w:trHeight w:val="447"/>
        </w:trPr>
        <w:tc>
          <w:tcPr>
            <w:tcW w:w="15452" w:type="dxa"/>
            <w:gridSpan w:val="22"/>
          </w:tcPr>
          <w:p w:rsidR="00D31F9D" w:rsidRPr="00545E79" w:rsidRDefault="00D31F9D" w:rsidP="00C7574F">
            <w:pPr>
              <w:jc w:val="center"/>
              <w:rPr>
                <w:rFonts w:ascii="Times New Roman" w:hAnsi="Times New Roman" w:cs="Times New Roman"/>
                <w:sz w:val="24"/>
                <w:szCs w:val="24"/>
              </w:rPr>
            </w:pPr>
          </w:p>
          <w:p w:rsidR="00D31F9D" w:rsidRPr="00545E79" w:rsidRDefault="00786C43" w:rsidP="00C7574F">
            <w:pPr>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b/>
                <w:color w:val="00B050"/>
                <w:sz w:val="24"/>
                <w:szCs w:val="24"/>
                <w:lang w:eastAsia="uk-UA"/>
              </w:rPr>
              <w:t xml:space="preserve">Критерій: </w:t>
            </w:r>
            <w:r w:rsidR="00D31F9D" w:rsidRPr="00545E79">
              <w:rPr>
                <w:rFonts w:ascii="Times New Roman" w:eastAsia="Times New Roman" w:hAnsi="Times New Roman" w:cs="Times New Roman"/>
                <w:b/>
                <w:sz w:val="24"/>
                <w:szCs w:val="24"/>
                <w:lang w:eastAsia="uk-UA"/>
              </w:rPr>
              <w:t>Система оцінювання в закладі освіти сприяє реалізації компетентнісного підходу до навчання</w:t>
            </w:r>
          </w:p>
          <w:p w:rsidR="00D31F9D" w:rsidRPr="00545E79" w:rsidRDefault="00D31F9D" w:rsidP="00C7574F">
            <w:pPr>
              <w:jc w:val="both"/>
              <w:rPr>
                <w:rFonts w:ascii="Times New Roman" w:eastAsia="Times New Roman" w:hAnsi="Times New Roman" w:cs="Times New Roman"/>
                <w:sz w:val="24"/>
                <w:szCs w:val="24"/>
                <w:lang w:eastAsia="uk-UA"/>
              </w:rPr>
            </w:pPr>
          </w:p>
        </w:tc>
      </w:tr>
      <w:tr w:rsidR="0086059B" w:rsidRPr="00545E79" w:rsidTr="0086059B">
        <w:trPr>
          <w:trHeight w:val="420"/>
        </w:trPr>
        <w:tc>
          <w:tcPr>
            <w:tcW w:w="877" w:type="dxa"/>
            <w:vMerge w:val="restart"/>
          </w:tcPr>
          <w:p w:rsidR="0086059B" w:rsidRPr="00545E79" w:rsidRDefault="0086059B" w:rsidP="00C7574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3068" w:type="dxa"/>
            <w:gridSpan w:val="2"/>
            <w:vMerge w:val="restart"/>
          </w:tcPr>
          <w:p w:rsidR="0086059B" w:rsidRPr="00545E79" w:rsidRDefault="0086059B" w:rsidP="00786C43">
            <w:pPr>
              <w:rPr>
                <w:rFonts w:ascii="Times New Roman" w:hAnsi="Times New Roman" w:cs="Times New Roman"/>
                <w:sz w:val="24"/>
                <w:szCs w:val="24"/>
              </w:rPr>
            </w:pPr>
            <w:r w:rsidRPr="00545E79">
              <w:rPr>
                <w:rFonts w:ascii="Times New Roman" w:hAnsi="Times New Roman" w:cs="Times New Roman"/>
                <w:sz w:val="24"/>
                <w:szCs w:val="24"/>
              </w:rPr>
              <w:t>Відвідування уроків з метою вивчення питання реалізації компетентністного підходу</w:t>
            </w:r>
          </w:p>
        </w:tc>
        <w:tc>
          <w:tcPr>
            <w:tcW w:w="1159" w:type="dxa"/>
            <w:gridSpan w:val="3"/>
          </w:tcPr>
          <w:p w:rsidR="0086059B" w:rsidRPr="00545E79" w:rsidRDefault="0086059B" w:rsidP="0086059B">
            <w:pPr>
              <w:rPr>
                <w:rFonts w:ascii="Times New Roman" w:hAnsi="Times New Roman" w:cs="Times New Roman"/>
                <w:sz w:val="24"/>
                <w:szCs w:val="24"/>
              </w:rPr>
            </w:pPr>
            <w:r w:rsidRPr="00545E79">
              <w:rPr>
                <w:rFonts w:ascii="Times New Roman" w:hAnsi="Times New Roman" w:cs="Times New Roman"/>
                <w:sz w:val="24"/>
                <w:szCs w:val="24"/>
              </w:rPr>
              <w:t>серпень</w:t>
            </w:r>
          </w:p>
          <w:p w:rsidR="0086059B" w:rsidRPr="00545E79" w:rsidRDefault="0086059B" w:rsidP="0086059B">
            <w:pPr>
              <w:rPr>
                <w:rFonts w:ascii="Times New Roman" w:hAnsi="Times New Roman" w:cs="Times New Roman"/>
                <w:sz w:val="24"/>
                <w:szCs w:val="24"/>
              </w:rPr>
            </w:pPr>
          </w:p>
          <w:p w:rsidR="0086059B" w:rsidRPr="00545E79" w:rsidRDefault="0086059B" w:rsidP="0086059B">
            <w:pPr>
              <w:rPr>
                <w:rFonts w:ascii="Times New Roman" w:hAnsi="Times New Roman" w:cs="Times New Roman"/>
                <w:sz w:val="24"/>
                <w:szCs w:val="24"/>
              </w:rPr>
            </w:pPr>
          </w:p>
          <w:p w:rsidR="0086059B" w:rsidRPr="00545E79" w:rsidRDefault="0086059B" w:rsidP="0086059B">
            <w:pPr>
              <w:rPr>
                <w:rFonts w:ascii="Times New Roman" w:hAnsi="Times New Roman" w:cs="Times New Roman"/>
                <w:sz w:val="24"/>
                <w:szCs w:val="24"/>
              </w:rPr>
            </w:pPr>
          </w:p>
        </w:tc>
        <w:tc>
          <w:tcPr>
            <w:tcW w:w="977" w:type="dxa"/>
            <w:gridSpan w:val="2"/>
          </w:tcPr>
          <w:p w:rsidR="0086059B" w:rsidRPr="00545E79" w:rsidRDefault="0086059B" w:rsidP="0086059B">
            <w:pPr>
              <w:rPr>
                <w:rFonts w:ascii="Times New Roman" w:hAnsi="Times New Roman" w:cs="Times New Roman"/>
                <w:sz w:val="24"/>
                <w:szCs w:val="24"/>
              </w:rPr>
            </w:pPr>
            <w:r w:rsidRPr="00545E79">
              <w:rPr>
                <w:rFonts w:ascii="Times New Roman" w:hAnsi="Times New Roman" w:cs="Times New Roman"/>
                <w:sz w:val="24"/>
                <w:szCs w:val="24"/>
              </w:rPr>
              <w:t>вере-</w:t>
            </w:r>
          </w:p>
          <w:p w:rsidR="0086059B" w:rsidRPr="00545E79" w:rsidRDefault="0086059B" w:rsidP="0086059B">
            <w:pPr>
              <w:rPr>
                <w:rFonts w:ascii="Times New Roman" w:hAnsi="Times New Roman" w:cs="Times New Roman"/>
                <w:sz w:val="24"/>
                <w:szCs w:val="24"/>
              </w:rPr>
            </w:pPr>
            <w:r w:rsidRPr="00545E79">
              <w:rPr>
                <w:rFonts w:ascii="Times New Roman" w:hAnsi="Times New Roman" w:cs="Times New Roman"/>
                <w:sz w:val="24"/>
                <w:szCs w:val="24"/>
              </w:rPr>
              <w:t>сень</w:t>
            </w:r>
          </w:p>
        </w:tc>
        <w:tc>
          <w:tcPr>
            <w:tcW w:w="1036" w:type="dxa"/>
            <w:gridSpan w:val="2"/>
          </w:tcPr>
          <w:p w:rsidR="0086059B" w:rsidRPr="00545E79" w:rsidRDefault="0086059B" w:rsidP="0086059B">
            <w:pPr>
              <w:rPr>
                <w:rFonts w:ascii="Times New Roman" w:hAnsi="Times New Roman" w:cs="Times New Roman"/>
                <w:sz w:val="24"/>
                <w:szCs w:val="24"/>
              </w:rPr>
            </w:pPr>
            <w:r w:rsidRPr="00545E79">
              <w:rPr>
                <w:rFonts w:ascii="Times New Roman" w:hAnsi="Times New Roman" w:cs="Times New Roman"/>
                <w:sz w:val="24"/>
                <w:szCs w:val="24"/>
              </w:rPr>
              <w:t>жов-тень</w:t>
            </w:r>
          </w:p>
        </w:tc>
        <w:tc>
          <w:tcPr>
            <w:tcW w:w="1134" w:type="dxa"/>
          </w:tcPr>
          <w:p w:rsidR="0086059B" w:rsidRPr="00545E79" w:rsidRDefault="0086059B" w:rsidP="0086059B">
            <w:pPr>
              <w:rPr>
                <w:rFonts w:ascii="Times New Roman" w:hAnsi="Times New Roman" w:cs="Times New Roman"/>
                <w:sz w:val="24"/>
                <w:szCs w:val="24"/>
              </w:rPr>
            </w:pPr>
            <w:r w:rsidRPr="00545E79">
              <w:rPr>
                <w:rFonts w:ascii="Times New Roman" w:hAnsi="Times New Roman" w:cs="Times New Roman"/>
                <w:sz w:val="24"/>
                <w:szCs w:val="24"/>
              </w:rPr>
              <w:t>листо-</w:t>
            </w:r>
          </w:p>
          <w:p w:rsidR="0086059B" w:rsidRPr="00545E79" w:rsidRDefault="0086059B" w:rsidP="0086059B">
            <w:pPr>
              <w:rPr>
                <w:rFonts w:ascii="Times New Roman" w:hAnsi="Times New Roman" w:cs="Times New Roman"/>
                <w:sz w:val="24"/>
                <w:szCs w:val="24"/>
              </w:rPr>
            </w:pPr>
            <w:r w:rsidRPr="00545E79">
              <w:rPr>
                <w:rFonts w:ascii="Times New Roman" w:hAnsi="Times New Roman" w:cs="Times New Roman"/>
                <w:sz w:val="24"/>
                <w:szCs w:val="24"/>
              </w:rPr>
              <w:t>пад</w:t>
            </w:r>
          </w:p>
        </w:tc>
        <w:tc>
          <w:tcPr>
            <w:tcW w:w="1168" w:type="dxa"/>
          </w:tcPr>
          <w:p w:rsidR="0086059B" w:rsidRPr="00545E79" w:rsidRDefault="0086059B" w:rsidP="0086059B">
            <w:pPr>
              <w:rPr>
                <w:rFonts w:ascii="Times New Roman" w:hAnsi="Times New Roman" w:cs="Times New Roman"/>
                <w:sz w:val="24"/>
                <w:szCs w:val="24"/>
              </w:rPr>
            </w:pPr>
            <w:r w:rsidRPr="00545E79">
              <w:rPr>
                <w:rFonts w:ascii="Times New Roman" w:hAnsi="Times New Roman" w:cs="Times New Roman"/>
                <w:sz w:val="24"/>
                <w:szCs w:val="24"/>
              </w:rPr>
              <w:t>грудень</w:t>
            </w:r>
          </w:p>
        </w:tc>
        <w:tc>
          <w:tcPr>
            <w:tcW w:w="1051" w:type="dxa"/>
          </w:tcPr>
          <w:p w:rsidR="0086059B" w:rsidRPr="00545E79" w:rsidRDefault="0086059B" w:rsidP="0086059B">
            <w:pPr>
              <w:rPr>
                <w:rFonts w:ascii="Times New Roman" w:hAnsi="Times New Roman" w:cs="Times New Roman"/>
                <w:sz w:val="24"/>
                <w:szCs w:val="24"/>
              </w:rPr>
            </w:pPr>
            <w:r w:rsidRPr="00545E79">
              <w:rPr>
                <w:rFonts w:ascii="Times New Roman" w:hAnsi="Times New Roman" w:cs="Times New Roman"/>
                <w:sz w:val="24"/>
                <w:szCs w:val="24"/>
              </w:rPr>
              <w:t>січень</w:t>
            </w:r>
          </w:p>
        </w:tc>
        <w:tc>
          <w:tcPr>
            <w:tcW w:w="1073" w:type="dxa"/>
            <w:gridSpan w:val="2"/>
          </w:tcPr>
          <w:p w:rsidR="0086059B" w:rsidRPr="00545E79" w:rsidRDefault="0086059B" w:rsidP="00C7574F">
            <w:pPr>
              <w:jc w:val="center"/>
              <w:rPr>
                <w:rFonts w:ascii="Times New Roman" w:hAnsi="Times New Roman" w:cs="Times New Roman"/>
                <w:sz w:val="24"/>
                <w:szCs w:val="24"/>
              </w:rPr>
            </w:pPr>
            <w:r w:rsidRPr="00545E79">
              <w:rPr>
                <w:rFonts w:ascii="Times New Roman" w:hAnsi="Times New Roman" w:cs="Times New Roman"/>
                <w:sz w:val="24"/>
                <w:szCs w:val="24"/>
              </w:rPr>
              <w:t>лютий</w:t>
            </w:r>
          </w:p>
        </w:tc>
        <w:tc>
          <w:tcPr>
            <w:tcW w:w="961" w:type="dxa"/>
          </w:tcPr>
          <w:p w:rsidR="0086059B" w:rsidRPr="00545E79" w:rsidRDefault="0086059B" w:rsidP="0086059B">
            <w:pPr>
              <w:rPr>
                <w:rFonts w:ascii="Times New Roman" w:hAnsi="Times New Roman" w:cs="Times New Roman"/>
                <w:sz w:val="24"/>
                <w:szCs w:val="24"/>
              </w:rPr>
            </w:pPr>
            <w:r w:rsidRPr="00545E79">
              <w:rPr>
                <w:rFonts w:ascii="Times New Roman" w:hAnsi="Times New Roman" w:cs="Times New Roman"/>
                <w:sz w:val="24"/>
                <w:szCs w:val="24"/>
              </w:rPr>
              <w:t>бере-зень</w:t>
            </w:r>
          </w:p>
        </w:tc>
        <w:tc>
          <w:tcPr>
            <w:tcW w:w="992" w:type="dxa"/>
            <w:gridSpan w:val="3"/>
          </w:tcPr>
          <w:p w:rsidR="0086059B" w:rsidRPr="00545E79" w:rsidRDefault="0086059B" w:rsidP="0086059B">
            <w:pPr>
              <w:rPr>
                <w:rFonts w:ascii="Times New Roman" w:hAnsi="Times New Roman" w:cs="Times New Roman"/>
                <w:sz w:val="24"/>
                <w:szCs w:val="24"/>
              </w:rPr>
            </w:pPr>
            <w:r w:rsidRPr="00545E79">
              <w:rPr>
                <w:rFonts w:ascii="Times New Roman" w:hAnsi="Times New Roman" w:cs="Times New Roman"/>
                <w:sz w:val="24"/>
                <w:szCs w:val="24"/>
              </w:rPr>
              <w:t>квітень</w:t>
            </w:r>
          </w:p>
        </w:tc>
        <w:tc>
          <w:tcPr>
            <w:tcW w:w="992" w:type="dxa"/>
            <w:gridSpan w:val="2"/>
          </w:tcPr>
          <w:p w:rsidR="0086059B" w:rsidRPr="00545E79" w:rsidRDefault="0086059B" w:rsidP="0086059B">
            <w:pPr>
              <w:rPr>
                <w:rFonts w:ascii="Times New Roman" w:hAnsi="Times New Roman" w:cs="Times New Roman"/>
                <w:sz w:val="24"/>
                <w:szCs w:val="24"/>
              </w:rPr>
            </w:pPr>
            <w:r w:rsidRPr="00545E79">
              <w:rPr>
                <w:rFonts w:ascii="Times New Roman" w:hAnsi="Times New Roman" w:cs="Times New Roman"/>
                <w:sz w:val="24"/>
                <w:szCs w:val="24"/>
              </w:rPr>
              <w:t>тра</w:t>
            </w:r>
            <w:r w:rsidR="00542754" w:rsidRPr="00545E79">
              <w:rPr>
                <w:rFonts w:ascii="Times New Roman" w:hAnsi="Times New Roman" w:cs="Times New Roman"/>
                <w:sz w:val="24"/>
                <w:szCs w:val="24"/>
              </w:rPr>
              <w:t>-</w:t>
            </w:r>
            <w:r w:rsidRPr="00545E79">
              <w:rPr>
                <w:rFonts w:ascii="Times New Roman" w:hAnsi="Times New Roman" w:cs="Times New Roman"/>
                <w:sz w:val="24"/>
                <w:szCs w:val="24"/>
              </w:rPr>
              <w:t>вень</w:t>
            </w:r>
          </w:p>
        </w:tc>
        <w:tc>
          <w:tcPr>
            <w:tcW w:w="964" w:type="dxa"/>
          </w:tcPr>
          <w:p w:rsidR="0086059B" w:rsidRPr="00545E79" w:rsidRDefault="00542754" w:rsidP="00542754">
            <w:pPr>
              <w:rPr>
                <w:rFonts w:ascii="Times New Roman" w:hAnsi="Times New Roman" w:cs="Times New Roman"/>
                <w:sz w:val="24"/>
                <w:szCs w:val="24"/>
              </w:rPr>
            </w:pPr>
            <w:r w:rsidRPr="00545E79">
              <w:rPr>
                <w:rFonts w:ascii="Times New Roman" w:hAnsi="Times New Roman" w:cs="Times New Roman"/>
                <w:sz w:val="24"/>
                <w:szCs w:val="24"/>
              </w:rPr>
              <w:t>чер-вень</w:t>
            </w:r>
          </w:p>
        </w:tc>
      </w:tr>
      <w:tr w:rsidR="0086059B" w:rsidRPr="00545E79" w:rsidTr="0086059B">
        <w:trPr>
          <w:trHeight w:val="669"/>
        </w:trPr>
        <w:tc>
          <w:tcPr>
            <w:tcW w:w="877" w:type="dxa"/>
            <w:vMerge/>
          </w:tcPr>
          <w:p w:rsidR="0086059B" w:rsidRPr="00545E79" w:rsidRDefault="0086059B" w:rsidP="00C7574F">
            <w:pPr>
              <w:jc w:val="center"/>
              <w:rPr>
                <w:rFonts w:ascii="Times New Roman" w:hAnsi="Times New Roman" w:cs="Times New Roman"/>
                <w:sz w:val="24"/>
                <w:szCs w:val="24"/>
              </w:rPr>
            </w:pPr>
          </w:p>
        </w:tc>
        <w:tc>
          <w:tcPr>
            <w:tcW w:w="3068" w:type="dxa"/>
            <w:gridSpan w:val="2"/>
            <w:vMerge/>
          </w:tcPr>
          <w:p w:rsidR="0086059B" w:rsidRPr="00545E79" w:rsidRDefault="0086059B" w:rsidP="00786C43">
            <w:pPr>
              <w:rPr>
                <w:rFonts w:ascii="Times New Roman" w:hAnsi="Times New Roman" w:cs="Times New Roman"/>
                <w:sz w:val="24"/>
                <w:szCs w:val="24"/>
              </w:rPr>
            </w:pPr>
          </w:p>
        </w:tc>
        <w:tc>
          <w:tcPr>
            <w:tcW w:w="1159" w:type="dxa"/>
            <w:gridSpan w:val="3"/>
          </w:tcPr>
          <w:p w:rsidR="0086059B" w:rsidRPr="00545E79" w:rsidRDefault="0086059B" w:rsidP="0086059B">
            <w:pPr>
              <w:rPr>
                <w:rFonts w:ascii="Times New Roman" w:hAnsi="Times New Roman" w:cs="Times New Roman"/>
                <w:sz w:val="24"/>
                <w:szCs w:val="24"/>
              </w:rPr>
            </w:pPr>
          </w:p>
        </w:tc>
        <w:tc>
          <w:tcPr>
            <w:tcW w:w="977" w:type="dxa"/>
            <w:gridSpan w:val="2"/>
          </w:tcPr>
          <w:p w:rsidR="0086059B" w:rsidRPr="00545E79" w:rsidRDefault="0086059B" w:rsidP="0086059B">
            <w:pPr>
              <w:rPr>
                <w:rFonts w:ascii="Times New Roman" w:hAnsi="Times New Roman" w:cs="Times New Roman"/>
                <w:sz w:val="24"/>
                <w:szCs w:val="24"/>
              </w:rPr>
            </w:pPr>
          </w:p>
        </w:tc>
        <w:tc>
          <w:tcPr>
            <w:tcW w:w="1036" w:type="dxa"/>
            <w:gridSpan w:val="2"/>
          </w:tcPr>
          <w:p w:rsidR="00542754" w:rsidRPr="00545E79" w:rsidRDefault="00542754" w:rsidP="00C7574F">
            <w:pPr>
              <w:jc w:val="center"/>
              <w:rPr>
                <w:rFonts w:ascii="Times New Roman" w:hAnsi="Times New Roman" w:cs="Times New Roman"/>
                <w:sz w:val="24"/>
                <w:szCs w:val="24"/>
              </w:rPr>
            </w:pPr>
          </w:p>
        </w:tc>
        <w:tc>
          <w:tcPr>
            <w:tcW w:w="1134" w:type="dxa"/>
          </w:tcPr>
          <w:p w:rsidR="0086059B" w:rsidRPr="00545E79" w:rsidRDefault="00542754" w:rsidP="00C7574F">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1168" w:type="dxa"/>
          </w:tcPr>
          <w:p w:rsidR="0086059B" w:rsidRPr="00545E79" w:rsidRDefault="00542754" w:rsidP="00C7574F">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1051" w:type="dxa"/>
          </w:tcPr>
          <w:p w:rsidR="0086059B" w:rsidRPr="00545E79" w:rsidRDefault="00542754" w:rsidP="00C7574F">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1073" w:type="dxa"/>
            <w:gridSpan w:val="2"/>
          </w:tcPr>
          <w:p w:rsidR="0086059B" w:rsidRPr="00545E79" w:rsidRDefault="0086059B" w:rsidP="00C7574F">
            <w:pPr>
              <w:jc w:val="center"/>
              <w:rPr>
                <w:rFonts w:ascii="Times New Roman" w:hAnsi="Times New Roman" w:cs="Times New Roman"/>
                <w:sz w:val="24"/>
                <w:szCs w:val="24"/>
              </w:rPr>
            </w:pPr>
          </w:p>
        </w:tc>
        <w:tc>
          <w:tcPr>
            <w:tcW w:w="961" w:type="dxa"/>
          </w:tcPr>
          <w:p w:rsidR="0086059B" w:rsidRPr="00545E79" w:rsidRDefault="00542754" w:rsidP="00C7574F">
            <w:pPr>
              <w:jc w:val="center"/>
              <w:rPr>
                <w:rFonts w:ascii="Times New Roman" w:hAnsi="Times New Roman" w:cs="Times New Roman"/>
                <w:sz w:val="24"/>
                <w:szCs w:val="24"/>
              </w:rPr>
            </w:pPr>
            <w:r w:rsidRPr="00545E79">
              <w:rPr>
                <w:rFonts w:ascii="Times New Roman" w:hAnsi="Times New Roman" w:cs="Times New Roman"/>
                <w:sz w:val="24"/>
                <w:szCs w:val="24"/>
              </w:rPr>
              <w:t>9</w:t>
            </w:r>
          </w:p>
        </w:tc>
        <w:tc>
          <w:tcPr>
            <w:tcW w:w="992" w:type="dxa"/>
            <w:gridSpan w:val="3"/>
          </w:tcPr>
          <w:p w:rsidR="0086059B" w:rsidRPr="00545E79" w:rsidRDefault="00542754" w:rsidP="00C7574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992" w:type="dxa"/>
            <w:gridSpan w:val="2"/>
          </w:tcPr>
          <w:p w:rsidR="0086059B" w:rsidRPr="00545E79" w:rsidRDefault="0086059B" w:rsidP="00C7574F">
            <w:pPr>
              <w:jc w:val="center"/>
              <w:rPr>
                <w:rFonts w:ascii="Times New Roman" w:hAnsi="Times New Roman" w:cs="Times New Roman"/>
                <w:sz w:val="24"/>
                <w:szCs w:val="24"/>
              </w:rPr>
            </w:pPr>
          </w:p>
        </w:tc>
        <w:tc>
          <w:tcPr>
            <w:tcW w:w="964" w:type="dxa"/>
          </w:tcPr>
          <w:p w:rsidR="0086059B" w:rsidRPr="00545E79" w:rsidRDefault="0086059B" w:rsidP="00C7574F">
            <w:pPr>
              <w:jc w:val="center"/>
              <w:rPr>
                <w:rFonts w:ascii="Times New Roman" w:hAnsi="Times New Roman" w:cs="Times New Roman"/>
                <w:sz w:val="24"/>
                <w:szCs w:val="24"/>
              </w:rPr>
            </w:pPr>
          </w:p>
        </w:tc>
      </w:tr>
      <w:tr w:rsidR="006F16B0" w:rsidRPr="00545E79" w:rsidTr="0086059B">
        <w:trPr>
          <w:trHeight w:val="447"/>
        </w:trPr>
        <w:tc>
          <w:tcPr>
            <w:tcW w:w="877" w:type="dxa"/>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3068" w:type="dxa"/>
            <w:gridSpan w:val="2"/>
          </w:tcPr>
          <w:p w:rsidR="006F16B0" w:rsidRPr="00545E79" w:rsidRDefault="006F16B0" w:rsidP="006F16B0">
            <w:pPr>
              <w:rPr>
                <w:rFonts w:ascii="Times New Roman" w:hAnsi="Times New Roman" w:cs="Times New Roman"/>
                <w:sz w:val="24"/>
                <w:szCs w:val="24"/>
              </w:rPr>
            </w:pPr>
            <w:r w:rsidRPr="00545E79">
              <w:rPr>
                <w:rFonts w:ascii="Times New Roman" w:hAnsi="Times New Roman" w:cs="Times New Roman"/>
                <w:sz w:val="24"/>
                <w:szCs w:val="24"/>
              </w:rPr>
              <w:t>Спостереження за навчальними заняттями з природничих  дисциплін</w:t>
            </w:r>
          </w:p>
        </w:tc>
        <w:tc>
          <w:tcPr>
            <w:tcW w:w="1159" w:type="dxa"/>
            <w:gridSpan w:val="3"/>
          </w:tcPr>
          <w:p w:rsidR="006F16B0" w:rsidRPr="00545E79" w:rsidRDefault="006F16B0" w:rsidP="006F16B0">
            <w:pPr>
              <w:rPr>
                <w:rFonts w:ascii="Times New Roman" w:hAnsi="Times New Roman" w:cs="Times New Roman"/>
                <w:sz w:val="24"/>
                <w:szCs w:val="24"/>
              </w:rPr>
            </w:pPr>
          </w:p>
        </w:tc>
        <w:tc>
          <w:tcPr>
            <w:tcW w:w="977" w:type="dxa"/>
            <w:gridSpan w:val="2"/>
          </w:tcPr>
          <w:p w:rsidR="006F16B0" w:rsidRPr="00545E79" w:rsidRDefault="006F16B0" w:rsidP="006F16B0">
            <w:pPr>
              <w:jc w:val="center"/>
              <w:rPr>
                <w:rFonts w:ascii="Times New Roman" w:hAnsi="Times New Roman" w:cs="Times New Roman"/>
                <w:sz w:val="24"/>
                <w:szCs w:val="24"/>
              </w:rPr>
            </w:pPr>
          </w:p>
        </w:tc>
        <w:tc>
          <w:tcPr>
            <w:tcW w:w="1036" w:type="dxa"/>
            <w:gridSpan w:val="2"/>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5</w:t>
            </w:r>
          </w:p>
        </w:tc>
        <w:tc>
          <w:tcPr>
            <w:tcW w:w="1134" w:type="dxa"/>
          </w:tcPr>
          <w:p w:rsidR="006F16B0" w:rsidRPr="00545E79" w:rsidRDefault="006F16B0" w:rsidP="006F16B0">
            <w:pPr>
              <w:rPr>
                <w:rFonts w:ascii="Times New Roman" w:hAnsi="Times New Roman" w:cs="Times New Roman"/>
                <w:sz w:val="24"/>
                <w:szCs w:val="24"/>
              </w:rPr>
            </w:pPr>
            <w:r w:rsidRPr="00545E79">
              <w:rPr>
                <w:rFonts w:ascii="Times New Roman" w:hAnsi="Times New Roman" w:cs="Times New Roman"/>
                <w:sz w:val="24"/>
                <w:szCs w:val="24"/>
              </w:rPr>
              <w:t>10</w:t>
            </w:r>
          </w:p>
        </w:tc>
        <w:tc>
          <w:tcPr>
            <w:tcW w:w="1168" w:type="dxa"/>
          </w:tcPr>
          <w:p w:rsidR="006F16B0" w:rsidRPr="00545E79" w:rsidRDefault="006F16B0" w:rsidP="006F16B0">
            <w:pPr>
              <w:jc w:val="center"/>
              <w:rPr>
                <w:rFonts w:ascii="Times New Roman" w:hAnsi="Times New Roman" w:cs="Times New Roman"/>
                <w:sz w:val="24"/>
                <w:szCs w:val="24"/>
              </w:rPr>
            </w:pPr>
          </w:p>
        </w:tc>
        <w:tc>
          <w:tcPr>
            <w:tcW w:w="1051" w:type="dxa"/>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1073" w:type="dxa"/>
            <w:gridSpan w:val="2"/>
          </w:tcPr>
          <w:p w:rsidR="006F16B0" w:rsidRPr="00545E79" w:rsidRDefault="006F16B0" w:rsidP="006F16B0">
            <w:pPr>
              <w:jc w:val="center"/>
              <w:rPr>
                <w:rFonts w:ascii="Times New Roman" w:hAnsi="Times New Roman" w:cs="Times New Roman"/>
                <w:sz w:val="24"/>
                <w:szCs w:val="24"/>
              </w:rPr>
            </w:pPr>
          </w:p>
        </w:tc>
        <w:tc>
          <w:tcPr>
            <w:tcW w:w="961" w:type="dxa"/>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9</w:t>
            </w:r>
          </w:p>
        </w:tc>
        <w:tc>
          <w:tcPr>
            <w:tcW w:w="992" w:type="dxa"/>
            <w:gridSpan w:val="3"/>
          </w:tcPr>
          <w:p w:rsidR="006F16B0" w:rsidRPr="00545E79" w:rsidRDefault="006F16B0" w:rsidP="006F16B0">
            <w:pPr>
              <w:jc w:val="center"/>
              <w:rPr>
                <w:rFonts w:ascii="Times New Roman" w:hAnsi="Times New Roman" w:cs="Times New Roman"/>
                <w:sz w:val="24"/>
                <w:szCs w:val="24"/>
              </w:rPr>
            </w:pPr>
          </w:p>
        </w:tc>
        <w:tc>
          <w:tcPr>
            <w:tcW w:w="992" w:type="dxa"/>
            <w:gridSpan w:val="2"/>
          </w:tcPr>
          <w:p w:rsidR="006F16B0" w:rsidRPr="00545E79" w:rsidRDefault="006F16B0" w:rsidP="006F16B0">
            <w:pPr>
              <w:jc w:val="center"/>
              <w:rPr>
                <w:rFonts w:ascii="Times New Roman" w:hAnsi="Times New Roman" w:cs="Times New Roman"/>
                <w:sz w:val="24"/>
                <w:szCs w:val="24"/>
              </w:rPr>
            </w:pPr>
          </w:p>
        </w:tc>
        <w:tc>
          <w:tcPr>
            <w:tcW w:w="964" w:type="dxa"/>
          </w:tcPr>
          <w:p w:rsidR="006F16B0" w:rsidRPr="00545E79" w:rsidRDefault="006F16B0" w:rsidP="006F16B0">
            <w:pPr>
              <w:jc w:val="center"/>
              <w:rPr>
                <w:rFonts w:ascii="Times New Roman" w:hAnsi="Times New Roman" w:cs="Times New Roman"/>
                <w:sz w:val="24"/>
                <w:szCs w:val="24"/>
              </w:rPr>
            </w:pPr>
          </w:p>
        </w:tc>
      </w:tr>
      <w:tr w:rsidR="002E2C4C" w:rsidRPr="00545E79" w:rsidTr="0086059B">
        <w:trPr>
          <w:trHeight w:val="447"/>
        </w:trPr>
        <w:tc>
          <w:tcPr>
            <w:tcW w:w="15452" w:type="dxa"/>
            <w:gridSpan w:val="22"/>
          </w:tcPr>
          <w:p w:rsidR="002E2C4C" w:rsidRPr="00545E79" w:rsidRDefault="002E2C4C" w:rsidP="002E2C4C">
            <w:pPr>
              <w:rPr>
                <w:rFonts w:ascii="Times New Roman" w:hAnsi="Times New Roman" w:cs="Times New Roman"/>
                <w:sz w:val="24"/>
                <w:szCs w:val="24"/>
              </w:rPr>
            </w:pPr>
            <w:r w:rsidRPr="00545E79">
              <w:rPr>
                <w:rFonts w:ascii="Times New Roman" w:hAnsi="Times New Roman" w:cs="Times New Roman"/>
                <w:b/>
                <w:color w:val="00B050"/>
                <w:sz w:val="24"/>
                <w:szCs w:val="24"/>
              </w:rPr>
              <w:t xml:space="preserve">Критерій: </w:t>
            </w:r>
            <w:r w:rsidRPr="00545E79">
              <w:rPr>
                <w:rFonts w:ascii="Times New Roman" w:hAnsi="Times New Roman" w:cs="Times New Roman"/>
                <w:b/>
                <w:sz w:val="24"/>
                <w:szCs w:val="24"/>
              </w:rPr>
              <w:t>Здобувачі освіти вважають оцінювання результатів навчання справедливим і об’єктивним</w:t>
            </w:r>
          </w:p>
          <w:p w:rsidR="002E2C4C" w:rsidRPr="00545E79" w:rsidRDefault="002E2C4C" w:rsidP="002E2C4C">
            <w:pPr>
              <w:jc w:val="both"/>
              <w:rPr>
                <w:rFonts w:ascii="Times New Roman" w:hAnsi="Times New Roman" w:cs="Times New Roman"/>
                <w:sz w:val="24"/>
                <w:szCs w:val="24"/>
              </w:rPr>
            </w:pPr>
          </w:p>
        </w:tc>
      </w:tr>
      <w:tr w:rsidR="002E2C4C" w:rsidRPr="00545E79" w:rsidTr="0086059B">
        <w:trPr>
          <w:trHeight w:val="447"/>
        </w:trPr>
        <w:tc>
          <w:tcPr>
            <w:tcW w:w="877" w:type="dxa"/>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3068" w:type="dxa"/>
            <w:gridSpan w:val="2"/>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Анкети учнів, батьків</w:t>
            </w:r>
          </w:p>
        </w:tc>
        <w:tc>
          <w:tcPr>
            <w:tcW w:w="1085" w:type="dxa"/>
            <w:gridSpan w:val="2"/>
          </w:tcPr>
          <w:p w:rsidR="002E2C4C" w:rsidRPr="00545E79" w:rsidRDefault="002E2C4C" w:rsidP="002E2C4C">
            <w:pPr>
              <w:jc w:val="center"/>
              <w:rPr>
                <w:rFonts w:ascii="Times New Roman" w:hAnsi="Times New Roman" w:cs="Times New Roman"/>
                <w:sz w:val="24"/>
                <w:szCs w:val="24"/>
              </w:rPr>
            </w:pPr>
          </w:p>
        </w:tc>
        <w:tc>
          <w:tcPr>
            <w:tcW w:w="1051" w:type="dxa"/>
            <w:gridSpan w:val="3"/>
          </w:tcPr>
          <w:p w:rsidR="002E2C4C" w:rsidRPr="00545E79" w:rsidRDefault="002E2C4C" w:rsidP="002E2C4C">
            <w:pPr>
              <w:jc w:val="center"/>
              <w:rPr>
                <w:rFonts w:ascii="Times New Roman" w:hAnsi="Times New Roman" w:cs="Times New Roman"/>
                <w:sz w:val="24"/>
                <w:szCs w:val="24"/>
              </w:rPr>
            </w:pPr>
          </w:p>
        </w:tc>
        <w:tc>
          <w:tcPr>
            <w:tcW w:w="1036" w:type="dxa"/>
            <w:gridSpan w:val="2"/>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34" w:type="dxa"/>
          </w:tcPr>
          <w:p w:rsidR="002E2C4C" w:rsidRPr="00545E79" w:rsidRDefault="002E2C4C" w:rsidP="002E2C4C">
            <w:pPr>
              <w:jc w:val="center"/>
              <w:rPr>
                <w:rFonts w:ascii="Times New Roman" w:hAnsi="Times New Roman" w:cs="Times New Roman"/>
                <w:sz w:val="24"/>
                <w:szCs w:val="24"/>
              </w:rPr>
            </w:pPr>
          </w:p>
        </w:tc>
        <w:tc>
          <w:tcPr>
            <w:tcW w:w="1168" w:type="dxa"/>
          </w:tcPr>
          <w:p w:rsidR="002E2C4C" w:rsidRPr="00545E79" w:rsidRDefault="002E2C4C" w:rsidP="002E2C4C">
            <w:pPr>
              <w:jc w:val="center"/>
              <w:rPr>
                <w:rFonts w:ascii="Times New Roman" w:hAnsi="Times New Roman" w:cs="Times New Roman"/>
                <w:sz w:val="24"/>
                <w:szCs w:val="24"/>
              </w:rPr>
            </w:pPr>
          </w:p>
        </w:tc>
        <w:tc>
          <w:tcPr>
            <w:tcW w:w="1051" w:type="dxa"/>
          </w:tcPr>
          <w:p w:rsidR="002E2C4C" w:rsidRPr="00545E79" w:rsidRDefault="002E2C4C" w:rsidP="002E2C4C">
            <w:pPr>
              <w:jc w:val="center"/>
              <w:rPr>
                <w:rFonts w:ascii="Times New Roman" w:hAnsi="Times New Roman" w:cs="Times New Roman"/>
                <w:sz w:val="24"/>
                <w:szCs w:val="24"/>
              </w:rPr>
            </w:pPr>
          </w:p>
        </w:tc>
        <w:tc>
          <w:tcPr>
            <w:tcW w:w="1073" w:type="dxa"/>
            <w:gridSpan w:val="2"/>
          </w:tcPr>
          <w:p w:rsidR="002E2C4C" w:rsidRPr="00545E79" w:rsidRDefault="002E2C4C" w:rsidP="002E2C4C">
            <w:pPr>
              <w:jc w:val="center"/>
              <w:rPr>
                <w:rFonts w:ascii="Times New Roman" w:hAnsi="Times New Roman" w:cs="Times New Roman"/>
                <w:sz w:val="24"/>
                <w:szCs w:val="24"/>
              </w:rPr>
            </w:pPr>
          </w:p>
        </w:tc>
        <w:tc>
          <w:tcPr>
            <w:tcW w:w="961" w:type="dxa"/>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2" w:type="dxa"/>
            <w:gridSpan w:val="3"/>
          </w:tcPr>
          <w:p w:rsidR="002E2C4C" w:rsidRPr="00545E79" w:rsidRDefault="002E2C4C" w:rsidP="002E2C4C">
            <w:pPr>
              <w:jc w:val="center"/>
              <w:rPr>
                <w:rFonts w:ascii="Times New Roman" w:hAnsi="Times New Roman" w:cs="Times New Roman"/>
                <w:sz w:val="24"/>
                <w:szCs w:val="24"/>
              </w:rPr>
            </w:pPr>
          </w:p>
        </w:tc>
        <w:tc>
          <w:tcPr>
            <w:tcW w:w="992" w:type="dxa"/>
            <w:gridSpan w:val="2"/>
          </w:tcPr>
          <w:p w:rsidR="002E2C4C" w:rsidRPr="00545E79" w:rsidRDefault="002E2C4C" w:rsidP="002E2C4C">
            <w:pPr>
              <w:jc w:val="center"/>
              <w:rPr>
                <w:rFonts w:ascii="Times New Roman" w:hAnsi="Times New Roman" w:cs="Times New Roman"/>
                <w:sz w:val="24"/>
                <w:szCs w:val="24"/>
              </w:rPr>
            </w:pPr>
          </w:p>
        </w:tc>
        <w:tc>
          <w:tcPr>
            <w:tcW w:w="964" w:type="dxa"/>
          </w:tcPr>
          <w:p w:rsidR="002E2C4C" w:rsidRPr="00545E79" w:rsidRDefault="002E2C4C" w:rsidP="002E2C4C">
            <w:pPr>
              <w:jc w:val="center"/>
              <w:rPr>
                <w:rFonts w:ascii="Times New Roman" w:hAnsi="Times New Roman" w:cs="Times New Roman"/>
                <w:sz w:val="24"/>
                <w:szCs w:val="24"/>
              </w:rPr>
            </w:pPr>
          </w:p>
        </w:tc>
      </w:tr>
      <w:tr w:rsidR="002E2C4C" w:rsidRPr="00545E79" w:rsidTr="0086059B">
        <w:trPr>
          <w:trHeight w:val="447"/>
        </w:trPr>
        <w:tc>
          <w:tcPr>
            <w:tcW w:w="15452" w:type="dxa"/>
            <w:gridSpan w:val="22"/>
          </w:tcPr>
          <w:p w:rsidR="002E2C4C" w:rsidRPr="00545E79" w:rsidRDefault="002E2C4C" w:rsidP="002E2C4C">
            <w:pPr>
              <w:spacing w:line="360" w:lineRule="auto"/>
              <w:jc w:val="both"/>
              <w:rPr>
                <w:rFonts w:ascii="Times New Roman" w:eastAsia="Times New Roman" w:hAnsi="Times New Roman" w:cs="Times New Roman"/>
                <w:b/>
                <w:color w:val="92D050"/>
                <w:sz w:val="24"/>
                <w:szCs w:val="24"/>
                <w:lang w:eastAsia="uk-UA"/>
              </w:rPr>
            </w:pPr>
            <w:r w:rsidRPr="00545E79">
              <w:rPr>
                <w:rFonts w:ascii="Times New Roman" w:eastAsia="Times New Roman" w:hAnsi="Times New Roman" w:cs="Times New Roman"/>
                <w:b/>
                <w:color w:val="00B050"/>
                <w:sz w:val="24"/>
                <w:szCs w:val="24"/>
                <w:lang w:eastAsia="uk-UA"/>
              </w:rPr>
              <w:t xml:space="preserve">Вимога: </w:t>
            </w:r>
            <w:r w:rsidRPr="00545E79">
              <w:rPr>
                <w:rFonts w:ascii="Times New Roman" w:eastAsia="Times New Roman" w:hAnsi="Times New Roman" w:cs="Times New Roman"/>
                <w:b/>
                <w:color w:val="C00000"/>
                <w:sz w:val="24"/>
                <w:szCs w:val="24"/>
                <w:lang w:eastAsia="uk-UA"/>
              </w:rPr>
              <w:t>Застосування внутрішнього моніторингу, що передбачає систематичне відстеження та коригування результатів навчання кожного здобувача освіти</w:t>
            </w:r>
          </w:p>
          <w:p w:rsidR="002E2C4C" w:rsidRPr="00545E79" w:rsidRDefault="002E2C4C" w:rsidP="002E2C4C">
            <w:pPr>
              <w:spacing w:line="360" w:lineRule="auto"/>
              <w:jc w:val="both"/>
              <w:rPr>
                <w:rFonts w:ascii="Times New Roman" w:hAnsi="Times New Roman" w:cs="Times New Roman"/>
                <w:sz w:val="24"/>
                <w:szCs w:val="24"/>
              </w:rPr>
            </w:pPr>
            <w:r w:rsidRPr="00545E79">
              <w:rPr>
                <w:rFonts w:ascii="Times New Roman" w:eastAsia="Times New Roman" w:hAnsi="Times New Roman" w:cs="Times New Roman"/>
                <w:b/>
                <w:color w:val="00B050"/>
                <w:sz w:val="24"/>
                <w:szCs w:val="24"/>
                <w:lang w:eastAsia="uk-UA"/>
              </w:rPr>
              <w:t xml:space="preserve">Критерій: </w:t>
            </w:r>
            <w:r w:rsidRPr="00545E79">
              <w:rPr>
                <w:rFonts w:ascii="Times New Roman" w:eastAsia="Times New Roman" w:hAnsi="Times New Roman" w:cs="Times New Roman"/>
                <w:b/>
                <w:sz w:val="24"/>
                <w:szCs w:val="24"/>
                <w:lang w:eastAsia="uk-UA"/>
              </w:rPr>
              <w:t>У закладі освіти здійснюється аналіз результатів навчання здобувачів освіти</w:t>
            </w:r>
          </w:p>
        </w:tc>
      </w:tr>
      <w:tr w:rsidR="002E2C4C" w:rsidRPr="00545E79" w:rsidTr="0086059B">
        <w:trPr>
          <w:trHeight w:val="447"/>
        </w:trPr>
        <w:tc>
          <w:tcPr>
            <w:tcW w:w="877" w:type="dxa"/>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3068" w:type="dxa"/>
            <w:gridSpan w:val="2"/>
          </w:tcPr>
          <w:p w:rsidR="002E2C4C" w:rsidRPr="00545E79" w:rsidRDefault="002E2C4C" w:rsidP="00F27080">
            <w:pPr>
              <w:rPr>
                <w:rFonts w:ascii="Times New Roman" w:hAnsi="Times New Roman" w:cs="Times New Roman"/>
                <w:sz w:val="24"/>
                <w:szCs w:val="24"/>
              </w:rPr>
            </w:pPr>
            <w:r w:rsidRPr="00545E79">
              <w:rPr>
                <w:rFonts w:ascii="Times New Roman" w:hAnsi="Times New Roman" w:cs="Times New Roman"/>
                <w:sz w:val="24"/>
                <w:szCs w:val="24"/>
              </w:rPr>
              <w:t>Протоколи педагогічних рад</w:t>
            </w:r>
          </w:p>
        </w:tc>
        <w:tc>
          <w:tcPr>
            <w:tcW w:w="1085" w:type="dxa"/>
            <w:gridSpan w:val="2"/>
          </w:tcPr>
          <w:p w:rsidR="002E2C4C" w:rsidRPr="00545E79" w:rsidRDefault="002E2C4C" w:rsidP="002E2C4C">
            <w:pPr>
              <w:jc w:val="center"/>
              <w:rPr>
                <w:rFonts w:ascii="Times New Roman" w:hAnsi="Times New Roman" w:cs="Times New Roman"/>
                <w:sz w:val="24"/>
                <w:szCs w:val="24"/>
              </w:rPr>
            </w:pPr>
          </w:p>
        </w:tc>
        <w:tc>
          <w:tcPr>
            <w:tcW w:w="1051" w:type="dxa"/>
            <w:gridSpan w:val="3"/>
          </w:tcPr>
          <w:p w:rsidR="002E2C4C" w:rsidRPr="00545E79" w:rsidRDefault="002E2C4C" w:rsidP="002E2C4C">
            <w:pPr>
              <w:jc w:val="center"/>
              <w:rPr>
                <w:rFonts w:ascii="Times New Roman" w:hAnsi="Times New Roman" w:cs="Times New Roman"/>
                <w:sz w:val="24"/>
                <w:szCs w:val="24"/>
              </w:rPr>
            </w:pPr>
          </w:p>
        </w:tc>
        <w:tc>
          <w:tcPr>
            <w:tcW w:w="1036" w:type="dxa"/>
            <w:gridSpan w:val="2"/>
          </w:tcPr>
          <w:p w:rsidR="002E2C4C" w:rsidRPr="00545E79" w:rsidRDefault="002E2C4C" w:rsidP="002E2C4C">
            <w:pPr>
              <w:jc w:val="center"/>
              <w:rPr>
                <w:rFonts w:ascii="Times New Roman" w:hAnsi="Times New Roman" w:cs="Times New Roman"/>
                <w:sz w:val="24"/>
                <w:szCs w:val="24"/>
              </w:rPr>
            </w:pPr>
          </w:p>
        </w:tc>
        <w:tc>
          <w:tcPr>
            <w:tcW w:w="1134" w:type="dxa"/>
          </w:tcPr>
          <w:p w:rsidR="002E2C4C" w:rsidRPr="00545E79" w:rsidRDefault="002E2C4C" w:rsidP="002E2C4C">
            <w:pPr>
              <w:jc w:val="center"/>
              <w:rPr>
                <w:rFonts w:ascii="Times New Roman" w:hAnsi="Times New Roman" w:cs="Times New Roman"/>
                <w:sz w:val="24"/>
                <w:szCs w:val="24"/>
              </w:rPr>
            </w:pPr>
          </w:p>
        </w:tc>
        <w:tc>
          <w:tcPr>
            <w:tcW w:w="1168" w:type="dxa"/>
          </w:tcPr>
          <w:p w:rsidR="002E2C4C" w:rsidRPr="00545E79" w:rsidRDefault="002E2C4C" w:rsidP="002E2C4C">
            <w:pPr>
              <w:jc w:val="center"/>
              <w:rPr>
                <w:rFonts w:ascii="Times New Roman" w:hAnsi="Times New Roman" w:cs="Times New Roman"/>
                <w:sz w:val="24"/>
                <w:szCs w:val="24"/>
              </w:rPr>
            </w:pPr>
          </w:p>
        </w:tc>
        <w:tc>
          <w:tcPr>
            <w:tcW w:w="1051" w:type="dxa"/>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73" w:type="dxa"/>
            <w:gridSpan w:val="2"/>
          </w:tcPr>
          <w:p w:rsidR="002E2C4C" w:rsidRPr="00545E79" w:rsidRDefault="002E2C4C" w:rsidP="002E2C4C">
            <w:pPr>
              <w:jc w:val="center"/>
              <w:rPr>
                <w:rFonts w:ascii="Times New Roman" w:hAnsi="Times New Roman" w:cs="Times New Roman"/>
                <w:sz w:val="24"/>
                <w:szCs w:val="24"/>
              </w:rPr>
            </w:pPr>
          </w:p>
        </w:tc>
        <w:tc>
          <w:tcPr>
            <w:tcW w:w="961" w:type="dxa"/>
          </w:tcPr>
          <w:p w:rsidR="002E2C4C" w:rsidRPr="00545E79" w:rsidRDefault="002E2C4C" w:rsidP="002E2C4C">
            <w:pPr>
              <w:jc w:val="center"/>
              <w:rPr>
                <w:rFonts w:ascii="Times New Roman" w:hAnsi="Times New Roman" w:cs="Times New Roman"/>
                <w:sz w:val="24"/>
                <w:szCs w:val="24"/>
              </w:rPr>
            </w:pPr>
          </w:p>
        </w:tc>
        <w:tc>
          <w:tcPr>
            <w:tcW w:w="992" w:type="dxa"/>
            <w:gridSpan w:val="3"/>
          </w:tcPr>
          <w:p w:rsidR="002E2C4C" w:rsidRPr="00545E79" w:rsidRDefault="002E2C4C" w:rsidP="002E2C4C">
            <w:pPr>
              <w:jc w:val="center"/>
              <w:rPr>
                <w:rFonts w:ascii="Times New Roman" w:hAnsi="Times New Roman" w:cs="Times New Roman"/>
                <w:sz w:val="24"/>
                <w:szCs w:val="24"/>
              </w:rPr>
            </w:pPr>
          </w:p>
        </w:tc>
        <w:tc>
          <w:tcPr>
            <w:tcW w:w="992" w:type="dxa"/>
            <w:gridSpan w:val="2"/>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64" w:type="dxa"/>
          </w:tcPr>
          <w:p w:rsidR="002E2C4C" w:rsidRPr="00545E79" w:rsidRDefault="002E2C4C" w:rsidP="002E2C4C">
            <w:pPr>
              <w:jc w:val="center"/>
              <w:rPr>
                <w:rFonts w:ascii="Times New Roman" w:hAnsi="Times New Roman" w:cs="Times New Roman"/>
                <w:sz w:val="24"/>
                <w:szCs w:val="24"/>
              </w:rPr>
            </w:pPr>
          </w:p>
        </w:tc>
      </w:tr>
      <w:tr w:rsidR="002E2C4C" w:rsidRPr="00545E79" w:rsidTr="0086059B">
        <w:trPr>
          <w:trHeight w:val="447"/>
        </w:trPr>
        <w:tc>
          <w:tcPr>
            <w:tcW w:w="877" w:type="dxa"/>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3068" w:type="dxa"/>
            <w:gridSpan w:val="2"/>
          </w:tcPr>
          <w:p w:rsidR="002E2C4C" w:rsidRPr="00545E79" w:rsidRDefault="002E2C4C" w:rsidP="00F27080">
            <w:pPr>
              <w:rPr>
                <w:rFonts w:ascii="Times New Roman" w:hAnsi="Times New Roman" w:cs="Times New Roman"/>
                <w:sz w:val="24"/>
                <w:szCs w:val="24"/>
              </w:rPr>
            </w:pPr>
            <w:r w:rsidRPr="00545E79">
              <w:rPr>
                <w:rFonts w:ascii="Times New Roman" w:hAnsi="Times New Roman" w:cs="Times New Roman"/>
                <w:sz w:val="24"/>
                <w:szCs w:val="24"/>
              </w:rPr>
              <w:t>Аналізи контрольних робіт</w:t>
            </w:r>
          </w:p>
        </w:tc>
        <w:tc>
          <w:tcPr>
            <w:tcW w:w="1085" w:type="dxa"/>
            <w:gridSpan w:val="2"/>
          </w:tcPr>
          <w:p w:rsidR="002E2C4C" w:rsidRPr="00545E79" w:rsidRDefault="002E2C4C" w:rsidP="002E2C4C">
            <w:pPr>
              <w:jc w:val="center"/>
              <w:rPr>
                <w:rFonts w:ascii="Times New Roman" w:hAnsi="Times New Roman" w:cs="Times New Roman"/>
                <w:sz w:val="24"/>
                <w:szCs w:val="24"/>
              </w:rPr>
            </w:pPr>
          </w:p>
        </w:tc>
        <w:tc>
          <w:tcPr>
            <w:tcW w:w="1051" w:type="dxa"/>
            <w:gridSpan w:val="3"/>
          </w:tcPr>
          <w:p w:rsidR="002E2C4C" w:rsidRPr="00545E79" w:rsidRDefault="002E2C4C" w:rsidP="002E2C4C">
            <w:pPr>
              <w:jc w:val="center"/>
              <w:rPr>
                <w:rFonts w:ascii="Times New Roman" w:hAnsi="Times New Roman" w:cs="Times New Roman"/>
                <w:sz w:val="24"/>
                <w:szCs w:val="24"/>
              </w:rPr>
            </w:pPr>
          </w:p>
        </w:tc>
        <w:tc>
          <w:tcPr>
            <w:tcW w:w="1036" w:type="dxa"/>
            <w:gridSpan w:val="2"/>
          </w:tcPr>
          <w:p w:rsidR="002E2C4C" w:rsidRPr="00545E79" w:rsidRDefault="002E2C4C" w:rsidP="002E2C4C">
            <w:pPr>
              <w:jc w:val="center"/>
              <w:rPr>
                <w:rFonts w:ascii="Times New Roman" w:hAnsi="Times New Roman" w:cs="Times New Roman"/>
                <w:sz w:val="24"/>
                <w:szCs w:val="24"/>
              </w:rPr>
            </w:pPr>
          </w:p>
        </w:tc>
        <w:tc>
          <w:tcPr>
            <w:tcW w:w="1134" w:type="dxa"/>
          </w:tcPr>
          <w:p w:rsidR="002E2C4C" w:rsidRPr="00545E79" w:rsidRDefault="002E2C4C" w:rsidP="002E2C4C">
            <w:pPr>
              <w:jc w:val="center"/>
              <w:rPr>
                <w:rFonts w:ascii="Times New Roman" w:hAnsi="Times New Roman" w:cs="Times New Roman"/>
                <w:sz w:val="24"/>
                <w:szCs w:val="24"/>
              </w:rPr>
            </w:pPr>
          </w:p>
        </w:tc>
        <w:tc>
          <w:tcPr>
            <w:tcW w:w="1168" w:type="dxa"/>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4,</w:t>
            </w:r>
            <w:r w:rsidR="00DB5E6B" w:rsidRPr="00545E79">
              <w:rPr>
                <w:rFonts w:ascii="Times New Roman" w:hAnsi="Times New Roman" w:cs="Times New Roman"/>
                <w:sz w:val="24"/>
                <w:szCs w:val="24"/>
              </w:rPr>
              <w:t xml:space="preserve"> </w:t>
            </w:r>
            <w:r w:rsidRPr="00545E79">
              <w:rPr>
                <w:rFonts w:ascii="Times New Roman" w:hAnsi="Times New Roman" w:cs="Times New Roman"/>
                <w:sz w:val="24"/>
                <w:szCs w:val="24"/>
              </w:rPr>
              <w:t>9,</w:t>
            </w:r>
            <w:r w:rsidR="00DB5E6B" w:rsidRPr="00545E79">
              <w:rPr>
                <w:rFonts w:ascii="Times New Roman" w:hAnsi="Times New Roman" w:cs="Times New Roman"/>
                <w:sz w:val="24"/>
                <w:szCs w:val="24"/>
              </w:rPr>
              <w:t xml:space="preserve"> </w:t>
            </w:r>
            <w:r w:rsidRPr="00545E79">
              <w:rPr>
                <w:rFonts w:ascii="Times New Roman" w:hAnsi="Times New Roman" w:cs="Times New Roman"/>
                <w:sz w:val="24"/>
                <w:szCs w:val="24"/>
              </w:rPr>
              <w:t>11</w:t>
            </w:r>
          </w:p>
        </w:tc>
        <w:tc>
          <w:tcPr>
            <w:tcW w:w="1051" w:type="dxa"/>
          </w:tcPr>
          <w:p w:rsidR="002E2C4C" w:rsidRPr="00545E79" w:rsidRDefault="002E2C4C" w:rsidP="002E2C4C">
            <w:pPr>
              <w:jc w:val="center"/>
              <w:rPr>
                <w:rFonts w:ascii="Times New Roman" w:hAnsi="Times New Roman" w:cs="Times New Roman"/>
                <w:sz w:val="24"/>
                <w:szCs w:val="24"/>
              </w:rPr>
            </w:pPr>
          </w:p>
        </w:tc>
        <w:tc>
          <w:tcPr>
            <w:tcW w:w="1073" w:type="dxa"/>
            <w:gridSpan w:val="2"/>
          </w:tcPr>
          <w:p w:rsidR="002E2C4C" w:rsidRPr="00545E79" w:rsidRDefault="002E2C4C" w:rsidP="002E2C4C">
            <w:pPr>
              <w:jc w:val="center"/>
              <w:rPr>
                <w:rFonts w:ascii="Times New Roman" w:hAnsi="Times New Roman" w:cs="Times New Roman"/>
                <w:sz w:val="24"/>
                <w:szCs w:val="24"/>
              </w:rPr>
            </w:pPr>
          </w:p>
        </w:tc>
        <w:tc>
          <w:tcPr>
            <w:tcW w:w="961" w:type="dxa"/>
          </w:tcPr>
          <w:p w:rsidR="002E2C4C" w:rsidRPr="00545E79" w:rsidRDefault="002E2C4C" w:rsidP="002E2C4C">
            <w:pPr>
              <w:jc w:val="center"/>
              <w:rPr>
                <w:rFonts w:ascii="Times New Roman" w:hAnsi="Times New Roman" w:cs="Times New Roman"/>
                <w:sz w:val="24"/>
                <w:szCs w:val="24"/>
              </w:rPr>
            </w:pPr>
          </w:p>
        </w:tc>
        <w:tc>
          <w:tcPr>
            <w:tcW w:w="992" w:type="dxa"/>
            <w:gridSpan w:val="3"/>
          </w:tcPr>
          <w:p w:rsidR="002E2C4C" w:rsidRPr="00545E79" w:rsidRDefault="002E2C4C" w:rsidP="002E2C4C">
            <w:pPr>
              <w:jc w:val="center"/>
              <w:rPr>
                <w:rFonts w:ascii="Times New Roman" w:hAnsi="Times New Roman" w:cs="Times New Roman"/>
                <w:sz w:val="24"/>
                <w:szCs w:val="24"/>
              </w:rPr>
            </w:pPr>
          </w:p>
        </w:tc>
        <w:tc>
          <w:tcPr>
            <w:tcW w:w="992" w:type="dxa"/>
            <w:gridSpan w:val="2"/>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64" w:type="dxa"/>
          </w:tcPr>
          <w:p w:rsidR="002E2C4C" w:rsidRPr="00545E79" w:rsidRDefault="002E2C4C" w:rsidP="002E2C4C">
            <w:pPr>
              <w:jc w:val="center"/>
              <w:rPr>
                <w:rFonts w:ascii="Times New Roman" w:hAnsi="Times New Roman" w:cs="Times New Roman"/>
                <w:sz w:val="24"/>
                <w:szCs w:val="24"/>
              </w:rPr>
            </w:pPr>
          </w:p>
        </w:tc>
      </w:tr>
      <w:tr w:rsidR="002E2C4C" w:rsidRPr="00545E79" w:rsidTr="0086059B">
        <w:trPr>
          <w:trHeight w:val="447"/>
        </w:trPr>
        <w:tc>
          <w:tcPr>
            <w:tcW w:w="877" w:type="dxa"/>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3068" w:type="dxa"/>
            <w:gridSpan w:val="2"/>
          </w:tcPr>
          <w:p w:rsidR="002E2C4C" w:rsidRPr="00545E79" w:rsidRDefault="002E2C4C" w:rsidP="00F27080">
            <w:pPr>
              <w:rPr>
                <w:rFonts w:ascii="Times New Roman" w:hAnsi="Times New Roman" w:cs="Times New Roman"/>
                <w:sz w:val="24"/>
                <w:szCs w:val="24"/>
              </w:rPr>
            </w:pPr>
            <w:r w:rsidRPr="00545E79">
              <w:rPr>
                <w:rFonts w:ascii="Times New Roman" w:hAnsi="Times New Roman" w:cs="Times New Roman"/>
                <w:sz w:val="24"/>
                <w:szCs w:val="24"/>
              </w:rPr>
              <w:t>Підсумкові накази</w:t>
            </w:r>
          </w:p>
        </w:tc>
        <w:tc>
          <w:tcPr>
            <w:tcW w:w="1085" w:type="dxa"/>
            <w:gridSpan w:val="2"/>
          </w:tcPr>
          <w:p w:rsidR="002E2C4C" w:rsidRPr="00545E79" w:rsidRDefault="002E2C4C" w:rsidP="002E2C4C">
            <w:pPr>
              <w:jc w:val="center"/>
              <w:rPr>
                <w:rFonts w:ascii="Times New Roman" w:hAnsi="Times New Roman" w:cs="Times New Roman"/>
                <w:sz w:val="24"/>
                <w:szCs w:val="24"/>
              </w:rPr>
            </w:pPr>
          </w:p>
        </w:tc>
        <w:tc>
          <w:tcPr>
            <w:tcW w:w="1051" w:type="dxa"/>
            <w:gridSpan w:val="3"/>
          </w:tcPr>
          <w:p w:rsidR="002E2C4C" w:rsidRPr="00545E79" w:rsidRDefault="002E2C4C" w:rsidP="002E2C4C">
            <w:pPr>
              <w:jc w:val="center"/>
              <w:rPr>
                <w:rFonts w:ascii="Times New Roman" w:hAnsi="Times New Roman" w:cs="Times New Roman"/>
                <w:sz w:val="24"/>
                <w:szCs w:val="24"/>
              </w:rPr>
            </w:pPr>
          </w:p>
        </w:tc>
        <w:tc>
          <w:tcPr>
            <w:tcW w:w="1036" w:type="dxa"/>
            <w:gridSpan w:val="2"/>
          </w:tcPr>
          <w:p w:rsidR="002E2C4C" w:rsidRPr="00545E79" w:rsidRDefault="002E2C4C" w:rsidP="002E2C4C">
            <w:pPr>
              <w:jc w:val="center"/>
              <w:rPr>
                <w:rFonts w:ascii="Times New Roman" w:hAnsi="Times New Roman" w:cs="Times New Roman"/>
                <w:sz w:val="24"/>
                <w:szCs w:val="24"/>
              </w:rPr>
            </w:pPr>
          </w:p>
        </w:tc>
        <w:tc>
          <w:tcPr>
            <w:tcW w:w="1134" w:type="dxa"/>
          </w:tcPr>
          <w:p w:rsidR="002E2C4C" w:rsidRPr="00545E79" w:rsidRDefault="002E2C4C" w:rsidP="002E2C4C">
            <w:pPr>
              <w:jc w:val="center"/>
              <w:rPr>
                <w:rFonts w:ascii="Times New Roman" w:hAnsi="Times New Roman" w:cs="Times New Roman"/>
                <w:sz w:val="24"/>
                <w:szCs w:val="24"/>
              </w:rPr>
            </w:pPr>
          </w:p>
        </w:tc>
        <w:tc>
          <w:tcPr>
            <w:tcW w:w="1168" w:type="dxa"/>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51" w:type="dxa"/>
          </w:tcPr>
          <w:p w:rsidR="002E2C4C" w:rsidRPr="00545E79" w:rsidRDefault="002E2C4C" w:rsidP="002E2C4C">
            <w:pPr>
              <w:jc w:val="center"/>
              <w:rPr>
                <w:rFonts w:ascii="Times New Roman" w:hAnsi="Times New Roman" w:cs="Times New Roman"/>
                <w:sz w:val="24"/>
                <w:szCs w:val="24"/>
              </w:rPr>
            </w:pPr>
          </w:p>
        </w:tc>
        <w:tc>
          <w:tcPr>
            <w:tcW w:w="1073" w:type="dxa"/>
            <w:gridSpan w:val="2"/>
          </w:tcPr>
          <w:p w:rsidR="002E2C4C" w:rsidRPr="00545E79" w:rsidRDefault="002E2C4C" w:rsidP="002E2C4C">
            <w:pPr>
              <w:jc w:val="center"/>
              <w:rPr>
                <w:rFonts w:ascii="Times New Roman" w:hAnsi="Times New Roman" w:cs="Times New Roman"/>
                <w:sz w:val="24"/>
                <w:szCs w:val="24"/>
              </w:rPr>
            </w:pPr>
          </w:p>
        </w:tc>
        <w:tc>
          <w:tcPr>
            <w:tcW w:w="961" w:type="dxa"/>
          </w:tcPr>
          <w:p w:rsidR="002E2C4C" w:rsidRPr="00545E79" w:rsidRDefault="002E2C4C" w:rsidP="002E2C4C">
            <w:pPr>
              <w:jc w:val="center"/>
              <w:rPr>
                <w:rFonts w:ascii="Times New Roman" w:hAnsi="Times New Roman" w:cs="Times New Roman"/>
                <w:sz w:val="24"/>
                <w:szCs w:val="24"/>
              </w:rPr>
            </w:pPr>
          </w:p>
        </w:tc>
        <w:tc>
          <w:tcPr>
            <w:tcW w:w="992" w:type="dxa"/>
            <w:gridSpan w:val="3"/>
          </w:tcPr>
          <w:p w:rsidR="002E2C4C" w:rsidRPr="00545E79" w:rsidRDefault="002E2C4C" w:rsidP="002E2C4C">
            <w:pPr>
              <w:jc w:val="center"/>
              <w:rPr>
                <w:rFonts w:ascii="Times New Roman" w:hAnsi="Times New Roman" w:cs="Times New Roman"/>
                <w:sz w:val="24"/>
                <w:szCs w:val="24"/>
              </w:rPr>
            </w:pPr>
          </w:p>
        </w:tc>
        <w:tc>
          <w:tcPr>
            <w:tcW w:w="992" w:type="dxa"/>
            <w:gridSpan w:val="2"/>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64" w:type="dxa"/>
          </w:tcPr>
          <w:p w:rsidR="002E2C4C" w:rsidRPr="00545E79" w:rsidRDefault="002E2C4C" w:rsidP="002E2C4C">
            <w:pPr>
              <w:jc w:val="center"/>
              <w:rPr>
                <w:rFonts w:ascii="Times New Roman" w:hAnsi="Times New Roman" w:cs="Times New Roman"/>
                <w:sz w:val="24"/>
                <w:szCs w:val="24"/>
              </w:rPr>
            </w:pPr>
          </w:p>
        </w:tc>
      </w:tr>
      <w:tr w:rsidR="002E2C4C" w:rsidRPr="00545E79" w:rsidTr="0086059B">
        <w:trPr>
          <w:trHeight w:val="447"/>
        </w:trPr>
        <w:tc>
          <w:tcPr>
            <w:tcW w:w="877" w:type="dxa"/>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3068" w:type="dxa"/>
            <w:gridSpan w:val="2"/>
          </w:tcPr>
          <w:p w:rsidR="002E2C4C" w:rsidRPr="00545E79" w:rsidRDefault="002E2C4C" w:rsidP="00F27080">
            <w:pPr>
              <w:rPr>
                <w:rFonts w:ascii="Times New Roman" w:hAnsi="Times New Roman" w:cs="Times New Roman"/>
                <w:sz w:val="24"/>
                <w:szCs w:val="24"/>
              </w:rPr>
            </w:pPr>
            <w:r w:rsidRPr="00545E79">
              <w:rPr>
                <w:rFonts w:ascii="Times New Roman" w:eastAsia="Times New Roman" w:hAnsi="Times New Roman" w:cs="Times New Roman"/>
                <w:sz w:val="24"/>
                <w:szCs w:val="24"/>
              </w:rPr>
              <w:t>Результати ДПА, ЗНО</w:t>
            </w:r>
            <w:r w:rsidR="00DB5E6B" w:rsidRPr="00545E79">
              <w:rPr>
                <w:rFonts w:ascii="Times New Roman" w:eastAsia="Times New Roman" w:hAnsi="Times New Roman" w:cs="Times New Roman"/>
                <w:sz w:val="24"/>
                <w:szCs w:val="24"/>
              </w:rPr>
              <w:t>/НМТ</w:t>
            </w:r>
          </w:p>
        </w:tc>
        <w:tc>
          <w:tcPr>
            <w:tcW w:w="1085" w:type="dxa"/>
            <w:gridSpan w:val="2"/>
          </w:tcPr>
          <w:p w:rsidR="002E2C4C" w:rsidRPr="00545E79" w:rsidRDefault="002E2C4C" w:rsidP="002E2C4C">
            <w:pPr>
              <w:jc w:val="center"/>
              <w:rPr>
                <w:rFonts w:ascii="Times New Roman" w:hAnsi="Times New Roman" w:cs="Times New Roman"/>
                <w:sz w:val="24"/>
                <w:szCs w:val="24"/>
              </w:rPr>
            </w:pPr>
          </w:p>
        </w:tc>
        <w:tc>
          <w:tcPr>
            <w:tcW w:w="1051" w:type="dxa"/>
            <w:gridSpan w:val="3"/>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36" w:type="dxa"/>
            <w:gridSpan w:val="2"/>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34" w:type="dxa"/>
          </w:tcPr>
          <w:p w:rsidR="002E2C4C" w:rsidRPr="00545E79" w:rsidRDefault="002E2C4C" w:rsidP="002E2C4C">
            <w:pPr>
              <w:jc w:val="center"/>
              <w:rPr>
                <w:rFonts w:ascii="Times New Roman" w:hAnsi="Times New Roman" w:cs="Times New Roman"/>
                <w:sz w:val="24"/>
                <w:szCs w:val="24"/>
              </w:rPr>
            </w:pPr>
          </w:p>
        </w:tc>
        <w:tc>
          <w:tcPr>
            <w:tcW w:w="1168" w:type="dxa"/>
          </w:tcPr>
          <w:p w:rsidR="002E2C4C" w:rsidRPr="00545E79" w:rsidRDefault="002E2C4C" w:rsidP="002E2C4C">
            <w:pPr>
              <w:jc w:val="center"/>
              <w:rPr>
                <w:rFonts w:ascii="Times New Roman" w:hAnsi="Times New Roman" w:cs="Times New Roman"/>
                <w:sz w:val="24"/>
                <w:szCs w:val="24"/>
              </w:rPr>
            </w:pPr>
          </w:p>
        </w:tc>
        <w:tc>
          <w:tcPr>
            <w:tcW w:w="1051" w:type="dxa"/>
          </w:tcPr>
          <w:p w:rsidR="002E2C4C" w:rsidRPr="00545E79" w:rsidRDefault="002E2C4C" w:rsidP="002E2C4C">
            <w:pPr>
              <w:jc w:val="center"/>
              <w:rPr>
                <w:rFonts w:ascii="Times New Roman" w:hAnsi="Times New Roman" w:cs="Times New Roman"/>
                <w:sz w:val="24"/>
                <w:szCs w:val="24"/>
              </w:rPr>
            </w:pPr>
          </w:p>
        </w:tc>
        <w:tc>
          <w:tcPr>
            <w:tcW w:w="1073" w:type="dxa"/>
            <w:gridSpan w:val="2"/>
          </w:tcPr>
          <w:p w:rsidR="002E2C4C" w:rsidRPr="00545E79" w:rsidRDefault="002E2C4C" w:rsidP="002E2C4C">
            <w:pPr>
              <w:jc w:val="center"/>
              <w:rPr>
                <w:rFonts w:ascii="Times New Roman" w:hAnsi="Times New Roman" w:cs="Times New Roman"/>
                <w:sz w:val="24"/>
                <w:szCs w:val="24"/>
              </w:rPr>
            </w:pPr>
          </w:p>
        </w:tc>
        <w:tc>
          <w:tcPr>
            <w:tcW w:w="961" w:type="dxa"/>
          </w:tcPr>
          <w:p w:rsidR="002E2C4C" w:rsidRPr="00545E79" w:rsidRDefault="002E2C4C" w:rsidP="002E2C4C">
            <w:pPr>
              <w:jc w:val="center"/>
              <w:rPr>
                <w:rFonts w:ascii="Times New Roman" w:hAnsi="Times New Roman" w:cs="Times New Roman"/>
                <w:sz w:val="24"/>
                <w:szCs w:val="24"/>
              </w:rPr>
            </w:pPr>
          </w:p>
        </w:tc>
        <w:tc>
          <w:tcPr>
            <w:tcW w:w="992" w:type="dxa"/>
            <w:gridSpan w:val="3"/>
          </w:tcPr>
          <w:p w:rsidR="002E2C4C" w:rsidRPr="00545E79" w:rsidRDefault="002E2C4C" w:rsidP="002E2C4C">
            <w:pPr>
              <w:jc w:val="center"/>
              <w:rPr>
                <w:rFonts w:ascii="Times New Roman" w:hAnsi="Times New Roman" w:cs="Times New Roman"/>
                <w:sz w:val="24"/>
                <w:szCs w:val="24"/>
              </w:rPr>
            </w:pPr>
          </w:p>
        </w:tc>
        <w:tc>
          <w:tcPr>
            <w:tcW w:w="992" w:type="dxa"/>
            <w:gridSpan w:val="2"/>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64" w:type="dxa"/>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w:t>
            </w:r>
          </w:p>
        </w:tc>
      </w:tr>
      <w:tr w:rsidR="002E2C4C" w:rsidRPr="00545E79" w:rsidTr="0086059B">
        <w:trPr>
          <w:trHeight w:val="447"/>
        </w:trPr>
        <w:tc>
          <w:tcPr>
            <w:tcW w:w="15452" w:type="dxa"/>
            <w:gridSpan w:val="22"/>
          </w:tcPr>
          <w:p w:rsidR="002E2C4C" w:rsidRPr="00545E79" w:rsidRDefault="002E2C4C" w:rsidP="002E2C4C">
            <w:pPr>
              <w:jc w:val="both"/>
              <w:rPr>
                <w:rFonts w:ascii="Times New Roman" w:eastAsia="Times New Roman" w:hAnsi="Times New Roman" w:cs="Times New Roman"/>
                <w:b/>
                <w:sz w:val="24"/>
                <w:szCs w:val="24"/>
                <w:lang w:eastAsia="uk-UA"/>
              </w:rPr>
            </w:pPr>
            <w:r w:rsidRPr="00545E79">
              <w:rPr>
                <w:rFonts w:ascii="Times New Roman" w:eastAsia="Times New Roman" w:hAnsi="Times New Roman" w:cs="Times New Roman"/>
                <w:b/>
                <w:color w:val="00B050"/>
                <w:sz w:val="24"/>
                <w:szCs w:val="24"/>
                <w:lang w:eastAsia="uk-UA"/>
              </w:rPr>
              <w:t>Критерій:</w:t>
            </w:r>
            <w:r w:rsidRPr="00545E79">
              <w:rPr>
                <w:rFonts w:ascii="Times New Roman" w:eastAsia="Times New Roman" w:hAnsi="Times New Roman" w:cs="Times New Roman"/>
                <w:b/>
                <w:sz w:val="24"/>
                <w:szCs w:val="24"/>
                <w:lang w:eastAsia="uk-UA"/>
              </w:rPr>
              <w:t xml:space="preserve"> У закладі освіти впроваджується система формувального оцінювання</w:t>
            </w:r>
          </w:p>
          <w:p w:rsidR="002E2C4C" w:rsidRPr="00545E79" w:rsidRDefault="002E2C4C" w:rsidP="002E2C4C">
            <w:pPr>
              <w:jc w:val="both"/>
              <w:rPr>
                <w:rFonts w:ascii="Times New Roman" w:eastAsia="Times New Roman" w:hAnsi="Times New Roman" w:cs="Times New Roman"/>
                <w:sz w:val="24"/>
                <w:szCs w:val="24"/>
                <w:lang w:eastAsia="uk-UA"/>
              </w:rPr>
            </w:pPr>
          </w:p>
        </w:tc>
      </w:tr>
      <w:tr w:rsidR="006F16B0" w:rsidRPr="00545E79" w:rsidTr="0086059B">
        <w:trPr>
          <w:trHeight w:val="447"/>
        </w:trPr>
        <w:tc>
          <w:tcPr>
            <w:tcW w:w="877" w:type="dxa"/>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3068" w:type="dxa"/>
            <w:gridSpan w:val="2"/>
          </w:tcPr>
          <w:p w:rsidR="006F16B0" w:rsidRPr="00545E79" w:rsidRDefault="006F16B0" w:rsidP="00F27080">
            <w:pPr>
              <w:rPr>
                <w:rFonts w:ascii="Times New Roman" w:hAnsi="Times New Roman" w:cs="Times New Roman"/>
                <w:sz w:val="24"/>
                <w:szCs w:val="24"/>
              </w:rPr>
            </w:pPr>
            <w:r w:rsidRPr="00545E79">
              <w:rPr>
                <w:rFonts w:ascii="Times New Roman" w:hAnsi="Times New Roman" w:cs="Times New Roman"/>
                <w:sz w:val="24"/>
                <w:szCs w:val="24"/>
              </w:rPr>
              <w:t>Спостереження за навчальними заняттями з історії</w:t>
            </w:r>
          </w:p>
        </w:tc>
        <w:tc>
          <w:tcPr>
            <w:tcW w:w="1085" w:type="dxa"/>
            <w:gridSpan w:val="2"/>
          </w:tcPr>
          <w:p w:rsidR="006F16B0" w:rsidRPr="00545E79" w:rsidRDefault="006F16B0" w:rsidP="006F16B0">
            <w:pPr>
              <w:jc w:val="center"/>
              <w:rPr>
                <w:rFonts w:ascii="Times New Roman" w:hAnsi="Times New Roman" w:cs="Times New Roman"/>
                <w:sz w:val="24"/>
                <w:szCs w:val="24"/>
              </w:rPr>
            </w:pPr>
          </w:p>
        </w:tc>
        <w:tc>
          <w:tcPr>
            <w:tcW w:w="1051" w:type="dxa"/>
            <w:gridSpan w:val="3"/>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1036" w:type="dxa"/>
            <w:gridSpan w:val="2"/>
          </w:tcPr>
          <w:p w:rsidR="006F16B0" w:rsidRPr="00545E79" w:rsidRDefault="006F16B0" w:rsidP="006F16B0">
            <w:pPr>
              <w:rPr>
                <w:rFonts w:ascii="Times New Roman" w:hAnsi="Times New Roman" w:cs="Times New Roman"/>
                <w:sz w:val="24"/>
                <w:szCs w:val="24"/>
              </w:rPr>
            </w:pPr>
            <w:r w:rsidRPr="00545E79">
              <w:rPr>
                <w:rFonts w:ascii="Times New Roman" w:hAnsi="Times New Roman" w:cs="Times New Roman"/>
                <w:sz w:val="24"/>
                <w:szCs w:val="24"/>
              </w:rPr>
              <w:t xml:space="preserve">      9</w:t>
            </w:r>
          </w:p>
        </w:tc>
        <w:tc>
          <w:tcPr>
            <w:tcW w:w="1134" w:type="dxa"/>
          </w:tcPr>
          <w:p w:rsidR="006F16B0" w:rsidRPr="00545E79" w:rsidRDefault="006F16B0" w:rsidP="006F16B0">
            <w:pPr>
              <w:jc w:val="center"/>
              <w:rPr>
                <w:rFonts w:ascii="Times New Roman" w:hAnsi="Times New Roman" w:cs="Times New Roman"/>
                <w:sz w:val="24"/>
                <w:szCs w:val="24"/>
              </w:rPr>
            </w:pPr>
          </w:p>
        </w:tc>
        <w:tc>
          <w:tcPr>
            <w:tcW w:w="1168" w:type="dxa"/>
          </w:tcPr>
          <w:p w:rsidR="006F16B0" w:rsidRPr="00545E79" w:rsidRDefault="006F16B0" w:rsidP="006F16B0">
            <w:pPr>
              <w:jc w:val="center"/>
              <w:rPr>
                <w:rFonts w:ascii="Times New Roman" w:hAnsi="Times New Roman" w:cs="Times New Roman"/>
                <w:sz w:val="24"/>
                <w:szCs w:val="24"/>
              </w:rPr>
            </w:pPr>
          </w:p>
        </w:tc>
        <w:tc>
          <w:tcPr>
            <w:tcW w:w="1051" w:type="dxa"/>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7</w:t>
            </w:r>
          </w:p>
        </w:tc>
        <w:tc>
          <w:tcPr>
            <w:tcW w:w="1073" w:type="dxa"/>
            <w:gridSpan w:val="2"/>
          </w:tcPr>
          <w:p w:rsidR="006F16B0" w:rsidRPr="00545E79" w:rsidRDefault="006F16B0" w:rsidP="006F16B0">
            <w:pPr>
              <w:jc w:val="center"/>
              <w:rPr>
                <w:rFonts w:ascii="Times New Roman" w:hAnsi="Times New Roman" w:cs="Times New Roman"/>
                <w:sz w:val="24"/>
                <w:szCs w:val="24"/>
              </w:rPr>
            </w:pPr>
          </w:p>
        </w:tc>
        <w:tc>
          <w:tcPr>
            <w:tcW w:w="961" w:type="dxa"/>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992" w:type="dxa"/>
            <w:gridSpan w:val="3"/>
          </w:tcPr>
          <w:p w:rsidR="006F16B0" w:rsidRPr="00545E79" w:rsidRDefault="006F16B0" w:rsidP="006F16B0">
            <w:pPr>
              <w:jc w:val="center"/>
              <w:rPr>
                <w:rFonts w:ascii="Times New Roman" w:hAnsi="Times New Roman" w:cs="Times New Roman"/>
                <w:sz w:val="24"/>
                <w:szCs w:val="24"/>
              </w:rPr>
            </w:pPr>
          </w:p>
        </w:tc>
        <w:tc>
          <w:tcPr>
            <w:tcW w:w="992" w:type="dxa"/>
            <w:gridSpan w:val="2"/>
          </w:tcPr>
          <w:p w:rsidR="006F16B0" w:rsidRPr="00545E79" w:rsidRDefault="006F16B0" w:rsidP="006F16B0">
            <w:pPr>
              <w:jc w:val="center"/>
              <w:rPr>
                <w:rFonts w:ascii="Times New Roman" w:hAnsi="Times New Roman" w:cs="Times New Roman"/>
                <w:sz w:val="24"/>
                <w:szCs w:val="24"/>
              </w:rPr>
            </w:pPr>
          </w:p>
        </w:tc>
        <w:tc>
          <w:tcPr>
            <w:tcW w:w="964" w:type="dxa"/>
          </w:tcPr>
          <w:p w:rsidR="006F16B0" w:rsidRPr="00545E79" w:rsidRDefault="006F16B0" w:rsidP="006F16B0">
            <w:pPr>
              <w:jc w:val="center"/>
              <w:rPr>
                <w:rFonts w:ascii="Times New Roman" w:hAnsi="Times New Roman" w:cs="Times New Roman"/>
                <w:sz w:val="24"/>
                <w:szCs w:val="24"/>
              </w:rPr>
            </w:pPr>
          </w:p>
        </w:tc>
      </w:tr>
      <w:tr w:rsidR="006F16B0" w:rsidRPr="00545E79" w:rsidTr="0086059B">
        <w:trPr>
          <w:trHeight w:val="447"/>
        </w:trPr>
        <w:tc>
          <w:tcPr>
            <w:tcW w:w="877" w:type="dxa"/>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3068" w:type="dxa"/>
            <w:gridSpan w:val="2"/>
          </w:tcPr>
          <w:p w:rsidR="006F16B0" w:rsidRPr="00545E79" w:rsidRDefault="006F16B0" w:rsidP="00F27080">
            <w:pPr>
              <w:rPr>
                <w:rFonts w:ascii="Times New Roman" w:hAnsi="Times New Roman" w:cs="Times New Roman"/>
                <w:sz w:val="24"/>
                <w:szCs w:val="24"/>
              </w:rPr>
            </w:pPr>
            <w:r w:rsidRPr="00545E79">
              <w:rPr>
                <w:rFonts w:ascii="Times New Roman" w:hAnsi="Times New Roman" w:cs="Times New Roman"/>
                <w:sz w:val="24"/>
                <w:szCs w:val="24"/>
              </w:rPr>
              <w:t>Спостереження за навчальними заняттями з громадянської освіти</w:t>
            </w:r>
          </w:p>
        </w:tc>
        <w:tc>
          <w:tcPr>
            <w:tcW w:w="1085" w:type="dxa"/>
            <w:gridSpan w:val="2"/>
          </w:tcPr>
          <w:p w:rsidR="006F16B0" w:rsidRPr="00545E79" w:rsidRDefault="006F16B0" w:rsidP="006F16B0">
            <w:pPr>
              <w:jc w:val="center"/>
              <w:rPr>
                <w:rFonts w:ascii="Times New Roman" w:hAnsi="Times New Roman" w:cs="Times New Roman"/>
                <w:sz w:val="24"/>
                <w:szCs w:val="24"/>
              </w:rPr>
            </w:pPr>
          </w:p>
        </w:tc>
        <w:tc>
          <w:tcPr>
            <w:tcW w:w="1051" w:type="dxa"/>
            <w:gridSpan w:val="3"/>
          </w:tcPr>
          <w:p w:rsidR="006F16B0" w:rsidRPr="00545E79" w:rsidRDefault="006F16B0" w:rsidP="006F16B0">
            <w:pPr>
              <w:jc w:val="center"/>
              <w:rPr>
                <w:rFonts w:ascii="Times New Roman" w:hAnsi="Times New Roman" w:cs="Times New Roman"/>
                <w:sz w:val="24"/>
                <w:szCs w:val="24"/>
              </w:rPr>
            </w:pPr>
          </w:p>
        </w:tc>
        <w:tc>
          <w:tcPr>
            <w:tcW w:w="1036" w:type="dxa"/>
            <w:gridSpan w:val="2"/>
          </w:tcPr>
          <w:p w:rsidR="006F16B0" w:rsidRPr="00545E79" w:rsidRDefault="006F16B0" w:rsidP="006F16B0">
            <w:pPr>
              <w:jc w:val="center"/>
              <w:rPr>
                <w:rFonts w:ascii="Times New Roman" w:hAnsi="Times New Roman" w:cs="Times New Roman"/>
                <w:sz w:val="24"/>
                <w:szCs w:val="24"/>
              </w:rPr>
            </w:pPr>
          </w:p>
        </w:tc>
        <w:tc>
          <w:tcPr>
            <w:tcW w:w="1134" w:type="dxa"/>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10</w:t>
            </w:r>
          </w:p>
        </w:tc>
        <w:tc>
          <w:tcPr>
            <w:tcW w:w="1168" w:type="dxa"/>
          </w:tcPr>
          <w:p w:rsidR="006F16B0" w:rsidRPr="00545E79" w:rsidRDefault="006F16B0" w:rsidP="006F16B0">
            <w:pPr>
              <w:jc w:val="center"/>
              <w:rPr>
                <w:rFonts w:ascii="Times New Roman" w:hAnsi="Times New Roman" w:cs="Times New Roman"/>
                <w:sz w:val="24"/>
                <w:szCs w:val="24"/>
              </w:rPr>
            </w:pPr>
          </w:p>
        </w:tc>
        <w:tc>
          <w:tcPr>
            <w:tcW w:w="1051" w:type="dxa"/>
          </w:tcPr>
          <w:p w:rsidR="006F16B0" w:rsidRPr="00545E79" w:rsidRDefault="006F16B0" w:rsidP="006F16B0">
            <w:pPr>
              <w:jc w:val="center"/>
              <w:rPr>
                <w:rFonts w:ascii="Times New Roman" w:hAnsi="Times New Roman" w:cs="Times New Roman"/>
                <w:sz w:val="24"/>
                <w:szCs w:val="24"/>
              </w:rPr>
            </w:pPr>
          </w:p>
        </w:tc>
        <w:tc>
          <w:tcPr>
            <w:tcW w:w="1073" w:type="dxa"/>
            <w:gridSpan w:val="2"/>
          </w:tcPr>
          <w:p w:rsidR="006F16B0" w:rsidRPr="00545E79" w:rsidRDefault="006F16B0" w:rsidP="006F16B0">
            <w:pPr>
              <w:jc w:val="center"/>
              <w:rPr>
                <w:rFonts w:ascii="Times New Roman" w:hAnsi="Times New Roman" w:cs="Times New Roman"/>
                <w:sz w:val="24"/>
                <w:szCs w:val="24"/>
              </w:rPr>
            </w:pPr>
          </w:p>
        </w:tc>
        <w:tc>
          <w:tcPr>
            <w:tcW w:w="961" w:type="dxa"/>
          </w:tcPr>
          <w:p w:rsidR="006F16B0" w:rsidRPr="00545E79" w:rsidRDefault="006F16B0" w:rsidP="006F16B0">
            <w:pPr>
              <w:jc w:val="center"/>
              <w:rPr>
                <w:rFonts w:ascii="Times New Roman" w:hAnsi="Times New Roman" w:cs="Times New Roman"/>
                <w:sz w:val="24"/>
                <w:szCs w:val="24"/>
              </w:rPr>
            </w:pPr>
          </w:p>
        </w:tc>
        <w:tc>
          <w:tcPr>
            <w:tcW w:w="992" w:type="dxa"/>
            <w:gridSpan w:val="3"/>
          </w:tcPr>
          <w:p w:rsidR="006F16B0" w:rsidRPr="00545E79" w:rsidRDefault="006F16B0" w:rsidP="006F16B0">
            <w:pPr>
              <w:jc w:val="center"/>
              <w:rPr>
                <w:rFonts w:ascii="Times New Roman" w:hAnsi="Times New Roman" w:cs="Times New Roman"/>
                <w:sz w:val="24"/>
                <w:szCs w:val="24"/>
              </w:rPr>
            </w:pPr>
          </w:p>
        </w:tc>
        <w:tc>
          <w:tcPr>
            <w:tcW w:w="992" w:type="dxa"/>
            <w:gridSpan w:val="2"/>
          </w:tcPr>
          <w:p w:rsidR="006F16B0" w:rsidRPr="00545E79" w:rsidRDefault="006F16B0" w:rsidP="006F16B0">
            <w:pPr>
              <w:jc w:val="center"/>
              <w:rPr>
                <w:rFonts w:ascii="Times New Roman" w:hAnsi="Times New Roman" w:cs="Times New Roman"/>
                <w:sz w:val="24"/>
                <w:szCs w:val="24"/>
              </w:rPr>
            </w:pPr>
          </w:p>
        </w:tc>
        <w:tc>
          <w:tcPr>
            <w:tcW w:w="964" w:type="dxa"/>
          </w:tcPr>
          <w:p w:rsidR="006F16B0" w:rsidRPr="00545E79" w:rsidRDefault="006F16B0" w:rsidP="006F16B0">
            <w:pPr>
              <w:jc w:val="center"/>
              <w:rPr>
                <w:rFonts w:ascii="Times New Roman" w:hAnsi="Times New Roman" w:cs="Times New Roman"/>
                <w:sz w:val="24"/>
                <w:szCs w:val="24"/>
              </w:rPr>
            </w:pPr>
          </w:p>
        </w:tc>
      </w:tr>
      <w:tr w:rsidR="002E2C4C" w:rsidRPr="00545E79" w:rsidTr="0086059B">
        <w:trPr>
          <w:trHeight w:val="447"/>
        </w:trPr>
        <w:tc>
          <w:tcPr>
            <w:tcW w:w="15452" w:type="dxa"/>
            <w:gridSpan w:val="22"/>
          </w:tcPr>
          <w:p w:rsidR="002E2C4C" w:rsidRPr="00545E79" w:rsidRDefault="002E2C4C" w:rsidP="002E2C4C">
            <w:pPr>
              <w:rPr>
                <w:rFonts w:ascii="Times New Roman" w:eastAsia="Times New Roman" w:hAnsi="Times New Roman" w:cs="Times New Roman"/>
                <w:b/>
                <w:color w:val="00B050"/>
                <w:sz w:val="24"/>
                <w:szCs w:val="24"/>
                <w:lang w:eastAsia="uk-UA"/>
              </w:rPr>
            </w:pPr>
            <w:r w:rsidRPr="00545E79">
              <w:rPr>
                <w:rFonts w:ascii="Times New Roman" w:eastAsia="Times New Roman" w:hAnsi="Times New Roman" w:cs="Times New Roman"/>
                <w:b/>
                <w:color w:val="00B050"/>
                <w:sz w:val="24"/>
                <w:szCs w:val="24"/>
                <w:lang w:eastAsia="uk-UA"/>
              </w:rPr>
              <w:t xml:space="preserve">Вимога:  </w:t>
            </w:r>
            <w:r w:rsidRPr="00545E79">
              <w:rPr>
                <w:rFonts w:ascii="Times New Roman" w:eastAsia="Times New Roman" w:hAnsi="Times New Roman" w:cs="Times New Roman"/>
                <w:b/>
                <w:color w:val="C00000"/>
                <w:sz w:val="24"/>
                <w:szCs w:val="24"/>
                <w:lang w:eastAsia="uk-UA"/>
              </w:rPr>
              <w:t>Спрямованість системи оцінювання на формування у здобувачів освіти відповідальності за результати свого навчання, здатності до самооцінювання</w:t>
            </w:r>
          </w:p>
          <w:p w:rsidR="002E2C4C" w:rsidRPr="00545E79" w:rsidRDefault="002E2C4C" w:rsidP="002E2C4C">
            <w:pPr>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b/>
                <w:color w:val="00B050"/>
                <w:sz w:val="24"/>
                <w:szCs w:val="24"/>
                <w:lang w:eastAsia="uk-UA"/>
              </w:rPr>
              <w:t>Критерій:</w:t>
            </w:r>
            <w:r w:rsidRPr="00545E79">
              <w:rPr>
                <w:rFonts w:ascii="Times New Roman" w:eastAsia="Times New Roman" w:hAnsi="Times New Roman" w:cs="Times New Roman"/>
                <w:sz w:val="24"/>
                <w:szCs w:val="24"/>
                <w:lang w:eastAsia="uk-UA"/>
              </w:rPr>
              <w:t xml:space="preserve">  </w:t>
            </w:r>
            <w:r w:rsidRPr="00545E79">
              <w:rPr>
                <w:rFonts w:ascii="Times New Roman" w:eastAsia="Times New Roman" w:hAnsi="Times New Roman" w:cs="Times New Roman"/>
                <w:b/>
                <w:sz w:val="24"/>
                <w:szCs w:val="24"/>
                <w:lang w:eastAsia="uk-UA"/>
              </w:rPr>
              <w:t>Заклад освіти сприяє формуванню у здобувачів освіти відповідального ставлення до результатів навчання</w:t>
            </w:r>
          </w:p>
          <w:p w:rsidR="002E2C4C" w:rsidRPr="00545E79" w:rsidRDefault="002E2C4C" w:rsidP="002E2C4C">
            <w:pPr>
              <w:ind w:firstLine="709"/>
              <w:jc w:val="both"/>
              <w:rPr>
                <w:rFonts w:ascii="Times New Roman" w:eastAsia="Times New Roman" w:hAnsi="Times New Roman" w:cs="Times New Roman"/>
                <w:sz w:val="24"/>
                <w:szCs w:val="24"/>
                <w:lang w:eastAsia="uk-UA"/>
              </w:rPr>
            </w:pPr>
          </w:p>
        </w:tc>
      </w:tr>
      <w:tr w:rsidR="002E2C4C" w:rsidRPr="00545E79" w:rsidTr="0086059B">
        <w:trPr>
          <w:trHeight w:val="447"/>
        </w:trPr>
        <w:tc>
          <w:tcPr>
            <w:tcW w:w="877" w:type="dxa"/>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 xml:space="preserve"> 1</w:t>
            </w:r>
          </w:p>
        </w:tc>
        <w:tc>
          <w:tcPr>
            <w:tcW w:w="3068" w:type="dxa"/>
            <w:gridSpan w:val="2"/>
          </w:tcPr>
          <w:p w:rsidR="002E2C4C" w:rsidRPr="00545E79" w:rsidRDefault="002E2C4C" w:rsidP="002E2C4C">
            <w:pPr>
              <w:rPr>
                <w:rFonts w:ascii="Times New Roman" w:hAnsi="Times New Roman" w:cs="Times New Roman"/>
                <w:sz w:val="24"/>
                <w:szCs w:val="24"/>
              </w:rPr>
            </w:pPr>
            <w:r w:rsidRPr="00545E79">
              <w:rPr>
                <w:rFonts w:ascii="Times New Roman" w:hAnsi="Times New Roman" w:cs="Times New Roman"/>
                <w:sz w:val="24"/>
                <w:szCs w:val="24"/>
              </w:rPr>
              <w:t>Графік роботи курсів за вибором та факультативів</w:t>
            </w:r>
          </w:p>
        </w:tc>
        <w:tc>
          <w:tcPr>
            <w:tcW w:w="1085" w:type="dxa"/>
            <w:gridSpan w:val="2"/>
          </w:tcPr>
          <w:p w:rsidR="002E2C4C" w:rsidRPr="00545E79" w:rsidRDefault="002E2C4C" w:rsidP="002E2C4C">
            <w:pPr>
              <w:jc w:val="center"/>
              <w:rPr>
                <w:rFonts w:ascii="Times New Roman" w:hAnsi="Times New Roman" w:cs="Times New Roman"/>
                <w:sz w:val="24"/>
                <w:szCs w:val="24"/>
              </w:rPr>
            </w:pPr>
          </w:p>
        </w:tc>
        <w:tc>
          <w:tcPr>
            <w:tcW w:w="1051" w:type="dxa"/>
            <w:gridSpan w:val="3"/>
          </w:tcPr>
          <w:p w:rsidR="002E2C4C" w:rsidRPr="00545E79" w:rsidRDefault="002E2C4C" w:rsidP="002E2C4C">
            <w:pPr>
              <w:jc w:val="center"/>
              <w:rPr>
                <w:rFonts w:ascii="Times New Roman" w:hAnsi="Times New Roman" w:cs="Times New Roman"/>
                <w:sz w:val="24"/>
                <w:szCs w:val="24"/>
              </w:rPr>
            </w:pPr>
          </w:p>
        </w:tc>
        <w:tc>
          <w:tcPr>
            <w:tcW w:w="1036" w:type="dxa"/>
            <w:gridSpan w:val="2"/>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перевірка</w:t>
            </w:r>
          </w:p>
        </w:tc>
        <w:tc>
          <w:tcPr>
            <w:tcW w:w="1134" w:type="dxa"/>
          </w:tcPr>
          <w:p w:rsidR="002E2C4C" w:rsidRPr="00545E79" w:rsidRDefault="002E2C4C" w:rsidP="002E2C4C">
            <w:pPr>
              <w:jc w:val="center"/>
              <w:rPr>
                <w:rFonts w:ascii="Times New Roman" w:hAnsi="Times New Roman" w:cs="Times New Roman"/>
                <w:sz w:val="24"/>
                <w:szCs w:val="24"/>
              </w:rPr>
            </w:pPr>
          </w:p>
        </w:tc>
        <w:tc>
          <w:tcPr>
            <w:tcW w:w="1168" w:type="dxa"/>
          </w:tcPr>
          <w:p w:rsidR="002E2C4C" w:rsidRPr="00545E79" w:rsidRDefault="002E2C4C" w:rsidP="002E2C4C">
            <w:pPr>
              <w:jc w:val="center"/>
              <w:rPr>
                <w:rFonts w:ascii="Times New Roman" w:hAnsi="Times New Roman" w:cs="Times New Roman"/>
                <w:sz w:val="24"/>
                <w:szCs w:val="24"/>
              </w:rPr>
            </w:pPr>
          </w:p>
        </w:tc>
        <w:tc>
          <w:tcPr>
            <w:tcW w:w="1051" w:type="dxa"/>
          </w:tcPr>
          <w:p w:rsidR="002E2C4C" w:rsidRPr="00545E79" w:rsidRDefault="002E2C4C" w:rsidP="002E2C4C">
            <w:pPr>
              <w:jc w:val="center"/>
              <w:rPr>
                <w:rFonts w:ascii="Times New Roman" w:hAnsi="Times New Roman" w:cs="Times New Roman"/>
                <w:sz w:val="24"/>
                <w:szCs w:val="24"/>
              </w:rPr>
            </w:pPr>
          </w:p>
        </w:tc>
        <w:tc>
          <w:tcPr>
            <w:tcW w:w="1073" w:type="dxa"/>
            <w:gridSpan w:val="2"/>
          </w:tcPr>
          <w:p w:rsidR="002E2C4C" w:rsidRPr="00545E79" w:rsidRDefault="002E2C4C" w:rsidP="002E2C4C">
            <w:pPr>
              <w:jc w:val="center"/>
              <w:rPr>
                <w:rFonts w:ascii="Times New Roman" w:hAnsi="Times New Roman" w:cs="Times New Roman"/>
                <w:sz w:val="24"/>
                <w:szCs w:val="24"/>
              </w:rPr>
            </w:pPr>
          </w:p>
        </w:tc>
        <w:tc>
          <w:tcPr>
            <w:tcW w:w="961" w:type="dxa"/>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перевірка</w:t>
            </w:r>
          </w:p>
        </w:tc>
        <w:tc>
          <w:tcPr>
            <w:tcW w:w="992" w:type="dxa"/>
            <w:gridSpan w:val="3"/>
          </w:tcPr>
          <w:p w:rsidR="002E2C4C" w:rsidRPr="00545E79" w:rsidRDefault="002E2C4C" w:rsidP="002E2C4C">
            <w:pPr>
              <w:jc w:val="center"/>
              <w:rPr>
                <w:rFonts w:ascii="Times New Roman" w:hAnsi="Times New Roman" w:cs="Times New Roman"/>
                <w:sz w:val="24"/>
                <w:szCs w:val="24"/>
              </w:rPr>
            </w:pPr>
          </w:p>
        </w:tc>
        <w:tc>
          <w:tcPr>
            <w:tcW w:w="992" w:type="dxa"/>
            <w:gridSpan w:val="2"/>
          </w:tcPr>
          <w:p w:rsidR="002E2C4C" w:rsidRPr="00545E79" w:rsidRDefault="002E2C4C" w:rsidP="002E2C4C">
            <w:pPr>
              <w:jc w:val="center"/>
              <w:rPr>
                <w:rFonts w:ascii="Times New Roman" w:hAnsi="Times New Roman" w:cs="Times New Roman"/>
                <w:sz w:val="24"/>
                <w:szCs w:val="24"/>
              </w:rPr>
            </w:pPr>
          </w:p>
        </w:tc>
        <w:tc>
          <w:tcPr>
            <w:tcW w:w="964" w:type="dxa"/>
          </w:tcPr>
          <w:p w:rsidR="002E2C4C" w:rsidRPr="00545E79" w:rsidRDefault="002E2C4C" w:rsidP="002E2C4C">
            <w:pPr>
              <w:jc w:val="center"/>
              <w:rPr>
                <w:rFonts w:ascii="Times New Roman" w:hAnsi="Times New Roman" w:cs="Times New Roman"/>
                <w:sz w:val="24"/>
                <w:szCs w:val="24"/>
              </w:rPr>
            </w:pPr>
          </w:p>
        </w:tc>
      </w:tr>
      <w:tr w:rsidR="002E2C4C" w:rsidRPr="00545E79" w:rsidTr="0086059B">
        <w:trPr>
          <w:trHeight w:val="447"/>
        </w:trPr>
        <w:tc>
          <w:tcPr>
            <w:tcW w:w="877" w:type="dxa"/>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2</w:t>
            </w:r>
          </w:p>
        </w:tc>
        <w:tc>
          <w:tcPr>
            <w:tcW w:w="3068" w:type="dxa"/>
            <w:gridSpan w:val="2"/>
          </w:tcPr>
          <w:p w:rsidR="002E2C4C" w:rsidRPr="00545E79" w:rsidRDefault="002E2C4C" w:rsidP="002E2C4C">
            <w:pPr>
              <w:rPr>
                <w:rFonts w:ascii="Times New Roman" w:hAnsi="Times New Roman" w:cs="Times New Roman"/>
                <w:sz w:val="24"/>
                <w:szCs w:val="24"/>
              </w:rPr>
            </w:pPr>
            <w:r w:rsidRPr="00545E79">
              <w:rPr>
                <w:rFonts w:ascii="Times New Roman" w:hAnsi="Times New Roman" w:cs="Times New Roman"/>
                <w:sz w:val="24"/>
                <w:szCs w:val="24"/>
              </w:rPr>
              <w:t>Заохочення та стимулювання учнів</w:t>
            </w:r>
          </w:p>
        </w:tc>
        <w:tc>
          <w:tcPr>
            <w:tcW w:w="1085" w:type="dxa"/>
            <w:gridSpan w:val="2"/>
          </w:tcPr>
          <w:p w:rsidR="002E2C4C" w:rsidRPr="00545E79" w:rsidRDefault="002E2C4C" w:rsidP="002E2C4C">
            <w:pPr>
              <w:jc w:val="center"/>
              <w:rPr>
                <w:rFonts w:ascii="Times New Roman" w:hAnsi="Times New Roman" w:cs="Times New Roman"/>
                <w:sz w:val="24"/>
                <w:szCs w:val="24"/>
              </w:rPr>
            </w:pPr>
          </w:p>
        </w:tc>
        <w:tc>
          <w:tcPr>
            <w:tcW w:w="1051" w:type="dxa"/>
            <w:gridSpan w:val="3"/>
          </w:tcPr>
          <w:p w:rsidR="002E2C4C" w:rsidRPr="00545E79" w:rsidRDefault="002E2C4C" w:rsidP="002E2C4C">
            <w:pPr>
              <w:jc w:val="center"/>
              <w:rPr>
                <w:rFonts w:ascii="Times New Roman" w:hAnsi="Times New Roman" w:cs="Times New Roman"/>
                <w:sz w:val="24"/>
                <w:szCs w:val="24"/>
              </w:rPr>
            </w:pPr>
          </w:p>
        </w:tc>
        <w:tc>
          <w:tcPr>
            <w:tcW w:w="1036" w:type="dxa"/>
            <w:gridSpan w:val="2"/>
          </w:tcPr>
          <w:p w:rsidR="002E2C4C" w:rsidRPr="00545E79" w:rsidRDefault="002E2C4C" w:rsidP="00542754">
            <w:pPr>
              <w:rPr>
                <w:rFonts w:ascii="Times New Roman" w:hAnsi="Times New Roman" w:cs="Times New Roman"/>
                <w:sz w:val="24"/>
                <w:szCs w:val="24"/>
              </w:rPr>
            </w:pPr>
          </w:p>
        </w:tc>
        <w:tc>
          <w:tcPr>
            <w:tcW w:w="1134" w:type="dxa"/>
          </w:tcPr>
          <w:p w:rsidR="002E2C4C" w:rsidRPr="00545E79" w:rsidRDefault="002E2C4C" w:rsidP="00542754">
            <w:pPr>
              <w:rPr>
                <w:rFonts w:ascii="Times New Roman" w:hAnsi="Times New Roman" w:cs="Times New Roman"/>
                <w:sz w:val="24"/>
                <w:szCs w:val="24"/>
              </w:rPr>
            </w:pPr>
          </w:p>
        </w:tc>
        <w:tc>
          <w:tcPr>
            <w:tcW w:w="1168" w:type="dxa"/>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51" w:type="dxa"/>
          </w:tcPr>
          <w:p w:rsidR="002E2C4C" w:rsidRPr="00545E79" w:rsidRDefault="002E2C4C" w:rsidP="002E2C4C">
            <w:pPr>
              <w:jc w:val="center"/>
              <w:rPr>
                <w:rFonts w:ascii="Times New Roman" w:hAnsi="Times New Roman" w:cs="Times New Roman"/>
                <w:sz w:val="24"/>
                <w:szCs w:val="24"/>
              </w:rPr>
            </w:pPr>
          </w:p>
        </w:tc>
        <w:tc>
          <w:tcPr>
            <w:tcW w:w="1073" w:type="dxa"/>
            <w:gridSpan w:val="2"/>
          </w:tcPr>
          <w:p w:rsidR="002E2C4C" w:rsidRPr="00545E79" w:rsidRDefault="002E2C4C" w:rsidP="002E2C4C">
            <w:pPr>
              <w:jc w:val="center"/>
              <w:rPr>
                <w:rFonts w:ascii="Times New Roman" w:hAnsi="Times New Roman" w:cs="Times New Roman"/>
                <w:sz w:val="24"/>
                <w:szCs w:val="24"/>
              </w:rPr>
            </w:pPr>
          </w:p>
        </w:tc>
        <w:tc>
          <w:tcPr>
            <w:tcW w:w="961" w:type="dxa"/>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2" w:type="dxa"/>
            <w:gridSpan w:val="3"/>
          </w:tcPr>
          <w:p w:rsidR="002E2C4C" w:rsidRPr="00545E79" w:rsidRDefault="002E2C4C" w:rsidP="002E2C4C">
            <w:pPr>
              <w:jc w:val="center"/>
              <w:rPr>
                <w:rFonts w:ascii="Times New Roman" w:hAnsi="Times New Roman" w:cs="Times New Roman"/>
                <w:sz w:val="24"/>
                <w:szCs w:val="24"/>
              </w:rPr>
            </w:pPr>
          </w:p>
        </w:tc>
        <w:tc>
          <w:tcPr>
            <w:tcW w:w="992" w:type="dxa"/>
            <w:gridSpan w:val="2"/>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64" w:type="dxa"/>
          </w:tcPr>
          <w:p w:rsidR="002E2C4C" w:rsidRPr="00545E79" w:rsidRDefault="002E2C4C" w:rsidP="002E2C4C">
            <w:pPr>
              <w:jc w:val="center"/>
              <w:rPr>
                <w:rFonts w:ascii="Times New Roman" w:hAnsi="Times New Roman" w:cs="Times New Roman"/>
                <w:sz w:val="24"/>
                <w:szCs w:val="24"/>
              </w:rPr>
            </w:pPr>
          </w:p>
        </w:tc>
      </w:tr>
      <w:tr w:rsidR="002E2C4C" w:rsidRPr="00545E79" w:rsidTr="0086059B">
        <w:trPr>
          <w:trHeight w:val="447"/>
        </w:trPr>
        <w:tc>
          <w:tcPr>
            <w:tcW w:w="877" w:type="dxa"/>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3068" w:type="dxa"/>
            <w:gridSpan w:val="2"/>
          </w:tcPr>
          <w:p w:rsidR="002E2C4C" w:rsidRPr="00545E79" w:rsidRDefault="002E2C4C" w:rsidP="002E2C4C">
            <w:pPr>
              <w:rPr>
                <w:rFonts w:ascii="Times New Roman" w:hAnsi="Times New Roman" w:cs="Times New Roman"/>
                <w:sz w:val="24"/>
                <w:szCs w:val="24"/>
              </w:rPr>
            </w:pPr>
            <w:r w:rsidRPr="00545E79">
              <w:rPr>
                <w:rFonts w:ascii="Times New Roman" w:hAnsi="Times New Roman" w:cs="Times New Roman"/>
                <w:sz w:val="24"/>
                <w:szCs w:val="24"/>
              </w:rPr>
              <w:t>Анкети учнів</w:t>
            </w:r>
          </w:p>
        </w:tc>
        <w:tc>
          <w:tcPr>
            <w:tcW w:w="1085" w:type="dxa"/>
            <w:gridSpan w:val="2"/>
          </w:tcPr>
          <w:p w:rsidR="002E2C4C" w:rsidRPr="00545E79" w:rsidRDefault="002E2C4C" w:rsidP="002E2C4C">
            <w:pPr>
              <w:jc w:val="center"/>
              <w:rPr>
                <w:rFonts w:ascii="Times New Roman" w:hAnsi="Times New Roman" w:cs="Times New Roman"/>
                <w:sz w:val="24"/>
                <w:szCs w:val="24"/>
              </w:rPr>
            </w:pPr>
          </w:p>
        </w:tc>
        <w:tc>
          <w:tcPr>
            <w:tcW w:w="1051" w:type="dxa"/>
            <w:gridSpan w:val="3"/>
          </w:tcPr>
          <w:p w:rsidR="002E2C4C" w:rsidRPr="00545E79" w:rsidRDefault="002E2C4C" w:rsidP="002E2C4C">
            <w:pPr>
              <w:jc w:val="center"/>
              <w:rPr>
                <w:rFonts w:ascii="Times New Roman" w:hAnsi="Times New Roman" w:cs="Times New Roman"/>
                <w:sz w:val="24"/>
                <w:szCs w:val="24"/>
              </w:rPr>
            </w:pPr>
          </w:p>
        </w:tc>
        <w:tc>
          <w:tcPr>
            <w:tcW w:w="1036" w:type="dxa"/>
            <w:gridSpan w:val="2"/>
          </w:tcPr>
          <w:p w:rsidR="002E2C4C" w:rsidRPr="00545E79" w:rsidRDefault="002E2C4C" w:rsidP="002E2C4C">
            <w:pPr>
              <w:jc w:val="center"/>
              <w:rPr>
                <w:rFonts w:ascii="Times New Roman" w:hAnsi="Times New Roman" w:cs="Times New Roman"/>
                <w:sz w:val="24"/>
                <w:szCs w:val="24"/>
              </w:rPr>
            </w:pPr>
          </w:p>
        </w:tc>
        <w:tc>
          <w:tcPr>
            <w:tcW w:w="1134" w:type="dxa"/>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68" w:type="dxa"/>
          </w:tcPr>
          <w:p w:rsidR="002E2C4C" w:rsidRPr="00545E79" w:rsidRDefault="002E2C4C" w:rsidP="002E2C4C">
            <w:pPr>
              <w:jc w:val="center"/>
              <w:rPr>
                <w:rFonts w:ascii="Times New Roman" w:hAnsi="Times New Roman" w:cs="Times New Roman"/>
                <w:sz w:val="24"/>
                <w:szCs w:val="24"/>
              </w:rPr>
            </w:pPr>
          </w:p>
        </w:tc>
        <w:tc>
          <w:tcPr>
            <w:tcW w:w="1051" w:type="dxa"/>
          </w:tcPr>
          <w:p w:rsidR="002E2C4C" w:rsidRPr="00545E79" w:rsidRDefault="002E2C4C" w:rsidP="002E2C4C">
            <w:pPr>
              <w:jc w:val="center"/>
              <w:rPr>
                <w:rFonts w:ascii="Times New Roman" w:hAnsi="Times New Roman" w:cs="Times New Roman"/>
                <w:sz w:val="24"/>
                <w:szCs w:val="24"/>
              </w:rPr>
            </w:pPr>
          </w:p>
        </w:tc>
        <w:tc>
          <w:tcPr>
            <w:tcW w:w="1073" w:type="dxa"/>
            <w:gridSpan w:val="2"/>
          </w:tcPr>
          <w:p w:rsidR="002E2C4C" w:rsidRPr="00545E79" w:rsidRDefault="002E2C4C" w:rsidP="002E2C4C">
            <w:pPr>
              <w:jc w:val="center"/>
              <w:rPr>
                <w:rFonts w:ascii="Times New Roman" w:hAnsi="Times New Roman" w:cs="Times New Roman"/>
                <w:sz w:val="24"/>
                <w:szCs w:val="24"/>
              </w:rPr>
            </w:pPr>
          </w:p>
        </w:tc>
        <w:tc>
          <w:tcPr>
            <w:tcW w:w="961" w:type="dxa"/>
          </w:tcPr>
          <w:p w:rsidR="002E2C4C" w:rsidRPr="00545E79" w:rsidRDefault="002E2C4C" w:rsidP="002E2C4C">
            <w:pPr>
              <w:jc w:val="center"/>
              <w:rPr>
                <w:rFonts w:ascii="Times New Roman" w:hAnsi="Times New Roman" w:cs="Times New Roman"/>
                <w:sz w:val="24"/>
                <w:szCs w:val="24"/>
              </w:rPr>
            </w:pPr>
          </w:p>
        </w:tc>
        <w:tc>
          <w:tcPr>
            <w:tcW w:w="992" w:type="dxa"/>
            <w:gridSpan w:val="3"/>
          </w:tcPr>
          <w:p w:rsidR="002E2C4C" w:rsidRPr="00545E79" w:rsidRDefault="002E2C4C" w:rsidP="002E2C4C">
            <w:pPr>
              <w:jc w:val="center"/>
              <w:rPr>
                <w:rFonts w:ascii="Times New Roman" w:hAnsi="Times New Roman" w:cs="Times New Roman"/>
                <w:sz w:val="24"/>
                <w:szCs w:val="24"/>
              </w:rPr>
            </w:pPr>
          </w:p>
        </w:tc>
        <w:tc>
          <w:tcPr>
            <w:tcW w:w="992" w:type="dxa"/>
            <w:gridSpan w:val="2"/>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64" w:type="dxa"/>
          </w:tcPr>
          <w:p w:rsidR="002E2C4C" w:rsidRPr="00545E79" w:rsidRDefault="002E2C4C" w:rsidP="002E2C4C">
            <w:pPr>
              <w:jc w:val="center"/>
              <w:rPr>
                <w:rFonts w:ascii="Times New Roman" w:hAnsi="Times New Roman" w:cs="Times New Roman"/>
                <w:sz w:val="24"/>
                <w:szCs w:val="24"/>
              </w:rPr>
            </w:pPr>
          </w:p>
        </w:tc>
      </w:tr>
      <w:tr w:rsidR="006F16B0" w:rsidRPr="00545E79" w:rsidTr="0086059B">
        <w:trPr>
          <w:trHeight w:val="447"/>
        </w:trPr>
        <w:tc>
          <w:tcPr>
            <w:tcW w:w="877" w:type="dxa"/>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3068" w:type="dxa"/>
            <w:gridSpan w:val="2"/>
          </w:tcPr>
          <w:p w:rsidR="006F16B0" w:rsidRPr="00545E79" w:rsidRDefault="006F16B0" w:rsidP="006F16B0">
            <w:pPr>
              <w:rPr>
                <w:rFonts w:ascii="Times New Roman" w:hAnsi="Times New Roman" w:cs="Times New Roman"/>
                <w:sz w:val="24"/>
                <w:szCs w:val="24"/>
              </w:rPr>
            </w:pPr>
            <w:r w:rsidRPr="00545E79">
              <w:rPr>
                <w:rFonts w:ascii="Times New Roman" w:hAnsi="Times New Roman" w:cs="Times New Roman"/>
                <w:sz w:val="24"/>
                <w:szCs w:val="24"/>
              </w:rPr>
              <w:t>Спостереження за навчальними заняттями з української мови та математики</w:t>
            </w:r>
          </w:p>
        </w:tc>
        <w:tc>
          <w:tcPr>
            <w:tcW w:w="1085" w:type="dxa"/>
            <w:gridSpan w:val="2"/>
          </w:tcPr>
          <w:p w:rsidR="006F16B0" w:rsidRPr="00545E79" w:rsidRDefault="006F16B0" w:rsidP="006F16B0">
            <w:pPr>
              <w:jc w:val="center"/>
              <w:rPr>
                <w:rFonts w:ascii="Times New Roman" w:hAnsi="Times New Roman" w:cs="Times New Roman"/>
                <w:sz w:val="24"/>
                <w:szCs w:val="24"/>
              </w:rPr>
            </w:pPr>
          </w:p>
        </w:tc>
        <w:tc>
          <w:tcPr>
            <w:tcW w:w="1051" w:type="dxa"/>
            <w:gridSpan w:val="3"/>
          </w:tcPr>
          <w:p w:rsidR="006F16B0" w:rsidRPr="00545E79" w:rsidRDefault="006F16B0" w:rsidP="006F16B0">
            <w:pPr>
              <w:jc w:val="center"/>
              <w:rPr>
                <w:rFonts w:ascii="Times New Roman" w:hAnsi="Times New Roman" w:cs="Times New Roman"/>
                <w:sz w:val="24"/>
                <w:szCs w:val="24"/>
              </w:rPr>
            </w:pPr>
          </w:p>
        </w:tc>
        <w:tc>
          <w:tcPr>
            <w:tcW w:w="1036" w:type="dxa"/>
            <w:gridSpan w:val="2"/>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1134" w:type="dxa"/>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11,9</w:t>
            </w:r>
          </w:p>
        </w:tc>
        <w:tc>
          <w:tcPr>
            <w:tcW w:w="1168" w:type="dxa"/>
          </w:tcPr>
          <w:p w:rsidR="006F16B0" w:rsidRPr="00545E79" w:rsidRDefault="006F16B0" w:rsidP="006F16B0">
            <w:pPr>
              <w:jc w:val="center"/>
              <w:rPr>
                <w:rFonts w:ascii="Times New Roman" w:hAnsi="Times New Roman" w:cs="Times New Roman"/>
                <w:sz w:val="24"/>
                <w:szCs w:val="24"/>
              </w:rPr>
            </w:pPr>
          </w:p>
        </w:tc>
        <w:tc>
          <w:tcPr>
            <w:tcW w:w="1051" w:type="dxa"/>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5</w:t>
            </w:r>
          </w:p>
        </w:tc>
        <w:tc>
          <w:tcPr>
            <w:tcW w:w="1073" w:type="dxa"/>
            <w:gridSpan w:val="2"/>
          </w:tcPr>
          <w:p w:rsidR="006F16B0" w:rsidRPr="00545E79" w:rsidRDefault="006F16B0" w:rsidP="006F16B0">
            <w:pPr>
              <w:rPr>
                <w:rFonts w:ascii="Times New Roman" w:hAnsi="Times New Roman" w:cs="Times New Roman"/>
                <w:sz w:val="24"/>
                <w:szCs w:val="24"/>
              </w:rPr>
            </w:pPr>
            <w:r w:rsidRPr="00545E79">
              <w:rPr>
                <w:rFonts w:ascii="Times New Roman" w:hAnsi="Times New Roman" w:cs="Times New Roman"/>
                <w:sz w:val="24"/>
                <w:szCs w:val="24"/>
              </w:rPr>
              <w:t>10</w:t>
            </w:r>
          </w:p>
        </w:tc>
        <w:tc>
          <w:tcPr>
            <w:tcW w:w="961" w:type="dxa"/>
          </w:tcPr>
          <w:p w:rsidR="006F16B0" w:rsidRPr="00545E79" w:rsidRDefault="006F16B0" w:rsidP="006F16B0">
            <w:pPr>
              <w:rPr>
                <w:rFonts w:ascii="Times New Roman" w:hAnsi="Times New Roman" w:cs="Times New Roman"/>
                <w:sz w:val="24"/>
                <w:szCs w:val="24"/>
              </w:rPr>
            </w:pPr>
          </w:p>
        </w:tc>
        <w:tc>
          <w:tcPr>
            <w:tcW w:w="992" w:type="dxa"/>
            <w:gridSpan w:val="3"/>
          </w:tcPr>
          <w:p w:rsidR="006F16B0" w:rsidRPr="00545E79" w:rsidRDefault="006F16B0" w:rsidP="006F16B0">
            <w:pPr>
              <w:jc w:val="center"/>
              <w:rPr>
                <w:rFonts w:ascii="Times New Roman" w:hAnsi="Times New Roman" w:cs="Times New Roman"/>
                <w:sz w:val="24"/>
                <w:szCs w:val="24"/>
              </w:rPr>
            </w:pPr>
          </w:p>
        </w:tc>
        <w:tc>
          <w:tcPr>
            <w:tcW w:w="992" w:type="dxa"/>
            <w:gridSpan w:val="2"/>
          </w:tcPr>
          <w:p w:rsidR="006F16B0" w:rsidRPr="00545E79" w:rsidRDefault="006F16B0" w:rsidP="006F16B0">
            <w:pPr>
              <w:jc w:val="center"/>
              <w:rPr>
                <w:rFonts w:ascii="Times New Roman" w:hAnsi="Times New Roman" w:cs="Times New Roman"/>
                <w:sz w:val="24"/>
                <w:szCs w:val="24"/>
              </w:rPr>
            </w:pPr>
          </w:p>
        </w:tc>
        <w:tc>
          <w:tcPr>
            <w:tcW w:w="964" w:type="dxa"/>
          </w:tcPr>
          <w:p w:rsidR="006F16B0" w:rsidRPr="00545E79" w:rsidRDefault="006F16B0" w:rsidP="006F16B0">
            <w:pPr>
              <w:jc w:val="center"/>
              <w:rPr>
                <w:rFonts w:ascii="Times New Roman" w:hAnsi="Times New Roman" w:cs="Times New Roman"/>
                <w:sz w:val="24"/>
                <w:szCs w:val="24"/>
              </w:rPr>
            </w:pPr>
          </w:p>
        </w:tc>
      </w:tr>
      <w:tr w:rsidR="002E2C4C" w:rsidRPr="00545E79" w:rsidTr="0086059B">
        <w:trPr>
          <w:trHeight w:val="447"/>
        </w:trPr>
        <w:tc>
          <w:tcPr>
            <w:tcW w:w="15452" w:type="dxa"/>
            <w:gridSpan w:val="22"/>
          </w:tcPr>
          <w:p w:rsidR="002E2C4C" w:rsidRPr="00545E79" w:rsidRDefault="002E2C4C" w:rsidP="002E2C4C">
            <w:pPr>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b/>
                <w:color w:val="00B050"/>
                <w:sz w:val="24"/>
                <w:szCs w:val="24"/>
                <w:lang w:eastAsia="uk-UA"/>
              </w:rPr>
              <w:t>Критерій:</w:t>
            </w:r>
            <w:r w:rsidRPr="00545E79">
              <w:rPr>
                <w:rFonts w:ascii="Times New Roman" w:eastAsia="Times New Roman" w:hAnsi="Times New Roman" w:cs="Times New Roman"/>
                <w:color w:val="00B050"/>
                <w:sz w:val="24"/>
                <w:szCs w:val="24"/>
                <w:lang w:eastAsia="uk-UA"/>
              </w:rPr>
              <w:t xml:space="preserve"> </w:t>
            </w:r>
            <w:r w:rsidRPr="00545E79">
              <w:rPr>
                <w:rFonts w:ascii="Times New Roman" w:eastAsia="Times New Roman" w:hAnsi="Times New Roman" w:cs="Times New Roman"/>
                <w:b/>
                <w:sz w:val="24"/>
                <w:szCs w:val="24"/>
                <w:lang w:eastAsia="uk-UA"/>
              </w:rPr>
              <w:t>Заклад освіти забезпечує самооцінювання та взаємооцінювання здобувачів освіти</w:t>
            </w:r>
          </w:p>
          <w:p w:rsidR="002E2C4C" w:rsidRPr="00545E79" w:rsidRDefault="002E2C4C" w:rsidP="002E2C4C">
            <w:pPr>
              <w:ind w:firstLine="709"/>
              <w:jc w:val="both"/>
              <w:rPr>
                <w:rFonts w:ascii="Times New Roman" w:eastAsia="Times New Roman" w:hAnsi="Times New Roman" w:cs="Times New Roman"/>
                <w:sz w:val="24"/>
                <w:szCs w:val="24"/>
                <w:lang w:eastAsia="uk-UA"/>
              </w:rPr>
            </w:pPr>
          </w:p>
        </w:tc>
      </w:tr>
      <w:tr w:rsidR="002E2C4C" w:rsidRPr="00545E79" w:rsidTr="0086059B">
        <w:trPr>
          <w:trHeight w:val="447"/>
        </w:trPr>
        <w:tc>
          <w:tcPr>
            <w:tcW w:w="877" w:type="dxa"/>
          </w:tcPr>
          <w:p w:rsidR="002E2C4C" w:rsidRPr="00545E79" w:rsidRDefault="002E2C4C" w:rsidP="002E2C4C">
            <w:pPr>
              <w:jc w:val="center"/>
              <w:rPr>
                <w:rFonts w:ascii="Times New Roman" w:hAnsi="Times New Roman" w:cs="Times New Roman"/>
                <w:sz w:val="24"/>
                <w:szCs w:val="24"/>
              </w:rPr>
            </w:pPr>
          </w:p>
        </w:tc>
        <w:tc>
          <w:tcPr>
            <w:tcW w:w="3068" w:type="dxa"/>
            <w:gridSpan w:val="2"/>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Самооцінювання учасників освітнього процесу</w:t>
            </w:r>
          </w:p>
        </w:tc>
        <w:tc>
          <w:tcPr>
            <w:tcW w:w="1085" w:type="dxa"/>
            <w:gridSpan w:val="2"/>
          </w:tcPr>
          <w:p w:rsidR="002E2C4C" w:rsidRPr="00545E79" w:rsidRDefault="00542754" w:rsidP="00542754">
            <w:pPr>
              <w:rPr>
                <w:rFonts w:ascii="Times New Roman" w:hAnsi="Times New Roman" w:cs="Times New Roman"/>
                <w:sz w:val="24"/>
                <w:szCs w:val="24"/>
              </w:rPr>
            </w:pPr>
            <w:r w:rsidRPr="00545E79">
              <w:rPr>
                <w:rFonts w:ascii="Times New Roman" w:hAnsi="Times New Roman" w:cs="Times New Roman"/>
                <w:sz w:val="24"/>
                <w:szCs w:val="24"/>
              </w:rPr>
              <w:t>серпень</w:t>
            </w:r>
          </w:p>
        </w:tc>
        <w:tc>
          <w:tcPr>
            <w:tcW w:w="1051" w:type="dxa"/>
            <w:gridSpan w:val="3"/>
          </w:tcPr>
          <w:p w:rsidR="002E2C4C" w:rsidRPr="00545E79" w:rsidRDefault="00542754" w:rsidP="00542754">
            <w:pPr>
              <w:rPr>
                <w:rFonts w:ascii="Times New Roman" w:hAnsi="Times New Roman" w:cs="Times New Roman"/>
                <w:sz w:val="24"/>
                <w:szCs w:val="24"/>
              </w:rPr>
            </w:pPr>
            <w:r w:rsidRPr="00545E79">
              <w:rPr>
                <w:rFonts w:ascii="Times New Roman" w:hAnsi="Times New Roman" w:cs="Times New Roman"/>
                <w:sz w:val="24"/>
                <w:szCs w:val="24"/>
              </w:rPr>
              <w:t>вере-сень</w:t>
            </w:r>
          </w:p>
        </w:tc>
        <w:tc>
          <w:tcPr>
            <w:tcW w:w="1036" w:type="dxa"/>
            <w:gridSpan w:val="2"/>
          </w:tcPr>
          <w:p w:rsidR="002E2C4C" w:rsidRPr="00545E79" w:rsidRDefault="00542754" w:rsidP="002E2C4C">
            <w:pPr>
              <w:jc w:val="center"/>
              <w:rPr>
                <w:rFonts w:ascii="Times New Roman" w:hAnsi="Times New Roman" w:cs="Times New Roman"/>
                <w:sz w:val="24"/>
                <w:szCs w:val="24"/>
              </w:rPr>
            </w:pPr>
            <w:r w:rsidRPr="00545E79">
              <w:rPr>
                <w:rFonts w:ascii="Times New Roman" w:hAnsi="Times New Roman" w:cs="Times New Roman"/>
                <w:sz w:val="24"/>
                <w:szCs w:val="24"/>
              </w:rPr>
              <w:t>жов-тень</w:t>
            </w:r>
          </w:p>
        </w:tc>
        <w:tc>
          <w:tcPr>
            <w:tcW w:w="1134" w:type="dxa"/>
          </w:tcPr>
          <w:p w:rsidR="002E2C4C" w:rsidRPr="00545E79" w:rsidRDefault="00542754" w:rsidP="00542754">
            <w:pPr>
              <w:rPr>
                <w:rFonts w:ascii="Times New Roman" w:hAnsi="Times New Roman" w:cs="Times New Roman"/>
                <w:sz w:val="24"/>
                <w:szCs w:val="24"/>
              </w:rPr>
            </w:pPr>
            <w:r w:rsidRPr="00545E79">
              <w:rPr>
                <w:rFonts w:ascii="Times New Roman" w:hAnsi="Times New Roman" w:cs="Times New Roman"/>
                <w:sz w:val="24"/>
                <w:szCs w:val="24"/>
              </w:rPr>
              <w:t>листо-пад</w:t>
            </w:r>
          </w:p>
        </w:tc>
        <w:tc>
          <w:tcPr>
            <w:tcW w:w="1168" w:type="dxa"/>
          </w:tcPr>
          <w:p w:rsidR="002E2C4C" w:rsidRPr="00545E79" w:rsidRDefault="00542754" w:rsidP="00542754">
            <w:pPr>
              <w:rPr>
                <w:rFonts w:ascii="Times New Roman" w:hAnsi="Times New Roman" w:cs="Times New Roman"/>
                <w:sz w:val="24"/>
                <w:szCs w:val="24"/>
              </w:rPr>
            </w:pPr>
            <w:r w:rsidRPr="00545E79">
              <w:rPr>
                <w:rFonts w:ascii="Times New Roman" w:hAnsi="Times New Roman" w:cs="Times New Roman"/>
                <w:sz w:val="24"/>
                <w:szCs w:val="24"/>
              </w:rPr>
              <w:t>грудень</w:t>
            </w:r>
          </w:p>
        </w:tc>
        <w:tc>
          <w:tcPr>
            <w:tcW w:w="1051" w:type="dxa"/>
          </w:tcPr>
          <w:p w:rsidR="002E2C4C" w:rsidRPr="00545E79" w:rsidRDefault="00542754" w:rsidP="00542754">
            <w:pPr>
              <w:rPr>
                <w:rFonts w:ascii="Times New Roman" w:hAnsi="Times New Roman" w:cs="Times New Roman"/>
                <w:sz w:val="24"/>
                <w:szCs w:val="24"/>
              </w:rPr>
            </w:pPr>
            <w:r w:rsidRPr="00545E79">
              <w:rPr>
                <w:rFonts w:ascii="Times New Roman" w:hAnsi="Times New Roman" w:cs="Times New Roman"/>
                <w:sz w:val="24"/>
                <w:szCs w:val="24"/>
              </w:rPr>
              <w:t>січень</w:t>
            </w:r>
          </w:p>
        </w:tc>
        <w:tc>
          <w:tcPr>
            <w:tcW w:w="1073" w:type="dxa"/>
            <w:gridSpan w:val="2"/>
          </w:tcPr>
          <w:p w:rsidR="002E2C4C" w:rsidRPr="00545E79" w:rsidRDefault="00542754" w:rsidP="00542754">
            <w:pPr>
              <w:rPr>
                <w:rFonts w:ascii="Times New Roman" w:hAnsi="Times New Roman" w:cs="Times New Roman"/>
                <w:sz w:val="24"/>
                <w:szCs w:val="24"/>
              </w:rPr>
            </w:pPr>
            <w:r w:rsidRPr="00545E79">
              <w:rPr>
                <w:rFonts w:ascii="Times New Roman" w:hAnsi="Times New Roman" w:cs="Times New Roman"/>
                <w:sz w:val="24"/>
                <w:szCs w:val="24"/>
              </w:rPr>
              <w:t>лютий</w:t>
            </w:r>
          </w:p>
        </w:tc>
        <w:tc>
          <w:tcPr>
            <w:tcW w:w="961" w:type="dxa"/>
          </w:tcPr>
          <w:p w:rsidR="002E2C4C" w:rsidRPr="00545E79" w:rsidRDefault="00542754" w:rsidP="00542754">
            <w:pPr>
              <w:rPr>
                <w:rFonts w:ascii="Times New Roman" w:hAnsi="Times New Roman" w:cs="Times New Roman"/>
                <w:sz w:val="24"/>
                <w:szCs w:val="24"/>
              </w:rPr>
            </w:pPr>
            <w:r w:rsidRPr="00545E79">
              <w:rPr>
                <w:rFonts w:ascii="Times New Roman" w:hAnsi="Times New Roman" w:cs="Times New Roman"/>
                <w:sz w:val="24"/>
                <w:szCs w:val="24"/>
              </w:rPr>
              <w:t>бере-зень</w:t>
            </w:r>
          </w:p>
        </w:tc>
        <w:tc>
          <w:tcPr>
            <w:tcW w:w="992" w:type="dxa"/>
            <w:gridSpan w:val="3"/>
          </w:tcPr>
          <w:p w:rsidR="002E2C4C" w:rsidRPr="00545E79" w:rsidRDefault="00542754" w:rsidP="00542754">
            <w:pPr>
              <w:rPr>
                <w:rFonts w:ascii="Times New Roman" w:hAnsi="Times New Roman" w:cs="Times New Roman"/>
                <w:sz w:val="24"/>
                <w:szCs w:val="24"/>
              </w:rPr>
            </w:pPr>
            <w:r w:rsidRPr="00545E79">
              <w:rPr>
                <w:rFonts w:ascii="Times New Roman" w:hAnsi="Times New Roman" w:cs="Times New Roman"/>
                <w:sz w:val="24"/>
                <w:szCs w:val="24"/>
              </w:rPr>
              <w:t>квітень</w:t>
            </w:r>
          </w:p>
        </w:tc>
        <w:tc>
          <w:tcPr>
            <w:tcW w:w="992" w:type="dxa"/>
            <w:gridSpan w:val="2"/>
          </w:tcPr>
          <w:p w:rsidR="00542754" w:rsidRPr="00545E79" w:rsidRDefault="00542754" w:rsidP="00542754">
            <w:pPr>
              <w:rPr>
                <w:rFonts w:ascii="Times New Roman" w:hAnsi="Times New Roman" w:cs="Times New Roman"/>
                <w:sz w:val="24"/>
                <w:szCs w:val="24"/>
              </w:rPr>
            </w:pPr>
            <w:r w:rsidRPr="00545E79">
              <w:rPr>
                <w:rFonts w:ascii="Times New Roman" w:hAnsi="Times New Roman" w:cs="Times New Roman"/>
                <w:sz w:val="24"/>
                <w:szCs w:val="24"/>
              </w:rPr>
              <w:t>тра</w:t>
            </w:r>
          </w:p>
          <w:p w:rsidR="002E2C4C" w:rsidRPr="00545E79" w:rsidRDefault="00542754" w:rsidP="00542754">
            <w:pPr>
              <w:rPr>
                <w:rFonts w:ascii="Times New Roman" w:hAnsi="Times New Roman" w:cs="Times New Roman"/>
                <w:sz w:val="24"/>
                <w:szCs w:val="24"/>
              </w:rPr>
            </w:pPr>
            <w:r w:rsidRPr="00545E79">
              <w:rPr>
                <w:rFonts w:ascii="Times New Roman" w:hAnsi="Times New Roman" w:cs="Times New Roman"/>
                <w:sz w:val="24"/>
                <w:szCs w:val="24"/>
              </w:rPr>
              <w:t>вень</w:t>
            </w:r>
          </w:p>
        </w:tc>
        <w:tc>
          <w:tcPr>
            <w:tcW w:w="964" w:type="dxa"/>
          </w:tcPr>
          <w:p w:rsidR="002E2C4C" w:rsidRPr="00545E79" w:rsidRDefault="00542754" w:rsidP="00542754">
            <w:pPr>
              <w:rPr>
                <w:rFonts w:ascii="Times New Roman" w:hAnsi="Times New Roman" w:cs="Times New Roman"/>
                <w:sz w:val="24"/>
                <w:szCs w:val="24"/>
              </w:rPr>
            </w:pPr>
            <w:r w:rsidRPr="00545E79">
              <w:rPr>
                <w:rFonts w:ascii="Times New Roman" w:hAnsi="Times New Roman" w:cs="Times New Roman"/>
                <w:sz w:val="24"/>
                <w:szCs w:val="24"/>
              </w:rPr>
              <w:t>чер-вень</w:t>
            </w:r>
          </w:p>
        </w:tc>
      </w:tr>
      <w:tr w:rsidR="006F16B0" w:rsidRPr="00545E79" w:rsidTr="0086059B">
        <w:trPr>
          <w:trHeight w:val="447"/>
        </w:trPr>
        <w:tc>
          <w:tcPr>
            <w:tcW w:w="877" w:type="dxa"/>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3068" w:type="dxa"/>
            <w:gridSpan w:val="2"/>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Спостереження за проведенням навчальних занять з  фізики та хімії</w:t>
            </w:r>
          </w:p>
        </w:tc>
        <w:tc>
          <w:tcPr>
            <w:tcW w:w="1085" w:type="dxa"/>
            <w:gridSpan w:val="2"/>
          </w:tcPr>
          <w:p w:rsidR="006F16B0" w:rsidRPr="00545E79" w:rsidRDefault="006F16B0" w:rsidP="006F16B0">
            <w:pPr>
              <w:jc w:val="center"/>
              <w:rPr>
                <w:rFonts w:ascii="Times New Roman" w:hAnsi="Times New Roman" w:cs="Times New Roman"/>
                <w:sz w:val="24"/>
                <w:szCs w:val="24"/>
              </w:rPr>
            </w:pPr>
          </w:p>
        </w:tc>
        <w:tc>
          <w:tcPr>
            <w:tcW w:w="1051" w:type="dxa"/>
            <w:gridSpan w:val="3"/>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1036" w:type="dxa"/>
            <w:gridSpan w:val="2"/>
          </w:tcPr>
          <w:p w:rsidR="006F16B0" w:rsidRPr="00545E79" w:rsidRDefault="006F16B0" w:rsidP="006F16B0">
            <w:pPr>
              <w:jc w:val="center"/>
              <w:rPr>
                <w:rFonts w:ascii="Times New Roman" w:hAnsi="Times New Roman" w:cs="Times New Roman"/>
                <w:sz w:val="24"/>
                <w:szCs w:val="24"/>
              </w:rPr>
            </w:pPr>
          </w:p>
        </w:tc>
        <w:tc>
          <w:tcPr>
            <w:tcW w:w="1134" w:type="dxa"/>
          </w:tcPr>
          <w:p w:rsidR="006F16B0" w:rsidRPr="00545E79" w:rsidRDefault="006F16B0" w:rsidP="006F16B0">
            <w:pPr>
              <w:jc w:val="center"/>
              <w:rPr>
                <w:rFonts w:ascii="Times New Roman" w:hAnsi="Times New Roman" w:cs="Times New Roman"/>
                <w:sz w:val="24"/>
                <w:szCs w:val="24"/>
              </w:rPr>
            </w:pPr>
          </w:p>
        </w:tc>
        <w:tc>
          <w:tcPr>
            <w:tcW w:w="1168" w:type="dxa"/>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7</w:t>
            </w:r>
          </w:p>
        </w:tc>
        <w:tc>
          <w:tcPr>
            <w:tcW w:w="1051" w:type="dxa"/>
          </w:tcPr>
          <w:p w:rsidR="006F16B0" w:rsidRPr="00545E79" w:rsidRDefault="006F16B0" w:rsidP="006F16B0">
            <w:pPr>
              <w:jc w:val="center"/>
              <w:rPr>
                <w:rFonts w:ascii="Times New Roman" w:hAnsi="Times New Roman" w:cs="Times New Roman"/>
                <w:sz w:val="24"/>
                <w:szCs w:val="24"/>
              </w:rPr>
            </w:pPr>
          </w:p>
        </w:tc>
        <w:tc>
          <w:tcPr>
            <w:tcW w:w="1073" w:type="dxa"/>
            <w:gridSpan w:val="2"/>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9</w:t>
            </w:r>
          </w:p>
        </w:tc>
        <w:tc>
          <w:tcPr>
            <w:tcW w:w="961" w:type="dxa"/>
          </w:tcPr>
          <w:p w:rsidR="006F16B0" w:rsidRPr="00545E79" w:rsidRDefault="006F16B0" w:rsidP="006F16B0">
            <w:pPr>
              <w:jc w:val="center"/>
              <w:rPr>
                <w:rFonts w:ascii="Times New Roman" w:hAnsi="Times New Roman" w:cs="Times New Roman"/>
                <w:sz w:val="24"/>
                <w:szCs w:val="24"/>
              </w:rPr>
            </w:pPr>
          </w:p>
        </w:tc>
        <w:tc>
          <w:tcPr>
            <w:tcW w:w="992" w:type="dxa"/>
            <w:gridSpan w:val="3"/>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992" w:type="dxa"/>
            <w:gridSpan w:val="2"/>
          </w:tcPr>
          <w:p w:rsidR="006F16B0" w:rsidRPr="00545E79" w:rsidRDefault="006F16B0" w:rsidP="006F16B0">
            <w:pPr>
              <w:jc w:val="center"/>
              <w:rPr>
                <w:rFonts w:ascii="Times New Roman" w:hAnsi="Times New Roman" w:cs="Times New Roman"/>
                <w:sz w:val="24"/>
                <w:szCs w:val="24"/>
              </w:rPr>
            </w:pPr>
          </w:p>
        </w:tc>
        <w:tc>
          <w:tcPr>
            <w:tcW w:w="964" w:type="dxa"/>
          </w:tcPr>
          <w:p w:rsidR="006F16B0" w:rsidRPr="00545E79" w:rsidRDefault="006F16B0" w:rsidP="006F16B0">
            <w:pPr>
              <w:jc w:val="center"/>
              <w:rPr>
                <w:rFonts w:ascii="Times New Roman" w:hAnsi="Times New Roman" w:cs="Times New Roman"/>
                <w:sz w:val="24"/>
                <w:szCs w:val="24"/>
              </w:rPr>
            </w:pPr>
          </w:p>
        </w:tc>
      </w:tr>
      <w:tr w:rsidR="002E2C4C" w:rsidRPr="00545E79" w:rsidTr="0086059B">
        <w:trPr>
          <w:trHeight w:val="447"/>
        </w:trPr>
        <w:tc>
          <w:tcPr>
            <w:tcW w:w="877" w:type="dxa"/>
          </w:tcPr>
          <w:p w:rsidR="002E2C4C" w:rsidRPr="00545E79" w:rsidRDefault="006F16B0" w:rsidP="002E2C4C">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3068" w:type="dxa"/>
            <w:gridSpan w:val="2"/>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Відвідування ГКК</w:t>
            </w:r>
          </w:p>
        </w:tc>
        <w:tc>
          <w:tcPr>
            <w:tcW w:w="1085" w:type="dxa"/>
            <w:gridSpan w:val="2"/>
          </w:tcPr>
          <w:p w:rsidR="002E2C4C" w:rsidRPr="00545E79" w:rsidRDefault="002E2C4C" w:rsidP="002E2C4C">
            <w:pPr>
              <w:jc w:val="center"/>
              <w:rPr>
                <w:rFonts w:ascii="Times New Roman" w:hAnsi="Times New Roman" w:cs="Times New Roman"/>
                <w:sz w:val="24"/>
                <w:szCs w:val="24"/>
              </w:rPr>
            </w:pPr>
          </w:p>
        </w:tc>
        <w:tc>
          <w:tcPr>
            <w:tcW w:w="1051" w:type="dxa"/>
            <w:gridSpan w:val="3"/>
          </w:tcPr>
          <w:p w:rsidR="002E2C4C" w:rsidRPr="00545E79" w:rsidRDefault="002E2C4C" w:rsidP="002E2C4C">
            <w:pPr>
              <w:jc w:val="center"/>
              <w:rPr>
                <w:rFonts w:ascii="Times New Roman" w:hAnsi="Times New Roman" w:cs="Times New Roman"/>
                <w:sz w:val="24"/>
                <w:szCs w:val="24"/>
              </w:rPr>
            </w:pPr>
            <w:r w:rsidRPr="00545E79">
              <w:rPr>
                <w:rFonts w:ascii="Times New Roman" w:hAnsi="Times New Roman" w:cs="Times New Roman"/>
                <w:sz w:val="24"/>
                <w:szCs w:val="24"/>
              </w:rPr>
              <w:t>5</w:t>
            </w:r>
          </w:p>
        </w:tc>
        <w:tc>
          <w:tcPr>
            <w:tcW w:w="1036" w:type="dxa"/>
            <w:gridSpan w:val="2"/>
          </w:tcPr>
          <w:p w:rsidR="002E2C4C" w:rsidRPr="00545E79" w:rsidRDefault="00542754" w:rsidP="002E2C4C">
            <w:pPr>
              <w:jc w:val="center"/>
              <w:rPr>
                <w:rFonts w:ascii="Times New Roman" w:hAnsi="Times New Roman" w:cs="Times New Roman"/>
                <w:sz w:val="24"/>
                <w:szCs w:val="24"/>
              </w:rPr>
            </w:pPr>
            <w:r w:rsidRPr="00545E79">
              <w:rPr>
                <w:rFonts w:ascii="Times New Roman" w:hAnsi="Times New Roman" w:cs="Times New Roman"/>
                <w:sz w:val="24"/>
                <w:szCs w:val="24"/>
              </w:rPr>
              <w:t>10</w:t>
            </w:r>
          </w:p>
        </w:tc>
        <w:tc>
          <w:tcPr>
            <w:tcW w:w="1134" w:type="dxa"/>
          </w:tcPr>
          <w:p w:rsidR="002E2C4C" w:rsidRPr="00545E79" w:rsidRDefault="00542754" w:rsidP="002E2C4C">
            <w:pPr>
              <w:jc w:val="center"/>
              <w:rPr>
                <w:rFonts w:ascii="Times New Roman" w:hAnsi="Times New Roman" w:cs="Times New Roman"/>
                <w:sz w:val="24"/>
                <w:szCs w:val="24"/>
              </w:rPr>
            </w:pPr>
            <w:r w:rsidRPr="00545E79">
              <w:rPr>
                <w:rFonts w:ascii="Times New Roman" w:hAnsi="Times New Roman" w:cs="Times New Roman"/>
                <w:sz w:val="24"/>
                <w:szCs w:val="24"/>
              </w:rPr>
              <w:t>9</w:t>
            </w:r>
          </w:p>
        </w:tc>
        <w:tc>
          <w:tcPr>
            <w:tcW w:w="1168" w:type="dxa"/>
          </w:tcPr>
          <w:p w:rsidR="002E2C4C" w:rsidRPr="00545E79" w:rsidRDefault="00542754" w:rsidP="002E2C4C">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1051" w:type="dxa"/>
          </w:tcPr>
          <w:p w:rsidR="002E2C4C" w:rsidRPr="00545E79" w:rsidRDefault="00542754" w:rsidP="002E2C4C">
            <w:pPr>
              <w:jc w:val="center"/>
              <w:rPr>
                <w:rFonts w:ascii="Times New Roman" w:hAnsi="Times New Roman" w:cs="Times New Roman"/>
                <w:sz w:val="24"/>
                <w:szCs w:val="24"/>
              </w:rPr>
            </w:pPr>
            <w:r w:rsidRPr="00545E79">
              <w:rPr>
                <w:rFonts w:ascii="Times New Roman" w:hAnsi="Times New Roman" w:cs="Times New Roman"/>
                <w:sz w:val="24"/>
                <w:szCs w:val="24"/>
              </w:rPr>
              <w:t>6</w:t>
            </w:r>
          </w:p>
        </w:tc>
        <w:tc>
          <w:tcPr>
            <w:tcW w:w="1073" w:type="dxa"/>
            <w:gridSpan w:val="2"/>
          </w:tcPr>
          <w:p w:rsidR="002E2C4C" w:rsidRPr="00545E79" w:rsidRDefault="00542754" w:rsidP="002E2C4C">
            <w:pPr>
              <w:jc w:val="center"/>
              <w:rPr>
                <w:rFonts w:ascii="Times New Roman" w:hAnsi="Times New Roman" w:cs="Times New Roman"/>
                <w:sz w:val="24"/>
                <w:szCs w:val="24"/>
              </w:rPr>
            </w:pPr>
            <w:r w:rsidRPr="00545E79">
              <w:rPr>
                <w:rFonts w:ascii="Times New Roman" w:hAnsi="Times New Roman" w:cs="Times New Roman"/>
                <w:sz w:val="24"/>
                <w:szCs w:val="24"/>
              </w:rPr>
              <w:t>7</w:t>
            </w:r>
          </w:p>
        </w:tc>
        <w:tc>
          <w:tcPr>
            <w:tcW w:w="961" w:type="dxa"/>
          </w:tcPr>
          <w:p w:rsidR="002E2C4C" w:rsidRPr="00545E79" w:rsidRDefault="00542754" w:rsidP="002E2C4C">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992" w:type="dxa"/>
            <w:gridSpan w:val="3"/>
          </w:tcPr>
          <w:p w:rsidR="002E2C4C" w:rsidRPr="00545E79" w:rsidRDefault="00542754" w:rsidP="002E2C4C">
            <w:pPr>
              <w:jc w:val="center"/>
              <w:rPr>
                <w:rFonts w:ascii="Times New Roman" w:hAnsi="Times New Roman" w:cs="Times New Roman"/>
                <w:sz w:val="24"/>
                <w:szCs w:val="24"/>
              </w:rPr>
            </w:pPr>
            <w:r w:rsidRPr="00545E79">
              <w:rPr>
                <w:rFonts w:ascii="Times New Roman" w:hAnsi="Times New Roman" w:cs="Times New Roman"/>
                <w:sz w:val="24"/>
                <w:szCs w:val="24"/>
              </w:rPr>
              <w:t>1-2</w:t>
            </w:r>
          </w:p>
        </w:tc>
        <w:tc>
          <w:tcPr>
            <w:tcW w:w="992" w:type="dxa"/>
            <w:gridSpan w:val="2"/>
          </w:tcPr>
          <w:p w:rsidR="002E2C4C" w:rsidRPr="00545E79" w:rsidRDefault="00542754" w:rsidP="002E2C4C">
            <w:pPr>
              <w:jc w:val="center"/>
              <w:rPr>
                <w:rFonts w:ascii="Times New Roman" w:hAnsi="Times New Roman" w:cs="Times New Roman"/>
                <w:sz w:val="24"/>
                <w:szCs w:val="24"/>
              </w:rPr>
            </w:pPr>
            <w:r w:rsidRPr="00545E79">
              <w:rPr>
                <w:rFonts w:ascii="Times New Roman" w:hAnsi="Times New Roman" w:cs="Times New Roman"/>
                <w:sz w:val="24"/>
                <w:szCs w:val="24"/>
              </w:rPr>
              <w:t>3-4</w:t>
            </w:r>
          </w:p>
        </w:tc>
        <w:tc>
          <w:tcPr>
            <w:tcW w:w="964" w:type="dxa"/>
          </w:tcPr>
          <w:p w:rsidR="002E2C4C" w:rsidRPr="00545E79" w:rsidRDefault="002E2C4C" w:rsidP="002E2C4C">
            <w:pPr>
              <w:jc w:val="center"/>
              <w:rPr>
                <w:rFonts w:ascii="Times New Roman" w:hAnsi="Times New Roman" w:cs="Times New Roman"/>
                <w:sz w:val="24"/>
                <w:szCs w:val="24"/>
              </w:rPr>
            </w:pPr>
          </w:p>
        </w:tc>
      </w:tr>
      <w:tr w:rsidR="006F16B0" w:rsidRPr="00545E79" w:rsidTr="0086059B">
        <w:trPr>
          <w:trHeight w:val="447"/>
        </w:trPr>
        <w:tc>
          <w:tcPr>
            <w:tcW w:w="877" w:type="dxa"/>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3068" w:type="dxa"/>
            <w:gridSpan w:val="2"/>
          </w:tcPr>
          <w:p w:rsidR="006F16B0" w:rsidRPr="00545E79" w:rsidRDefault="006F16B0" w:rsidP="00090430">
            <w:pPr>
              <w:jc w:val="center"/>
              <w:rPr>
                <w:rFonts w:ascii="Times New Roman" w:hAnsi="Times New Roman" w:cs="Times New Roman"/>
                <w:sz w:val="24"/>
                <w:szCs w:val="24"/>
              </w:rPr>
            </w:pPr>
            <w:r w:rsidRPr="00545E79">
              <w:rPr>
                <w:rFonts w:ascii="Times New Roman" w:hAnsi="Times New Roman" w:cs="Times New Roman"/>
                <w:sz w:val="24"/>
                <w:szCs w:val="24"/>
              </w:rPr>
              <w:t xml:space="preserve">Обговорення на засіданнях </w:t>
            </w:r>
            <w:r w:rsidR="00090430" w:rsidRPr="00545E79">
              <w:rPr>
                <w:rFonts w:ascii="Times New Roman" w:hAnsi="Times New Roman" w:cs="Times New Roman"/>
                <w:sz w:val="24"/>
                <w:szCs w:val="24"/>
              </w:rPr>
              <w:t>проф</w:t>
            </w:r>
            <w:r w:rsidR="00F56E35" w:rsidRPr="00545E79">
              <w:rPr>
                <w:rFonts w:ascii="Times New Roman" w:hAnsi="Times New Roman" w:cs="Times New Roman"/>
                <w:sz w:val="24"/>
                <w:szCs w:val="24"/>
              </w:rPr>
              <w:t>об’єдна</w:t>
            </w:r>
            <w:r w:rsidRPr="00545E79">
              <w:rPr>
                <w:rFonts w:ascii="Times New Roman" w:hAnsi="Times New Roman" w:cs="Times New Roman"/>
                <w:sz w:val="24"/>
                <w:szCs w:val="24"/>
              </w:rPr>
              <w:t>нь питання самооцінювання та взаємооцінювання учасників освітнього процесу</w:t>
            </w:r>
          </w:p>
        </w:tc>
        <w:tc>
          <w:tcPr>
            <w:tcW w:w="1085" w:type="dxa"/>
            <w:gridSpan w:val="2"/>
          </w:tcPr>
          <w:p w:rsidR="006F16B0" w:rsidRPr="00545E79" w:rsidRDefault="006F16B0" w:rsidP="006F16B0">
            <w:pPr>
              <w:jc w:val="center"/>
              <w:rPr>
                <w:rFonts w:ascii="Times New Roman" w:hAnsi="Times New Roman" w:cs="Times New Roman"/>
                <w:sz w:val="24"/>
                <w:szCs w:val="24"/>
              </w:rPr>
            </w:pPr>
          </w:p>
        </w:tc>
        <w:tc>
          <w:tcPr>
            <w:tcW w:w="1051" w:type="dxa"/>
            <w:gridSpan w:val="3"/>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36" w:type="dxa"/>
            <w:gridSpan w:val="2"/>
          </w:tcPr>
          <w:p w:rsidR="006F16B0" w:rsidRPr="00545E79" w:rsidRDefault="006F16B0" w:rsidP="006F16B0">
            <w:pPr>
              <w:jc w:val="center"/>
              <w:rPr>
                <w:rFonts w:ascii="Times New Roman" w:hAnsi="Times New Roman" w:cs="Times New Roman"/>
                <w:sz w:val="24"/>
                <w:szCs w:val="24"/>
              </w:rPr>
            </w:pPr>
          </w:p>
        </w:tc>
        <w:tc>
          <w:tcPr>
            <w:tcW w:w="1134" w:type="dxa"/>
          </w:tcPr>
          <w:p w:rsidR="006F16B0" w:rsidRPr="00545E79" w:rsidRDefault="006F16B0" w:rsidP="006F16B0">
            <w:pPr>
              <w:jc w:val="center"/>
              <w:rPr>
                <w:rFonts w:ascii="Times New Roman" w:hAnsi="Times New Roman" w:cs="Times New Roman"/>
                <w:sz w:val="24"/>
                <w:szCs w:val="24"/>
              </w:rPr>
            </w:pPr>
          </w:p>
        </w:tc>
        <w:tc>
          <w:tcPr>
            <w:tcW w:w="1168" w:type="dxa"/>
          </w:tcPr>
          <w:p w:rsidR="006F16B0" w:rsidRPr="00545E79" w:rsidRDefault="006F16B0" w:rsidP="006F16B0">
            <w:pPr>
              <w:jc w:val="center"/>
              <w:rPr>
                <w:rFonts w:ascii="Times New Roman" w:hAnsi="Times New Roman" w:cs="Times New Roman"/>
                <w:sz w:val="24"/>
                <w:szCs w:val="24"/>
              </w:rPr>
            </w:pPr>
          </w:p>
        </w:tc>
        <w:tc>
          <w:tcPr>
            <w:tcW w:w="1051" w:type="dxa"/>
          </w:tcPr>
          <w:p w:rsidR="006F16B0" w:rsidRPr="00545E79" w:rsidRDefault="00542754" w:rsidP="006F16B0">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73" w:type="dxa"/>
            <w:gridSpan w:val="2"/>
          </w:tcPr>
          <w:p w:rsidR="006F16B0" w:rsidRPr="00545E79" w:rsidRDefault="006F16B0" w:rsidP="006F16B0">
            <w:pPr>
              <w:jc w:val="center"/>
              <w:rPr>
                <w:rFonts w:ascii="Times New Roman" w:hAnsi="Times New Roman" w:cs="Times New Roman"/>
                <w:sz w:val="24"/>
                <w:szCs w:val="24"/>
              </w:rPr>
            </w:pPr>
          </w:p>
        </w:tc>
        <w:tc>
          <w:tcPr>
            <w:tcW w:w="961" w:type="dxa"/>
          </w:tcPr>
          <w:p w:rsidR="006F16B0" w:rsidRPr="00545E79" w:rsidRDefault="006F16B0" w:rsidP="006F16B0">
            <w:pPr>
              <w:jc w:val="center"/>
              <w:rPr>
                <w:rFonts w:ascii="Times New Roman" w:hAnsi="Times New Roman" w:cs="Times New Roman"/>
                <w:sz w:val="24"/>
                <w:szCs w:val="24"/>
              </w:rPr>
            </w:pPr>
          </w:p>
        </w:tc>
        <w:tc>
          <w:tcPr>
            <w:tcW w:w="992" w:type="dxa"/>
            <w:gridSpan w:val="3"/>
          </w:tcPr>
          <w:p w:rsidR="006F16B0" w:rsidRPr="00545E79" w:rsidRDefault="006F16B0" w:rsidP="006F16B0">
            <w:pPr>
              <w:jc w:val="center"/>
              <w:rPr>
                <w:rFonts w:ascii="Times New Roman" w:hAnsi="Times New Roman" w:cs="Times New Roman"/>
                <w:sz w:val="24"/>
                <w:szCs w:val="24"/>
              </w:rPr>
            </w:pPr>
          </w:p>
        </w:tc>
        <w:tc>
          <w:tcPr>
            <w:tcW w:w="992" w:type="dxa"/>
            <w:gridSpan w:val="2"/>
          </w:tcPr>
          <w:p w:rsidR="006F16B0" w:rsidRPr="00545E79" w:rsidRDefault="006F16B0" w:rsidP="006F16B0">
            <w:pPr>
              <w:jc w:val="center"/>
              <w:rPr>
                <w:rFonts w:ascii="Times New Roman" w:hAnsi="Times New Roman" w:cs="Times New Roman"/>
                <w:sz w:val="24"/>
                <w:szCs w:val="24"/>
              </w:rPr>
            </w:pPr>
          </w:p>
        </w:tc>
        <w:tc>
          <w:tcPr>
            <w:tcW w:w="964" w:type="dxa"/>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w:t>
            </w:r>
          </w:p>
        </w:tc>
      </w:tr>
    </w:tbl>
    <w:p w:rsidR="009C51DE" w:rsidRPr="00545E79" w:rsidRDefault="009C51DE" w:rsidP="00254FEE">
      <w:pPr>
        <w:rPr>
          <w:rFonts w:ascii="Times New Roman" w:hAnsi="Times New Roman" w:cs="Times New Roman"/>
          <w:b/>
          <w:sz w:val="24"/>
          <w:szCs w:val="24"/>
        </w:rPr>
      </w:pPr>
    </w:p>
    <w:p w:rsidR="00786C43" w:rsidRPr="00545E79" w:rsidRDefault="00786C43" w:rsidP="00D31F9D">
      <w:pPr>
        <w:jc w:val="center"/>
        <w:rPr>
          <w:rFonts w:ascii="Times New Roman" w:hAnsi="Times New Roman" w:cs="Times New Roman"/>
          <w:b/>
          <w:sz w:val="24"/>
          <w:szCs w:val="24"/>
        </w:rPr>
      </w:pPr>
    </w:p>
    <w:p w:rsidR="00786C43" w:rsidRPr="00545E79" w:rsidRDefault="00786C43" w:rsidP="00D31F9D">
      <w:pPr>
        <w:jc w:val="center"/>
        <w:rPr>
          <w:rFonts w:ascii="Times New Roman" w:hAnsi="Times New Roman" w:cs="Times New Roman"/>
          <w:b/>
          <w:sz w:val="24"/>
          <w:szCs w:val="24"/>
        </w:rPr>
      </w:pPr>
    </w:p>
    <w:p w:rsidR="00786C43" w:rsidRPr="00545E79" w:rsidRDefault="00786C43" w:rsidP="00D31F9D">
      <w:pPr>
        <w:jc w:val="center"/>
        <w:rPr>
          <w:rFonts w:ascii="Times New Roman" w:hAnsi="Times New Roman" w:cs="Times New Roman"/>
          <w:b/>
          <w:sz w:val="24"/>
          <w:szCs w:val="24"/>
        </w:rPr>
      </w:pPr>
    </w:p>
    <w:p w:rsidR="00D31F9D" w:rsidRPr="00545E79" w:rsidRDefault="00D31F9D" w:rsidP="00FE519D">
      <w:pPr>
        <w:ind w:firstLine="708"/>
        <w:rPr>
          <w:rFonts w:ascii="Times New Roman" w:hAnsi="Times New Roman" w:cs="Times New Roman"/>
          <w:sz w:val="24"/>
          <w:szCs w:val="24"/>
          <w:lang w:val="en-US"/>
        </w:rPr>
      </w:pPr>
    </w:p>
    <w:tbl>
      <w:tblPr>
        <w:tblStyle w:val="a5"/>
        <w:tblpPr w:leftFromText="180" w:rightFromText="180" w:horzAnchor="margin" w:tblpXSpec="center" w:tblpY="-1410"/>
        <w:tblW w:w="14175" w:type="dxa"/>
        <w:tblLayout w:type="fixed"/>
        <w:tblLook w:val="04A0"/>
      </w:tblPr>
      <w:tblGrid>
        <w:gridCol w:w="563"/>
        <w:gridCol w:w="2530"/>
        <w:gridCol w:w="730"/>
        <w:gridCol w:w="992"/>
        <w:gridCol w:w="997"/>
        <w:gridCol w:w="851"/>
        <w:gridCol w:w="987"/>
        <w:gridCol w:w="850"/>
        <w:gridCol w:w="993"/>
        <w:gridCol w:w="1280"/>
        <w:gridCol w:w="1134"/>
        <w:gridCol w:w="993"/>
        <w:gridCol w:w="1275"/>
      </w:tblGrid>
      <w:tr w:rsidR="00D31F9D" w:rsidRPr="00545E79" w:rsidTr="00C625EB">
        <w:trPr>
          <w:trHeight w:val="58"/>
        </w:trPr>
        <w:tc>
          <w:tcPr>
            <w:tcW w:w="563" w:type="dxa"/>
            <w:tcBorders>
              <w:top w:val="nil"/>
              <w:left w:val="nil"/>
              <w:bottom w:val="nil"/>
              <w:right w:val="nil"/>
            </w:tcBorders>
          </w:tcPr>
          <w:p w:rsidR="00D31F9D" w:rsidRPr="00545E79" w:rsidRDefault="00D31F9D" w:rsidP="00115450">
            <w:pPr>
              <w:jc w:val="center"/>
              <w:rPr>
                <w:rFonts w:ascii="Times New Roman" w:hAnsi="Times New Roman" w:cs="Times New Roman"/>
                <w:sz w:val="24"/>
                <w:szCs w:val="24"/>
              </w:rPr>
            </w:pPr>
          </w:p>
        </w:tc>
        <w:tc>
          <w:tcPr>
            <w:tcW w:w="2530" w:type="dxa"/>
            <w:tcBorders>
              <w:top w:val="nil"/>
              <w:left w:val="nil"/>
              <w:bottom w:val="nil"/>
              <w:right w:val="nil"/>
            </w:tcBorders>
          </w:tcPr>
          <w:p w:rsidR="00D31F9D" w:rsidRPr="00545E79" w:rsidRDefault="00D31F9D" w:rsidP="00115450">
            <w:pPr>
              <w:jc w:val="center"/>
              <w:rPr>
                <w:rFonts w:ascii="Times New Roman" w:hAnsi="Times New Roman" w:cs="Times New Roman"/>
                <w:sz w:val="24"/>
                <w:szCs w:val="24"/>
              </w:rPr>
            </w:pPr>
          </w:p>
        </w:tc>
        <w:tc>
          <w:tcPr>
            <w:tcW w:w="9807" w:type="dxa"/>
            <w:gridSpan w:val="10"/>
            <w:tcBorders>
              <w:top w:val="nil"/>
              <w:left w:val="nil"/>
              <w:bottom w:val="nil"/>
              <w:right w:val="nil"/>
            </w:tcBorders>
          </w:tcPr>
          <w:p w:rsidR="00D31F9D" w:rsidRPr="00545E79" w:rsidRDefault="00D31F9D" w:rsidP="00115450">
            <w:pPr>
              <w:jc w:val="center"/>
              <w:rPr>
                <w:rFonts w:ascii="Times New Roman" w:hAnsi="Times New Roman" w:cs="Times New Roman"/>
                <w:sz w:val="24"/>
                <w:szCs w:val="24"/>
              </w:rPr>
            </w:pPr>
          </w:p>
        </w:tc>
        <w:tc>
          <w:tcPr>
            <w:tcW w:w="1275" w:type="dxa"/>
            <w:tcBorders>
              <w:top w:val="nil"/>
              <w:left w:val="nil"/>
              <w:bottom w:val="nil"/>
              <w:right w:val="nil"/>
            </w:tcBorders>
          </w:tcPr>
          <w:p w:rsidR="00D31F9D" w:rsidRPr="00545E79" w:rsidRDefault="00D31F9D" w:rsidP="00115450">
            <w:pPr>
              <w:jc w:val="center"/>
              <w:rPr>
                <w:rFonts w:ascii="Times New Roman" w:hAnsi="Times New Roman" w:cs="Times New Roman"/>
                <w:sz w:val="24"/>
                <w:szCs w:val="24"/>
              </w:rPr>
            </w:pPr>
          </w:p>
        </w:tc>
      </w:tr>
      <w:tr w:rsidR="00D31F9D" w:rsidRPr="00545E79" w:rsidTr="00DB5E6B">
        <w:trPr>
          <w:trHeight w:val="440"/>
        </w:trPr>
        <w:tc>
          <w:tcPr>
            <w:tcW w:w="563" w:type="dxa"/>
            <w:tcBorders>
              <w:top w:val="nil"/>
              <w:left w:val="nil"/>
              <w:bottom w:val="nil"/>
              <w:right w:val="nil"/>
            </w:tcBorders>
          </w:tcPr>
          <w:p w:rsidR="00D31F9D" w:rsidRPr="00545E79" w:rsidRDefault="00D31F9D" w:rsidP="00115450">
            <w:pPr>
              <w:jc w:val="center"/>
              <w:rPr>
                <w:rFonts w:ascii="Times New Roman" w:hAnsi="Times New Roman" w:cs="Times New Roman"/>
                <w:sz w:val="24"/>
                <w:szCs w:val="24"/>
              </w:rPr>
            </w:pPr>
          </w:p>
        </w:tc>
        <w:tc>
          <w:tcPr>
            <w:tcW w:w="2530" w:type="dxa"/>
            <w:tcBorders>
              <w:top w:val="nil"/>
              <w:left w:val="nil"/>
              <w:bottom w:val="nil"/>
              <w:right w:val="nil"/>
            </w:tcBorders>
          </w:tcPr>
          <w:p w:rsidR="00D31F9D" w:rsidRPr="00545E79" w:rsidRDefault="00D31F9D" w:rsidP="00115450">
            <w:pPr>
              <w:jc w:val="center"/>
              <w:rPr>
                <w:rFonts w:ascii="Times New Roman" w:hAnsi="Times New Roman" w:cs="Times New Roman"/>
                <w:sz w:val="24"/>
                <w:szCs w:val="24"/>
              </w:rPr>
            </w:pPr>
          </w:p>
        </w:tc>
        <w:tc>
          <w:tcPr>
            <w:tcW w:w="730" w:type="dxa"/>
            <w:tcBorders>
              <w:top w:val="nil"/>
              <w:left w:val="nil"/>
              <w:bottom w:val="nil"/>
              <w:right w:val="nil"/>
            </w:tcBorders>
          </w:tcPr>
          <w:p w:rsidR="00D31F9D" w:rsidRPr="00545E79" w:rsidRDefault="00D31F9D" w:rsidP="00115450">
            <w:pPr>
              <w:jc w:val="center"/>
              <w:rPr>
                <w:rFonts w:ascii="Times New Roman" w:hAnsi="Times New Roman" w:cs="Times New Roman"/>
                <w:sz w:val="24"/>
                <w:szCs w:val="24"/>
              </w:rPr>
            </w:pPr>
          </w:p>
        </w:tc>
        <w:tc>
          <w:tcPr>
            <w:tcW w:w="992" w:type="dxa"/>
            <w:tcBorders>
              <w:top w:val="nil"/>
              <w:left w:val="nil"/>
              <w:bottom w:val="nil"/>
              <w:right w:val="nil"/>
            </w:tcBorders>
          </w:tcPr>
          <w:p w:rsidR="00D31F9D" w:rsidRPr="00545E79" w:rsidRDefault="00D31F9D" w:rsidP="00115450">
            <w:pPr>
              <w:jc w:val="center"/>
              <w:rPr>
                <w:rFonts w:ascii="Times New Roman" w:hAnsi="Times New Roman" w:cs="Times New Roman"/>
                <w:sz w:val="24"/>
                <w:szCs w:val="24"/>
              </w:rPr>
            </w:pPr>
          </w:p>
        </w:tc>
        <w:tc>
          <w:tcPr>
            <w:tcW w:w="997" w:type="dxa"/>
            <w:tcBorders>
              <w:top w:val="nil"/>
              <w:left w:val="nil"/>
              <w:bottom w:val="nil"/>
              <w:right w:val="nil"/>
            </w:tcBorders>
          </w:tcPr>
          <w:p w:rsidR="00D31F9D" w:rsidRPr="00545E79" w:rsidRDefault="00D31F9D" w:rsidP="00115450">
            <w:pPr>
              <w:jc w:val="center"/>
              <w:rPr>
                <w:rFonts w:ascii="Times New Roman" w:hAnsi="Times New Roman" w:cs="Times New Roman"/>
                <w:sz w:val="24"/>
                <w:szCs w:val="24"/>
              </w:rPr>
            </w:pPr>
          </w:p>
        </w:tc>
        <w:tc>
          <w:tcPr>
            <w:tcW w:w="851" w:type="dxa"/>
            <w:tcBorders>
              <w:top w:val="nil"/>
              <w:left w:val="nil"/>
              <w:bottom w:val="nil"/>
              <w:right w:val="nil"/>
            </w:tcBorders>
          </w:tcPr>
          <w:p w:rsidR="00D31F9D" w:rsidRPr="00545E79" w:rsidRDefault="00D31F9D" w:rsidP="00115450">
            <w:pPr>
              <w:jc w:val="center"/>
              <w:rPr>
                <w:rFonts w:ascii="Times New Roman" w:hAnsi="Times New Roman" w:cs="Times New Roman"/>
                <w:sz w:val="24"/>
                <w:szCs w:val="24"/>
              </w:rPr>
            </w:pPr>
          </w:p>
        </w:tc>
        <w:tc>
          <w:tcPr>
            <w:tcW w:w="987" w:type="dxa"/>
            <w:tcBorders>
              <w:top w:val="nil"/>
              <w:left w:val="nil"/>
              <w:bottom w:val="nil"/>
              <w:right w:val="nil"/>
            </w:tcBorders>
          </w:tcPr>
          <w:p w:rsidR="00D31F9D" w:rsidRPr="00545E79" w:rsidRDefault="00D31F9D" w:rsidP="00115450">
            <w:pPr>
              <w:jc w:val="center"/>
              <w:rPr>
                <w:rFonts w:ascii="Times New Roman" w:hAnsi="Times New Roman" w:cs="Times New Roman"/>
                <w:sz w:val="24"/>
                <w:szCs w:val="24"/>
              </w:rPr>
            </w:pPr>
          </w:p>
        </w:tc>
        <w:tc>
          <w:tcPr>
            <w:tcW w:w="850" w:type="dxa"/>
            <w:tcBorders>
              <w:top w:val="nil"/>
              <w:left w:val="nil"/>
              <w:bottom w:val="nil"/>
              <w:right w:val="nil"/>
            </w:tcBorders>
          </w:tcPr>
          <w:p w:rsidR="00D31F9D" w:rsidRPr="00545E79" w:rsidRDefault="00D31F9D" w:rsidP="00115450">
            <w:pPr>
              <w:jc w:val="center"/>
              <w:rPr>
                <w:rFonts w:ascii="Times New Roman" w:hAnsi="Times New Roman" w:cs="Times New Roman"/>
                <w:sz w:val="24"/>
                <w:szCs w:val="24"/>
              </w:rPr>
            </w:pPr>
          </w:p>
        </w:tc>
        <w:tc>
          <w:tcPr>
            <w:tcW w:w="993" w:type="dxa"/>
            <w:tcBorders>
              <w:top w:val="nil"/>
              <w:left w:val="nil"/>
              <w:bottom w:val="nil"/>
              <w:right w:val="nil"/>
            </w:tcBorders>
          </w:tcPr>
          <w:p w:rsidR="00D31F9D" w:rsidRPr="00545E79" w:rsidRDefault="00D31F9D" w:rsidP="00115450">
            <w:pPr>
              <w:jc w:val="center"/>
              <w:rPr>
                <w:rFonts w:ascii="Times New Roman" w:hAnsi="Times New Roman" w:cs="Times New Roman"/>
                <w:sz w:val="24"/>
                <w:szCs w:val="24"/>
              </w:rPr>
            </w:pPr>
          </w:p>
        </w:tc>
        <w:tc>
          <w:tcPr>
            <w:tcW w:w="1280" w:type="dxa"/>
            <w:tcBorders>
              <w:top w:val="nil"/>
              <w:left w:val="nil"/>
              <w:bottom w:val="nil"/>
              <w:right w:val="nil"/>
            </w:tcBorders>
          </w:tcPr>
          <w:p w:rsidR="00D31F9D" w:rsidRPr="00545E79" w:rsidRDefault="00D31F9D" w:rsidP="00115450">
            <w:pPr>
              <w:jc w:val="center"/>
              <w:rPr>
                <w:rFonts w:ascii="Times New Roman" w:hAnsi="Times New Roman" w:cs="Times New Roman"/>
                <w:sz w:val="24"/>
                <w:szCs w:val="24"/>
              </w:rPr>
            </w:pPr>
          </w:p>
        </w:tc>
        <w:tc>
          <w:tcPr>
            <w:tcW w:w="1134" w:type="dxa"/>
            <w:tcBorders>
              <w:top w:val="nil"/>
              <w:left w:val="nil"/>
              <w:bottom w:val="nil"/>
              <w:right w:val="nil"/>
            </w:tcBorders>
          </w:tcPr>
          <w:p w:rsidR="00D31F9D" w:rsidRPr="00545E79" w:rsidRDefault="00D31F9D" w:rsidP="00115450">
            <w:pPr>
              <w:jc w:val="center"/>
              <w:rPr>
                <w:rFonts w:ascii="Times New Roman" w:hAnsi="Times New Roman" w:cs="Times New Roman"/>
                <w:sz w:val="24"/>
                <w:szCs w:val="24"/>
              </w:rPr>
            </w:pPr>
          </w:p>
        </w:tc>
        <w:tc>
          <w:tcPr>
            <w:tcW w:w="993" w:type="dxa"/>
            <w:tcBorders>
              <w:top w:val="nil"/>
              <w:left w:val="nil"/>
              <w:bottom w:val="nil"/>
              <w:right w:val="nil"/>
            </w:tcBorders>
          </w:tcPr>
          <w:p w:rsidR="00D31F9D" w:rsidRPr="00545E79" w:rsidRDefault="00D31F9D" w:rsidP="00115450">
            <w:pPr>
              <w:jc w:val="center"/>
              <w:rPr>
                <w:rFonts w:ascii="Times New Roman" w:hAnsi="Times New Roman" w:cs="Times New Roman"/>
                <w:sz w:val="24"/>
                <w:szCs w:val="24"/>
              </w:rPr>
            </w:pPr>
          </w:p>
        </w:tc>
        <w:tc>
          <w:tcPr>
            <w:tcW w:w="1275" w:type="dxa"/>
            <w:tcBorders>
              <w:top w:val="nil"/>
              <w:left w:val="nil"/>
              <w:bottom w:val="nil"/>
              <w:right w:val="nil"/>
            </w:tcBorders>
          </w:tcPr>
          <w:p w:rsidR="00D31F9D" w:rsidRPr="00545E79" w:rsidRDefault="00D31F9D" w:rsidP="00115450">
            <w:pPr>
              <w:jc w:val="center"/>
              <w:rPr>
                <w:rFonts w:ascii="Times New Roman" w:hAnsi="Times New Roman" w:cs="Times New Roman"/>
                <w:sz w:val="24"/>
                <w:szCs w:val="24"/>
              </w:rPr>
            </w:pPr>
          </w:p>
        </w:tc>
      </w:tr>
      <w:tr w:rsidR="00EA331E" w:rsidRPr="00545E79" w:rsidTr="00C625EB">
        <w:trPr>
          <w:trHeight w:val="440"/>
        </w:trPr>
        <w:tc>
          <w:tcPr>
            <w:tcW w:w="14175" w:type="dxa"/>
            <w:gridSpan w:val="13"/>
            <w:tcBorders>
              <w:top w:val="nil"/>
              <w:left w:val="nil"/>
              <w:bottom w:val="single" w:sz="4" w:space="0" w:color="auto"/>
              <w:right w:val="nil"/>
            </w:tcBorders>
          </w:tcPr>
          <w:p w:rsidR="00EA331E" w:rsidRPr="00545E79" w:rsidRDefault="00EA331E" w:rsidP="00115450">
            <w:pPr>
              <w:jc w:val="center"/>
              <w:rPr>
                <w:rFonts w:ascii="Times New Roman" w:hAnsi="Times New Roman" w:cs="Times New Roman"/>
                <w:b/>
                <w:color w:val="002060"/>
                <w:sz w:val="24"/>
                <w:szCs w:val="24"/>
              </w:rPr>
            </w:pPr>
          </w:p>
          <w:p w:rsidR="00EA331E" w:rsidRPr="00545E79" w:rsidRDefault="00EA331E" w:rsidP="00115450">
            <w:pPr>
              <w:jc w:val="center"/>
              <w:rPr>
                <w:rFonts w:ascii="Times New Roman" w:hAnsi="Times New Roman" w:cs="Times New Roman"/>
                <w:b/>
                <w:color w:val="002060"/>
                <w:sz w:val="24"/>
                <w:szCs w:val="24"/>
              </w:rPr>
            </w:pPr>
            <w:r w:rsidRPr="00545E79">
              <w:rPr>
                <w:rFonts w:ascii="Times New Roman" w:hAnsi="Times New Roman" w:cs="Times New Roman"/>
                <w:b/>
                <w:color w:val="002060"/>
                <w:sz w:val="24"/>
                <w:szCs w:val="24"/>
              </w:rPr>
              <w:t>РОЗДІЛ 4. ПЕДАГОГІЧНА ДІЯЛЬНІСТЬ ПЕДАГОГІЧНИХ ПРАЦІВНИКІВ</w:t>
            </w:r>
            <w:r w:rsidRPr="00545E79">
              <w:rPr>
                <w:rFonts w:ascii="Times New Roman" w:hAnsi="Times New Roman" w:cs="Times New Roman"/>
                <w:b/>
                <w:color w:val="002060"/>
                <w:sz w:val="24"/>
                <w:szCs w:val="24"/>
              </w:rPr>
              <w:br w:type="page"/>
            </w:r>
          </w:p>
        </w:tc>
      </w:tr>
      <w:tr w:rsidR="0022520B" w:rsidRPr="00545E79" w:rsidTr="00C625EB">
        <w:trPr>
          <w:trHeight w:val="419"/>
        </w:trPr>
        <w:tc>
          <w:tcPr>
            <w:tcW w:w="14175" w:type="dxa"/>
            <w:gridSpan w:val="13"/>
          </w:tcPr>
          <w:p w:rsidR="0022520B" w:rsidRPr="00545E79" w:rsidRDefault="0022520B" w:rsidP="00115450">
            <w:pPr>
              <w:jc w:val="both"/>
              <w:rPr>
                <w:rFonts w:ascii="Times New Roman" w:hAnsi="Times New Roman" w:cs="Times New Roman"/>
                <w:sz w:val="24"/>
                <w:szCs w:val="24"/>
              </w:rPr>
            </w:pPr>
            <w:r w:rsidRPr="00545E79">
              <w:rPr>
                <w:rFonts w:ascii="Times New Roman" w:hAnsi="Times New Roman" w:cs="Times New Roman"/>
                <w:b/>
                <w:color w:val="00B050"/>
                <w:sz w:val="24"/>
                <w:szCs w:val="24"/>
              </w:rPr>
              <w:t>Напрям:                                           ПЕДАГОГІЧНА ДІЯЛЬНІСТЬ ПЕДАГОГІЧНИХ ПРАЦІВНИКІВ</w:t>
            </w:r>
          </w:p>
        </w:tc>
      </w:tr>
      <w:tr w:rsidR="0022520B" w:rsidRPr="00545E79" w:rsidTr="00C625EB">
        <w:trPr>
          <w:trHeight w:val="419"/>
        </w:trPr>
        <w:tc>
          <w:tcPr>
            <w:tcW w:w="14175" w:type="dxa"/>
            <w:gridSpan w:val="13"/>
          </w:tcPr>
          <w:p w:rsidR="0022520B" w:rsidRPr="00545E79" w:rsidRDefault="0022520B" w:rsidP="00115450">
            <w:pPr>
              <w:spacing w:line="258" w:lineRule="auto"/>
              <w:ind w:right="18"/>
              <w:jc w:val="both"/>
              <w:rPr>
                <w:rFonts w:ascii="Times New Roman" w:eastAsia="Arial" w:hAnsi="Times New Roman" w:cs="Times New Roman"/>
                <w:b/>
                <w:color w:val="4A8222"/>
                <w:sz w:val="24"/>
                <w:szCs w:val="24"/>
                <w:lang w:eastAsia="uk-UA"/>
              </w:rPr>
            </w:pPr>
            <w:r w:rsidRPr="00545E79">
              <w:rPr>
                <w:rFonts w:ascii="Times New Roman" w:eastAsia="Arial" w:hAnsi="Times New Roman" w:cs="Times New Roman"/>
                <w:b/>
                <w:color w:val="00B050"/>
                <w:sz w:val="24"/>
                <w:szCs w:val="24"/>
                <w:lang w:eastAsia="uk-UA"/>
              </w:rPr>
              <w:t xml:space="preserve">Вимога: </w:t>
            </w:r>
            <w:r w:rsidRPr="00545E79">
              <w:rPr>
                <w:rFonts w:ascii="Times New Roman" w:eastAsia="Arial" w:hAnsi="Times New Roman" w:cs="Times New Roman"/>
                <w:b/>
                <w:color w:val="C00000"/>
                <w:sz w:val="24"/>
                <w:szCs w:val="24"/>
                <w:lang w:eastAsia="uk-UA"/>
              </w:rPr>
              <w:t>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p w:rsidR="0022520B" w:rsidRPr="00545E79" w:rsidRDefault="0022520B" w:rsidP="00115450">
            <w:pPr>
              <w:jc w:val="both"/>
              <w:rPr>
                <w:rFonts w:ascii="Times New Roman" w:hAnsi="Times New Roman" w:cs="Times New Roman"/>
                <w:sz w:val="24"/>
                <w:szCs w:val="24"/>
              </w:rPr>
            </w:pPr>
          </w:p>
        </w:tc>
      </w:tr>
      <w:tr w:rsidR="00EA331E" w:rsidRPr="00545E79" w:rsidTr="00C625EB">
        <w:trPr>
          <w:trHeight w:val="419"/>
        </w:trPr>
        <w:tc>
          <w:tcPr>
            <w:tcW w:w="12900" w:type="dxa"/>
            <w:gridSpan w:val="12"/>
          </w:tcPr>
          <w:p w:rsidR="00EA331E" w:rsidRPr="00545E79" w:rsidRDefault="00EA331E" w:rsidP="00115450">
            <w:pPr>
              <w:rPr>
                <w:rFonts w:ascii="Times New Roman" w:eastAsia="Arial" w:hAnsi="Times New Roman" w:cs="Times New Roman"/>
                <w:b/>
                <w:color w:val="000000"/>
                <w:sz w:val="24"/>
                <w:szCs w:val="24"/>
              </w:rPr>
            </w:pPr>
            <w:r w:rsidRPr="00545E79">
              <w:rPr>
                <w:rFonts w:ascii="Times New Roman" w:hAnsi="Times New Roman" w:cs="Times New Roman"/>
                <w:b/>
                <w:color w:val="00B050"/>
                <w:sz w:val="24"/>
                <w:szCs w:val="24"/>
              </w:rPr>
              <w:t>Критерій</w:t>
            </w:r>
            <w:r w:rsidR="0022520B" w:rsidRPr="00545E79">
              <w:rPr>
                <w:rFonts w:ascii="Times New Roman" w:hAnsi="Times New Roman" w:cs="Times New Roman"/>
                <w:b/>
                <w:color w:val="00B050"/>
                <w:sz w:val="24"/>
                <w:szCs w:val="24"/>
              </w:rPr>
              <w:t>:</w:t>
            </w:r>
            <w:r w:rsidRPr="00545E79">
              <w:rPr>
                <w:rFonts w:ascii="Times New Roman" w:eastAsia="Arial" w:hAnsi="Times New Roman" w:cs="Times New Roman"/>
                <w:b/>
                <w:color w:val="000000"/>
                <w:sz w:val="24"/>
                <w:szCs w:val="24"/>
              </w:rPr>
              <w:t xml:space="preserve"> Педагогічні працівники планують свою діяльність, аналізують її результативність</w:t>
            </w:r>
          </w:p>
          <w:p w:rsidR="00EA331E" w:rsidRPr="00545E79" w:rsidRDefault="00EA331E" w:rsidP="00115450">
            <w:pPr>
              <w:numPr>
                <w:ilvl w:val="0"/>
                <w:numId w:val="1"/>
              </w:numPr>
              <w:tabs>
                <w:tab w:val="left" w:pos="620"/>
              </w:tabs>
              <w:spacing w:line="0" w:lineRule="atLeast"/>
              <w:rPr>
                <w:rFonts w:ascii="Times New Roman" w:hAnsi="Times New Roman" w:cs="Times New Roman"/>
                <w:sz w:val="24"/>
                <w:szCs w:val="24"/>
              </w:rPr>
            </w:pPr>
          </w:p>
        </w:tc>
        <w:tc>
          <w:tcPr>
            <w:tcW w:w="1275" w:type="dxa"/>
          </w:tcPr>
          <w:p w:rsidR="00EA331E" w:rsidRPr="00545E79" w:rsidRDefault="00EA331E" w:rsidP="00115450">
            <w:pPr>
              <w:jc w:val="center"/>
              <w:rPr>
                <w:rFonts w:ascii="Times New Roman" w:hAnsi="Times New Roman" w:cs="Times New Roman"/>
                <w:sz w:val="24"/>
                <w:szCs w:val="24"/>
              </w:rPr>
            </w:pPr>
          </w:p>
        </w:tc>
      </w:tr>
      <w:tr w:rsidR="00EA331E" w:rsidRPr="00545E79" w:rsidTr="00DB5E6B">
        <w:trPr>
          <w:trHeight w:val="419"/>
        </w:trPr>
        <w:tc>
          <w:tcPr>
            <w:tcW w:w="563" w:type="dxa"/>
          </w:tcPr>
          <w:p w:rsidR="00EA331E" w:rsidRPr="00545E79" w:rsidRDefault="00EA331E" w:rsidP="00115450">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530" w:type="dxa"/>
          </w:tcPr>
          <w:p w:rsidR="00EA331E" w:rsidRPr="00545E79" w:rsidRDefault="00EA331E" w:rsidP="00115450">
            <w:pPr>
              <w:rPr>
                <w:rFonts w:ascii="Times New Roman" w:hAnsi="Times New Roman" w:cs="Times New Roman"/>
                <w:sz w:val="24"/>
                <w:szCs w:val="24"/>
              </w:rPr>
            </w:pPr>
            <w:r w:rsidRPr="00545E79">
              <w:rPr>
                <w:rFonts w:ascii="Times New Roman" w:hAnsi="Times New Roman" w:cs="Times New Roman"/>
                <w:sz w:val="24"/>
                <w:szCs w:val="24"/>
              </w:rPr>
              <w:t>Календарно-тематичні плани</w:t>
            </w:r>
          </w:p>
        </w:tc>
        <w:tc>
          <w:tcPr>
            <w:tcW w:w="730" w:type="dxa"/>
          </w:tcPr>
          <w:p w:rsidR="00EA331E" w:rsidRPr="00545E79" w:rsidRDefault="00EA331E" w:rsidP="00115450">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2" w:type="dxa"/>
          </w:tcPr>
          <w:p w:rsidR="00EA331E" w:rsidRPr="00545E79" w:rsidRDefault="00EA331E" w:rsidP="00115450">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7" w:type="dxa"/>
          </w:tcPr>
          <w:p w:rsidR="00EA331E" w:rsidRPr="00545E79" w:rsidRDefault="00EA331E" w:rsidP="00115450">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851" w:type="dxa"/>
          </w:tcPr>
          <w:p w:rsidR="00EA331E" w:rsidRPr="00545E79" w:rsidRDefault="00EA331E" w:rsidP="00115450">
            <w:pPr>
              <w:jc w:val="center"/>
              <w:rPr>
                <w:rFonts w:ascii="Times New Roman" w:hAnsi="Times New Roman" w:cs="Times New Roman"/>
                <w:sz w:val="24"/>
                <w:szCs w:val="24"/>
              </w:rPr>
            </w:pPr>
          </w:p>
        </w:tc>
        <w:tc>
          <w:tcPr>
            <w:tcW w:w="987" w:type="dxa"/>
          </w:tcPr>
          <w:p w:rsidR="00EA331E" w:rsidRPr="00545E79" w:rsidRDefault="00EA331E" w:rsidP="00115450">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850" w:type="dxa"/>
          </w:tcPr>
          <w:p w:rsidR="00EA331E" w:rsidRPr="00545E79" w:rsidRDefault="00EA331E" w:rsidP="00115450">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3" w:type="dxa"/>
          </w:tcPr>
          <w:p w:rsidR="00EA331E" w:rsidRPr="00545E79" w:rsidRDefault="00EA331E" w:rsidP="00115450">
            <w:pPr>
              <w:jc w:val="center"/>
              <w:rPr>
                <w:rFonts w:ascii="Times New Roman" w:hAnsi="Times New Roman" w:cs="Times New Roman"/>
                <w:sz w:val="24"/>
                <w:szCs w:val="24"/>
              </w:rPr>
            </w:pPr>
          </w:p>
        </w:tc>
        <w:tc>
          <w:tcPr>
            <w:tcW w:w="1280" w:type="dxa"/>
          </w:tcPr>
          <w:p w:rsidR="00EA331E" w:rsidRPr="00545E79" w:rsidRDefault="00EA331E" w:rsidP="00115450">
            <w:pPr>
              <w:jc w:val="center"/>
              <w:rPr>
                <w:rFonts w:ascii="Times New Roman" w:hAnsi="Times New Roman" w:cs="Times New Roman"/>
                <w:sz w:val="24"/>
                <w:szCs w:val="24"/>
              </w:rPr>
            </w:pPr>
          </w:p>
        </w:tc>
        <w:tc>
          <w:tcPr>
            <w:tcW w:w="1134" w:type="dxa"/>
          </w:tcPr>
          <w:p w:rsidR="00EA331E" w:rsidRPr="00545E79" w:rsidRDefault="00EA331E" w:rsidP="00115450">
            <w:pPr>
              <w:jc w:val="center"/>
              <w:rPr>
                <w:rFonts w:ascii="Times New Roman" w:hAnsi="Times New Roman" w:cs="Times New Roman"/>
                <w:sz w:val="24"/>
                <w:szCs w:val="24"/>
              </w:rPr>
            </w:pPr>
          </w:p>
        </w:tc>
        <w:tc>
          <w:tcPr>
            <w:tcW w:w="993" w:type="dxa"/>
          </w:tcPr>
          <w:p w:rsidR="00EA331E" w:rsidRPr="00545E79" w:rsidRDefault="00EA331E" w:rsidP="00115450">
            <w:pPr>
              <w:jc w:val="center"/>
              <w:rPr>
                <w:rFonts w:ascii="Times New Roman" w:hAnsi="Times New Roman" w:cs="Times New Roman"/>
                <w:sz w:val="24"/>
                <w:szCs w:val="24"/>
              </w:rPr>
            </w:pPr>
          </w:p>
        </w:tc>
        <w:tc>
          <w:tcPr>
            <w:tcW w:w="1275" w:type="dxa"/>
          </w:tcPr>
          <w:p w:rsidR="00EA331E" w:rsidRPr="00545E79" w:rsidRDefault="00EA331E" w:rsidP="00115450">
            <w:pPr>
              <w:jc w:val="center"/>
              <w:rPr>
                <w:rFonts w:ascii="Times New Roman" w:hAnsi="Times New Roman" w:cs="Times New Roman"/>
                <w:sz w:val="24"/>
                <w:szCs w:val="24"/>
              </w:rPr>
            </w:pPr>
          </w:p>
        </w:tc>
      </w:tr>
      <w:tr w:rsidR="00EA331E" w:rsidRPr="00545E79" w:rsidTr="00DB5E6B">
        <w:trPr>
          <w:trHeight w:val="419"/>
        </w:trPr>
        <w:tc>
          <w:tcPr>
            <w:tcW w:w="563" w:type="dxa"/>
          </w:tcPr>
          <w:p w:rsidR="00EA331E" w:rsidRPr="00545E79" w:rsidRDefault="00EA331E" w:rsidP="00115450">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530" w:type="dxa"/>
          </w:tcPr>
          <w:p w:rsidR="00EA331E" w:rsidRPr="00545E79" w:rsidRDefault="00EA331E" w:rsidP="00115450">
            <w:pPr>
              <w:rPr>
                <w:rFonts w:ascii="Times New Roman" w:hAnsi="Times New Roman" w:cs="Times New Roman"/>
                <w:sz w:val="24"/>
                <w:szCs w:val="24"/>
              </w:rPr>
            </w:pPr>
            <w:r w:rsidRPr="00545E79">
              <w:rPr>
                <w:rFonts w:ascii="Times New Roman" w:hAnsi="Times New Roman" w:cs="Times New Roman"/>
                <w:sz w:val="24"/>
                <w:szCs w:val="24"/>
              </w:rPr>
              <w:t>Аналізи контрольних робіт</w:t>
            </w:r>
          </w:p>
        </w:tc>
        <w:tc>
          <w:tcPr>
            <w:tcW w:w="730" w:type="dxa"/>
          </w:tcPr>
          <w:p w:rsidR="00EA331E" w:rsidRPr="00545E79" w:rsidRDefault="00EA331E" w:rsidP="00115450">
            <w:pPr>
              <w:jc w:val="center"/>
              <w:rPr>
                <w:rFonts w:ascii="Times New Roman" w:hAnsi="Times New Roman" w:cs="Times New Roman"/>
                <w:sz w:val="24"/>
                <w:szCs w:val="24"/>
              </w:rPr>
            </w:pPr>
          </w:p>
        </w:tc>
        <w:tc>
          <w:tcPr>
            <w:tcW w:w="992" w:type="dxa"/>
          </w:tcPr>
          <w:p w:rsidR="00EA331E" w:rsidRPr="00545E79" w:rsidRDefault="00EA331E" w:rsidP="00115450">
            <w:pPr>
              <w:jc w:val="center"/>
              <w:rPr>
                <w:rFonts w:ascii="Times New Roman" w:hAnsi="Times New Roman" w:cs="Times New Roman"/>
                <w:sz w:val="24"/>
                <w:szCs w:val="24"/>
              </w:rPr>
            </w:pPr>
          </w:p>
        </w:tc>
        <w:tc>
          <w:tcPr>
            <w:tcW w:w="997" w:type="dxa"/>
          </w:tcPr>
          <w:p w:rsidR="00EA331E" w:rsidRPr="00545E79" w:rsidRDefault="00EA331E" w:rsidP="00115450">
            <w:pPr>
              <w:jc w:val="center"/>
              <w:rPr>
                <w:rFonts w:ascii="Times New Roman" w:hAnsi="Times New Roman" w:cs="Times New Roman"/>
                <w:sz w:val="24"/>
                <w:szCs w:val="24"/>
              </w:rPr>
            </w:pPr>
          </w:p>
        </w:tc>
        <w:tc>
          <w:tcPr>
            <w:tcW w:w="851" w:type="dxa"/>
          </w:tcPr>
          <w:p w:rsidR="00EA331E" w:rsidRPr="00545E79" w:rsidRDefault="00EA331E" w:rsidP="00115450">
            <w:pPr>
              <w:jc w:val="center"/>
              <w:rPr>
                <w:rFonts w:ascii="Times New Roman" w:hAnsi="Times New Roman" w:cs="Times New Roman"/>
                <w:sz w:val="24"/>
                <w:szCs w:val="24"/>
              </w:rPr>
            </w:pPr>
          </w:p>
        </w:tc>
        <w:tc>
          <w:tcPr>
            <w:tcW w:w="987" w:type="dxa"/>
          </w:tcPr>
          <w:p w:rsidR="00EA331E" w:rsidRPr="00545E79" w:rsidRDefault="00EA331E" w:rsidP="00115450">
            <w:pPr>
              <w:jc w:val="center"/>
              <w:rPr>
                <w:rFonts w:ascii="Times New Roman" w:hAnsi="Times New Roman" w:cs="Times New Roman"/>
                <w:sz w:val="24"/>
                <w:szCs w:val="24"/>
              </w:rPr>
            </w:pPr>
            <w:r w:rsidRPr="00545E79">
              <w:rPr>
                <w:rFonts w:ascii="Times New Roman" w:hAnsi="Times New Roman" w:cs="Times New Roman"/>
                <w:sz w:val="24"/>
                <w:szCs w:val="24"/>
              </w:rPr>
              <w:t>+</w:t>
            </w:r>
          </w:p>
          <w:p w:rsidR="00EA331E" w:rsidRPr="00545E79" w:rsidRDefault="00EA331E" w:rsidP="00115450">
            <w:pPr>
              <w:jc w:val="center"/>
              <w:rPr>
                <w:rFonts w:ascii="Times New Roman" w:hAnsi="Times New Roman" w:cs="Times New Roman"/>
                <w:sz w:val="24"/>
                <w:szCs w:val="24"/>
              </w:rPr>
            </w:pPr>
          </w:p>
        </w:tc>
        <w:tc>
          <w:tcPr>
            <w:tcW w:w="850" w:type="dxa"/>
          </w:tcPr>
          <w:p w:rsidR="00EA331E" w:rsidRPr="00545E79" w:rsidRDefault="00EA331E" w:rsidP="00115450">
            <w:pPr>
              <w:jc w:val="center"/>
              <w:rPr>
                <w:rFonts w:ascii="Times New Roman" w:hAnsi="Times New Roman" w:cs="Times New Roman"/>
                <w:sz w:val="24"/>
                <w:szCs w:val="24"/>
              </w:rPr>
            </w:pPr>
          </w:p>
        </w:tc>
        <w:tc>
          <w:tcPr>
            <w:tcW w:w="993" w:type="dxa"/>
          </w:tcPr>
          <w:p w:rsidR="00EA331E" w:rsidRPr="00545E79" w:rsidRDefault="00EA331E" w:rsidP="00115450">
            <w:pPr>
              <w:jc w:val="center"/>
              <w:rPr>
                <w:rFonts w:ascii="Times New Roman" w:hAnsi="Times New Roman" w:cs="Times New Roman"/>
                <w:sz w:val="24"/>
                <w:szCs w:val="24"/>
              </w:rPr>
            </w:pPr>
          </w:p>
        </w:tc>
        <w:tc>
          <w:tcPr>
            <w:tcW w:w="1280" w:type="dxa"/>
          </w:tcPr>
          <w:p w:rsidR="00EA331E" w:rsidRPr="00545E79" w:rsidRDefault="00EA331E" w:rsidP="00115450">
            <w:pPr>
              <w:jc w:val="center"/>
              <w:rPr>
                <w:rFonts w:ascii="Times New Roman" w:hAnsi="Times New Roman" w:cs="Times New Roman"/>
                <w:sz w:val="24"/>
                <w:szCs w:val="24"/>
              </w:rPr>
            </w:pPr>
          </w:p>
        </w:tc>
        <w:tc>
          <w:tcPr>
            <w:tcW w:w="1134" w:type="dxa"/>
          </w:tcPr>
          <w:p w:rsidR="00EA331E" w:rsidRPr="00545E79" w:rsidRDefault="00EA331E" w:rsidP="00115450">
            <w:pPr>
              <w:jc w:val="center"/>
              <w:rPr>
                <w:rFonts w:ascii="Times New Roman" w:hAnsi="Times New Roman" w:cs="Times New Roman"/>
                <w:sz w:val="24"/>
                <w:szCs w:val="24"/>
              </w:rPr>
            </w:pPr>
          </w:p>
        </w:tc>
        <w:tc>
          <w:tcPr>
            <w:tcW w:w="993" w:type="dxa"/>
          </w:tcPr>
          <w:p w:rsidR="00EA331E" w:rsidRPr="00545E79" w:rsidRDefault="00EA331E" w:rsidP="00115450">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75" w:type="dxa"/>
          </w:tcPr>
          <w:p w:rsidR="00EA331E" w:rsidRPr="00545E79" w:rsidRDefault="00EA331E" w:rsidP="00115450">
            <w:pPr>
              <w:jc w:val="center"/>
              <w:rPr>
                <w:rFonts w:ascii="Times New Roman" w:hAnsi="Times New Roman" w:cs="Times New Roman"/>
                <w:sz w:val="24"/>
                <w:szCs w:val="24"/>
              </w:rPr>
            </w:pPr>
          </w:p>
        </w:tc>
      </w:tr>
      <w:tr w:rsidR="00EA331E" w:rsidRPr="00545E79" w:rsidTr="00DB5E6B">
        <w:trPr>
          <w:trHeight w:val="419"/>
        </w:trPr>
        <w:tc>
          <w:tcPr>
            <w:tcW w:w="563" w:type="dxa"/>
          </w:tcPr>
          <w:p w:rsidR="00EA331E" w:rsidRPr="00545E79" w:rsidRDefault="00F73839" w:rsidP="00115450">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2530" w:type="dxa"/>
          </w:tcPr>
          <w:p w:rsidR="00EA331E" w:rsidRPr="00545E79" w:rsidRDefault="00EA331E" w:rsidP="00CD0533">
            <w:pPr>
              <w:rPr>
                <w:rFonts w:ascii="Times New Roman" w:hAnsi="Times New Roman" w:cs="Times New Roman"/>
                <w:sz w:val="24"/>
                <w:szCs w:val="24"/>
              </w:rPr>
            </w:pPr>
            <w:r w:rsidRPr="00545E79">
              <w:rPr>
                <w:rFonts w:ascii="Times New Roman" w:hAnsi="Times New Roman" w:cs="Times New Roman"/>
                <w:sz w:val="24"/>
                <w:szCs w:val="24"/>
              </w:rPr>
              <w:t>Укр</w:t>
            </w:r>
            <w:r w:rsidR="00760B41" w:rsidRPr="00545E79">
              <w:rPr>
                <w:rFonts w:ascii="Times New Roman" w:hAnsi="Times New Roman" w:cs="Times New Roman"/>
                <w:sz w:val="24"/>
                <w:szCs w:val="24"/>
              </w:rPr>
              <w:t>аїнської мови</w:t>
            </w:r>
            <w:r w:rsidRPr="00545E79">
              <w:rPr>
                <w:rFonts w:ascii="Times New Roman" w:hAnsi="Times New Roman" w:cs="Times New Roman"/>
                <w:sz w:val="24"/>
                <w:szCs w:val="24"/>
              </w:rPr>
              <w:t xml:space="preserve"> </w:t>
            </w:r>
          </w:p>
        </w:tc>
        <w:tc>
          <w:tcPr>
            <w:tcW w:w="730" w:type="dxa"/>
          </w:tcPr>
          <w:p w:rsidR="00EA331E" w:rsidRPr="00545E79" w:rsidRDefault="00EA331E" w:rsidP="00115450">
            <w:pPr>
              <w:jc w:val="center"/>
              <w:rPr>
                <w:rFonts w:ascii="Times New Roman" w:hAnsi="Times New Roman" w:cs="Times New Roman"/>
                <w:sz w:val="24"/>
                <w:szCs w:val="24"/>
              </w:rPr>
            </w:pPr>
          </w:p>
        </w:tc>
        <w:tc>
          <w:tcPr>
            <w:tcW w:w="992" w:type="dxa"/>
          </w:tcPr>
          <w:p w:rsidR="00EA331E" w:rsidRPr="00545E79" w:rsidRDefault="00EA331E" w:rsidP="00115450">
            <w:pPr>
              <w:jc w:val="center"/>
              <w:rPr>
                <w:rFonts w:ascii="Times New Roman" w:hAnsi="Times New Roman" w:cs="Times New Roman"/>
                <w:sz w:val="24"/>
                <w:szCs w:val="24"/>
              </w:rPr>
            </w:pPr>
          </w:p>
        </w:tc>
        <w:tc>
          <w:tcPr>
            <w:tcW w:w="997" w:type="dxa"/>
          </w:tcPr>
          <w:p w:rsidR="00EA331E" w:rsidRPr="00545E79" w:rsidRDefault="00EA331E" w:rsidP="00115450">
            <w:pPr>
              <w:jc w:val="center"/>
              <w:rPr>
                <w:rFonts w:ascii="Times New Roman" w:hAnsi="Times New Roman" w:cs="Times New Roman"/>
                <w:sz w:val="24"/>
                <w:szCs w:val="24"/>
              </w:rPr>
            </w:pPr>
          </w:p>
        </w:tc>
        <w:tc>
          <w:tcPr>
            <w:tcW w:w="851" w:type="dxa"/>
          </w:tcPr>
          <w:p w:rsidR="00EA331E" w:rsidRPr="00545E79" w:rsidRDefault="00EA331E" w:rsidP="00115450">
            <w:pPr>
              <w:jc w:val="center"/>
              <w:rPr>
                <w:rFonts w:ascii="Times New Roman" w:hAnsi="Times New Roman" w:cs="Times New Roman"/>
                <w:sz w:val="24"/>
                <w:szCs w:val="24"/>
              </w:rPr>
            </w:pPr>
          </w:p>
        </w:tc>
        <w:tc>
          <w:tcPr>
            <w:tcW w:w="987" w:type="dxa"/>
          </w:tcPr>
          <w:p w:rsidR="00EA331E" w:rsidRPr="00545E79" w:rsidRDefault="00EA331E" w:rsidP="00115450">
            <w:pPr>
              <w:jc w:val="center"/>
              <w:rPr>
                <w:rFonts w:ascii="Times New Roman" w:hAnsi="Times New Roman" w:cs="Times New Roman"/>
                <w:sz w:val="24"/>
                <w:szCs w:val="24"/>
              </w:rPr>
            </w:pPr>
            <w:r w:rsidRPr="00545E79">
              <w:rPr>
                <w:rFonts w:ascii="Times New Roman" w:hAnsi="Times New Roman" w:cs="Times New Roman"/>
                <w:sz w:val="24"/>
                <w:szCs w:val="24"/>
              </w:rPr>
              <w:t>4</w:t>
            </w:r>
          </w:p>
          <w:p w:rsidR="00EA331E" w:rsidRPr="00545E79" w:rsidRDefault="00EA331E" w:rsidP="00115450">
            <w:pPr>
              <w:jc w:val="center"/>
              <w:rPr>
                <w:rFonts w:ascii="Times New Roman" w:hAnsi="Times New Roman" w:cs="Times New Roman"/>
                <w:sz w:val="24"/>
                <w:szCs w:val="24"/>
              </w:rPr>
            </w:pPr>
            <w:r w:rsidRPr="00545E79">
              <w:rPr>
                <w:rFonts w:ascii="Times New Roman" w:hAnsi="Times New Roman" w:cs="Times New Roman"/>
                <w:sz w:val="24"/>
                <w:szCs w:val="24"/>
              </w:rPr>
              <w:t>9,11</w:t>
            </w:r>
          </w:p>
        </w:tc>
        <w:tc>
          <w:tcPr>
            <w:tcW w:w="850" w:type="dxa"/>
          </w:tcPr>
          <w:p w:rsidR="00EA331E" w:rsidRPr="00545E79" w:rsidRDefault="00EA331E" w:rsidP="00115450">
            <w:pPr>
              <w:jc w:val="center"/>
              <w:rPr>
                <w:rFonts w:ascii="Times New Roman" w:hAnsi="Times New Roman" w:cs="Times New Roman"/>
                <w:sz w:val="24"/>
                <w:szCs w:val="24"/>
              </w:rPr>
            </w:pPr>
          </w:p>
        </w:tc>
        <w:tc>
          <w:tcPr>
            <w:tcW w:w="993" w:type="dxa"/>
          </w:tcPr>
          <w:p w:rsidR="00EA331E" w:rsidRPr="00545E79" w:rsidRDefault="00EA331E" w:rsidP="00115450">
            <w:pPr>
              <w:jc w:val="center"/>
              <w:rPr>
                <w:rFonts w:ascii="Times New Roman" w:hAnsi="Times New Roman" w:cs="Times New Roman"/>
                <w:sz w:val="24"/>
                <w:szCs w:val="24"/>
              </w:rPr>
            </w:pPr>
          </w:p>
        </w:tc>
        <w:tc>
          <w:tcPr>
            <w:tcW w:w="1280" w:type="dxa"/>
          </w:tcPr>
          <w:p w:rsidR="00EA331E" w:rsidRPr="00545E79" w:rsidRDefault="00EA331E" w:rsidP="00115450">
            <w:pPr>
              <w:jc w:val="center"/>
              <w:rPr>
                <w:rFonts w:ascii="Times New Roman" w:hAnsi="Times New Roman" w:cs="Times New Roman"/>
                <w:sz w:val="24"/>
                <w:szCs w:val="24"/>
              </w:rPr>
            </w:pPr>
          </w:p>
        </w:tc>
        <w:tc>
          <w:tcPr>
            <w:tcW w:w="1134" w:type="dxa"/>
          </w:tcPr>
          <w:p w:rsidR="00EA331E" w:rsidRPr="00545E79" w:rsidRDefault="00EA331E" w:rsidP="00115450">
            <w:pPr>
              <w:jc w:val="center"/>
              <w:rPr>
                <w:rFonts w:ascii="Times New Roman" w:hAnsi="Times New Roman" w:cs="Times New Roman"/>
                <w:sz w:val="24"/>
                <w:szCs w:val="24"/>
              </w:rPr>
            </w:pPr>
          </w:p>
        </w:tc>
        <w:tc>
          <w:tcPr>
            <w:tcW w:w="993" w:type="dxa"/>
          </w:tcPr>
          <w:p w:rsidR="00EA331E" w:rsidRPr="00545E79" w:rsidRDefault="00EA331E" w:rsidP="00115450">
            <w:pPr>
              <w:jc w:val="center"/>
              <w:rPr>
                <w:rFonts w:ascii="Times New Roman" w:hAnsi="Times New Roman" w:cs="Times New Roman"/>
                <w:sz w:val="24"/>
                <w:szCs w:val="24"/>
              </w:rPr>
            </w:pPr>
            <w:r w:rsidRPr="00545E79">
              <w:rPr>
                <w:rFonts w:ascii="Times New Roman" w:hAnsi="Times New Roman" w:cs="Times New Roman"/>
                <w:sz w:val="24"/>
                <w:szCs w:val="24"/>
              </w:rPr>
              <w:t>4,9,</w:t>
            </w:r>
          </w:p>
          <w:p w:rsidR="00EA331E" w:rsidRPr="00545E79" w:rsidRDefault="00EA331E" w:rsidP="00115450">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1275" w:type="dxa"/>
          </w:tcPr>
          <w:p w:rsidR="00EA331E" w:rsidRPr="00545E79" w:rsidRDefault="00EA331E" w:rsidP="00115450">
            <w:pPr>
              <w:jc w:val="center"/>
              <w:rPr>
                <w:rFonts w:ascii="Times New Roman" w:hAnsi="Times New Roman" w:cs="Times New Roman"/>
                <w:sz w:val="24"/>
                <w:szCs w:val="24"/>
              </w:rPr>
            </w:pPr>
          </w:p>
        </w:tc>
      </w:tr>
      <w:tr w:rsidR="00EA331E" w:rsidRPr="00545E79" w:rsidTr="00DB5E6B">
        <w:trPr>
          <w:trHeight w:val="419"/>
        </w:trPr>
        <w:tc>
          <w:tcPr>
            <w:tcW w:w="563" w:type="dxa"/>
          </w:tcPr>
          <w:p w:rsidR="00EA331E" w:rsidRPr="00545E79" w:rsidRDefault="00F73839" w:rsidP="00115450">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2530" w:type="dxa"/>
          </w:tcPr>
          <w:p w:rsidR="00EA331E" w:rsidRPr="00545E79" w:rsidRDefault="00EA331E" w:rsidP="00115450">
            <w:pPr>
              <w:rPr>
                <w:rFonts w:ascii="Times New Roman" w:hAnsi="Times New Roman" w:cs="Times New Roman"/>
                <w:sz w:val="24"/>
                <w:szCs w:val="24"/>
              </w:rPr>
            </w:pPr>
            <w:r w:rsidRPr="00545E79">
              <w:rPr>
                <w:rFonts w:ascii="Times New Roman" w:hAnsi="Times New Roman" w:cs="Times New Roman"/>
                <w:sz w:val="24"/>
                <w:szCs w:val="24"/>
              </w:rPr>
              <w:t xml:space="preserve">Математики </w:t>
            </w:r>
          </w:p>
        </w:tc>
        <w:tc>
          <w:tcPr>
            <w:tcW w:w="730" w:type="dxa"/>
          </w:tcPr>
          <w:p w:rsidR="00EA331E" w:rsidRPr="00545E79" w:rsidRDefault="00EA331E" w:rsidP="00115450">
            <w:pPr>
              <w:jc w:val="center"/>
              <w:rPr>
                <w:rFonts w:ascii="Times New Roman" w:hAnsi="Times New Roman" w:cs="Times New Roman"/>
                <w:sz w:val="24"/>
                <w:szCs w:val="24"/>
              </w:rPr>
            </w:pPr>
          </w:p>
        </w:tc>
        <w:tc>
          <w:tcPr>
            <w:tcW w:w="992" w:type="dxa"/>
          </w:tcPr>
          <w:p w:rsidR="00EA331E" w:rsidRPr="00545E79" w:rsidRDefault="00EA331E" w:rsidP="00115450">
            <w:pPr>
              <w:jc w:val="center"/>
              <w:rPr>
                <w:rFonts w:ascii="Times New Roman" w:hAnsi="Times New Roman" w:cs="Times New Roman"/>
                <w:sz w:val="24"/>
                <w:szCs w:val="24"/>
              </w:rPr>
            </w:pPr>
          </w:p>
        </w:tc>
        <w:tc>
          <w:tcPr>
            <w:tcW w:w="997" w:type="dxa"/>
          </w:tcPr>
          <w:p w:rsidR="00EA331E" w:rsidRPr="00545E79" w:rsidRDefault="00EA331E" w:rsidP="00115450">
            <w:pPr>
              <w:jc w:val="center"/>
              <w:rPr>
                <w:rFonts w:ascii="Times New Roman" w:hAnsi="Times New Roman" w:cs="Times New Roman"/>
                <w:sz w:val="24"/>
                <w:szCs w:val="24"/>
              </w:rPr>
            </w:pPr>
          </w:p>
        </w:tc>
        <w:tc>
          <w:tcPr>
            <w:tcW w:w="851" w:type="dxa"/>
          </w:tcPr>
          <w:p w:rsidR="00EA331E" w:rsidRPr="00545E79" w:rsidRDefault="00EA331E" w:rsidP="00115450">
            <w:pPr>
              <w:jc w:val="center"/>
              <w:rPr>
                <w:rFonts w:ascii="Times New Roman" w:hAnsi="Times New Roman" w:cs="Times New Roman"/>
                <w:sz w:val="24"/>
                <w:szCs w:val="24"/>
              </w:rPr>
            </w:pPr>
          </w:p>
        </w:tc>
        <w:tc>
          <w:tcPr>
            <w:tcW w:w="987" w:type="dxa"/>
          </w:tcPr>
          <w:p w:rsidR="00EA331E" w:rsidRPr="00545E79" w:rsidRDefault="00EA331E" w:rsidP="00115450">
            <w:pPr>
              <w:jc w:val="center"/>
              <w:rPr>
                <w:rFonts w:ascii="Times New Roman" w:hAnsi="Times New Roman" w:cs="Times New Roman"/>
                <w:sz w:val="24"/>
                <w:szCs w:val="24"/>
              </w:rPr>
            </w:pPr>
            <w:r w:rsidRPr="00545E79">
              <w:rPr>
                <w:rFonts w:ascii="Times New Roman" w:hAnsi="Times New Roman" w:cs="Times New Roman"/>
                <w:sz w:val="24"/>
                <w:szCs w:val="24"/>
              </w:rPr>
              <w:t>4</w:t>
            </w:r>
          </w:p>
          <w:p w:rsidR="00EA331E" w:rsidRPr="00545E79" w:rsidRDefault="00EA331E" w:rsidP="00115450">
            <w:pPr>
              <w:jc w:val="center"/>
              <w:rPr>
                <w:rFonts w:ascii="Times New Roman" w:hAnsi="Times New Roman" w:cs="Times New Roman"/>
                <w:sz w:val="24"/>
                <w:szCs w:val="24"/>
              </w:rPr>
            </w:pPr>
            <w:r w:rsidRPr="00545E79">
              <w:rPr>
                <w:rFonts w:ascii="Times New Roman" w:hAnsi="Times New Roman" w:cs="Times New Roman"/>
                <w:sz w:val="24"/>
                <w:szCs w:val="24"/>
              </w:rPr>
              <w:t>9,11</w:t>
            </w:r>
          </w:p>
        </w:tc>
        <w:tc>
          <w:tcPr>
            <w:tcW w:w="850" w:type="dxa"/>
          </w:tcPr>
          <w:p w:rsidR="00EA331E" w:rsidRPr="00545E79" w:rsidRDefault="00EA331E" w:rsidP="00115450">
            <w:pPr>
              <w:jc w:val="center"/>
              <w:rPr>
                <w:rFonts w:ascii="Times New Roman" w:hAnsi="Times New Roman" w:cs="Times New Roman"/>
                <w:sz w:val="24"/>
                <w:szCs w:val="24"/>
              </w:rPr>
            </w:pPr>
          </w:p>
        </w:tc>
        <w:tc>
          <w:tcPr>
            <w:tcW w:w="993" w:type="dxa"/>
          </w:tcPr>
          <w:p w:rsidR="00EA331E" w:rsidRPr="00545E79" w:rsidRDefault="00EA331E" w:rsidP="00115450">
            <w:pPr>
              <w:jc w:val="center"/>
              <w:rPr>
                <w:rFonts w:ascii="Times New Roman" w:hAnsi="Times New Roman" w:cs="Times New Roman"/>
                <w:sz w:val="24"/>
                <w:szCs w:val="24"/>
              </w:rPr>
            </w:pPr>
          </w:p>
        </w:tc>
        <w:tc>
          <w:tcPr>
            <w:tcW w:w="1280" w:type="dxa"/>
          </w:tcPr>
          <w:p w:rsidR="00EA331E" w:rsidRPr="00545E79" w:rsidRDefault="00EA331E" w:rsidP="00115450">
            <w:pPr>
              <w:jc w:val="center"/>
              <w:rPr>
                <w:rFonts w:ascii="Times New Roman" w:hAnsi="Times New Roman" w:cs="Times New Roman"/>
                <w:sz w:val="24"/>
                <w:szCs w:val="24"/>
              </w:rPr>
            </w:pPr>
          </w:p>
        </w:tc>
        <w:tc>
          <w:tcPr>
            <w:tcW w:w="1134" w:type="dxa"/>
          </w:tcPr>
          <w:p w:rsidR="00EA331E" w:rsidRPr="00545E79" w:rsidRDefault="00EA331E" w:rsidP="00115450">
            <w:pPr>
              <w:jc w:val="center"/>
              <w:rPr>
                <w:rFonts w:ascii="Times New Roman" w:hAnsi="Times New Roman" w:cs="Times New Roman"/>
                <w:sz w:val="24"/>
                <w:szCs w:val="24"/>
              </w:rPr>
            </w:pPr>
          </w:p>
        </w:tc>
        <w:tc>
          <w:tcPr>
            <w:tcW w:w="993" w:type="dxa"/>
          </w:tcPr>
          <w:p w:rsidR="00EA331E" w:rsidRPr="00545E79" w:rsidRDefault="00EA331E" w:rsidP="00115450">
            <w:pPr>
              <w:jc w:val="center"/>
              <w:rPr>
                <w:rFonts w:ascii="Times New Roman" w:hAnsi="Times New Roman" w:cs="Times New Roman"/>
                <w:sz w:val="24"/>
                <w:szCs w:val="24"/>
              </w:rPr>
            </w:pPr>
            <w:r w:rsidRPr="00545E79">
              <w:rPr>
                <w:rFonts w:ascii="Times New Roman" w:hAnsi="Times New Roman" w:cs="Times New Roman"/>
                <w:sz w:val="24"/>
                <w:szCs w:val="24"/>
              </w:rPr>
              <w:t>4,</w:t>
            </w:r>
          </w:p>
          <w:p w:rsidR="00EA331E" w:rsidRPr="00545E79" w:rsidRDefault="00EA331E" w:rsidP="00115450">
            <w:pPr>
              <w:jc w:val="center"/>
              <w:rPr>
                <w:rFonts w:ascii="Times New Roman" w:hAnsi="Times New Roman" w:cs="Times New Roman"/>
                <w:sz w:val="24"/>
                <w:szCs w:val="24"/>
              </w:rPr>
            </w:pPr>
            <w:r w:rsidRPr="00545E79">
              <w:rPr>
                <w:rFonts w:ascii="Times New Roman" w:hAnsi="Times New Roman" w:cs="Times New Roman"/>
                <w:sz w:val="24"/>
                <w:szCs w:val="24"/>
              </w:rPr>
              <w:t>9,11</w:t>
            </w:r>
          </w:p>
        </w:tc>
        <w:tc>
          <w:tcPr>
            <w:tcW w:w="1275" w:type="dxa"/>
          </w:tcPr>
          <w:p w:rsidR="00EA331E" w:rsidRPr="00545E79" w:rsidRDefault="00EA331E" w:rsidP="00115450">
            <w:pPr>
              <w:jc w:val="center"/>
              <w:rPr>
                <w:rFonts w:ascii="Times New Roman" w:hAnsi="Times New Roman" w:cs="Times New Roman"/>
                <w:sz w:val="24"/>
                <w:szCs w:val="24"/>
              </w:rPr>
            </w:pPr>
          </w:p>
        </w:tc>
      </w:tr>
      <w:tr w:rsidR="00EA331E" w:rsidRPr="00545E79" w:rsidTr="00C625EB">
        <w:trPr>
          <w:trHeight w:val="682"/>
        </w:trPr>
        <w:tc>
          <w:tcPr>
            <w:tcW w:w="14175" w:type="dxa"/>
            <w:gridSpan w:val="13"/>
          </w:tcPr>
          <w:p w:rsidR="00EA331E" w:rsidRPr="00545E79" w:rsidRDefault="00EA331E" w:rsidP="00115450">
            <w:pPr>
              <w:spacing w:line="360" w:lineRule="auto"/>
              <w:ind w:left="34" w:right="34" w:hanging="34"/>
              <w:jc w:val="both"/>
              <w:rPr>
                <w:rFonts w:ascii="Times New Roman" w:eastAsia="Arial" w:hAnsi="Times New Roman" w:cs="Times New Roman"/>
                <w:b/>
                <w:color w:val="91D100"/>
                <w:sz w:val="24"/>
                <w:szCs w:val="24"/>
                <w:lang w:eastAsia="uk-UA"/>
              </w:rPr>
            </w:pPr>
            <w:r w:rsidRPr="00545E79">
              <w:rPr>
                <w:rFonts w:ascii="Times New Roman" w:eastAsia="Arial" w:hAnsi="Times New Roman" w:cs="Times New Roman"/>
                <w:b/>
                <w:color w:val="00B050"/>
                <w:sz w:val="24"/>
                <w:szCs w:val="24"/>
                <w:lang w:eastAsia="uk-UA"/>
              </w:rPr>
              <w:t>Критерій</w:t>
            </w:r>
            <w:r w:rsidR="00F73839" w:rsidRPr="00545E79">
              <w:rPr>
                <w:rFonts w:ascii="Times New Roman" w:eastAsia="Arial" w:hAnsi="Times New Roman" w:cs="Times New Roman"/>
                <w:b/>
                <w:color w:val="00B050"/>
                <w:sz w:val="24"/>
                <w:szCs w:val="24"/>
                <w:lang w:eastAsia="uk-UA"/>
              </w:rPr>
              <w:t>:</w:t>
            </w:r>
            <w:r w:rsidRPr="00545E79">
              <w:rPr>
                <w:rFonts w:ascii="Times New Roman" w:eastAsia="Century Gothic" w:hAnsi="Times New Roman" w:cs="Times New Roman"/>
                <w:color w:val="4A8222"/>
                <w:sz w:val="24"/>
                <w:szCs w:val="24"/>
                <w:lang w:eastAsia="uk-UA"/>
              </w:rPr>
              <w:t xml:space="preserve"> </w:t>
            </w:r>
            <w:r w:rsidRPr="00545E79">
              <w:rPr>
                <w:rFonts w:ascii="Times New Roman" w:eastAsia="Arial" w:hAnsi="Times New Roman" w:cs="Times New Roman"/>
                <w:b/>
                <w:color w:val="000000"/>
                <w:sz w:val="24"/>
                <w:szCs w:val="24"/>
                <w:lang w:eastAsia="uk-UA"/>
              </w:rPr>
              <w:t xml:space="preserve">Педагогічні працівники застосовують освітні технології, спрямовані на формування ключових </w:t>
            </w:r>
            <w:r w:rsidR="00F73839" w:rsidRPr="00545E79">
              <w:rPr>
                <w:rFonts w:ascii="Times New Roman" w:eastAsia="Arial" w:hAnsi="Times New Roman" w:cs="Times New Roman"/>
                <w:b/>
                <w:color w:val="000000"/>
                <w:sz w:val="24"/>
                <w:szCs w:val="24"/>
                <w:lang w:eastAsia="uk-UA"/>
              </w:rPr>
              <w:t>к</w:t>
            </w:r>
            <w:r w:rsidRPr="00545E79">
              <w:rPr>
                <w:rFonts w:ascii="Times New Roman" w:eastAsia="Arial" w:hAnsi="Times New Roman" w:cs="Times New Roman"/>
                <w:b/>
                <w:color w:val="000000"/>
                <w:sz w:val="24"/>
                <w:szCs w:val="24"/>
                <w:lang w:eastAsia="uk-UA"/>
              </w:rPr>
              <w:t>омпетентностей і наскрізних умінь здобувачів освіти</w:t>
            </w:r>
          </w:p>
        </w:tc>
      </w:tr>
      <w:tr w:rsidR="006F16B0" w:rsidRPr="00545E79" w:rsidTr="00DB5E6B">
        <w:trPr>
          <w:trHeight w:val="419"/>
        </w:trPr>
        <w:tc>
          <w:tcPr>
            <w:tcW w:w="563" w:type="dxa"/>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530" w:type="dxa"/>
          </w:tcPr>
          <w:p w:rsidR="006F16B0" w:rsidRPr="00545E79" w:rsidRDefault="006F16B0" w:rsidP="006F16B0">
            <w:pPr>
              <w:rPr>
                <w:rFonts w:ascii="Times New Roman" w:hAnsi="Times New Roman" w:cs="Times New Roman"/>
                <w:sz w:val="24"/>
                <w:szCs w:val="24"/>
              </w:rPr>
            </w:pPr>
            <w:r w:rsidRPr="00545E79">
              <w:rPr>
                <w:rFonts w:ascii="Times New Roman" w:hAnsi="Times New Roman" w:cs="Times New Roman"/>
                <w:sz w:val="24"/>
                <w:szCs w:val="24"/>
              </w:rPr>
              <w:t>Спостереження за навчальними заняттями з зарубіжної літератури</w:t>
            </w:r>
          </w:p>
        </w:tc>
        <w:tc>
          <w:tcPr>
            <w:tcW w:w="730" w:type="dxa"/>
          </w:tcPr>
          <w:p w:rsidR="006F16B0" w:rsidRPr="00545E79" w:rsidRDefault="006F16B0" w:rsidP="006F16B0">
            <w:pPr>
              <w:jc w:val="center"/>
              <w:rPr>
                <w:rFonts w:ascii="Times New Roman" w:hAnsi="Times New Roman" w:cs="Times New Roman"/>
                <w:sz w:val="24"/>
                <w:szCs w:val="24"/>
              </w:rPr>
            </w:pPr>
          </w:p>
        </w:tc>
        <w:tc>
          <w:tcPr>
            <w:tcW w:w="992" w:type="dxa"/>
          </w:tcPr>
          <w:p w:rsidR="006F16B0" w:rsidRPr="00545E79" w:rsidRDefault="006F16B0" w:rsidP="006F16B0">
            <w:pPr>
              <w:jc w:val="center"/>
              <w:rPr>
                <w:rFonts w:ascii="Times New Roman" w:hAnsi="Times New Roman" w:cs="Times New Roman"/>
                <w:sz w:val="24"/>
                <w:szCs w:val="24"/>
              </w:rPr>
            </w:pPr>
          </w:p>
        </w:tc>
        <w:tc>
          <w:tcPr>
            <w:tcW w:w="997" w:type="dxa"/>
          </w:tcPr>
          <w:p w:rsidR="006F16B0" w:rsidRPr="00545E79" w:rsidRDefault="006F16B0" w:rsidP="006F16B0">
            <w:pPr>
              <w:jc w:val="center"/>
              <w:rPr>
                <w:rFonts w:ascii="Times New Roman" w:hAnsi="Times New Roman" w:cs="Times New Roman"/>
                <w:sz w:val="24"/>
                <w:szCs w:val="24"/>
              </w:rPr>
            </w:pPr>
          </w:p>
        </w:tc>
        <w:tc>
          <w:tcPr>
            <w:tcW w:w="851" w:type="dxa"/>
          </w:tcPr>
          <w:p w:rsidR="006F16B0" w:rsidRPr="00545E79" w:rsidRDefault="006F16B0" w:rsidP="006F16B0">
            <w:pPr>
              <w:jc w:val="center"/>
              <w:rPr>
                <w:rFonts w:ascii="Times New Roman" w:hAnsi="Times New Roman" w:cs="Times New Roman"/>
                <w:sz w:val="24"/>
                <w:szCs w:val="24"/>
              </w:rPr>
            </w:pPr>
          </w:p>
        </w:tc>
        <w:tc>
          <w:tcPr>
            <w:tcW w:w="987" w:type="dxa"/>
          </w:tcPr>
          <w:p w:rsidR="006F16B0" w:rsidRPr="00545E79" w:rsidRDefault="006F16B0" w:rsidP="006F16B0">
            <w:pPr>
              <w:jc w:val="center"/>
              <w:rPr>
                <w:rFonts w:ascii="Times New Roman" w:hAnsi="Times New Roman" w:cs="Times New Roman"/>
                <w:sz w:val="24"/>
                <w:szCs w:val="24"/>
              </w:rPr>
            </w:pPr>
          </w:p>
        </w:tc>
        <w:tc>
          <w:tcPr>
            <w:tcW w:w="850" w:type="dxa"/>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993" w:type="dxa"/>
          </w:tcPr>
          <w:p w:rsidR="006F16B0" w:rsidRPr="00545E79" w:rsidRDefault="006F16B0" w:rsidP="006F16B0">
            <w:pPr>
              <w:jc w:val="center"/>
              <w:rPr>
                <w:rFonts w:ascii="Times New Roman" w:hAnsi="Times New Roman" w:cs="Times New Roman"/>
                <w:sz w:val="24"/>
                <w:szCs w:val="24"/>
              </w:rPr>
            </w:pPr>
          </w:p>
        </w:tc>
        <w:tc>
          <w:tcPr>
            <w:tcW w:w="1280" w:type="dxa"/>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10</w:t>
            </w:r>
          </w:p>
        </w:tc>
        <w:tc>
          <w:tcPr>
            <w:tcW w:w="1134" w:type="dxa"/>
          </w:tcPr>
          <w:p w:rsidR="006F16B0" w:rsidRPr="00545E79" w:rsidRDefault="006F16B0" w:rsidP="006F16B0">
            <w:pPr>
              <w:jc w:val="center"/>
              <w:rPr>
                <w:rFonts w:ascii="Times New Roman" w:hAnsi="Times New Roman" w:cs="Times New Roman"/>
                <w:sz w:val="24"/>
                <w:szCs w:val="24"/>
              </w:rPr>
            </w:pPr>
          </w:p>
        </w:tc>
        <w:tc>
          <w:tcPr>
            <w:tcW w:w="993" w:type="dxa"/>
          </w:tcPr>
          <w:p w:rsidR="006F16B0" w:rsidRPr="00545E79" w:rsidRDefault="006F16B0" w:rsidP="006F16B0">
            <w:pPr>
              <w:jc w:val="center"/>
              <w:rPr>
                <w:rFonts w:ascii="Times New Roman" w:hAnsi="Times New Roman" w:cs="Times New Roman"/>
                <w:sz w:val="24"/>
                <w:szCs w:val="24"/>
              </w:rPr>
            </w:pPr>
          </w:p>
        </w:tc>
        <w:tc>
          <w:tcPr>
            <w:tcW w:w="1275" w:type="dxa"/>
          </w:tcPr>
          <w:p w:rsidR="006F16B0" w:rsidRPr="00545E79" w:rsidRDefault="006F16B0" w:rsidP="006F16B0">
            <w:pPr>
              <w:jc w:val="center"/>
              <w:rPr>
                <w:rFonts w:ascii="Times New Roman" w:hAnsi="Times New Roman" w:cs="Times New Roman"/>
                <w:sz w:val="24"/>
                <w:szCs w:val="24"/>
              </w:rPr>
            </w:pPr>
          </w:p>
        </w:tc>
      </w:tr>
      <w:tr w:rsidR="006F16B0" w:rsidRPr="00545E79" w:rsidTr="00DB5E6B">
        <w:trPr>
          <w:trHeight w:val="419"/>
        </w:trPr>
        <w:tc>
          <w:tcPr>
            <w:tcW w:w="563" w:type="dxa"/>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530" w:type="dxa"/>
          </w:tcPr>
          <w:p w:rsidR="006F16B0" w:rsidRPr="00545E79" w:rsidRDefault="006F16B0" w:rsidP="006F16B0">
            <w:pPr>
              <w:rPr>
                <w:rFonts w:ascii="Times New Roman" w:hAnsi="Times New Roman" w:cs="Times New Roman"/>
                <w:sz w:val="24"/>
                <w:szCs w:val="24"/>
              </w:rPr>
            </w:pPr>
            <w:r w:rsidRPr="00545E79">
              <w:rPr>
                <w:rFonts w:ascii="Times New Roman" w:hAnsi="Times New Roman" w:cs="Times New Roman"/>
                <w:sz w:val="24"/>
                <w:szCs w:val="24"/>
              </w:rPr>
              <w:t>Спостереження за навчальними заняттями з української літератури</w:t>
            </w:r>
          </w:p>
        </w:tc>
        <w:tc>
          <w:tcPr>
            <w:tcW w:w="730" w:type="dxa"/>
          </w:tcPr>
          <w:p w:rsidR="006F16B0" w:rsidRPr="00545E79" w:rsidRDefault="006F16B0" w:rsidP="006F16B0">
            <w:pPr>
              <w:jc w:val="center"/>
              <w:rPr>
                <w:rFonts w:ascii="Times New Roman" w:hAnsi="Times New Roman" w:cs="Times New Roman"/>
                <w:sz w:val="24"/>
                <w:szCs w:val="24"/>
              </w:rPr>
            </w:pPr>
          </w:p>
        </w:tc>
        <w:tc>
          <w:tcPr>
            <w:tcW w:w="992" w:type="dxa"/>
          </w:tcPr>
          <w:p w:rsidR="006F16B0" w:rsidRPr="00545E79" w:rsidRDefault="006F16B0" w:rsidP="006F16B0">
            <w:pPr>
              <w:jc w:val="center"/>
              <w:rPr>
                <w:rFonts w:ascii="Times New Roman" w:hAnsi="Times New Roman" w:cs="Times New Roman"/>
                <w:sz w:val="24"/>
                <w:szCs w:val="24"/>
              </w:rPr>
            </w:pPr>
          </w:p>
        </w:tc>
        <w:tc>
          <w:tcPr>
            <w:tcW w:w="997" w:type="dxa"/>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9</w:t>
            </w:r>
          </w:p>
        </w:tc>
        <w:tc>
          <w:tcPr>
            <w:tcW w:w="851" w:type="dxa"/>
          </w:tcPr>
          <w:p w:rsidR="006F16B0" w:rsidRPr="00545E79" w:rsidRDefault="006F16B0" w:rsidP="006F16B0">
            <w:pPr>
              <w:jc w:val="center"/>
              <w:rPr>
                <w:rFonts w:ascii="Times New Roman" w:hAnsi="Times New Roman" w:cs="Times New Roman"/>
                <w:sz w:val="24"/>
                <w:szCs w:val="24"/>
              </w:rPr>
            </w:pPr>
          </w:p>
        </w:tc>
        <w:tc>
          <w:tcPr>
            <w:tcW w:w="987" w:type="dxa"/>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850" w:type="dxa"/>
          </w:tcPr>
          <w:p w:rsidR="006F16B0" w:rsidRPr="00545E79" w:rsidRDefault="006F16B0" w:rsidP="006F16B0">
            <w:pPr>
              <w:jc w:val="center"/>
              <w:rPr>
                <w:rFonts w:ascii="Times New Roman" w:hAnsi="Times New Roman" w:cs="Times New Roman"/>
                <w:sz w:val="24"/>
                <w:szCs w:val="24"/>
              </w:rPr>
            </w:pPr>
          </w:p>
        </w:tc>
        <w:tc>
          <w:tcPr>
            <w:tcW w:w="993" w:type="dxa"/>
          </w:tcPr>
          <w:p w:rsidR="006F16B0" w:rsidRPr="00545E79" w:rsidRDefault="006F16B0" w:rsidP="006F16B0">
            <w:pPr>
              <w:jc w:val="center"/>
              <w:rPr>
                <w:rFonts w:ascii="Times New Roman" w:hAnsi="Times New Roman" w:cs="Times New Roman"/>
                <w:sz w:val="24"/>
                <w:szCs w:val="24"/>
              </w:rPr>
            </w:pPr>
          </w:p>
        </w:tc>
        <w:tc>
          <w:tcPr>
            <w:tcW w:w="1280" w:type="dxa"/>
          </w:tcPr>
          <w:p w:rsidR="006F16B0" w:rsidRPr="00545E79" w:rsidRDefault="006F16B0" w:rsidP="006F16B0">
            <w:pPr>
              <w:jc w:val="center"/>
              <w:rPr>
                <w:rFonts w:ascii="Times New Roman" w:hAnsi="Times New Roman" w:cs="Times New Roman"/>
                <w:sz w:val="24"/>
                <w:szCs w:val="24"/>
              </w:rPr>
            </w:pPr>
          </w:p>
        </w:tc>
        <w:tc>
          <w:tcPr>
            <w:tcW w:w="1134" w:type="dxa"/>
          </w:tcPr>
          <w:p w:rsidR="006F16B0" w:rsidRPr="00545E79" w:rsidRDefault="006F16B0" w:rsidP="006F16B0">
            <w:pPr>
              <w:jc w:val="center"/>
              <w:rPr>
                <w:rFonts w:ascii="Times New Roman" w:hAnsi="Times New Roman" w:cs="Times New Roman"/>
                <w:sz w:val="24"/>
                <w:szCs w:val="24"/>
              </w:rPr>
            </w:pPr>
          </w:p>
        </w:tc>
        <w:tc>
          <w:tcPr>
            <w:tcW w:w="993" w:type="dxa"/>
          </w:tcPr>
          <w:p w:rsidR="006F16B0" w:rsidRPr="00545E79" w:rsidRDefault="006F16B0" w:rsidP="006F16B0">
            <w:pPr>
              <w:jc w:val="center"/>
              <w:rPr>
                <w:rFonts w:ascii="Times New Roman" w:hAnsi="Times New Roman" w:cs="Times New Roman"/>
                <w:sz w:val="24"/>
                <w:szCs w:val="24"/>
              </w:rPr>
            </w:pPr>
          </w:p>
        </w:tc>
        <w:tc>
          <w:tcPr>
            <w:tcW w:w="1275" w:type="dxa"/>
          </w:tcPr>
          <w:p w:rsidR="006F16B0" w:rsidRPr="00545E79" w:rsidRDefault="006F16B0" w:rsidP="006F16B0">
            <w:pPr>
              <w:jc w:val="center"/>
              <w:rPr>
                <w:rFonts w:ascii="Times New Roman" w:hAnsi="Times New Roman" w:cs="Times New Roman"/>
                <w:sz w:val="24"/>
                <w:szCs w:val="24"/>
              </w:rPr>
            </w:pPr>
          </w:p>
        </w:tc>
      </w:tr>
      <w:tr w:rsidR="006F16B0" w:rsidRPr="00545E79" w:rsidTr="00DB5E6B">
        <w:trPr>
          <w:trHeight w:val="419"/>
        </w:trPr>
        <w:tc>
          <w:tcPr>
            <w:tcW w:w="563" w:type="dxa"/>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2530" w:type="dxa"/>
          </w:tcPr>
          <w:p w:rsidR="006F16B0" w:rsidRPr="00545E79" w:rsidRDefault="006F16B0" w:rsidP="006F16B0">
            <w:pPr>
              <w:rPr>
                <w:rFonts w:ascii="Times New Roman" w:hAnsi="Times New Roman" w:cs="Times New Roman"/>
                <w:sz w:val="24"/>
                <w:szCs w:val="24"/>
              </w:rPr>
            </w:pPr>
            <w:r w:rsidRPr="00545E79">
              <w:rPr>
                <w:rFonts w:ascii="Times New Roman" w:hAnsi="Times New Roman" w:cs="Times New Roman"/>
                <w:sz w:val="24"/>
                <w:szCs w:val="24"/>
              </w:rPr>
              <w:t xml:space="preserve">Спостереження за навчальними заняттями </w:t>
            </w:r>
          </w:p>
        </w:tc>
        <w:tc>
          <w:tcPr>
            <w:tcW w:w="730" w:type="dxa"/>
          </w:tcPr>
          <w:p w:rsidR="006F16B0" w:rsidRPr="00545E79" w:rsidRDefault="006F16B0" w:rsidP="006F16B0">
            <w:pPr>
              <w:jc w:val="center"/>
              <w:rPr>
                <w:rFonts w:ascii="Times New Roman" w:hAnsi="Times New Roman" w:cs="Times New Roman"/>
                <w:sz w:val="24"/>
                <w:szCs w:val="24"/>
              </w:rPr>
            </w:pPr>
          </w:p>
        </w:tc>
        <w:tc>
          <w:tcPr>
            <w:tcW w:w="992" w:type="dxa"/>
          </w:tcPr>
          <w:p w:rsidR="006F16B0" w:rsidRPr="00545E79" w:rsidRDefault="006F16B0" w:rsidP="006F16B0">
            <w:pPr>
              <w:jc w:val="center"/>
              <w:rPr>
                <w:rFonts w:ascii="Times New Roman" w:hAnsi="Times New Roman" w:cs="Times New Roman"/>
                <w:sz w:val="24"/>
                <w:szCs w:val="24"/>
              </w:rPr>
            </w:pPr>
          </w:p>
        </w:tc>
        <w:tc>
          <w:tcPr>
            <w:tcW w:w="997" w:type="dxa"/>
          </w:tcPr>
          <w:p w:rsidR="006F16B0" w:rsidRPr="00545E79" w:rsidRDefault="006F16B0" w:rsidP="006F16B0">
            <w:pPr>
              <w:jc w:val="center"/>
              <w:rPr>
                <w:rFonts w:ascii="Times New Roman" w:hAnsi="Times New Roman" w:cs="Times New Roman"/>
                <w:sz w:val="24"/>
                <w:szCs w:val="24"/>
              </w:rPr>
            </w:pPr>
          </w:p>
        </w:tc>
        <w:tc>
          <w:tcPr>
            <w:tcW w:w="851" w:type="dxa"/>
          </w:tcPr>
          <w:p w:rsidR="006F16B0" w:rsidRPr="00545E79" w:rsidRDefault="006F16B0" w:rsidP="006F16B0">
            <w:pPr>
              <w:jc w:val="center"/>
              <w:rPr>
                <w:rFonts w:ascii="Times New Roman" w:hAnsi="Times New Roman" w:cs="Times New Roman"/>
                <w:sz w:val="24"/>
                <w:szCs w:val="24"/>
              </w:rPr>
            </w:pPr>
          </w:p>
        </w:tc>
        <w:tc>
          <w:tcPr>
            <w:tcW w:w="987" w:type="dxa"/>
          </w:tcPr>
          <w:p w:rsidR="006F16B0" w:rsidRPr="00545E79" w:rsidRDefault="006F16B0" w:rsidP="006F16B0">
            <w:pPr>
              <w:jc w:val="center"/>
              <w:rPr>
                <w:rFonts w:ascii="Times New Roman" w:hAnsi="Times New Roman" w:cs="Times New Roman"/>
                <w:sz w:val="24"/>
                <w:szCs w:val="24"/>
              </w:rPr>
            </w:pPr>
          </w:p>
        </w:tc>
        <w:tc>
          <w:tcPr>
            <w:tcW w:w="850" w:type="dxa"/>
          </w:tcPr>
          <w:p w:rsidR="006F16B0" w:rsidRPr="00545E79" w:rsidRDefault="006F16B0" w:rsidP="006F16B0">
            <w:pPr>
              <w:jc w:val="center"/>
              <w:rPr>
                <w:rFonts w:ascii="Times New Roman" w:hAnsi="Times New Roman" w:cs="Times New Roman"/>
                <w:sz w:val="24"/>
                <w:szCs w:val="24"/>
              </w:rPr>
            </w:pPr>
          </w:p>
        </w:tc>
        <w:tc>
          <w:tcPr>
            <w:tcW w:w="993" w:type="dxa"/>
          </w:tcPr>
          <w:p w:rsidR="006F16B0" w:rsidRPr="00545E79" w:rsidRDefault="006F16B0" w:rsidP="006F16B0">
            <w:pPr>
              <w:jc w:val="center"/>
              <w:rPr>
                <w:rFonts w:ascii="Times New Roman" w:hAnsi="Times New Roman" w:cs="Times New Roman"/>
                <w:sz w:val="24"/>
                <w:szCs w:val="24"/>
              </w:rPr>
            </w:pPr>
          </w:p>
        </w:tc>
        <w:tc>
          <w:tcPr>
            <w:tcW w:w="1280" w:type="dxa"/>
          </w:tcPr>
          <w:p w:rsidR="006F16B0" w:rsidRPr="00545E79" w:rsidRDefault="00F3532A" w:rsidP="006F16B0">
            <w:pPr>
              <w:jc w:val="center"/>
              <w:rPr>
                <w:rFonts w:ascii="Times New Roman" w:hAnsi="Times New Roman" w:cs="Times New Roman"/>
                <w:sz w:val="24"/>
                <w:szCs w:val="24"/>
                <w:lang w:val="en-US"/>
              </w:rPr>
            </w:pPr>
            <w:r w:rsidRPr="00545E79">
              <w:rPr>
                <w:rFonts w:ascii="Times New Roman" w:hAnsi="Times New Roman" w:cs="Times New Roman"/>
                <w:sz w:val="24"/>
                <w:szCs w:val="24"/>
                <w:lang w:val="en-US"/>
              </w:rPr>
              <w:t>9</w:t>
            </w:r>
          </w:p>
        </w:tc>
        <w:tc>
          <w:tcPr>
            <w:tcW w:w="1134" w:type="dxa"/>
          </w:tcPr>
          <w:p w:rsidR="006F16B0" w:rsidRPr="00545E79" w:rsidRDefault="006F16B0" w:rsidP="006F16B0">
            <w:pPr>
              <w:jc w:val="center"/>
              <w:rPr>
                <w:rFonts w:ascii="Times New Roman" w:hAnsi="Times New Roman" w:cs="Times New Roman"/>
                <w:sz w:val="24"/>
                <w:szCs w:val="24"/>
                <w:lang w:val="en-US"/>
              </w:rPr>
            </w:pPr>
          </w:p>
        </w:tc>
        <w:tc>
          <w:tcPr>
            <w:tcW w:w="993" w:type="dxa"/>
          </w:tcPr>
          <w:p w:rsidR="006F16B0" w:rsidRPr="00545E79" w:rsidRDefault="006F16B0" w:rsidP="006F16B0">
            <w:pPr>
              <w:jc w:val="center"/>
              <w:rPr>
                <w:rFonts w:ascii="Times New Roman" w:hAnsi="Times New Roman" w:cs="Times New Roman"/>
                <w:sz w:val="24"/>
                <w:szCs w:val="24"/>
              </w:rPr>
            </w:pPr>
          </w:p>
        </w:tc>
        <w:tc>
          <w:tcPr>
            <w:tcW w:w="1275" w:type="dxa"/>
          </w:tcPr>
          <w:p w:rsidR="006F16B0" w:rsidRPr="00545E79" w:rsidRDefault="006F16B0" w:rsidP="006F16B0">
            <w:pPr>
              <w:jc w:val="center"/>
              <w:rPr>
                <w:rFonts w:ascii="Times New Roman" w:hAnsi="Times New Roman" w:cs="Times New Roman"/>
                <w:sz w:val="24"/>
                <w:szCs w:val="24"/>
              </w:rPr>
            </w:pPr>
          </w:p>
        </w:tc>
      </w:tr>
      <w:tr w:rsidR="006F16B0" w:rsidRPr="00545E79" w:rsidTr="00DB5E6B">
        <w:trPr>
          <w:trHeight w:val="419"/>
        </w:trPr>
        <w:tc>
          <w:tcPr>
            <w:tcW w:w="563" w:type="dxa"/>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2530" w:type="dxa"/>
          </w:tcPr>
          <w:p w:rsidR="006F16B0" w:rsidRPr="00545E79" w:rsidRDefault="006F16B0" w:rsidP="00090430">
            <w:pPr>
              <w:rPr>
                <w:rFonts w:ascii="Times New Roman" w:hAnsi="Times New Roman" w:cs="Times New Roman"/>
                <w:sz w:val="24"/>
                <w:szCs w:val="24"/>
              </w:rPr>
            </w:pPr>
            <w:r w:rsidRPr="00545E79">
              <w:rPr>
                <w:rFonts w:ascii="Times New Roman" w:hAnsi="Times New Roman" w:cs="Times New Roman"/>
                <w:sz w:val="24"/>
                <w:szCs w:val="24"/>
              </w:rPr>
              <w:t xml:space="preserve">Обговорення на засіданнях </w:t>
            </w:r>
            <w:r w:rsidR="00090430" w:rsidRPr="00545E79">
              <w:rPr>
                <w:rFonts w:ascii="Times New Roman" w:hAnsi="Times New Roman" w:cs="Times New Roman"/>
                <w:sz w:val="24"/>
                <w:szCs w:val="24"/>
              </w:rPr>
              <w:t xml:space="preserve">професійних </w:t>
            </w:r>
            <w:r w:rsidR="00090430" w:rsidRPr="00545E79">
              <w:rPr>
                <w:rFonts w:ascii="Times New Roman" w:hAnsi="Times New Roman" w:cs="Times New Roman"/>
                <w:sz w:val="24"/>
                <w:szCs w:val="24"/>
              </w:rPr>
              <w:lastRenderedPageBreak/>
              <w:t>об'єднань</w:t>
            </w:r>
            <w:r w:rsidRPr="00545E79">
              <w:rPr>
                <w:rFonts w:ascii="Times New Roman" w:hAnsi="Times New Roman" w:cs="Times New Roman"/>
                <w:sz w:val="24"/>
                <w:szCs w:val="24"/>
              </w:rPr>
              <w:t xml:space="preserve"> питання застосування освітніх технологій спрямованих на формування ключових компетентностей</w:t>
            </w:r>
          </w:p>
        </w:tc>
        <w:tc>
          <w:tcPr>
            <w:tcW w:w="730" w:type="dxa"/>
          </w:tcPr>
          <w:p w:rsidR="006F16B0" w:rsidRPr="00545E79" w:rsidRDefault="006F16B0" w:rsidP="006F16B0">
            <w:pPr>
              <w:jc w:val="center"/>
              <w:rPr>
                <w:rFonts w:ascii="Times New Roman" w:hAnsi="Times New Roman" w:cs="Times New Roman"/>
                <w:sz w:val="24"/>
                <w:szCs w:val="24"/>
              </w:rPr>
            </w:pPr>
          </w:p>
        </w:tc>
        <w:tc>
          <w:tcPr>
            <w:tcW w:w="992" w:type="dxa"/>
          </w:tcPr>
          <w:p w:rsidR="006F16B0" w:rsidRPr="00545E79" w:rsidRDefault="006F16B0" w:rsidP="006F16B0">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7" w:type="dxa"/>
          </w:tcPr>
          <w:p w:rsidR="006F16B0" w:rsidRPr="00545E79" w:rsidRDefault="006F16B0" w:rsidP="006F16B0">
            <w:pPr>
              <w:jc w:val="center"/>
              <w:rPr>
                <w:rFonts w:ascii="Times New Roman" w:hAnsi="Times New Roman" w:cs="Times New Roman"/>
                <w:sz w:val="24"/>
                <w:szCs w:val="24"/>
              </w:rPr>
            </w:pPr>
          </w:p>
        </w:tc>
        <w:tc>
          <w:tcPr>
            <w:tcW w:w="851" w:type="dxa"/>
          </w:tcPr>
          <w:p w:rsidR="006F16B0" w:rsidRPr="00545E79" w:rsidRDefault="006F16B0" w:rsidP="006F16B0">
            <w:pPr>
              <w:jc w:val="center"/>
              <w:rPr>
                <w:rFonts w:ascii="Times New Roman" w:hAnsi="Times New Roman" w:cs="Times New Roman"/>
                <w:sz w:val="24"/>
                <w:szCs w:val="24"/>
              </w:rPr>
            </w:pPr>
          </w:p>
        </w:tc>
        <w:tc>
          <w:tcPr>
            <w:tcW w:w="987" w:type="dxa"/>
          </w:tcPr>
          <w:p w:rsidR="006F16B0" w:rsidRPr="00545E79" w:rsidRDefault="006F16B0" w:rsidP="006F16B0">
            <w:pPr>
              <w:jc w:val="center"/>
              <w:rPr>
                <w:rFonts w:ascii="Times New Roman" w:hAnsi="Times New Roman" w:cs="Times New Roman"/>
                <w:sz w:val="24"/>
                <w:szCs w:val="24"/>
              </w:rPr>
            </w:pPr>
          </w:p>
        </w:tc>
        <w:tc>
          <w:tcPr>
            <w:tcW w:w="850" w:type="dxa"/>
          </w:tcPr>
          <w:p w:rsidR="006F16B0" w:rsidRPr="00545E79" w:rsidRDefault="006F16B0" w:rsidP="006F16B0">
            <w:pPr>
              <w:jc w:val="center"/>
              <w:rPr>
                <w:rFonts w:ascii="Times New Roman" w:hAnsi="Times New Roman" w:cs="Times New Roman"/>
                <w:sz w:val="24"/>
                <w:szCs w:val="24"/>
              </w:rPr>
            </w:pPr>
          </w:p>
        </w:tc>
        <w:tc>
          <w:tcPr>
            <w:tcW w:w="993" w:type="dxa"/>
          </w:tcPr>
          <w:p w:rsidR="006F16B0" w:rsidRPr="00545E79" w:rsidRDefault="006F16B0" w:rsidP="006F16B0">
            <w:pPr>
              <w:jc w:val="center"/>
              <w:rPr>
                <w:rFonts w:ascii="Times New Roman" w:hAnsi="Times New Roman" w:cs="Times New Roman"/>
                <w:sz w:val="24"/>
                <w:szCs w:val="24"/>
              </w:rPr>
            </w:pPr>
          </w:p>
        </w:tc>
        <w:tc>
          <w:tcPr>
            <w:tcW w:w="1280" w:type="dxa"/>
          </w:tcPr>
          <w:p w:rsidR="006F16B0" w:rsidRPr="00545E79" w:rsidRDefault="006F16B0" w:rsidP="006F16B0">
            <w:pPr>
              <w:jc w:val="center"/>
              <w:rPr>
                <w:rFonts w:ascii="Times New Roman" w:hAnsi="Times New Roman" w:cs="Times New Roman"/>
                <w:sz w:val="24"/>
                <w:szCs w:val="24"/>
              </w:rPr>
            </w:pPr>
          </w:p>
        </w:tc>
        <w:tc>
          <w:tcPr>
            <w:tcW w:w="1134" w:type="dxa"/>
          </w:tcPr>
          <w:p w:rsidR="006F16B0" w:rsidRPr="00545E79" w:rsidRDefault="006F16B0" w:rsidP="006F16B0">
            <w:pPr>
              <w:jc w:val="center"/>
              <w:rPr>
                <w:rFonts w:ascii="Times New Roman" w:hAnsi="Times New Roman" w:cs="Times New Roman"/>
                <w:sz w:val="24"/>
                <w:szCs w:val="24"/>
              </w:rPr>
            </w:pPr>
          </w:p>
        </w:tc>
        <w:tc>
          <w:tcPr>
            <w:tcW w:w="993" w:type="dxa"/>
          </w:tcPr>
          <w:p w:rsidR="006F16B0" w:rsidRPr="00545E79" w:rsidRDefault="006F16B0" w:rsidP="006F16B0">
            <w:pPr>
              <w:jc w:val="center"/>
              <w:rPr>
                <w:rFonts w:ascii="Times New Roman" w:hAnsi="Times New Roman" w:cs="Times New Roman"/>
                <w:sz w:val="24"/>
                <w:szCs w:val="24"/>
              </w:rPr>
            </w:pPr>
          </w:p>
        </w:tc>
        <w:tc>
          <w:tcPr>
            <w:tcW w:w="1275" w:type="dxa"/>
          </w:tcPr>
          <w:p w:rsidR="006F16B0" w:rsidRPr="00545E79" w:rsidRDefault="006F16B0" w:rsidP="006F16B0">
            <w:pPr>
              <w:jc w:val="center"/>
              <w:rPr>
                <w:rFonts w:ascii="Times New Roman" w:hAnsi="Times New Roman" w:cs="Times New Roman"/>
                <w:sz w:val="24"/>
                <w:szCs w:val="24"/>
              </w:rPr>
            </w:pPr>
          </w:p>
        </w:tc>
      </w:tr>
      <w:tr w:rsidR="00EA331E" w:rsidRPr="00545E79" w:rsidTr="00C625EB">
        <w:trPr>
          <w:trHeight w:val="646"/>
        </w:trPr>
        <w:tc>
          <w:tcPr>
            <w:tcW w:w="14175" w:type="dxa"/>
            <w:gridSpan w:val="13"/>
          </w:tcPr>
          <w:p w:rsidR="00EA331E" w:rsidRPr="00545E79" w:rsidRDefault="00EA331E" w:rsidP="00115450">
            <w:pPr>
              <w:spacing w:line="220" w:lineRule="auto"/>
              <w:jc w:val="both"/>
              <w:rPr>
                <w:rFonts w:ascii="Times New Roman" w:eastAsia="Arial" w:hAnsi="Times New Roman" w:cs="Times New Roman"/>
                <w:b/>
                <w:color w:val="000000"/>
                <w:sz w:val="24"/>
                <w:szCs w:val="24"/>
                <w:lang w:eastAsia="uk-UA"/>
              </w:rPr>
            </w:pPr>
            <w:r w:rsidRPr="00545E79">
              <w:rPr>
                <w:rFonts w:ascii="Times New Roman" w:eastAsia="Arial" w:hAnsi="Times New Roman" w:cs="Times New Roman"/>
                <w:b/>
                <w:color w:val="00B050"/>
                <w:sz w:val="24"/>
                <w:szCs w:val="24"/>
                <w:lang w:eastAsia="uk-UA"/>
              </w:rPr>
              <w:lastRenderedPageBreak/>
              <w:t>Критерій</w:t>
            </w:r>
            <w:r w:rsidR="00F73839" w:rsidRPr="00545E79">
              <w:rPr>
                <w:rFonts w:ascii="Times New Roman" w:eastAsia="Arial" w:hAnsi="Times New Roman" w:cs="Times New Roman"/>
                <w:b/>
                <w:color w:val="00B050"/>
                <w:sz w:val="24"/>
                <w:szCs w:val="24"/>
                <w:lang w:eastAsia="uk-UA"/>
              </w:rPr>
              <w:t>:</w:t>
            </w:r>
            <w:r w:rsidRPr="00545E79">
              <w:rPr>
                <w:rFonts w:ascii="Times New Roman" w:eastAsia="Century Gothic" w:hAnsi="Times New Roman" w:cs="Times New Roman"/>
                <w:color w:val="00B050"/>
                <w:sz w:val="24"/>
                <w:szCs w:val="24"/>
                <w:lang w:eastAsia="uk-UA"/>
              </w:rPr>
              <w:t xml:space="preserve"> </w:t>
            </w:r>
            <w:r w:rsidRPr="00545E79">
              <w:rPr>
                <w:rFonts w:ascii="Times New Roman" w:eastAsia="Arial" w:hAnsi="Times New Roman" w:cs="Times New Roman"/>
                <w:b/>
                <w:color w:val="000000"/>
                <w:sz w:val="24"/>
                <w:szCs w:val="24"/>
                <w:lang w:eastAsia="uk-UA"/>
              </w:rPr>
              <w:t>Педагогічні працівники беруть участь у формуванні та реалізації індивідуальних освітніх траєкторій для здобувачів освіти (за потреби)</w:t>
            </w:r>
          </w:p>
          <w:p w:rsidR="00EA331E" w:rsidRPr="00545E79" w:rsidRDefault="00EA331E" w:rsidP="00115450">
            <w:pPr>
              <w:jc w:val="center"/>
              <w:rPr>
                <w:rFonts w:ascii="Times New Roman" w:hAnsi="Times New Roman" w:cs="Times New Roman"/>
                <w:sz w:val="24"/>
                <w:szCs w:val="24"/>
              </w:rPr>
            </w:pPr>
          </w:p>
        </w:tc>
      </w:tr>
      <w:tr w:rsidR="00EA331E" w:rsidRPr="00545E79" w:rsidTr="00DB5E6B">
        <w:trPr>
          <w:trHeight w:val="419"/>
        </w:trPr>
        <w:tc>
          <w:tcPr>
            <w:tcW w:w="563" w:type="dxa"/>
          </w:tcPr>
          <w:p w:rsidR="00EA331E" w:rsidRPr="00545E79" w:rsidRDefault="00EA331E" w:rsidP="00115450">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530" w:type="dxa"/>
          </w:tcPr>
          <w:p w:rsidR="00EA331E" w:rsidRPr="00545E79" w:rsidRDefault="00EA331E" w:rsidP="00115450">
            <w:pPr>
              <w:rPr>
                <w:rFonts w:ascii="Times New Roman" w:hAnsi="Times New Roman" w:cs="Times New Roman"/>
                <w:sz w:val="24"/>
                <w:szCs w:val="24"/>
              </w:rPr>
            </w:pPr>
            <w:r w:rsidRPr="00545E79">
              <w:rPr>
                <w:rFonts w:ascii="Times New Roman" w:hAnsi="Times New Roman" w:cs="Times New Roman"/>
                <w:sz w:val="24"/>
                <w:szCs w:val="24"/>
              </w:rPr>
              <w:t>Індивідуальні програми розвитку дітей з ОПП</w:t>
            </w:r>
          </w:p>
        </w:tc>
        <w:tc>
          <w:tcPr>
            <w:tcW w:w="730" w:type="dxa"/>
          </w:tcPr>
          <w:p w:rsidR="00EA331E" w:rsidRPr="00545E79" w:rsidRDefault="00EA331E" w:rsidP="00115450">
            <w:pPr>
              <w:jc w:val="center"/>
              <w:rPr>
                <w:rFonts w:ascii="Times New Roman" w:hAnsi="Times New Roman" w:cs="Times New Roman"/>
                <w:sz w:val="24"/>
                <w:szCs w:val="24"/>
              </w:rPr>
            </w:pPr>
          </w:p>
        </w:tc>
        <w:tc>
          <w:tcPr>
            <w:tcW w:w="992" w:type="dxa"/>
          </w:tcPr>
          <w:p w:rsidR="00EA331E" w:rsidRPr="00545E79" w:rsidRDefault="00F3532A" w:rsidP="00115450">
            <w:pPr>
              <w:jc w:val="center"/>
              <w:rPr>
                <w:rFonts w:ascii="Times New Roman" w:hAnsi="Times New Roman" w:cs="Times New Roman"/>
                <w:sz w:val="24"/>
                <w:szCs w:val="24"/>
              </w:rPr>
            </w:pPr>
            <w:r w:rsidRPr="00545E79">
              <w:rPr>
                <w:rFonts w:ascii="Times New Roman" w:hAnsi="Times New Roman" w:cs="Times New Roman"/>
                <w:sz w:val="24"/>
                <w:szCs w:val="24"/>
              </w:rPr>
              <w:t>1,3,4,2</w:t>
            </w:r>
          </w:p>
          <w:p w:rsidR="00F3532A" w:rsidRPr="00545E79" w:rsidRDefault="00F3532A" w:rsidP="00115450">
            <w:pPr>
              <w:jc w:val="center"/>
              <w:rPr>
                <w:rFonts w:ascii="Times New Roman" w:hAnsi="Times New Roman" w:cs="Times New Roman"/>
                <w:sz w:val="24"/>
                <w:szCs w:val="24"/>
              </w:rPr>
            </w:pPr>
            <w:r w:rsidRPr="00545E79">
              <w:rPr>
                <w:rFonts w:ascii="Times New Roman" w:hAnsi="Times New Roman" w:cs="Times New Roman"/>
                <w:sz w:val="24"/>
                <w:szCs w:val="24"/>
              </w:rPr>
              <w:t>5,6,7.8,</w:t>
            </w:r>
          </w:p>
          <w:p w:rsidR="00F3532A" w:rsidRPr="00545E79" w:rsidRDefault="00F3532A" w:rsidP="00115450">
            <w:pPr>
              <w:jc w:val="center"/>
              <w:rPr>
                <w:rFonts w:ascii="Times New Roman" w:hAnsi="Times New Roman" w:cs="Times New Roman"/>
                <w:sz w:val="24"/>
                <w:szCs w:val="24"/>
                <w:lang w:val="en-US"/>
              </w:rPr>
            </w:pPr>
            <w:r w:rsidRPr="00545E79">
              <w:rPr>
                <w:rFonts w:ascii="Times New Roman" w:hAnsi="Times New Roman" w:cs="Times New Roman"/>
                <w:sz w:val="24"/>
                <w:szCs w:val="24"/>
              </w:rPr>
              <w:t>10,11</w:t>
            </w:r>
          </w:p>
        </w:tc>
        <w:tc>
          <w:tcPr>
            <w:tcW w:w="997" w:type="dxa"/>
          </w:tcPr>
          <w:p w:rsidR="00EA331E" w:rsidRPr="00545E79" w:rsidRDefault="00EA331E" w:rsidP="00115450">
            <w:pPr>
              <w:jc w:val="center"/>
              <w:rPr>
                <w:rFonts w:ascii="Times New Roman" w:hAnsi="Times New Roman" w:cs="Times New Roman"/>
                <w:sz w:val="24"/>
                <w:szCs w:val="24"/>
              </w:rPr>
            </w:pPr>
          </w:p>
        </w:tc>
        <w:tc>
          <w:tcPr>
            <w:tcW w:w="851" w:type="dxa"/>
          </w:tcPr>
          <w:p w:rsidR="00EA331E" w:rsidRPr="00545E79" w:rsidRDefault="006F16B0" w:rsidP="00115450">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987" w:type="dxa"/>
          </w:tcPr>
          <w:p w:rsidR="00EA331E" w:rsidRPr="00545E79" w:rsidRDefault="00EA331E" w:rsidP="00115450">
            <w:pPr>
              <w:jc w:val="center"/>
              <w:rPr>
                <w:rFonts w:ascii="Times New Roman" w:hAnsi="Times New Roman" w:cs="Times New Roman"/>
                <w:sz w:val="24"/>
                <w:szCs w:val="24"/>
              </w:rPr>
            </w:pPr>
          </w:p>
        </w:tc>
        <w:tc>
          <w:tcPr>
            <w:tcW w:w="850" w:type="dxa"/>
          </w:tcPr>
          <w:p w:rsidR="00EA331E" w:rsidRPr="00545E79" w:rsidRDefault="006F16B0" w:rsidP="00115450">
            <w:pPr>
              <w:jc w:val="center"/>
              <w:rPr>
                <w:rFonts w:ascii="Times New Roman" w:hAnsi="Times New Roman" w:cs="Times New Roman"/>
                <w:sz w:val="24"/>
                <w:szCs w:val="24"/>
              </w:rPr>
            </w:pPr>
            <w:r w:rsidRPr="00545E79">
              <w:rPr>
                <w:rFonts w:ascii="Times New Roman" w:hAnsi="Times New Roman" w:cs="Times New Roman"/>
                <w:sz w:val="24"/>
                <w:szCs w:val="24"/>
              </w:rPr>
              <w:t>6</w:t>
            </w:r>
          </w:p>
        </w:tc>
        <w:tc>
          <w:tcPr>
            <w:tcW w:w="993" w:type="dxa"/>
          </w:tcPr>
          <w:p w:rsidR="00EA331E" w:rsidRPr="00545E79" w:rsidRDefault="00EA331E" w:rsidP="00115450">
            <w:pPr>
              <w:jc w:val="center"/>
              <w:rPr>
                <w:rFonts w:ascii="Times New Roman" w:hAnsi="Times New Roman" w:cs="Times New Roman"/>
                <w:sz w:val="24"/>
                <w:szCs w:val="24"/>
              </w:rPr>
            </w:pPr>
          </w:p>
        </w:tc>
        <w:tc>
          <w:tcPr>
            <w:tcW w:w="1280" w:type="dxa"/>
          </w:tcPr>
          <w:p w:rsidR="00EA331E" w:rsidRPr="00545E79" w:rsidRDefault="00F3532A" w:rsidP="00115450">
            <w:pPr>
              <w:jc w:val="center"/>
              <w:rPr>
                <w:rFonts w:ascii="Times New Roman" w:hAnsi="Times New Roman" w:cs="Times New Roman"/>
                <w:sz w:val="24"/>
                <w:szCs w:val="24"/>
              </w:rPr>
            </w:pPr>
            <w:r w:rsidRPr="00545E79">
              <w:rPr>
                <w:rFonts w:ascii="Times New Roman" w:hAnsi="Times New Roman" w:cs="Times New Roman"/>
                <w:sz w:val="24"/>
                <w:szCs w:val="24"/>
              </w:rPr>
              <w:t>5</w:t>
            </w:r>
          </w:p>
        </w:tc>
        <w:tc>
          <w:tcPr>
            <w:tcW w:w="1134" w:type="dxa"/>
          </w:tcPr>
          <w:p w:rsidR="00EA331E" w:rsidRPr="00545E79" w:rsidRDefault="00EA331E" w:rsidP="00115450">
            <w:pPr>
              <w:jc w:val="center"/>
              <w:rPr>
                <w:rFonts w:ascii="Times New Roman" w:hAnsi="Times New Roman" w:cs="Times New Roman"/>
                <w:sz w:val="24"/>
                <w:szCs w:val="24"/>
              </w:rPr>
            </w:pPr>
          </w:p>
        </w:tc>
        <w:tc>
          <w:tcPr>
            <w:tcW w:w="993" w:type="dxa"/>
          </w:tcPr>
          <w:p w:rsidR="00EA331E" w:rsidRPr="00545E79" w:rsidRDefault="00EA331E" w:rsidP="00115450">
            <w:pPr>
              <w:jc w:val="center"/>
              <w:rPr>
                <w:rFonts w:ascii="Times New Roman" w:hAnsi="Times New Roman" w:cs="Times New Roman"/>
                <w:sz w:val="24"/>
                <w:szCs w:val="24"/>
              </w:rPr>
            </w:pPr>
          </w:p>
        </w:tc>
        <w:tc>
          <w:tcPr>
            <w:tcW w:w="1275" w:type="dxa"/>
          </w:tcPr>
          <w:p w:rsidR="00F3532A" w:rsidRPr="00545E79" w:rsidRDefault="00F3532A" w:rsidP="00F3532A">
            <w:pPr>
              <w:jc w:val="center"/>
              <w:rPr>
                <w:rFonts w:ascii="Times New Roman" w:hAnsi="Times New Roman" w:cs="Times New Roman"/>
                <w:sz w:val="24"/>
                <w:szCs w:val="24"/>
              </w:rPr>
            </w:pPr>
            <w:r w:rsidRPr="00545E79">
              <w:rPr>
                <w:rFonts w:ascii="Times New Roman" w:hAnsi="Times New Roman" w:cs="Times New Roman"/>
                <w:sz w:val="24"/>
                <w:szCs w:val="24"/>
              </w:rPr>
              <w:t>1,3,4,2</w:t>
            </w:r>
          </w:p>
          <w:p w:rsidR="00F3532A" w:rsidRPr="00545E79" w:rsidRDefault="00F3532A" w:rsidP="00F3532A">
            <w:pPr>
              <w:jc w:val="center"/>
              <w:rPr>
                <w:rFonts w:ascii="Times New Roman" w:hAnsi="Times New Roman" w:cs="Times New Roman"/>
                <w:sz w:val="24"/>
                <w:szCs w:val="24"/>
              </w:rPr>
            </w:pPr>
            <w:r w:rsidRPr="00545E79">
              <w:rPr>
                <w:rFonts w:ascii="Times New Roman" w:hAnsi="Times New Roman" w:cs="Times New Roman"/>
                <w:sz w:val="24"/>
                <w:szCs w:val="24"/>
              </w:rPr>
              <w:t>5,6,7.8,</w:t>
            </w:r>
          </w:p>
          <w:p w:rsidR="00EA331E" w:rsidRPr="00545E79" w:rsidRDefault="00F3532A" w:rsidP="00F3532A">
            <w:pPr>
              <w:jc w:val="center"/>
              <w:rPr>
                <w:rFonts w:ascii="Times New Roman" w:hAnsi="Times New Roman" w:cs="Times New Roman"/>
                <w:sz w:val="24"/>
                <w:szCs w:val="24"/>
              </w:rPr>
            </w:pPr>
            <w:r w:rsidRPr="00545E79">
              <w:rPr>
                <w:rFonts w:ascii="Times New Roman" w:hAnsi="Times New Roman" w:cs="Times New Roman"/>
                <w:sz w:val="24"/>
                <w:szCs w:val="24"/>
              </w:rPr>
              <w:t>10,</w:t>
            </w:r>
          </w:p>
        </w:tc>
      </w:tr>
      <w:tr w:rsidR="00EA331E" w:rsidRPr="00545E79" w:rsidTr="00C625EB">
        <w:trPr>
          <w:trHeight w:val="419"/>
        </w:trPr>
        <w:tc>
          <w:tcPr>
            <w:tcW w:w="14175" w:type="dxa"/>
            <w:gridSpan w:val="13"/>
          </w:tcPr>
          <w:p w:rsidR="00EA331E" w:rsidRPr="00545E79" w:rsidRDefault="00EA331E" w:rsidP="00115450">
            <w:pPr>
              <w:spacing w:line="203" w:lineRule="auto"/>
              <w:ind w:hanging="3"/>
              <w:jc w:val="both"/>
              <w:rPr>
                <w:rFonts w:ascii="Times New Roman" w:eastAsia="Arial" w:hAnsi="Times New Roman" w:cs="Times New Roman"/>
                <w:b/>
                <w:sz w:val="24"/>
                <w:szCs w:val="24"/>
                <w:lang w:eastAsia="uk-UA"/>
              </w:rPr>
            </w:pPr>
            <w:r w:rsidRPr="00545E79">
              <w:rPr>
                <w:rFonts w:ascii="Times New Roman" w:eastAsia="Arial" w:hAnsi="Times New Roman" w:cs="Times New Roman"/>
                <w:b/>
                <w:color w:val="00B050"/>
                <w:sz w:val="24"/>
                <w:szCs w:val="24"/>
                <w:lang w:eastAsia="uk-UA"/>
              </w:rPr>
              <w:t>Критерій</w:t>
            </w:r>
            <w:r w:rsidR="00F73839" w:rsidRPr="00545E79">
              <w:rPr>
                <w:rFonts w:ascii="Times New Roman" w:eastAsia="Arial" w:hAnsi="Times New Roman" w:cs="Times New Roman"/>
                <w:b/>
                <w:color w:val="00B050"/>
                <w:sz w:val="24"/>
                <w:szCs w:val="24"/>
                <w:lang w:eastAsia="uk-UA"/>
              </w:rPr>
              <w:t>:</w:t>
            </w:r>
            <w:r w:rsidRPr="00545E79">
              <w:rPr>
                <w:rFonts w:ascii="Times New Roman" w:eastAsia="Century Gothic" w:hAnsi="Times New Roman" w:cs="Times New Roman"/>
                <w:color w:val="00B050"/>
                <w:sz w:val="24"/>
                <w:szCs w:val="24"/>
                <w:lang w:eastAsia="uk-UA"/>
              </w:rPr>
              <w:t xml:space="preserve"> </w:t>
            </w:r>
            <w:r w:rsidRPr="00545E79">
              <w:rPr>
                <w:rFonts w:ascii="Times New Roman" w:eastAsia="Arial" w:hAnsi="Times New Roman" w:cs="Times New Roman"/>
                <w:b/>
                <w:color w:val="000000"/>
                <w:sz w:val="24"/>
                <w:szCs w:val="24"/>
                <w:lang w:eastAsia="uk-UA"/>
              </w:rPr>
              <w:t>Педагогічні працівники створюють та/або</w:t>
            </w:r>
            <w:r w:rsidRPr="00545E79">
              <w:rPr>
                <w:rFonts w:ascii="Times New Roman" w:eastAsia="Century Gothic" w:hAnsi="Times New Roman" w:cs="Times New Roman"/>
                <w:color w:val="4A8222"/>
                <w:sz w:val="24"/>
                <w:szCs w:val="24"/>
                <w:lang w:eastAsia="uk-UA"/>
              </w:rPr>
              <w:t xml:space="preserve"> </w:t>
            </w:r>
            <w:r w:rsidRPr="00545E79">
              <w:rPr>
                <w:rFonts w:ascii="Times New Roman" w:eastAsia="Arial" w:hAnsi="Times New Roman" w:cs="Times New Roman"/>
                <w:b/>
                <w:color w:val="000000"/>
                <w:sz w:val="24"/>
                <w:szCs w:val="24"/>
                <w:lang w:eastAsia="uk-UA"/>
              </w:rPr>
              <w:t xml:space="preserve">використовують освітні ресурси (електронні презентації, </w:t>
            </w:r>
            <w:r w:rsidRPr="00545E79">
              <w:rPr>
                <w:rFonts w:ascii="Times New Roman" w:eastAsia="Arial" w:hAnsi="Times New Roman" w:cs="Times New Roman"/>
                <w:b/>
                <w:sz w:val="24"/>
                <w:szCs w:val="24"/>
                <w:lang w:eastAsia="uk-UA"/>
              </w:rPr>
              <w:t>відеоматеріали­, методичні розробки, веб-сайти, блоги тощо)</w:t>
            </w:r>
          </w:p>
          <w:p w:rsidR="00EA331E" w:rsidRPr="00545E79" w:rsidRDefault="00EA331E" w:rsidP="00115450">
            <w:pPr>
              <w:numPr>
                <w:ilvl w:val="0"/>
                <w:numId w:val="1"/>
              </w:numPr>
              <w:tabs>
                <w:tab w:val="left" w:pos="2120"/>
              </w:tabs>
              <w:spacing w:line="200" w:lineRule="auto"/>
              <w:rPr>
                <w:rFonts w:ascii="Times New Roman" w:hAnsi="Times New Roman" w:cs="Times New Roman"/>
                <w:sz w:val="24"/>
                <w:szCs w:val="24"/>
              </w:rPr>
            </w:pPr>
          </w:p>
        </w:tc>
      </w:tr>
      <w:tr w:rsidR="00042054" w:rsidRPr="00545E79" w:rsidTr="00DB5E6B">
        <w:trPr>
          <w:cantSplit/>
          <w:trHeight w:val="563"/>
        </w:trPr>
        <w:tc>
          <w:tcPr>
            <w:tcW w:w="3093" w:type="dxa"/>
            <w:gridSpan w:val="2"/>
          </w:tcPr>
          <w:p w:rsidR="00042054" w:rsidRPr="00545E79" w:rsidRDefault="00042054" w:rsidP="00042054">
            <w:pPr>
              <w:rPr>
                <w:rFonts w:ascii="Times New Roman" w:hAnsi="Times New Roman" w:cs="Times New Roman"/>
                <w:b/>
                <w:sz w:val="24"/>
                <w:szCs w:val="24"/>
              </w:rPr>
            </w:pPr>
            <w:r w:rsidRPr="00545E79">
              <w:rPr>
                <w:rFonts w:ascii="Times New Roman" w:hAnsi="Times New Roman" w:cs="Times New Roman"/>
                <w:b/>
                <w:sz w:val="24"/>
                <w:szCs w:val="24"/>
              </w:rPr>
              <w:t>Методичні розробки вчителів, блоґи, сайти</w:t>
            </w:r>
          </w:p>
        </w:tc>
        <w:tc>
          <w:tcPr>
            <w:tcW w:w="730"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08</w:t>
            </w:r>
          </w:p>
        </w:tc>
        <w:tc>
          <w:tcPr>
            <w:tcW w:w="992"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09</w:t>
            </w:r>
          </w:p>
        </w:tc>
        <w:tc>
          <w:tcPr>
            <w:tcW w:w="997"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10</w:t>
            </w:r>
          </w:p>
        </w:tc>
        <w:tc>
          <w:tcPr>
            <w:tcW w:w="851"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987"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12</w:t>
            </w:r>
          </w:p>
        </w:tc>
        <w:tc>
          <w:tcPr>
            <w:tcW w:w="850"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01</w:t>
            </w:r>
          </w:p>
        </w:tc>
        <w:tc>
          <w:tcPr>
            <w:tcW w:w="993"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02</w:t>
            </w:r>
          </w:p>
        </w:tc>
        <w:tc>
          <w:tcPr>
            <w:tcW w:w="1280"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03</w:t>
            </w:r>
          </w:p>
        </w:tc>
        <w:tc>
          <w:tcPr>
            <w:tcW w:w="1134"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04</w:t>
            </w:r>
          </w:p>
        </w:tc>
        <w:tc>
          <w:tcPr>
            <w:tcW w:w="993"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05</w:t>
            </w:r>
          </w:p>
        </w:tc>
        <w:tc>
          <w:tcPr>
            <w:tcW w:w="1275"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06</w:t>
            </w:r>
          </w:p>
        </w:tc>
      </w:tr>
      <w:tr w:rsidR="00EA331E" w:rsidRPr="00545E79" w:rsidTr="007B4FF9">
        <w:trPr>
          <w:cantSplit/>
          <w:trHeight w:val="1134"/>
        </w:trPr>
        <w:tc>
          <w:tcPr>
            <w:tcW w:w="563" w:type="dxa"/>
          </w:tcPr>
          <w:p w:rsidR="00EA331E" w:rsidRPr="00545E79" w:rsidRDefault="00EA331E" w:rsidP="00115450">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530" w:type="dxa"/>
          </w:tcPr>
          <w:p w:rsidR="00EA331E" w:rsidRPr="00545E79" w:rsidRDefault="00EA331E" w:rsidP="00090430">
            <w:pPr>
              <w:rPr>
                <w:rFonts w:ascii="Times New Roman" w:hAnsi="Times New Roman" w:cs="Times New Roman"/>
                <w:sz w:val="24"/>
                <w:szCs w:val="24"/>
              </w:rPr>
            </w:pPr>
            <w:r w:rsidRPr="00545E79">
              <w:rPr>
                <w:rFonts w:ascii="Times New Roman" w:hAnsi="Times New Roman" w:cs="Times New Roman"/>
                <w:sz w:val="24"/>
                <w:szCs w:val="24"/>
              </w:rPr>
              <w:t>Методичні розробки вчителів</w:t>
            </w:r>
            <w:r w:rsidR="00090430" w:rsidRPr="00545E79">
              <w:rPr>
                <w:rFonts w:ascii="Times New Roman" w:hAnsi="Times New Roman" w:cs="Times New Roman"/>
                <w:sz w:val="24"/>
                <w:szCs w:val="24"/>
              </w:rPr>
              <w:t xml:space="preserve"> (</w:t>
            </w:r>
            <w:r w:rsidRPr="00545E79">
              <w:rPr>
                <w:rFonts w:ascii="Times New Roman" w:hAnsi="Times New Roman" w:cs="Times New Roman"/>
                <w:sz w:val="24"/>
                <w:szCs w:val="24"/>
              </w:rPr>
              <w:t xml:space="preserve"> блоґи, сайти</w:t>
            </w:r>
            <w:r w:rsidR="00090430" w:rsidRPr="00545E79">
              <w:rPr>
                <w:rFonts w:ascii="Times New Roman" w:hAnsi="Times New Roman" w:cs="Times New Roman"/>
                <w:sz w:val="24"/>
                <w:szCs w:val="24"/>
              </w:rPr>
              <w:t>)</w:t>
            </w:r>
            <w:r w:rsidRPr="00545E79">
              <w:rPr>
                <w:rFonts w:ascii="Times New Roman" w:hAnsi="Times New Roman" w:cs="Times New Roman"/>
                <w:sz w:val="24"/>
                <w:szCs w:val="24"/>
              </w:rPr>
              <w:t xml:space="preserve"> </w:t>
            </w:r>
          </w:p>
        </w:tc>
        <w:tc>
          <w:tcPr>
            <w:tcW w:w="730" w:type="dxa"/>
          </w:tcPr>
          <w:p w:rsidR="00EA331E" w:rsidRPr="00545E79" w:rsidRDefault="00EA331E" w:rsidP="00115450">
            <w:pPr>
              <w:jc w:val="center"/>
              <w:rPr>
                <w:rFonts w:ascii="Times New Roman" w:hAnsi="Times New Roman" w:cs="Times New Roman"/>
                <w:sz w:val="24"/>
                <w:szCs w:val="24"/>
              </w:rPr>
            </w:pPr>
          </w:p>
        </w:tc>
        <w:tc>
          <w:tcPr>
            <w:tcW w:w="992" w:type="dxa"/>
          </w:tcPr>
          <w:p w:rsidR="00EA331E" w:rsidRPr="00545E79" w:rsidRDefault="00EA331E" w:rsidP="00115450">
            <w:pPr>
              <w:jc w:val="center"/>
              <w:rPr>
                <w:rFonts w:ascii="Times New Roman" w:hAnsi="Times New Roman" w:cs="Times New Roman"/>
                <w:sz w:val="24"/>
                <w:szCs w:val="24"/>
              </w:rPr>
            </w:pPr>
          </w:p>
        </w:tc>
        <w:tc>
          <w:tcPr>
            <w:tcW w:w="997" w:type="dxa"/>
            <w:textDirection w:val="btLr"/>
          </w:tcPr>
          <w:p w:rsidR="00EA331E" w:rsidRPr="00545E79" w:rsidRDefault="00EA331E" w:rsidP="00115450">
            <w:pPr>
              <w:jc w:val="center"/>
              <w:rPr>
                <w:rFonts w:ascii="Times New Roman" w:hAnsi="Times New Roman" w:cs="Times New Roman"/>
                <w:sz w:val="24"/>
                <w:szCs w:val="24"/>
              </w:rPr>
            </w:pPr>
            <w:r w:rsidRPr="00545E79">
              <w:rPr>
                <w:rFonts w:ascii="Times New Roman" w:hAnsi="Times New Roman" w:cs="Times New Roman"/>
                <w:sz w:val="24"/>
                <w:szCs w:val="24"/>
              </w:rPr>
              <w:t>Вчителів початкових класів</w:t>
            </w:r>
          </w:p>
        </w:tc>
        <w:tc>
          <w:tcPr>
            <w:tcW w:w="851" w:type="dxa"/>
            <w:textDirection w:val="btLr"/>
          </w:tcPr>
          <w:p w:rsidR="00EA331E" w:rsidRPr="00545E79" w:rsidRDefault="00F73839" w:rsidP="00115450">
            <w:pPr>
              <w:jc w:val="center"/>
              <w:rPr>
                <w:rFonts w:ascii="Times New Roman" w:hAnsi="Times New Roman" w:cs="Times New Roman"/>
                <w:sz w:val="24"/>
                <w:szCs w:val="24"/>
              </w:rPr>
            </w:pPr>
            <w:r w:rsidRPr="00545E79">
              <w:rPr>
                <w:rFonts w:ascii="Times New Roman" w:hAnsi="Times New Roman" w:cs="Times New Roman"/>
                <w:sz w:val="24"/>
                <w:szCs w:val="24"/>
              </w:rPr>
              <w:t>Вчителів природничо-</w:t>
            </w:r>
            <w:r w:rsidR="00EA331E" w:rsidRPr="00545E79">
              <w:rPr>
                <w:rFonts w:ascii="Times New Roman" w:hAnsi="Times New Roman" w:cs="Times New Roman"/>
                <w:sz w:val="24"/>
                <w:szCs w:val="24"/>
              </w:rPr>
              <w:t xml:space="preserve"> математичних дисциплін</w:t>
            </w:r>
          </w:p>
        </w:tc>
        <w:tc>
          <w:tcPr>
            <w:tcW w:w="987" w:type="dxa"/>
            <w:textDirection w:val="btLr"/>
          </w:tcPr>
          <w:p w:rsidR="00EA331E" w:rsidRPr="00545E79" w:rsidRDefault="00EA331E" w:rsidP="00115450">
            <w:pPr>
              <w:jc w:val="center"/>
              <w:rPr>
                <w:rFonts w:ascii="Times New Roman" w:hAnsi="Times New Roman" w:cs="Times New Roman"/>
                <w:sz w:val="24"/>
                <w:szCs w:val="24"/>
              </w:rPr>
            </w:pPr>
          </w:p>
        </w:tc>
        <w:tc>
          <w:tcPr>
            <w:tcW w:w="850" w:type="dxa"/>
            <w:textDirection w:val="btLr"/>
          </w:tcPr>
          <w:p w:rsidR="00EA331E" w:rsidRPr="00545E79" w:rsidRDefault="00F73839" w:rsidP="00115450">
            <w:pPr>
              <w:jc w:val="center"/>
              <w:rPr>
                <w:rFonts w:ascii="Times New Roman" w:hAnsi="Times New Roman" w:cs="Times New Roman"/>
                <w:sz w:val="24"/>
                <w:szCs w:val="24"/>
              </w:rPr>
            </w:pPr>
            <w:r w:rsidRPr="00545E79">
              <w:rPr>
                <w:rFonts w:ascii="Times New Roman" w:hAnsi="Times New Roman" w:cs="Times New Roman"/>
                <w:sz w:val="24"/>
                <w:szCs w:val="24"/>
              </w:rPr>
              <w:t>В</w:t>
            </w:r>
            <w:r w:rsidR="00EA331E" w:rsidRPr="00545E79">
              <w:rPr>
                <w:rFonts w:ascii="Times New Roman" w:hAnsi="Times New Roman" w:cs="Times New Roman"/>
                <w:sz w:val="24"/>
                <w:szCs w:val="24"/>
              </w:rPr>
              <w:t>чителів</w:t>
            </w:r>
            <w:r w:rsidR="00F3532A" w:rsidRPr="00545E79">
              <w:rPr>
                <w:rFonts w:ascii="Times New Roman" w:hAnsi="Times New Roman" w:cs="Times New Roman"/>
                <w:sz w:val="24"/>
                <w:szCs w:val="24"/>
              </w:rPr>
              <w:t xml:space="preserve"> української мови та літератури</w:t>
            </w:r>
          </w:p>
        </w:tc>
        <w:tc>
          <w:tcPr>
            <w:tcW w:w="993" w:type="dxa"/>
            <w:textDirection w:val="btLr"/>
          </w:tcPr>
          <w:p w:rsidR="00EA331E" w:rsidRPr="00545E79" w:rsidRDefault="00EA331E" w:rsidP="00115450">
            <w:pPr>
              <w:jc w:val="center"/>
              <w:rPr>
                <w:rFonts w:ascii="Times New Roman" w:hAnsi="Times New Roman" w:cs="Times New Roman"/>
                <w:sz w:val="24"/>
                <w:szCs w:val="24"/>
              </w:rPr>
            </w:pPr>
            <w:r w:rsidRPr="00545E79">
              <w:rPr>
                <w:rFonts w:ascii="Times New Roman" w:hAnsi="Times New Roman" w:cs="Times New Roman"/>
                <w:sz w:val="24"/>
                <w:szCs w:val="24"/>
              </w:rPr>
              <w:t>Вчителів суспільно-гуманітарного циклу</w:t>
            </w:r>
          </w:p>
        </w:tc>
        <w:tc>
          <w:tcPr>
            <w:tcW w:w="1280" w:type="dxa"/>
            <w:textDirection w:val="btLr"/>
          </w:tcPr>
          <w:p w:rsidR="00EA331E" w:rsidRPr="00545E79" w:rsidRDefault="00F73839" w:rsidP="00115450">
            <w:pPr>
              <w:jc w:val="center"/>
              <w:rPr>
                <w:rFonts w:ascii="Times New Roman" w:hAnsi="Times New Roman" w:cs="Times New Roman"/>
                <w:sz w:val="24"/>
                <w:szCs w:val="24"/>
              </w:rPr>
            </w:pPr>
            <w:r w:rsidRPr="00545E79">
              <w:rPr>
                <w:rFonts w:ascii="Times New Roman" w:hAnsi="Times New Roman" w:cs="Times New Roman"/>
                <w:sz w:val="24"/>
                <w:szCs w:val="24"/>
              </w:rPr>
              <w:t>В</w:t>
            </w:r>
            <w:r w:rsidR="00EA331E" w:rsidRPr="00545E79">
              <w:rPr>
                <w:rFonts w:ascii="Times New Roman" w:hAnsi="Times New Roman" w:cs="Times New Roman"/>
                <w:sz w:val="24"/>
                <w:szCs w:val="24"/>
              </w:rPr>
              <w:t xml:space="preserve">чителів </w:t>
            </w:r>
            <w:r w:rsidR="00F3532A" w:rsidRPr="00545E79">
              <w:rPr>
                <w:rFonts w:ascii="Times New Roman" w:hAnsi="Times New Roman" w:cs="Times New Roman"/>
                <w:sz w:val="24"/>
                <w:szCs w:val="24"/>
              </w:rPr>
              <w:t>художньо-естетичного циклу</w:t>
            </w:r>
          </w:p>
        </w:tc>
        <w:tc>
          <w:tcPr>
            <w:tcW w:w="1134" w:type="dxa"/>
            <w:textDirection w:val="btLr"/>
          </w:tcPr>
          <w:p w:rsidR="00EA331E" w:rsidRPr="00545E79" w:rsidRDefault="007B4FF9" w:rsidP="007B4FF9">
            <w:pPr>
              <w:ind w:left="113" w:right="113"/>
              <w:jc w:val="center"/>
              <w:rPr>
                <w:rFonts w:ascii="Times New Roman" w:hAnsi="Times New Roman" w:cs="Times New Roman"/>
                <w:sz w:val="24"/>
                <w:szCs w:val="24"/>
              </w:rPr>
            </w:pPr>
            <w:r w:rsidRPr="00545E79">
              <w:rPr>
                <w:rFonts w:ascii="Times New Roman" w:hAnsi="Times New Roman" w:cs="Times New Roman"/>
                <w:sz w:val="24"/>
                <w:szCs w:val="24"/>
                <w:lang w:val="ru-RU"/>
              </w:rPr>
              <w:t>В</w:t>
            </w:r>
            <w:r w:rsidRPr="00545E79">
              <w:rPr>
                <w:rFonts w:ascii="Times New Roman" w:hAnsi="Times New Roman" w:cs="Times New Roman"/>
                <w:sz w:val="24"/>
                <w:szCs w:val="24"/>
              </w:rPr>
              <w:t>чителів Основ здоров</w:t>
            </w:r>
            <w:r w:rsidRPr="00545E79">
              <w:rPr>
                <w:rFonts w:ascii="Times New Roman" w:hAnsi="Times New Roman" w:cs="Times New Roman"/>
                <w:sz w:val="24"/>
                <w:szCs w:val="24"/>
                <w:lang w:val="ru-RU"/>
              </w:rPr>
              <w:t>*</w:t>
            </w:r>
            <w:r w:rsidRPr="00545E79">
              <w:rPr>
                <w:rFonts w:ascii="Times New Roman" w:hAnsi="Times New Roman" w:cs="Times New Roman"/>
                <w:sz w:val="24"/>
                <w:szCs w:val="24"/>
              </w:rPr>
              <w:t>я</w:t>
            </w:r>
          </w:p>
        </w:tc>
        <w:tc>
          <w:tcPr>
            <w:tcW w:w="993" w:type="dxa"/>
            <w:textDirection w:val="btLr"/>
          </w:tcPr>
          <w:p w:rsidR="00EA331E" w:rsidRPr="00545E79" w:rsidRDefault="007B4FF9" w:rsidP="007B4FF9">
            <w:pPr>
              <w:ind w:left="113" w:right="113"/>
              <w:jc w:val="center"/>
              <w:rPr>
                <w:rFonts w:ascii="Times New Roman" w:hAnsi="Times New Roman" w:cs="Times New Roman"/>
                <w:sz w:val="24"/>
                <w:szCs w:val="24"/>
              </w:rPr>
            </w:pPr>
            <w:r w:rsidRPr="00545E79">
              <w:rPr>
                <w:rFonts w:ascii="Times New Roman" w:hAnsi="Times New Roman" w:cs="Times New Roman"/>
                <w:sz w:val="24"/>
                <w:szCs w:val="24"/>
                <w:lang w:val="ru-RU"/>
              </w:rPr>
              <w:t>В</w:t>
            </w:r>
            <w:r w:rsidRPr="00545E79">
              <w:rPr>
                <w:rFonts w:ascii="Times New Roman" w:hAnsi="Times New Roman" w:cs="Times New Roman"/>
                <w:sz w:val="24"/>
                <w:szCs w:val="24"/>
              </w:rPr>
              <w:t>чителів фізичної культури</w:t>
            </w:r>
          </w:p>
        </w:tc>
        <w:tc>
          <w:tcPr>
            <w:tcW w:w="1275" w:type="dxa"/>
          </w:tcPr>
          <w:p w:rsidR="00EA331E" w:rsidRPr="00545E79" w:rsidRDefault="00EA331E" w:rsidP="00115450">
            <w:pPr>
              <w:jc w:val="center"/>
              <w:rPr>
                <w:rFonts w:ascii="Times New Roman" w:hAnsi="Times New Roman" w:cs="Times New Roman"/>
                <w:sz w:val="24"/>
                <w:szCs w:val="24"/>
              </w:rPr>
            </w:pPr>
          </w:p>
        </w:tc>
      </w:tr>
      <w:tr w:rsidR="00EA331E" w:rsidRPr="00545E79" w:rsidTr="00DB5E6B">
        <w:trPr>
          <w:trHeight w:val="419"/>
        </w:trPr>
        <w:tc>
          <w:tcPr>
            <w:tcW w:w="563" w:type="dxa"/>
          </w:tcPr>
          <w:p w:rsidR="00EA331E" w:rsidRPr="00545E79" w:rsidRDefault="00EA331E" w:rsidP="00115450">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530" w:type="dxa"/>
          </w:tcPr>
          <w:p w:rsidR="00EA331E" w:rsidRPr="00545E79" w:rsidRDefault="00EA331E" w:rsidP="00B7246C">
            <w:pPr>
              <w:rPr>
                <w:rFonts w:ascii="Times New Roman" w:hAnsi="Times New Roman" w:cs="Times New Roman"/>
                <w:sz w:val="24"/>
                <w:szCs w:val="24"/>
              </w:rPr>
            </w:pPr>
            <w:r w:rsidRPr="00545E79">
              <w:rPr>
                <w:rFonts w:ascii="Times New Roman" w:eastAsia="Times New Roman" w:hAnsi="Times New Roman" w:cs="Times New Roman"/>
                <w:color w:val="000000"/>
                <w:sz w:val="24"/>
                <w:szCs w:val="24"/>
                <w:lang w:eastAsia="uk-UA"/>
              </w:rPr>
              <w:t xml:space="preserve">Діагностування рівня підготовленості педагогічних працівників </w:t>
            </w:r>
            <w:r w:rsidR="00B7246C" w:rsidRPr="00545E79">
              <w:rPr>
                <w:rFonts w:ascii="Times New Roman" w:eastAsia="Times New Roman" w:hAnsi="Times New Roman" w:cs="Times New Roman"/>
                <w:color w:val="000000"/>
                <w:sz w:val="24"/>
                <w:szCs w:val="24"/>
                <w:lang w:eastAsia="uk-UA"/>
              </w:rPr>
              <w:t>закладу освіти</w:t>
            </w:r>
            <w:r w:rsidRPr="00545E79">
              <w:rPr>
                <w:rFonts w:ascii="Times New Roman" w:eastAsia="Times New Roman" w:hAnsi="Times New Roman" w:cs="Times New Roman"/>
                <w:color w:val="000000"/>
                <w:sz w:val="24"/>
                <w:szCs w:val="24"/>
                <w:lang w:eastAsia="uk-UA"/>
              </w:rPr>
              <w:t xml:space="preserve"> до інноваційної діяльності</w:t>
            </w:r>
          </w:p>
        </w:tc>
        <w:tc>
          <w:tcPr>
            <w:tcW w:w="730" w:type="dxa"/>
          </w:tcPr>
          <w:p w:rsidR="00EA331E" w:rsidRPr="00545E79" w:rsidRDefault="00EA331E" w:rsidP="00115450">
            <w:pPr>
              <w:jc w:val="center"/>
              <w:rPr>
                <w:rFonts w:ascii="Times New Roman" w:hAnsi="Times New Roman" w:cs="Times New Roman"/>
                <w:sz w:val="24"/>
                <w:szCs w:val="24"/>
              </w:rPr>
            </w:pPr>
          </w:p>
        </w:tc>
        <w:tc>
          <w:tcPr>
            <w:tcW w:w="992" w:type="dxa"/>
          </w:tcPr>
          <w:p w:rsidR="00EA331E" w:rsidRPr="00545E79" w:rsidRDefault="00EA331E" w:rsidP="00115450">
            <w:pPr>
              <w:jc w:val="center"/>
              <w:rPr>
                <w:rFonts w:ascii="Times New Roman" w:hAnsi="Times New Roman" w:cs="Times New Roman"/>
                <w:sz w:val="24"/>
                <w:szCs w:val="24"/>
              </w:rPr>
            </w:pPr>
          </w:p>
        </w:tc>
        <w:tc>
          <w:tcPr>
            <w:tcW w:w="997" w:type="dxa"/>
          </w:tcPr>
          <w:p w:rsidR="00EA331E" w:rsidRPr="00545E79" w:rsidRDefault="007B4FF9" w:rsidP="00115450">
            <w:pPr>
              <w:rPr>
                <w:rFonts w:ascii="Times New Roman" w:hAnsi="Times New Roman" w:cs="Times New Roman"/>
                <w:sz w:val="24"/>
                <w:szCs w:val="24"/>
              </w:rPr>
            </w:pPr>
            <w:r w:rsidRPr="00545E79">
              <w:rPr>
                <w:rFonts w:ascii="Times New Roman" w:hAnsi="Times New Roman" w:cs="Times New Roman"/>
                <w:sz w:val="24"/>
                <w:szCs w:val="24"/>
              </w:rPr>
              <w:t>+</w:t>
            </w:r>
          </w:p>
        </w:tc>
        <w:tc>
          <w:tcPr>
            <w:tcW w:w="851" w:type="dxa"/>
          </w:tcPr>
          <w:p w:rsidR="00EA331E" w:rsidRPr="00545E79" w:rsidRDefault="00EA331E" w:rsidP="00115450">
            <w:pPr>
              <w:rPr>
                <w:rFonts w:ascii="Times New Roman" w:hAnsi="Times New Roman" w:cs="Times New Roman"/>
                <w:sz w:val="24"/>
                <w:szCs w:val="24"/>
              </w:rPr>
            </w:pPr>
          </w:p>
        </w:tc>
        <w:tc>
          <w:tcPr>
            <w:tcW w:w="987" w:type="dxa"/>
          </w:tcPr>
          <w:p w:rsidR="00EA331E" w:rsidRPr="00545E79" w:rsidRDefault="00EA331E" w:rsidP="00115450">
            <w:pPr>
              <w:rPr>
                <w:rFonts w:ascii="Times New Roman" w:hAnsi="Times New Roman" w:cs="Times New Roman"/>
                <w:sz w:val="24"/>
                <w:szCs w:val="24"/>
              </w:rPr>
            </w:pPr>
            <w:r w:rsidRPr="00545E79">
              <w:rPr>
                <w:rFonts w:ascii="Times New Roman" w:hAnsi="Times New Roman" w:cs="Times New Roman"/>
                <w:sz w:val="24"/>
                <w:szCs w:val="24"/>
              </w:rPr>
              <w:t>+</w:t>
            </w:r>
          </w:p>
        </w:tc>
        <w:tc>
          <w:tcPr>
            <w:tcW w:w="850" w:type="dxa"/>
          </w:tcPr>
          <w:p w:rsidR="00EA331E" w:rsidRPr="00545E79" w:rsidRDefault="00EA331E" w:rsidP="00115450">
            <w:pPr>
              <w:rPr>
                <w:rFonts w:ascii="Times New Roman" w:hAnsi="Times New Roman" w:cs="Times New Roman"/>
                <w:sz w:val="24"/>
                <w:szCs w:val="24"/>
              </w:rPr>
            </w:pPr>
          </w:p>
        </w:tc>
        <w:tc>
          <w:tcPr>
            <w:tcW w:w="993" w:type="dxa"/>
          </w:tcPr>
          <w:p w:rsidR="00EA331E" w:rsidRPr="00545E79" w:rsidRDefault="00EA331E" w:rsidP="00115450">
            <w:pPr>
              <w:jc w:val="center"/>
              <w:rPr>
                <w:rFonts w:ascii="Times New Roman" w:hAnsi="Times New Roman" w:cs="Times New Roman"/>
                <w:sz w:val="24"/>
                <w:szCs w:val="24"/>
              </w:rPr>
            </w:pPr>
          </w:p>
        </w:tc>
        <w:tc>
          <w:tcPr>
            <w:tcW w:w="1280" w:type="dxa"/>
          </w:tcPr>
          <w:p w:rsidR="00EA331E" w:rsidRPr="00545E79" w:rsidRDefault="00EA331E" w:rsidP="00115450">
            <w:pPr>
              <w:rPr>
                <w:rFonts w:ascii="Times New Roman" w:hAnsi="Times New Roman" w:cs="Times New Roman"/>
                <w:sz w:val="24"/>
                <w:szCs w:val="24"/>
              </w:rPr>
            </w:pPr>
          </w:p>
        </w:tc>
        <w:tc>
          <w:tcPr>
            <w:tcW w:w="1134" w:type="dxa"/>
          </w:tcPr>
          <w:p w:rsidR="00EA331E" w:rsidRPr="00545E79" w:rsidRDefault="00EA331E" w:rsidP="00115450">
            <w:pPr>
              <w:jc w:val="center"/>
              <w:rPr>
                <w:rFonts w:ascii="Times New Roman" w:hAnsi="Times New Roman" w:cs="Times New Roman"/>
                <w:sz w:val="24"/>
                <w:szCs w:val="24"/>
              </w:rPr>
            </w:pPr>
          </w:p>
        </w:tc>
        <w:tc>
          <w:tcPr>
            <w:tcW w:w="993" w:type="dxa"/>
          </w:tcPr>
          <w:p w:rsidR="00EA331E" w:rsidRPr="00545E79" w:rsidRDefault="00EA331E" w:rsidP="00115450">
            <w:pPr>
              <w:jc w:val="center"/>
              <w:rPr>
                <w:rFonts w:ascii="Times New Roman" w:hAnsi="Times New Roman" w:cs="Times New Roman"/>
                <w:sz w:val="24"/>
                <w:szCs w:val="24"/>
              </w:rPr>
            </w:pPr>
          </w:p>
        </w:tc>
        <w:tc>
          <w:tcPr>
            <w:tcW w:w="1275" w:type="dxa"/>
          </w:tcPr>
          <w:p w:rsidR="00EA331E" w:rsidRPr="00545E79" w:rsidRDefault="007B4FF9" w:rsidP="00115450">
            <w:pPr>
              <w:jc w:val="center"/>
              <w:rPr>
                <w:rFonts w:ascii="Times New Roman" w:hAnsi="Times New Roman" w:cs="Times New Roman"/>
                <w:sz w:val="24"/>
                <w:szCs w:val="24"/>
              </w:rPr>
            </w:pPr>
            <w:r w:rsidRPr="00545E79">
              <w:rPr>
                <w:rFonts w:ascii="Times New Roman" w:hAnsi="Times New Roman" w:cs="Times New Roman"/>
                <w:sz w:val="24"/>
                <w:szCs w:val="24"/>
              </w:rPr>
              <w:t>+</w:t>
            </w:r>
          </w:p>
        </w:tc>
      </w:tr>
      <w:tr w:rsidR="00EA331E" w:rsidRPr="00545E79" w:rsidTr="00C625EB">
        <w:trPr>
          <w:trHeight w:val="419"/>
        </w:trPr>
        <w:tc>
          <w:tcPr>
            <w:tcW w:w="14175" w:type="dxa"/>
            <w:gridSpan w:val="13"/>
          </w:tcPr>
          <w:p w:rsidR="00EA331E" w:rsidRPr="00545E79" w:rsidRDefault="00EA331E" w:rsidP="00115450">
            <w:pPr>
              <w:jc w:val="both"/>
              <w:rPr>
                <w:rFonts w:ascii="Times New Roman" w:eastAsia="Arial" w:hAnsi="Times New Roman" w:cs="Times New Roman"/>
                <w:b/>
                <w:color w:val="000000"/>
                <w:sz w:val="24"/>
                <w:szCs w:val="24"/>
              </w:rPr>
            </w:pPr>
            <w:r w:rsidRPr="00545E79">
              <w:rPr>
                <w:rFonts w:ascii="Times New Roman" w:eastAsia="Arial" w:hAnsi="Times New Roman" w:cs="Times New Roman"/>
                <w:b/>
                <w:color w:val="00B050"/>
                <w:sz w:val="24"/>
                <w:szCs w:val="24"/>
              </w:rPr>
              <w:t>Критері</w:t>
            </w:r>
            <w:r w:rsidR="00115450" w:rsidRPr="00545E79">
              <w:rPr>
                <w:rFonts w:ascii="Times New Roman" w:eastAsia="Arial" w:hAnsi="Times New Roman" w:cs="Times New Roman"/>
                <w:b/>
                <w:color w:val="00B050"/>
                <w:sz w:val="24"/>
                <w:szCs w:val="24"/>
              </w:rPr>
              <w:t>й:</w:t>
            </w:r>
            <w:r w:rsidRPr="00545E79">
              <w:rPr>
                <w:rFonts w:ascii="Times New Roman" w:eastAsia="Century Gothic" w:hAnsi="Times New Roman" w:cs="Times New Roman"/>
                <w:color w:val="00B050"/>
                <w:sz w:val="24"/>
                <w:szCs w:val="24"/>
              </w:rPr>
              <w:t xml:space="preserve">    </w:t>
            </w:r>
            <w:r w:rsidRPr="00545E79">
              <w:rPr>
                <w:rFonts w:ascii="Times New Roman" w:eastAsia="Arial" w:hAnsi="Times New Roman" w:cs="Times New Roman"/>
                <w:b/>
                <w:color w:val="000000"/>
                <w:sz w:val="24"/>
                <w:szCs w:val="24"/>
              </w:rPr>
              <w:t>Педагогічні працівники сприяють формуванню суспільних цінностей у здобувачів освіти у процесі їх навчання, виховання та розвитку</w:t>
            </w:r>
          </w:p>
          <w:p w:rsidR="00EA331E" w:rsidRPr="00545E79" w:rsidRDefault="00EA331E" w:rsidP="00115450">
            <w:pPr>
              <w:rPr>
                <w:rFonts w:ascii="Times New Roman" w:hAnsi="Times New Roman" w:cs="Times New Roman"/>
                <w:sz w:val="24"/>
                <w:szCs w:val="24"/>
              </w:rPr>
            </w:pPr>
          </w:p>
        </w:tc>
      </w:tr>
      <w:tr w:rsidR="00042054" w:rsidRPr="00545E79" w:rsidTr="00DB5E6B">
        <w:trPr>
          <w:trHeight w:val="419"/>
        </w:trPr>
        <w:tc>
          <w:tcPr>
            <w:tcW w:w="3093" w:type="dxa"/>
            <w:gridSpan w:val="2"/>
          </w:tcPr>
          <w:p w:rsidR="00042054" w:rsidRPr="00545E79" w:rsidRDefault="00042054" w:rsidP="00042054">
            <w:pPr>
              <w:jc w:val="center"/>
              <w:rPr>
                <w:rFonts w:ascii="Times New Roman" w:hAnsi="Times New Roman" w:cs="Times New Roman"/>
                <w:b/>
                <w:sz w:val="24"/>
                <w:szCs w:val="24"/>
              </w:rPr>
            </w:pPr>
            <w:r w:rsidRPr="00545E79">
              <w:rPr>
                <w:rFonts w:ascii="Times New Roman" w:hAnsi="Times New Roman" w:cs="Times New Roman"/>
                <w:b/>
                <w:sz w:val="24"/>
                <w:szCs w:val="24"/>
              </w:rPr>
              <w:t>Реалізація виховної мети уроку</w:t>
            </w:r>
          </w:p>
        </w:tc>
        <w:tc>
          <w:tcPr>
            <w:tcW w:w="730"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08</w:t>
            </w:r>
          </w:p>
        </w:tc>
        <w:tc>
          <w:tcPr>
            <w:tcW w:w="992"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09</w:t>
            </w:r>
          </w:p>
        </w:tc>
        <w:tc>
          <w:tcPr>
            <w:tcW w:w="997"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10</w:t>
            </w:r>
          </w:p>
        </w:tc>
        <w:tc>
          <w:tcPr>
            <w:tcW w:w="851"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987"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12</w:t>
            </w:r>
          </w:p>
        </w:tc>
        <w:tc>
          <w:tcPr>
            <w:tcW w:w="850"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01</w:t>
            </w:r>
          </w:p>
        </w:tc>
        <w:tc>
          <w:tcPr>
            <w:tcW w:w="993"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02</w:t>
            </w:r>
          </w:p>
        </w:tc>
        <w:tc>
          <w:tcPr>
            <w:tcW w:w="1280"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03</w:t>
            </w:r>
          </w:p>
        </w:tc>
        <w:tc>
          <w:tcPr>
            <w:tcW w:w="1134"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04</w:t>
            </w:r>
          </w:p>
        </w:tc>
        <w:tc>
          <w:tcPr>
            <w:tcW w:w="993"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05</w:t>
            </w:r>
          </w:p>
        </w:tc>
        <w:tc>
          <w:tcPr>
            <w:tcW w:w="1275"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06</w:t>
            </w:r>
          </w:p>
        </w:tc>
      </w:tr>
      <w:tr w:rsidR="00B7246C" w:rsidRPr="00545E79" w:rsidTr="00DB5E6B">
        <w:trPr>
          <w:trHeight w:val="419"/>
        </w:trPr>
        <w:tc>
          <w:tcPr>
            <w:tcW w:w="563" w:type="dxa"/>
          </w:tcPr>
          <w:p w:rsidR="00B7246C" w:rsidRPr="00545E79" w:rsidRDefault="00B7246C" w:rsidP="00B7246C">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530" w:type="dxa"/>
          </w:tcPr>
          <w:p w:rsidR="00B7246C" w:rsidRPr="00545E79" w:rsidRDefault="00B7246C" w:rsidP="00B7246C">
            <w:pPr>
              <w:rPr>
                <w:rFonts w:ascii="Times New Roman" w:hAnsi="Times New Roman" w:cs="Times New Roman"/>
                <w:sz w:val="24"/>
                <w:szCs w:val="24"/>
              </w:rPr>
            </w:pPr>
            <w:r w:rsidRPr="00545E79">
              <w:rPr>
                <w:rFonts w:ascii="Times New Roman" w:hAnsi="Times New Roman" w:cs="Times New Roman"/>
                <w:sz w:val="24"/>
                <w:szCs w:val="24"/>
              </w:rPr>
              <w:t xml:space="preserve">Спостереження за навчальними заняттями на уроках </w:t>
            </w:r>
            <w:r w:rsidRPr="00545E79">
              <w:rPr>
                <w:rFonts w:ascii="Times New Roman" w:hAnsi="Times New Roman" w:cs="Times New Roman"/>
                <w:sz w:val="24"/>
                <w:szCs w:val="24"/>
              </w:rPr>
              <w:lastRenderedPageBreak/>
              <w:t>іноземних мов</w:t>
            </w:r>
          </w:p>
        </w:tc>
        <w:tc>
          <w:tcPr>
            <w:tcW w:w="730" w:type="dxa"/>
          </w:tcPr>
          <w:p w:rsidR="00B7246C" w:rsidRPr="00545E79" w:rsidRDefault="00B7246C" w:rsidP="00B7246C">
            <w:pPr>
              <w:jc w:val="center"/>
              <w:rPr>
                <w:rFonts w:ascii="Times New Roman" w:hAnsi="Times New Roman" w:cs="Times New Roman"/>
                <w:sz w:val="24"/>
                <w:szCs w:val="24"/>
              </w:rPr>
            </w:pPr>
          </w:p>
        </w:tc>
        <w:tc>
          <w:tcPr>
            <w:tcW w:w="992" w:type="dxa"/>
          </w:tcPr>
          <w:p w:rsidR="00B7246C" w:rsidRPr="00545E79" w:rsidRDefault="00B7246C" w:rsidP="00B7246C">
            <w:pPr>
              <w:jc w:val="center"/>
              <w:rPr>
                <w:rFonts w:ascii="Times New Roman" w:hAnsi="Times New Roman" w:cs="Times New Roman"/>
                <w:sz w:val="24"/>
                <w:szCs w:val="24"/>
              </w:rPr>
            </w:pPr>
            <w:r w:rsidRPr="00545E79">
              <w:rPr>
                <w:rFonts w:ascii="Times New Roman" w:hAnsi="Times New Roman" w:cs="Times New Roman"/>
                <w:sz w:val="24"/>
                <w:szCs w:val="24"/>
              </w:rPr>
              <w:t>5</w:t>
            </w:r>
          </w:p>
        </w:tc>
        <w:tc>
          <w:tcPr>
            <w:tcW w:w="997" w:type="dxa"/>
          </w:tcPr>
          <w:p w:rsidR="00B7246C" w:rsidRPr="00545E79" w:rsidRDefault="007B4FF9" w:rsidP="00B7246C">
            <w:pPr>
              <w:jc w:val="center"/>
              <w:rPr>
                <w:rFonts w:ascii="Times New Roman" w:hAnsi="Times New Roman" w:cs="Times New Roman"/>
                <w:sz w:val="24"/>
                <w:szCs w:val="24"/>
              </w:rPr>
            </w:pPr>
            <w:r w:rsidRPr="00545E79">
              <w:rPr>
                <w:rFonts w:ascii="Times New Roman" w:hAnsi="Times New Roman" w:cs="Times New Roman"/>
                <w:sz w:val="24"/>
                <w:szCs w:val="24"/>
              </w:rPr>
              <w:t>10</w:t>
            </w:r>
          </w:p>
        </w:tc>
        <w:tc>
          <w:tcPr>
            <w:tcW w:w="851" w:type="dxa"/>
          </w:tcPr>
          <w:p w:rsidR="00B7246C" w:rsidRPr="00545E79" w:rsidRDefault="00B7246C" w:rsidP="00B7246C">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987" w:type="dxa"/>
          </w:tcPr>
          <w:p w:rsidR="00B7246C" w:rsidRPr="00545E79" w:rsidRDefault="007B4FF9" w:rsidP="00B7246C">
            <w:pPr>
              <w:rPr>
                <w:rFonts w:ascii="Times New Roman" w:hAnsi="Times New Roman" w:cs="Times New Roman"/>
                <w:sz w:val="24"/>
                <w:szCs w:val="24"/>
              </w:rPr>
            </w:pPr>
            <w:r w:rsidRPr="00545E79">
              <w:rPr>
                <w:rFonts w:ascii="Times New Roman" w:hAnsi="Times New Roman" w:cs="Times New Roman"/>
                <w:sz w:val="24"/>
                <w:szCs w:val="24"/>
              </w:rPr>
              <w:t>3-4</w:t>
            </w:r>
          </w:p>
        </w:tc>
        <w:tc>
          <w:tcPr>
            <w:tcW w:w="850" w:type="dxa"/>
          </w:tcPr>
          <w:p w:rsidR="00B7246C" w:rsidRPr="00545E79" w:rsidRDefault="007B4FF9" w:rsidP="00B7246C">
            <w:pPr>
              <w:rPr>
                <w:rFonts w:ascii="Times New Roman" w:hAnsi="Times New Roman" w:cs="Times New Roman"/>
                <w:sz w:val="24"/>
                <w:szCs w:val="24"/>
              </w:rPr>
            </w:pPr>
            <w:r w:rsidRPr="00545E79">
              <w:rPr>
                <w:rFonts w:ascii="Times New Roman" w:hAnsi="Times New Roman" w:cs="Times New Roman"/>
                <w:sz w:val="24"/>
                <w:szCs w:val="24"/>
              </w:rPr>
              <w:t>1-2</w:t>
            </w:r>
          </w:p>
        </w:tc>
        <w:tc>
          <w:tcPr>
            <w:tcW w:w="993" w:type="dxa"/>
          </w:tcPr>
          <w:p w:rsidR="00B7246C" w:rsidRPr="00545E79" w:rsidRDefault="00B7246C" w:rsidP="00B7246C">
            <w:pPr>
              <w:jc w:val="center"/>
              <w:rPr>
                <w:rFonts w:ascii="Times New Roman" w:hAnsi="Times New Roman" w:cs="Times New Roman"/>
                <w:sz w:val="24"/>
                <w:szCs w:val="24"/>
              </w:rPr>
            </w:pPr>
            <w:r w:rsidRPr="00545E79">
              <w:rPr>
                <w:rFonts w:ascii="Times New Roman" w:hAnsi="Times New Roman" w:cs="Times New Roman"/>
                <w:sz w:val="24"/>
                <w:szCs w:val="24"/>
              </w:rPr>
              <w:t>6</w:t>
            </w:r>
          </w:p>
        </w:tc>
        <w:tc>
          <w:tcPr>
            <w:tcW w:w="1280" w:type="dxa"/>
          </w:tcPr>
          <w:p w:rsidR="00B7246C" w:rsidRPr="00545E79" w:rsidRDefault="00B7246C" w:rsidP="00B7246C">
            <w:pPr>
              <w:jc w:val="center"/>
              <w:rPr>
                <w:rFonts w:ascii="Times New Roman" w:hAnsi="Times New Roman" w:cs="Times New Roman"/>
                <w:sz w:val="24"/>
                <w:szCs w:val="24"/>
              </w:rPr>
            </w:pPr>
          </w:p>
        </w:tc>
        <w:tc>
          <w:tcPr>
            <w:tcW w:w="1134" w:type="dxa"/>
          </w:tcPr>
          <w:p w:rsidR="00B7246C" w:rsidRPr="00545E79" w:rsidRDefault="00B7246C" w:rsidP="00B7246C">
            <w:pPr>
              <w:jc w:val="center"/>
              <w:rPr>
                <w:rFonts w:ascii="Times New Roman" w:hAnsi="Times New Roman" w:cs="Times New Roman"/>
                <w:sz w:val="24"/>
                <w:szCs w:val="24"/>
              </w:rPr>
            </w:pPr>
            <w:r w:rsidRPr="00545E79">
              <w:rPr>
                <w:rFonts w:ascii="Times New Roman" w:hAnsi="Times New Roman" w:cs="Times New Roman"/>
                <w:sz w:val="24"/>
                <w:szCs w:val="24"/>
              </w:rPr>
              <w:t>9</w:t>
            </w:r>
          </w:p>
        </w:tc>
        <w:tc>
          <w:tcPr>
            <w:tcW w:w="993" w:type="dxa"/>
          </w:tcPr>
          <w:p w:rsidR="00B7246C" w:rsidRPr="00545E79" w:rsidRDefault="00B7246C" w:rsidP="00B7246C">
            <w:pPr>
              <w:jc w:val="center"/>
              <w:rPr>
                <w:rFonts w:ascii="Times New Roman" w:hAnsi="Times New Roman" w:cs="Times New Roman"/>
                <w:sz w:val="24"/>
                <w:szCs w:val="24"/>
              </w:rPr>
            </w:pPr>
          </w:p>
        </w:tc>
        <w:tc>
          <w:tcPr>
            <w:tcW w:w="1275" w:type="dxa"/>
          </w:tcPr>
          <w:p w:rsidR="00B7246C" w:rsidRPr="00545E79" w:rsidRDefault="00B7246C" w:rsidP="00B7246C">
            <w:pPr>
              <w:jc w:val="center"/>
              <w:rPr>
                <w:rFonts w:ascii="Times New Roman" w:hAnsi="Times New Roman" w:cs="Times New Roman"/>
                <w:sz w:val="24"/>
                <w:szCs w:val="24"/>
              </w:rPr>
            </w:pPr>
          </w:p>
        </w:tc>
      </w:tr>
      <w:tr w:rsidR="00B7246C" w:rsidRPr="00545E79" w:rsidTr="00DB5E6B">
        <w:trPr>
          <w:trHeight w:val="419"/>
        </w:trPr>
        <w:tc>
          <w:tcPr>
            <w:tcW w:w="563" w:type="dxa"/>
          </w:tcPr>
          <w:p w:rsidR="00B7246C" w:rsidRPr="00545E79" w:rsidRDefault="00B7246C" w:rsidP="00B7246C">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2</w:t>
            </w:r>
          </w:p>
        </w:tc>
        <w:tc>
          <w:tcPr>
            <w:tcW w:w="2530" w:type="dxa"/>
          </w:tcPr>
          <w:p w:rsidR="00B7246C" w:rsidRPr="00545E79" w:rsidRDefault="00B7246C" w:rsidP="00B7246C">
            <w:pPr>
              <w:rPr>
                <w:rFonts w:ascii="Times New Roman" w:hAnsi="Times New Roman" w:cs="Times New Roman"/>
                <w:sz w:val="24"/>
                <w:szCs w:val="24"/>
              </w:rPr>
            </w:pPr>
            <w:r w:rsidRPr="00545E79">
              <w:rPr>
                <w:rFonts w:ascii="Times New Roman" w:hAnsi="Times New Roman" w:cs="Times New Roman"/>
                <w:sz w:val="24"/>
                <w:szCs w:val="24"/>
              </w:rPr>
              <w:t xml:space="preserve">Спостереження за навчальними заняттями на уроках історії </w:t>
            </w:r>
          </w:p>
        </w:tc>
        <w:tc>
          <w:tcPr>
            <w:tcW w:w="730" w:type="dxa"/>
          </w:tcPr>
          <w:p w:rsidR="00B7246C" w:rsidRPr="00545E79" w:rsidRDefault="00B7246C" w:rsidP="00B7246C">
            <w:pPr>
              <w:jc w:val="center"/>
              <w:rPr>
                <w:rFonts w:ascii="Times New Roman" w:hAnsi="Times New Roman" w:cs="Times New Roman"/>
                <w:sz w:val="24"/>
                <w:szCs w:val="24"/>
              </w:rPr>
            </w:pPr>
          </w:p>
        </w:tc>
        <w:tc>
          <w:tcPr>
            <w:tcW w:w="992" w:type="dxa"/>
          </w:tcPr>
          <w:p w:rsidR="00B7246C" w:rsidRPr="00545E79" w:rsidRDefault="00B7246C" w:rsidP="00B7246C">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997" w:type="dxa"/>
          </w:tcPr>
          <w:p w:rsidR="00B7246C" w:rsidRPr="00545E79" w:rsidRDefault="00B7246C" w:rsidP="00B7246C">
            <w:pPr>
              <w:jc w:val="center"/>
              <w:rPr>
                <w:rFonts w:ascii="Times New Roman" w:hAnsi="Times New Roman" w:cs="Times New Roman"/>
                <w:sz w:val="24"/>
                <w:szCs w:val="24"/>
              </w:rPr>
            </w:pPr>
          </w:p>
        </w:tc>
        <w:tc>
          <w:tcPr>
            <w:tcW w:w="851" w:type="dxa"/>
          </w:tcPr>
          <w:p w:rsidR="00B7246C" w:rsidRPr="00545E79" w:rsidRDefault="00B7246C" w:rsidP="00B7246C">
            <w:pPr>
              <w:jc w:val="center"/>
              <w:rPr>
                <w:rFonts w:ascii="Times New Roman" w:hAnsi="Times New Roman" w:cs="Times New Roman"/>
                <w:sz w:val="24"/>
                <w:szCs w:val="24"/>
              </w:rPr>
            </w:pPr>
          </w:p>
        </w:tc>
        <w:tc>
          <w:tcPr>
            <w:tcW w:w="987" w:type="dxa"/>
          </w:tcPr>
          <w:p w:rsidR="00B7246C" w:rsidRPr="00545E79" w:rsidRDefault="007B4FF9" w:rsidP="00B7246C">
            <w:pPr>
              <w:jc w:val="center"/>
              <w:rPr>
                <w:rFonts w:ascii="Times New Roman" w:hAnsi="Times New Roman" w:cs="Times New Roman"/>
                <w:sz w:val="24"/>
                <w:szCs w:val="24"/>
              </w:rPr>
            </w:pPr>
            <w:r w:rsidRPr="00545E79">
              <w:rPr>
                <w:rFonts w:ascii="Times New Roman" w:hAnsi="Times New Roman" w:cs="Times New Roman"/>
                <w:sz w:val="24"/>
                <w:szCs w:val="24"/>
              </w:rPr>
              <w:t>9</w:t>
            </w:r>
          </w:p>
        </w:tc>
        <w:tc>
          <w:tcPr>
            <w:tcW w:w="850" w:type="dxa"/>
          </w:tcPr>
          <w:p w:rsidR="00B7246C" w:rsidRPr="00545E79" w:rsidRDefault="00B7246C" w:rsidP="00B7246C">
            <w:pPr>
              <w:rPr>
                <w:rFonts w:ascii="Times New Roman" w:hAnsi="Times New Roman" w:cs="Times New Roman"/>
                <w:sz w:val="24"/>
                <w:szCs w:val="24"/>
              </w:rPr>
            </w:pPr>
          </w:p>
        </w:tc>
        <w:tc>
          <w:tcPr>
            <w:tcW w:w="993" w:type="dxa"/>
          </w:tcPr>
          <w:p w:rsidR="00B7246C" w:rsidRPr="00545E79" w:rsidRDefault="00B7246C" w:rsidP="00B7246C">
            <w:pPr>
              <w:rPr>
                <w:rFonts w:ascii="Times New Roman" w:hAnsi="Times New Roman" w:cs="Times New Roman"/>
                <w:sz w:val="24"/>
                <w:szCs w:val="24"/>
              </w:rPr>
            </w:pPr>
          </w:p>
        </w:tc>
        <w:tc>
          <w:tcPr>
            <w:tcW w:w="1280" w:type="dxa"/>
          </w:tcPr>
          <w:p w:rsidR="00B7246C" w:rsidRPr="00545E79" w:rsidRDefault="007B4FF9" w:rsidP="00B7246C">
            <w:pPr>
              <w:jc w:val="center"/>
              <w:rPr>
                <w:rFonts w:ascii="Times New Roman" w:hAnsi="Times New Roman" w:cs="Times New Roman"/>
                <w:sz w:val="24"/>
                <w:szCs w:val="24"/>
              </w:rPr>
            </w:pPr>
            <w:r w:rsidRPr="00545E79">
              <w:rPr>
                <w:rFonts w:ascii="Times New Roman" w:hAnsi="Times New Roman" w:cs="Times New Roman"/>
                <w:sz w:val="24"/>
                <w:szCs w:val="24"/>
              </w:rPr>
              <w:t>10</w:t>
            </w:r>
          </w:p>
        </w:tc>
        <w:tc>
          <w:tcPr>
            <w:tcW w:w="1134" w:type="dxa"/>
          </w:tcPr>
          <w:p w:rsidR="00B7246C" w:rsidRPr="00545E79" w:rsidRDefault="00B7246C" w:rsidP="00B7246C">
            <w:pPr>
              <w:jc w:val="center"/>
              <w:rPr>
                <w:rFonts w:ascii="Times New Roman" w:hAnsi="Times New Roman" w:cs="Times New Roman"/>
                <w:sz w:val="24"/>
                <w:szCs w:val="24"/>
              </w:rPr>
            </w:pPr>
          </w:p>
        </w:tc>
        <w:tc>
          <w:tcPr>
            <w:tcW w:w="993" w:type="dxa"/>
          </w:tcPr>
          <w:p w:rsidR="00B7246C" w:rsidRPr="00545E79" w:rsidRDefault="00B7246C" w:rsidP="00B7246C">
            <w:pPr>
              <w:jc w:val="center"/>
              <w:rPr>
                <w:rFonts w:ascii="Times New Roman" w:hAnsi="Times New Roman" w:cs="Times New Roman"/>
                <w:sz w:val="24"/>
                <w:szCs w:val="24"/>
              </w:rPr>
            </w:pPr>
          </w:p>
        </w:tc>
        <w:tc>
          <w:tcPr>
            <w:tcW w:w="1275" w:type="dxa"/>
          </w:tcPr>
          <w:p w:rsidR="00B7246C" w:rsidRPr="00545E79" w:rsidRDefault="00B7246C" w:rsidP="00B7246C">
            <w:pPr>
              <w:jc w:val="center"/>
              <w:rPr>
                <w:rFonts w:ascii="Times New Roman" w:hAnsi="Times New Roman" w:cs="Times New Roman"/>
                <w:sz w:val="24"/>
                <w:szCs w:val="24"/>
              </w:rPr>
            </w:pPr>
          </w:p>
        </w:tc>
      </w:tr>
      <w:tr w:rsidR="00042054" w:rsidRPr="00545E79" w:rsidTr="00C625EB">
        <w:trPr>
          <w:trHeight w:val="419"/>
        </w:trPr>
        <w:tc>
          <w:tcPr>
            <w:tcW w:w="14175" w:type="dxa"/>
            <w:gridSpan w:val="13"/>
          </w:tcPr>
          <w:p w:rsidR="00042054" w:rsidRPr="00545E79" w:rsidRDefault="00042054" w:rsidP="00042054">
            <w:pPr>
              <w:spacing w:line="203" w:lineRule="auto"/>
              <w:jc w:val="both"/>
              <w:rPr>
                <w:rFonts w:ascii="Times New Roman" w:eastAsia="Arial" w:hAnsi="Times New Roman" w:cs="Times New Roman"/>
                <w:b/>
                <w:color w:val="000000"/>
                <w:sz w:val="24"/>
                <w:szCs w:val="24"/>
                <w:lang w:eastAsia="uk-UA"/>
              </w:rPr>
            </w:pPr>
            <w:r w:rsidRPr="00545E79">
              <w:rPr>
                <w:rFonts w:ascii="Times New Roman" w:eastAsia="Arial" w:hAnsi="Times New Roman" w:cs="Times New Roman"/>
                <w:b/>
                <w:color w:val="00B050"/>
                <w:sz w:val="24"/>
                <w:szCs w:val="24"/>
                <w:lang w:eastAsia="uk-UA"/>
              </w:rPr>
              <w:t>Критерій:</w:t>
            </w:r>
            <w:r w:rsidRPr="00545E79">
              <w:rPr>
                <w:rFonts w:ascii="Times New Roman" w:eastAsia="Century Gothic" w:hAnsi="Times New Roman" w:cs="Times New Roman"/>
                <w:color w:val="4A8222"/>
                <w:sz w:val="24"/>
                <w:szCs w:val="24"/>
                <w:lang w:eastAsia="uk-UA"/>
              </w:rPr>
              <w:t xml:space="preserve"> </w:t>
            </w:r>
            <w:r w:rsidRPr="00545E79">
              <w:rPr>
                <w:rFonts w:ascii="Times New Roman" w:eastAsia="Arial" w:hAnsi="Times New Roman" w:cs="Times New Roman"/>
                <w:b/>
                <w:color w:val="000000"/>
                <w:sz w:val="24"/>
                <w:szCs w:val="24"/>
                <w:lang w:eastAsia="uk-UA"/>
              </w:rPr>
              <w:t xml:space="preserve">     Педагогічні працівники використовують інформаційно-комунікаційні технології в освітньому процесі</w:t>
            </w:r>
          </w:p>
          <w:p w:rsidR="00042054" w:rsidRPr="00545E79" w:rsidRDefault="00042054" w:rsidP="00042054">
            <w:pPr>
              <w:numPr>
                <w:ilvl w:val="0"/>
                <w:numId w:val="1"/>
              </w:numPr>
              <w:tabs>
                <w:tab w:val="left" w:pos="2120"/>
              </w:tabs>
              <w:spacing w:line="215" w:lineRule="auto"/>
              <w:rPr>
                <w:rFonts w:ascii="Times New Roman" w:eastAsia="Arial" w:hAnsi="Times New Roman" w:cs="Times New Roman"/>
                <w:b/>
                <w:color w:val="91D100"/>
                <w:sz w:val="24"/>
                <w:szCs w:val="24"/>
                <w:lang w:eastAsia="uk-UA"/>
              </w:rPr>
            </w:pPr>
          </w:p>
        </w:tc>
      </w:tr>
      <w:tr w:rsidR="00042054" w:rsidRPr="00545E79" w:rsidTr="00DB5E6B">
        <w:trPr>
          <w:trHeight w:val="419"/>
        </w:trPr>
        <w:tc>
          <w:tcPr>
            <w:tcW w:w="3093" w:type="dxa"/>
            <w:gridSpan w:val="2"/>
          </w:tcPr>
          <w:p w:rsidR="00042054" w:rsidRPr="00545E79" w:rsidRDefault="00042054" w:rsidP="00042054">
            <w:pPr>
              <w:jc w:val="center"/>
              <w:rPr>
                <w:rFonts w:ascii="Times New Roman" w:hAnsi="Times New Roman" w:cs="Times New Roman"/>
                <w:b/>
                <w:sz w:val="24"/>
                <w:szCs w:val="24"/>
              </w:rPr>
            </w:pPr>
            <w:r w:rsidRPr="00545E79">
              <w:rPr>
                <w:rFonts w:ascii="Times New Roman" w:hAnsi="Times New Roman" w:cs="Times New Roman"/>
                <w:b/>
                <w:sz w:val="24"/>
                <w:szCs w:val="24"/>
              </w:rPr>
              <w:t>Використання ІКТ</w:t>
            </w:r>
          </w:p>
        </w:tc>
        <w:tc>
          <w:tcPr>
            <w:tcW w:w="730"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08</w:t>
            </w:r>
          </w:p>
        </w:tc>
        <w:tc>
          <w:tcPr>
            <w:tcW w:w="992"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09</w:t>
            </w:r>
          </w:p>
        </w:tc>
        <w:tc>
          <w:tcPr>
            <w:tcW w:w="997"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10</w:t>
            </w:r>
          </w:p>
        </w:tc>
        <w:tc>
          <w:tcPr>
            <w:tcW w:w="851"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987"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12</w:t>
            </w:r>
          </w:p>
        </w:tc>
        <w:tc>
          <w:tcPr>
            <w:tcW w:w="850"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01</w:t>
            </w:r>
          </w:p>
        </w:tc>
        <w:tc>
          <w:tcPr>
            <w:tcW w:w="993"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02</w:t>
            </w:r>
          </w:p>
        </w:tc>
        <w:tc>
          <w:tcPr>
            <w:tcW w:w="1280"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03</w:t>
            </w:r>
          </w:p>
        </w:tc>
        <w:tc>
          <w:tcPr>
            <w:tcW w:w="1134"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04</w:t>
            </w:r>
          </w:p>
        </w:tc>
        <w:tc>
          <w:tcPr>
            <w:tcW w:w="993"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05</w:t>
            </w:r>
          </w:p>
        </w:tc>
        <w:tc>
          <w:tcPr>
            <w:tcW w:w="1275" w:type="dxa"/>
          </w:tcPr>
          <w:p w:rsidR="00042054" w:rsidRPr="00545E79" w:rsidRDefault="00042054" w:rsidP="00042054">
            <w:pPr>
              <w:jc w:val="center"/>
              <w:rPr>
                <w:rFonts w:ascii="Times New Roman" w:hAnsi="Times New Roman" w:cs="Times New Roman"/>
                <w:sz w:val="24"/>
                <w:szCs w:val="24"/>
              </w:rPr>
            </w:pPr>
            <w:r w:rsidRPr="00545E79">
              <w:rPr>
                <w:rFonts w:ascii="Times New Roman" w:hAnsi="Times New Roman" w:cs="Times New Roman"/>
                <w:sz w:val="24"/>
                <w:szCs w:val="24"/>
              </w:rPr>
              <w:t>06</w:t>
            </w:r>
          </w:p>
        </w:tc>
      </w:tr>
      <w:tr w:rsidR="00B7246C" w:rsidRPr="00545E79" w:rsidTr="00DB5E6B">
        <w:trPr>
          <w:trHeight w:val="419"/>
        </w:trPr>
        <w:tc>
          <w:tcPr>
            <w:tcW w:w="563" w:type="dxa"/>
          </w:tcPr>
          <w:p w:rsidR="00B7246C" w:rsidRPr="00545E79" w:rsidRDefault="00B7246C" w:rsidP="00B7246C">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530" w:type="dxa"/>
          </w:tcPr>
          <w:p w:rsidR="00B7246C" w:rsidRPr="00545E79" w:rsidRDefault="00B7246C" w:rsidP="00B7246C">
            <w:pPr>
              <w:rPr>
                <w:rFonts w:ascii="Times New Roman" w:hAnsi="Times New Roman" w:cs="Times New Roman"/>
                <w:sz w:val="24"/>
                <w:szCs w:val="24"/>
              </w:rPr>
            </w:pPr>
            <w:r w:rsidRPr="00545E79">
              <w:rPr>
                <w:rFonts w:ascii="Times New Roman" w:hAnsi="Times New Roman" w:cs="Times New Roman"/>
                <w:sz w:val="24"/>
                <w:szCs w:val="24"/>
              </w:rPr>
              <w:t>Спостереження за навчальними заняттями на уроках біології та географії</w:t>
            </w:r>
          </w:p>
        </w:tc>
        <w:tc>
          <w:tcPr>
            <w:tcW w:w="730" w:type="dxa"/>
          </w:tcPr>
          <w:p w:rsidR="00B7246C" w:rsidRPr="00545E79" w:rsidRDefault="00B7246C" w:rsidP="00B7246C">
            <w:pPr>
              <w:jc w:val="center"/>
              <w:rPr>
                <w:rFonts w:ascii="Times New Roman" w:hAnsi="Times New Roman" w:cs="Times New Roman"/>
                <w:sz w:val="24"/>
                <w:szCs w:val="24"/>
              </w:rPr>
            </w:pPr>
          </w:p>
        </w:tc>
        <w:tc>
          <w:tcPr>
            <w:tcW w:w="992" w:type="dxa"/>
          </w:tcPr>
          <w:p w:rsidR="00B7246C" w:rsidRPr="00545E79" w:rsidRDefault="00B7246C" w:rsidP="00B7246C">
            <w:pPr>
              <w:jc w:val="center"/>
              <w:rPr>
                <w:rFonts w:ascii="Times New Roman" w:hAnsi="Times New Roman" w:cs="Times New Roman"/>
                <w:sz w:val="24"/>
                <w:szCs w:val="24"/>
              </w:rPr>
            </w:pPr>
          </w:p>
        </w:tc>
        <w:tc>
          <w:tcPr>
            <w:tcW w:w="997" w:type="dxa"/>
          </w:tcPr>
          <w:p w:rsidR="00B7246C" w:rsidRPr="00545E79" w:rsidRDefault="00B7246C" w:rsidP="00B7246C">
            <w:pPr>
              <w:jc w:val="center"/>
              <w:rPr>
                <w:rFonts w:ascii="Times New Roman" w:hAnsi="Times New Roman" w:cs="Times New Roman"/>
                <w:sz w:val="24"/>
                <w:szCs w:val="24"/>
              </w:rPr>
            </w:pPr>
            <w:r w:rsidRPr="00545E79">
              <w:rPr>
                <w:rFonts w:ascii="Times New Roman" w:hAnsi="Times New Roman" w:cs="Times New Roman"/>
                <w:sz w:val="24"/>
                <w:szCs w:val="24"/>
              </w:rPr>
              <w:t>9</w:t>
            </w:r>
          </w:p>
        </w:tc>
        <w:tc>
          <w:tcPr>
            <w:tcW w:w="851" w:type="dxa"/>
          </w:tcPr>
          <w:p w:rsidR="00B7246C" w:rsidRPr="00545E79" w:rsidRDefault="00B7246C" w:rsidP="00B7246C">
            <w:pPr>
              <w:jc w:val="center"/>
              <w:rPr>
                <w:rFonts w:ascii="Times New Roman" w:hAnsi="Times New Roman" w:cs="Times New Roman"/>
                <w:sz w:val="24"/>
                <w:szCs w:val="24"/>
              </w:rPr>
            </w:pPr>
          </w:p>
        </w:tc>
        <w:tc>
          <w:tcPr>
            <w:tcW w:w="987" w:type="dxa"/>
          </w:tcPr>
          <w:p w:rsidR="00B7246C" w:rsidRPr="00545E79" w:rsidRDefault="00B7246C" w:rsidP="00B7246C">
            <w:pPr>
              <w:rPr>
                <w:rFonts w:ascii="Times New Roman" w:hAnsi="Times New Roman" w:cs="Times New Roman"/>
                <w:sz w:val="24"/>
                <w:szCs w:val="24"/>
              </w:rPr>
            </w:pPr>
            <w:r w:rsidRPr="00545E79">
              <w:rPr>
                <w:rFonts w:ascii="Times New Roman" w:hAnsi="Times New Roman" w:cs="Times New Roman"/>
                <w:sz w:val="24"/>
                <w:szCs w:val="24"/>
              </w:rPr>
              <w:t>11</w:t>
            </w:r>
          </w:p>
        </w:tc>
        <w:tc>
          <w:tcPr>
            <w:tcW w:w="850" w:type="dxa"/>
          </w:tcPr>
          <w:p w:rsidR="00B7246C" w:rsidRPr="00545E79" w:rsidRDefault="00B7246C" w:rsidP="00B7246C">
            <w:pPr>
              <w:jc w:val="center"/>
              <w:rPr>
                <w:rFonts w:ascii="Times New Roman" w:hAnsi="Times New Roman" w:cs="Times New Roman"/>
                <w:sz w:val="24"/>
                <w:szCs w:val="24"/>
              </w:rPr>
            </w:pPr>
          </w:p>
        </w:tc>
        <w:tc>
          <w:tcPr>
            <w:tcW w:w="993" w:type="dxa"/>
          </w:tcPr>
          <w:p w:rsidR="00B7246C" w:rsidRPr="00545E79" w:rsidRDefault="00B7246C" w:rsidP="00B7246C">
            <w:pPr>
              <w:jc w:val="center"/>
              <w:rPr>
                <w:rFonts w:ascii="Times New Roman" w:hAnsi="Times New Roman" w:cs="Times New Roman"/>
                <w:sz w:val="24"/>
                <w:szCs w:val="24"/>
              </w:rPr>
            </w:pPr>
            <w:r w:rsidRPr="00545E79">
              <w:rPr>
                <w:rFonts w:ascii="Times New Roman" w:hAnsi="Times New Roman" w:cs="Times New Roman"/>
                <w:sz w:val="24"/>
                <w:szCs w:val="24"/>
              </w:rPr>
              <w:t>6</w:t>
            </w:r>
          </w:p>
        </w:tc>
        <w:tc>
          <w:tcPr>
            <w:tcW w:w="1280" w:type="dxa"/>
          </w:tcPr>
          <w:p w:rsidR="00B7246C" w:rsidRPr="00545E79" w:rsidRDefault="00B7246C" w:rsidP="00B7246C">
            <w:pPr>
              <w:rPr>
                <w:rFonts w:ascii="Times New Roman" w:hAnsi="Times New Roman" w:cs="Times New Roman"/>
                <w:sz w:val="24"/>
                <w:szCs w:val="24"/>
              </w:rPr>
            </w:pPr>
          </w:p>
        </w:tc>
        <w:tc>
          <w:tcPr>
            <w:tcW w:w="1134" w:type="dxa"/>
          </w:tcPr>
          <w:p w:rsidR="00B7246C" w:rsidRPr="00545E79" w:rsidRDefault="00B7246C" w:rsidP="00B7246C">
            <w:pPr>
              <w:jc w:val="center"/>
              <w:rPr>
                <w:rFonts w:ascii="Times New Roman" w:hAnsi="Times New Roman" w:cs="Times New Roman"/>
                <w:sz w:val="24"/>
                <w:szCs w:val="24"/>
              </w:rPr>
            </w:pPr>
          </w:p>
        </w:tc>
        <w:tc>
          <w:tcPr>
            <w:tcW w:w="993" w:type="dxa"/>
          </w:tcPr>
          <w:p w:rsidR="00B7246C" w:rsidRPr="00545E79" w:rsidRDefault="00B7246C" w:rsidP="00B7246C">
            <w:pPr>
              <w:jc w:val="center"/>
              <w:rPr>
                <w:rFonts w:ascii="Times New Roman" w:hAnsi="Times New Roman" w:cs="Times New Roman"/>
                <w:sz w:val="24"/>
                <w:szCs w:val="24"/>
              </w:rPr>
            </w:pPr>
          </w:p>
        </w:tc>
        <w:tc>
          <w:tcPr>
            <w:tcW w:w="1275" w:type="dxa"/>
          </w:tcPr>
          <w:p w:rsidR="00B7246C" w:rsidRPr="00545E79" w:rsidRDefault="00B7246C" w:rsidP="00B7246C">
            <w:pPr>
              <w:jc w:val="center"/>
              <w:rPr>
                <w:rFonts w:ascii="Times New Roman" w:hAnsi="Times New Roman" w:cs="Times New Roman"/>
                <w:sz w:val="24"/>
                <w:szCs w:val="24"/>
              </w:rPr>
            </w:pPr>
          </w:p>
        </w:tc>
      </w:tr>
      <w:tr w:rsidR="00B7246C" w:rsidRPr="00545E79" w:rsidTr="00DB5E6B">
        <w:trPr>
          <w:trHeight w:val="419"/>
        </w:trPr>
        <w:tc>
          <w:tcPr>
            <w:tcW w:w="563" w:type="dxa"/>
          </w:tcPr>
          <w:p w:rsidR="00B7246C" w:rsidRPr="00545E79" w:rsidRDefault="00B7246C" w:rsidP="00B7246C">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530" w:type="dxa"/>
          </w:tcPr>
          <w:p w:rsidR="00B7246C" w:rsidRPr="00545E79" w:rsidRDefault="00B7246C" w:rsidP="00B7246C">
            <w:pPr>
              <w:rPr>
                <w:rFonts w:ascii="Times New Roman" w:hAnsi="Times New Roman" w:cs="Times New Roman"/>
                <w:sz w:val="24"/>
                <w:szCs w:val="24"/>
              </w:rPr>
            </w:pPr>
            <w:r w:rsidRPr="00545E79">
              <w:rPr>
                <w:rFonts w:ascii="Times New Roman" w:hAnsi="Times New Roman" w:cs="Times New Roman"/>
                <w:sz w:val="24"/>
                <w:szCs w:val="24"/>
              </w:rPr>
              <w:t>Спостереження за навчальними заняттями на уроках літератури</w:t>
            </w:r>
          </w:p>
        </w:tc>
        <w:tc>
          <w:tcPr>
            <w:tcW w:w="730" w:type="dxa"/>
          </w:tcPr>
          <w:p w:rsidR="00B7246C" w:rsidRPr="00545E79" w:rsidRDefault="00B7246C" w:rsidP="00B7246C">
            <w:pPr>
              <w:jc w:val="center"/>
              <w:rPr>
                <w:rFonts w:ascii="Times New Roman" w:hAnsi="Times New Roman" w:cs="Times New Roman"/>
                <w:sz w:val="24"/>
                <w:szCs w:val="24"/>
              </w:rPr>
            </w:pPr>
          </w:p>
        </w:tc>
        <w:tc>
          <w:tcPr>
            <w:tcW w:w="992" w:type="dxa"/>
          </w:tcPr>
          <w:p w:rsidR="00B7246C" w:rsidRPr="00545E79" w:rsidRDefault="00B7246C" w:rsidP="00B7246C">
            <w:pPr>
              <w:jc w:val="center"/>
              <w:rPr>
                <w:rFonts w:ascii="Times New Roman" w:hAnsi="Times New Roman" w:cs="Times New Roman"/>
                <w:sz w:val="24"/>
                <w:szCs w:val="24"/>
              </w:rPr>
            </w:pPr>
          </w:p>
        </w:tc>
        <w:tc>
          <w:tcPr>
            <w:tcW w:w="997" w:type="dxa"/>
          </w:tcPr>
          <w:p w:rsidR="00B7246C" w:rsidRPr="00545E79" w:rsidRDefault="00B7246C" w:rsidP="00B7246C">
            <w:pPr>
              <w:jc w:val="center"/>
              <w:rPr>
                <w:rFonts w:ascii="Times New Roman" w:hAnsi="Times New Roman" w:cs="Times New Roman"/>
                <w:sz w:val="24"/>
                <w:szCs w:val="24"/>
              </w:rPr>
            </w:pPr>
          </w:p>
        </w:tc>
        <w:tc>
          <w:tcPr>
            <w:tcW w:w="851" w:type="dxa"/>
          </w:tcPr>
          <w:p w:rsidR="00B7246C" w:rsidRPr="00545E79" w:rsidRDefault="00B7246C" w:rsidP="00B7246C">
            <w:pPr>
              <w:jc w:val="center"/>
              <w:rPr>
                <w:rFonts w:ascii="Times New Roman" w:hAnsi="Times New Roman" w:cs="Times New Roman"/>
                <w:sz w:val="24"/>
                <w:szCs w:val="24"/>
              </w:rPr>
            </w:pPr>
            <w:r w:rsidRPr="00545E79">
              <w:rPr>
                <w:rFonts w:ascii="Times New Roman" w:hAnsi="Times New Roman" w:cs="Times New Roman"/>
                <w:sz w:val="24"/>
                <w:szCs w:val="24"/>
              </w:rPr>
              <w:t>7</w:t>
            </w:r>
          </w:p>
        </w:tc>
        <w:tc>
          <w:tcPr>
            <w:tcW w:w="987" w:type="dxa"/>
          </w:tcPr>
          <w:p w:rsidR="00B7246C" w:rsidRPr="00545E79" w:rsidRDefault="00B7246C" w:rsidP="00B7246C">
            <w:pPr>
              <w:rPr>
                <w:rFonts w:ascii="Times New Roman" w:hAnsi="Times New Roman" w:cs="Times New Roman"/>
                <w:sz w:val="24"/>
                <w:szCs w:val="24"/>
              </w:rPr>
            </w:pPr>
          </w:p>
        </w:tc>
        <w:tc>
          <w:tcPr>
            <w:tcW w:w="850" w:type="dxa"/>
          </w:tcPr>
          <w:p w:rsidR="00B7246C" w:rsidRPr="00545E79" w:rsidRDefault="00B7246C" w:rsidP="00B7246C">
            <w:pPr>
              <w:jc w:val="center"/>
              <w:rPr>
                <w:rFonts w:ascii="Times New Roman" w:hAnsi="Times New Roman" w:cs="Times New Roman"/>
                <w:sz w:val="24"/>
                <w:szCs w:val="24"/>
              </w:rPr>
            </w:pPr>
          </w:p>
        </w:tc>
        <w:tc>
          <w:tcPr>
            <w:tcW w:w="993" w:type="dxa"/>
          </w:tcPr>
          <w:p w:rsidR="00B7246C" w:rsidRPr="00545E79" w:rsidRDefault="00B7246C" w:rsidP="00B7246C">
            <w:pPr>
              <w:jc w:val="center"/>
              <w:rPr>
                <w:rFonts w:ascii="Times New Roman" w:hAnsi="Times New Roman" w:cs="Times New Roman"/>
                <w:sz w:val="24"/>
                <w:szCs w:val="24"/>
              </w:rPr>
            </w:pPr>
          </w:p>
        </w:tc>
        <w:tc>
          <w:tcPr>
            <w:tcW w:w="1280" w:type="dxa"/>
          </w:tcPr>
          <w:p w:rsidR="00B7246C" w:rsidRPr="00545E79" w:rsidRDefault="00B7246C" w:rsidP="00B7246C">
            <w:pPr>
              <w:rPr>
                <w:rFonts w:ascii="Times New Roman" w:hAnsi="Times New Roman" w:cs="Times New Roman"/>
                <w:sz w:val="24"/>
                <w:szCs w:val="24"/>
              </w:rPr>
            </w:pPr>
            <w:r w:rsidRPr="00545E79">
              <w:rPr>
                <w:rFonts w:ascii="Times New Roman" w:hAnsi="Times New Roman" w:cs="Times New Roman"/>
                <w:sz w:val="24"/>
                <w:szCs w:val="24"/>
              </w:rPr>
              <w:t>5</w:t>
            </w:r>
          </w:p>
        </w:tc>
        <w:tc>
          <w:tcPr>
            <w:tcW w:w="1134" w:type="dxa"/>
          </w:tcPr>
          <w:p w:rsidR="00B7246C" w:rsidRPr="00545E79" w:rsidRDefault="00B7246C" w:rsidP="00B7246C">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993" w:type="dxa"/>
          </w:tcPr>
          <w:p w:rsidR="00B7246C" w:rsidRPr="00545E79" w:rsidRDefault="00B7246C" w:rsidP="00B7246C">
            <w:pPr>
              <w:jc w:val="center"/>
              <w:rPr>
                <w:rFonts w:ascii="Times New Roman" w:hAnsi="Times New Roman" w:cs="Times New Roman"/>
                <w:sz w:val="24"/>
                <w:szCs w:val="24"/>
              </w:rPr>
            </w:pPr>
          </w:p>
        </w:tc>
        <w:tc>
          <w:tcPr>
            <w:tcW w:w="1275" w:type="dxa"/>
          </w:tcPr>
          <w:p w:rsidR="00B7246C" w:rsidRPr="00545E79" w:rsidRDefault="00B7246C" w:rsidP="00B7246C">
            <w:pPr>
              <w:jc w:val="center"/>
              <w:rPr>
                <w:rFonts w:ascii="Times New Roman" w:hAnsi="Times New Roman" w:cs="Times New Roman"/>
                <w:sz w:val="24"/>
                <w:szCs w:val="24"/>
              </w:rPr>
            </w:pPr>
          </w:p>
        </w:tc>
      </w:tr>
      <w:tr w:rsidR="00042054" w:rsidRPr="00545E79" w:rsidTr="00DB5E6B">
        <w:trPr>
          <w:cantSplit/>
          <w:trHeight w:val="1134"/>
        </w:trPr>
        <w:tc>
          <w:tcPr>
            <w:tcW w:w="3093" w:type="dxa"/>
            <w:gridSpan w:val="2"/>
          </w:tcPr>
          <w:p w:rsidR="00042054" w:rsidRPr="00545E79" w:rsidRDefault="00042054" w:rsidP="005A70BD">
            <w:pPr>
              <w:rPr>
                <w:rFonts w:ascii="Times New Roman" w:hAnsi="Times New Roman" w:cs="Times New Roman"/>
                <w:sz w:val="24"/>
                <w:szCs w:val="24"/>
              </w:rPr>
            </w:pPr>
            <w:r w:rsidRPr="00545E79">
              <w:rPr>
                <w:rFonts w:ascii="Times New Roman" w:eastAsia="Calibri" w:hAnsi="Times New Roman" w:cs="Times New Roman"/>
                <w:sz w:val="24"/>
                <w:szCs w:val="24"/>
              </w:rPr>
              <w:t>2. Проведення інструктивно-методичних заходів з метою розвитку інформаційної культури і ком</w:t>
            </w:r>
            <w:r w:rsidR="005A70BD" w:rsidRPr="00545E79">
              <w:rPr>
                <w:rFonts w:ascii="Times New Roman" w:eastAsia="Calibri" w:hAnsi="Times New Roman" w:cs="Times New Roman"/>
                <w:sz w:val="24"/>
                <w:szCs w:val="24"/>
              </w:rPr>
              <w:t>п’ютерної грамотності вчителів</w:t>
            </w:r>
          </w:p>
        </w:tc>
        <w:tc>
          <w:tcPr>
            <w:tcW w:w="730" w:type="dxa"/>
            <w:textDirection w:val="btLr"/>
          </w:tcPr>
          <w:p w:rsidR="00042054" w:rsidRPr="00545E79" w:rsidRDefault="00042054" w:rsidP="005A70BD">
            <w:pPr>
              <w:ind w:left="113" w:right="113"/>
              <w:rPr>
                <w:rFonts w:ascii="Times New Roman" w:hAnsi="Times New Roman" w:cs="Times New Roman"/>
                <w:sz w:val="24"/>
                <w:szCs w:val="24"/>
              </w:rPr>
            </w:pPr>
            <w:r w:rsidRPr="00545E79">
              <w:rPr>
                <w:rFonts w:ascii="Times New Roman" w:hAnsi="Times New Roman" w:cs="Times New Roman"/>
                <w:sz w:val="24"/>
                <w:szCs w:val="24"/>
              </w:rPr>
              <w:t>Серпневі конференції</w:t>
            </w:r>
          </w:p>
        </w:tc>
        <w:tc>
          <w:tcPr>
            <w:tcW w:w="992" w:type="dxa"/>
            <w:textDirection w:val="btLr"/>
          </w:tcPr>
          <w:p w:rsidR="00042054" w:rsidRPr="00545E79" w:rsidRDefault="00042054" w:rsidP="005A70BD">
            <w:pPr>
              <w:ind w:left="113" w:right="113"/>
              <w:rPr>
                <w:rFonts w:ascii="Times New Roman" w:hAnsi="Times New Roman" w:cs="Times New Roman"/>
                <w:sz w:val="24"/>
                <w:szCs w:val="24"/>
              </w:rPr>
            </w:pPr>
          </w:p>
        </w:tc>
        <w:tc>
          <w:tcPr>
            <w:tcW w:w="997" w:type="dxa"/>
            <w:textDirection w:val="btLr"/>
          </w:tcPr>
          <w:p w:rsidR="00042054" w:rsidRPr="00545E79" w:rsidRDefault="00042054" w:rsidP="005A70BD">
            <w:pPr>
              <w:ind w:left="113" w:right="113"/>
              <w:rPr>
                <w:rFonts w:ascii="Times New Roman" w:hAnsi="Times New Roman" w:cs="Times New Roman"/>
                <w:sz w:val="24"/>
                <w:szCs w:val="24"/>
              </w:rPr>
            </w:pPr>
          </w:p>
        </w:tc>
        <w:tc>
          <w:tcPr>
            <w:tcW w:w="851" w:type="dxa"/>
            <w:textDirection w:val="btLr"/>
          </w:tcPr>
          <w:p w:rsidR="00042054" w:rsidRPr="00545E79" w:rsidRDefault="007B4FF9" w:rsidP="005A70BD">
            <w:pPr>
              <w:ind w:left="113" w:right="113"/>
              <w:rPr>
                <w:rFonts w:ascii="Times New Roman" w:hAnsi="Times New Roman" w:cs="Times New Roman"/>
                <w:sz w:val="24"/>
                <w:szCs w:val="24"/>
              </w:rPr>
            </w:pPr>
            <w:r w:rsidRPr="00545E79">
              <w:rPr>
                <w:rFonts w:ascii="Times New Roman" w:hAnsi="Times New Roman" w:cs="Times New Roman"/>
                <w:sz w:val="24"/>
                <w:szCs w:val="24"/>
              </w:rPr>
              <w:t>Бесіда  за круглим столом</w:t>
            </w:r>
          </w:p>
        </w:tc>
        <w:tc>
          <w:tcPr>
            <w:tcW w:w="987" w:type="dxa"/>
          </w:tcPr>
          <w:p w:rsidR="00042054" w:rsidRPr="00545E79" w:rsidRDefault="00042054" w:rsidP="00042054">
            <w:pPr>
              <w:jc w:val="center"/>
              <w:rPr>
                <w:rFonts w:ascii="Times New Roman" w:hAnsi="Times New Roman" w:cs="Times New Roman"/>
                <w:sz w:val="24"/>
                <w:szCs w:val="24"/>
              </w:rPr>
            </w:pPr>
          </w:p>
        </w:tc>
        <w:tc>
          <w:tcPr>
            <w:tcW w:w="850" w:type="dxa"/>
          </w:tcPr>
          <w:p w:rsidR="00042054" w:rsidRPr="00545E79" w:rsidRDefault="00042054" w:rsidP="00042054">
            <w:pPr>
              <w:jc w:val="center"/>
              <w:rPr>
                <w:rFonts w:ascii="Times New Roman" w:hAnsi="Times New Roman" w:cs="Times New Roman"/>
                <w:sz w:val="24"/>
                <w:szCs w:val="24"/>
              </w:rPr>
            </w:pPr>
          </w:p>
        </w:tc>
        <w:tc>
          <w:tcPr>
            <w:tcW w:w="993" w:type="dxa"/>
          </w:tcPr>
          <w:p w:rsidR="00042054" w:rsidRPr="00545E79" w:rsidRDefault="00042054" w:rsidP="00042054">
            <w:pPr>
              <w:jc w:val="center"/>
              <w:rPr>
                <w:rFonts w:ascii="Times New Roman" w:hAnsi="Times New Roman" w:cs="Times New Roman"/>
                <w:sz w:val="24"/>
                <w:szCs w:val="24"/>
              </w:rPr>
            </w:pPr>
          </w:p>
        </w:tc>
        <w:tc>
          <w:tcPr>
            <w:tcW w:w="1280" w:type="dxa"/>
          </w:tcPr>
          <w:p w:rsidR="00042054" w:rsidRPr="00545E79" w:rsidRDefault="00042054" w:rsidP="00042054">
            <w:pPr>
              <w:jc w:val="center"/>
              <w:rPr>
                <w:rFonts w:ascii="Times New Roman" w:hAnsi="Times New Roman" w:cs="Times New Roman"/>
                <w:sz w:val="24"/>
                <w:szCs w:val="24"/>
              </w:rPr>
            </w:pPr>
          </w:p>
        </w:tc>
        <w:tc>
          <w:tcPr>
            <w:tcW w:w="1134" w:type="dxa"/>
          </w:tcPr>
          <w:p w:rsidR="00042054" w:rsidRPr="00545E79" w:rsidRDefault="00042054" w:rsidP="00042054">
            <w:pPr>
              <w:jc w:val="center"/>
              <w:rPr>
                <w:rFonts w:ascii="Times New Roman" w:hAnsi="Times New Roman" w:cs="Times New Roman"/>
                <w:sz w:val="24"/>
                <w:szCs w:val="24"/>
              </w:rPr>
            </w:pPr>
          </w:p>
        </w:tc>
        <w:tc>
          <w:tcPr>
            <w:tcW w:w="993" w:type="dxa"/>
          </w:tcPr>
          <w:p w:rsidR="00042054" w:rsidRPr="00545E79" w:rsidRDefault="00042054" w:rsidP="00042054">
            <w:pPr>
              <w:jc w:val="center"/>
              <w:rPr>
                <w:rFonts w:ascii="Times New Roman" w:hAnsi="Times New Roman" w:cs="Times New Roman"/>
                <w:sz w:val="24"/>
                <w:szCs w:val="24"/>
              </w:rPr>
            </w:pPr>
          </w:p>
        </w:tc>
        <w:tc>
          <w:tcPr>
            <w:tcW w:w="1275" w:type="dxa"/>
          </w:tcPr>
          <w:p w:rsidR="00042054" w:rsidRPr="00545E79" w:rsidRDefault="00042054" w:rsidP="00042054">
            <w:pPr>
              <w:jc w:val="center"/>
              <w:rPr>
                <w:rFonts w:ascii="Times New Roman" w:hAnsi="Times New Roman" w:cs="Times New Roman"/>
                <w:sz w:val="24"/>
                <w:szCs w:val="24"/>
              </w:rPr>
            </w:pPr>
          </w:p>
        </w:tc>
      </w:tr>
      <w:tr w:rsidR="00E42B08" w:rsidRPr="00545E79" w:rsidTr="00DB5E6B">
        <w:trPr>
          <w:cantSplit/>
          <w:trHeight w:val="1134"/>
        </w:trPr>
        <w:tc>
          <w:tcPr>
            <w:tcW w:w="3093" w:type="dxa"/>
            <w:gridSpan w:val="2"/>
          </w:tcPr>
          <w:p w:rsidR="00E42B08" w:rsidRPr="00545E79" w:rsidRDefault="00E42B08" w:rsidP="00E42B08">
            <w:pPr>
              <w:rPr>
                <w:rFonts w:ascii="Times New Roman" w:eastAsia="Calibri" w:hAnsi="Times New Roman" w:cs="Times New Roman"/>
                <w:sz w:val="24"/>
                <w:szCs w:val="24"/>
              </w:rPr>
            </w:pPr>
            <w:r w:rsidRPr="00545E79">
              <w:rPr>
                <w:rFonts w:ascii="Times New Roman" w:eastAsia="Calibri" w:hAnsi="Times New Roman" w:cs="Times New Roman"/>
                <w:sz w:val="24"/>
                <w:szCs w:val="24"/>
              </w:rPr>
              <w:t>3.</w:t>
            </w:r>
            <w:r w:rsidRPr="00545E79">
              <w:rPr>
                <w:rFonts w:ascii="Times New Roman" w:hAnsi="Times New Roman" w:cs="Times New Roman"/>
                <w:sz w:val="24"/>
                <w:szCs w:val="24"/>
              </w:rPr>
              <w:t xml:space="preserve"> Самоосвіта вчителів- предметників з питань використання новітніх онлайн-ресурсів на уроках</w:t>
            </w:r>
          </w:p>
        </w:tc>
        <w:tc>
          <w:tcPr>
            <w:tcW w:w="730" w:type="dxa"/>
          </w:tcPr>
          <w:p w:rsidR="00E42B08" w:rsidRPr="00545E79" w:rsidRDefault="00E42B08" w:rsidP="00E42B08">
            <w:pPr>
              <w:rPr>
                <w:rFonts w:ascii="Times New Roman" w:hAnsi="Times New Roman" w:cs="Times New Roman"/>
                <w:sz w:val="24"/>
                <w:szCs w:val="24"/>
              </w:rPr>
            </w:pPr>
          </w:p>
        </w:tc>
        <w:tc>
          <w:tcPr>
            <w:tcW w:w="992" w:type="dxa"/>
          </w:tcPr>
          <w:p w:rsidR="00E42B08" w:rsidRPr="00545E79" w:rsidRDefault="00E42B08" w:rsidP="00E42B08">
            <w:pPr>
              <w:rPr>
                <w:rFonts w:ascii="Times New Roman" w:hAnsi="Times New Roman" w:cs="Times New Roman"/>
                <w:sz w:val="24"/>
                <w:szCs w:val="24"/>
              </w:rPr>
            </w:pPr>
            <w:r w:rsidRPr="00545E79">
              <w:rPr>
                <w:rFonts w:ascii="Times New Roman" w:hAnsi="Times New Roman" w:cs="Times New Roman"/>
                <w:sz w:val="24"/>
                <w:szCs w:val="24"/>
              </w:rPr>
              <w:t>+</w:t>
            </w:r>
          </w:p>
        </w:tc>
        <w:tc>
          <w:tcPr>
            <w:tcW w:w="997" w:type="dxa"/>
          </w:tcPr>
          <w:p w:rsidR="00E42B08" w:rsidRPr="00545E79" w:rsidRDefault="00E42B08" w:rsidP="00E42B08">
            <w:pPr>
              <w:rPr>
                <w:rFonts w:ascii="Times New Roman" w:hAnsi="Times New Roman" w:cs="Times New Roman"/>
                <w:sz w:val="24"/>
                <w:szCs w:val="24"/>
              </w:rPr>
            </w:pPr>
          </w:p>
        </w:tc>
        <w:tc>
          <w:tcPr>
            <w:tcW w:w="851" w:type="dxa"/>
            <w:textDirection w:val="btLr"/>
          </w:tcPr>
          <w:p w:rsidR="00E42B08" w:rsidRPr="00545E79" w:rsidRDefault="00E42B08" w:rsidP="00E42B08">
            <w:pPr>
              <w:ind w:left="113" w:right="113"/>
              <w:rPr>
                <w:rFonts w:ascii="Times New Roman" w:hAnsi="Times New Roman" w:cs="Times New Roman"/>
                <w:sz w:val="24"/>
                <w:szCs w:val="24"/>
              </w:rPr>
            </w:pPr>
          </w:p>
        </w:tc>
        <w:tc>
          <w:tcPr>
            <w:tcW w:w="987" w:type="dxa"/>
          </w:tcPr>
          <w:p w:rsidR="00E42B08" w:rsidRPr="00545E79" w:rsidRDefault="00E42B08" w:rsidP="00E42B08">
            <w:pPr>
              <w:jc w:val="center"/>
              <w:rPr>
                <w:rFonts w:ascii="Times New Roman" w:hAnsi="Times New Roman" w:cs="Times New Roman"/>
                <w:sz w:val="24"/>
                <w:szCs w:val="24"/>
              </w:rPr>
            </w:pPr>
          </w:p>
        </w:tc>
        <w:tc>
          <w:tcPr>
            <w:tcW w:w="850"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3" w:type="dxa"/>
          </w:tcPr>
          <w:p w:rsidR="00E42B08" w:rsidRPr="00545E79" w:rsidRDefault="00E42B08" w:rsidP="00E42B08">
            <w:pPr>
              <w:jc w:val="center"/>
              <w:rPr>
                <w:rFonts w:ascii="Times New Roman" w:hAnsi="Times New Roman" w:cs="Times New Roman"/>
                <w:sz w:val="24"/>
                <w:szCs w:val="24"/>
              </w:rPr>
            </w:pPr>
          </w:p>
        </w:tc>
        <w:tc>
          <w:tcPr>
            <w:tcW w:w="1280"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34" w:type="dxa"/>
          </w:tcPr>
          <w:p w:rsidR="00E42B08" w:rsidRPr="00545E79" w:rsidRDefault="00E42B08" w:rsidP="00E42B08">
            <w:pPr>
              <w:jc w:val="center"/>
              <w:rPr>
                <w:rFonts w:ascii="Times New Roman" w:hAnsi="Times New Roman" w:cs="Times New Roman"/>
                <w:sz w:val="24"/>
                <w:szCs w:val="24"/>
              </w:rPr>
            </w:pPr>
          </w:p>
        </w:tc>
        <w:tc>
          <w:tcPr>
            <w:tcW w:w="993" w:type="dxa"/>
          </w:tcPr>
          <w:p w:rsidR="00E42B08" w:rsidRPr="00545E79" w:rsidRDefault="00E42B08" w:rsidP="00E42B08">
            <w:pPr>
              <w:jc w:val="center"/>
              <w:rPr>
                <w:rFonts w:ascii="Times New Roman" w:hAnsi="Times New Roman" w:cs="Times New Roman"/>
                <w:sz w:val="24"/>
                <w:szCs w:val="24"/>
              </w:rPr>
            </w:pPr>
          </w:p>
        </w:tc>
        <w:tc>
          <w:tcPr>
            <w:tcW w:w="1275" w:type="dxa"/>
          </w:tcPr>
          <w:p w:rsidR="00E42B08" w:rsidRPr="00545E79" w:rsidRDefault="00E42B08" w:rsidP="00E42B08">
            <w:pPr>
              <w:jc w:val="center"/>
              <w:rPr>
                <w:rFonts w:ascii="Times New Roman" w:hAnsi="Times New Roman" w:cs="Times New Roman"/>
                <w:sz w:val="24"/>
                <w:szCs w:val="24"/>
              </w:rPr>
            </w:pPr>
          </w:p>
        </w:tc>
      </w:tr>
      <w:tr w:rsidR="00E42B08" w:rsidRPr="00545E79" w:rsidTr="00C625EB">
        <w:trPr>
          <w:trHeight w:val="419"/>
        </w:trPr>
        <w:tc>
          <w:tcPr>
            <w:tcW w:w="14175" w:type="dxa"/>
            <w:gridSpan w:val="13"/>
          </w:tcPr>
          <w:p w:rsidR="00E42B08" w:rsidRPr="00545E79" w:rsidRDefault="00E42B08" w:rsidP="00E42B08">
            <w:pPr>
              <w:spacing w:line="269" w:lineRule="auto"/>
              <w:ind w:right="1940"/>
              <w:rPr>
                <w:rFonts w:ascii="Times New Roman" w:eastAsia="Arial" w:hAnsi="Times New Roman" w:cs="Times New Roman"/>
                <w:b/>
                <w:color w:val="C00000"/>
                <w:sz w:val="24"/>
                <w:szCs w:val="24"/>
                <w:lang w:eastAsia="uk-UA"/>
              </w:rPr>
            </w:pPr>
            <w:r w:rsidRPr="00545E79">
              <w:rPr>
                <w:rFonts w:ascii="Times New Roman" w:eastAsia="Arial" w:hAnsi="Times New Roman" w:cs="Times New Roman"/>
                <w:b/>
                <w:color w:val="00B050"/>
                <w:sz w:val="24"/>
                <w:szCs w:val="24"/>
                <w:lang w:eastAsia="uk-UA"/>
              </w:rPr>
              <w:t xml:space="preserve">Вимога:  </w:t>
            </w:r>
            <w:r w:rsidRPr="00545E79">
              <w:rPr>
                <w:rFonts w:ascii="Times New Roman" w:eastAsia="Arial" w:hAnsi="Times New Roman" w:cs="Times New Roman"/>
                <w:b/>
                <w:color w:val="C00000"/>
                <w:sz w:val="24"/>
                <w:szCs w:val="24"/>
                <w:lang w:eastAsia="uk-UA"/>
              </w:rPr>
              <w:t>Постійне підвищення професійного рівня і педагогічної майстерності педагогічних працівників</w:t>
            </w:r>
          </w:p>
          <w:p w:rsidR="00E42B08" w:rsidRPr="00545E79" w:rsidRDefault="00E42B08" w:rsidP="00E42B08">
            <w:pPr>
              <w:jc w:val="center"/>
              <w:rPr>
                <w:rFonts w:ascii="Times New Roman" w:hAnsi="Times New Roman" w:cs="Times New Roman"/>
                <w:sz w:val="24"/>
                <w:szCs w:val="24"/>
              </w:rPr>
            </w:pPr>
          </w:p>
        </w:tc>
      </w:tr>
      <w:tr w:rsidR="00E42B08" w:rsidRPr="00545E79" w:rsidTr="00C625EB">
        <w:trPr>
          <w:trHeight w:val="419"/>
        </w:trPr>
        <w:tc>
          <w:tcPr>
            <w:tcW w:w="14175" w:type="dxa"/>
            <w:gridSpan w:val="13"/>
          </w:tcPr>
          <w:p w:rsidR="00E42B08" w:rsidRPr="00545E79" w:rsidRDefault="00E42B08" w:rsidP="00E42B08">
            <w:pPr>
              <w:spacing w:line="231" w:lineRule="auto"/>
              <w:ind w:firstLine="34"/>
              <w:jc w:val="both"/>
              <w:rPr>
                <w:rFonts w:ascii="Times New Roman" w:hAnsi="Times New Roman" w:cs="Times New Roman"/>
                <w:sz w:val="24"/>
                <w:szCs w:val="24"/>
              </w:rPr>
            </w:pPr>
            <w:r w:rsidRPr="00545E79">
              <w:rPr>
                <w:rFonts w:ascii="Times New Roman" w:eastAsia="Arial" w:hAnsi="Times New Roman" w:cs="Times New Roman"/>
                <w:b/>
                <w:color w:val="00B050"/>
                <w:sz w:val="24"/>
                <w:szCs w:val="24"/>
                <w:lang w:eastAsia="uk-UA"/>
              </w:rPr>
              <w:t>Критерій:</w:t>
            </w:r>
            <w:r w:rsidRPr="00545E79">
              <w:rPr>
                <w:rFonts w:ascii="Times New Roman" w:eastAsia="Arial" w:hAnsi="Times New Roman" w:cs="Times New Roman"/>
                <w:b/>
                <w:color w:val="000000"/>
                <w:sz w:val="24"/>
                <w:szCs w:val="24"/>
                <w:lang w:eastAsia="uk-UA"/>
              </w:rPr>
              <w:t xml:space="preserve"> </w:t>
            </w:r>
            <w:r w:rsidRPr="00545E79">
              <w:rPr>
                <w:rFonts w:ascii="Times New Roman" w:eastAsia="Century Gothic" w:hAnsi="Times New Roman" w:cs="Times New Roman"/>
                <w:color w:val="4A8222"/>
                <w:sz w:val="24"/>
                <w:szCs w:val="24"/>
                <w:lang w:eastAsia="uk-UA"/>
              </w:rPr>
              <w:t xml:space="preserve"> </w:t>
            </w:r>
            <w:r w:rsidRPr="00545E79">
              <w:rPr>
                <w:rFonts w:ascii="Times New Roman" w:eastAsia="Arial" w:hAnsi="Times New Roman" w:cs="Times New Roman"/>
                <w:b/>
                <w:color w:val="000000"/>
                <w:sz w:val="24"/>
                <w:szCs w:val="24"/>
                <w:lang w:eastAsia="uk-UA"/>
              </w:rPr>
              <w:t>Педагогічні працівники сприяють формуванню, забезпечують власний професійний розвиток і підвищення кваліфікації, у тому числі щодо методик роботи з дітьми з особливими освітніми потребам</w:t>
            </w:r>
          </w:p>
        </w:tc>
      </w:tr>
      <w:tr w:rsidR="00E42B08" w:rsidRPr="00545E79" w:rsidTr="00DB5E6B">
        <w:trPr>
          <w:trHeight w:val="419"/>
        </w:trPr>
        <w:tc>
          <w:tcPr>
            <w:tcW w:w="3093" w:type="dxa"/>
            <w:gridSpan w:val="2"/>
          </w:tcPr>
          <w:p w:rsidR="00E42B08" w:rsidRPr="00545E79" w:rsidRDefault="00E42B08" w:rsidP="00E42B08">
            <w:pPr>
              <w:rPr>
                <w:rFonts w:ascii="Times New Roman" w:hAnsi="Times New Roman" w:cs="Times New Roman"/>
                <w:b/>
                <w:sz w:val="24"/>
                <w:szCs w:val="24"/>
              </w:rPr>
            </w:pPr>
            <w:r w:rsidRPr="00545E79">
              <w:rPr>
                <w:rFonts w:ascii="Times New Roman" w:hAnsi="Times New Roman" w:cs="Times New Roman"/>
                <w:b/>
                <w:sz w:val="24"/>
                <w:szCs w:val="24"/>
              </w:rPr>
              <w:t>Професійна майстерність педагогічних працівників</w:t>
            </w:r>
          </w:p>
        </w:tc>
        <w:tc>
          <w:tcPr>
            <w:tcW w:w="730"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08</w:t>
            </w:r>
          </w:p>
        </w:tc>
        <w:tc>
          <w:tcPr>
            <w:tcW w:w="992"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09</w:t>
            </w:r>
          </w:p>
        </w:tc>
        <w:tc>
          <w:tcPr>
            <w:tcW w:w="997"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10</w:t>
            </w:r>
          </w:p>
        </w:tc>
        <w:tc>
          <w:tcPr>
            <w:tcW w:w="851"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987"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12</w:t>
            </w:r>
          </w:p>
        </w:tc>
        <w:tc>
          <w:tcPr>
            <w:tcW w:w="850"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01</w:t>
            </w:r>
          </w:p>
        </w:tc>
        <w:tc>
          <w:tcPr>
            <w:tcW w:w="993"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02</w:t>
            </w:r>
          </w:p>
        </w:tc>
        <w:tc>
          <w:tcPr>
            <w:tcW w:w="1280"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03</w:t>
            </w:r>
          </w:p>
        </w:tc>
        <w:tc>
          <w:tcPr>
            <w:tcW w:w="1134"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04</w:t>
            </w:r>
          </w:p>
        </w:tc>
        <w:tc>
          <w:tcPr>
            <w:tcW w:w="993"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05</w:t>
            </w:r>
          </w:p>
        </w:tc>
        <w:tc>
          <w:tcPr>
            <w:tcW w:w="1275"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06</w:t>
            </w:r>
          </w:p>
        </w:tc>
      </w:tr>
      <w:tr w:rsidR="00E42B08" w:rsidRPr="00545E79" w:rsidTr="00DB5E6B">
        <w:trPr>
          <w:cantSplit/>
          <w:trHeight w:val="274"/>
        </w:trPr>
        <w:tc>
          <w:tcPr>
            <w:tcW w:w="563"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1</w:t>
            </w:r>
          </w:p>
        </w:tc>
        <w:tc>
          <w:tcPr>
            <w:tcW w:w="2530" w:type="dxa"/>
          </w:tcPr>
          <w:p w:rsidR="00E42B08" w:rsidRPr="00545E79" w:rsidRDefault="00E42B08" w:rsidP="00E42B08">
            <w:pPr>
              <w:rPr>
                <w:rFonts w:ascii="Times New Roman" w:hAnsi="Times New Roman" w:cs="Times New Roman"/>
                <w:sz w:val="24"/>
                <w:szCs w:val="24"/>
              </w:rPr>
            </w:pPr>
            <w:r w:rsidRPr="00545E79">
              <w:rPr>
                <w:rFonts w:ascii="Times New Roman" w:hAnsi="Times New Roman" w:cs="Times New Roman"/>
                <w:sz w:val="24"/>
                <w:szCs w:val="24"/>
              </w:rPr>
              <w:t>Досвід роботи вчителів</w:t>
            </w:r>
          </w:p>
          <w:p w:rsidR="00E42B08" w:rsidRPr="00545E79" w:rsidRDefault="00E42B08" w:rsidP="00E42B08">
            <w:pPr>
              <w:rPr>
                <w:rFonts w:ascii="Times New Roman" w:hAnsi="Times New Roman" w:cs="Times New Roman"/>
                <w:sz w:val="24"/>
                <w:szCs w:val="24"/>
              </w:rPr>
            </w:pPr>
          </w:p>
          <w:p w:rsidR="00E42B08" w:rsidRPr="00545E79" w:rsidRDefault="00E42B08" w:rsidP="00E42B08">
            <w:pPr>
              <w:rPr>
                <w:rFonts w:ascii="Times New Roman" w:hAnsi="Times New Roman" w:cs="Times New Roman"/>
                <w:sz w:val="24"/>
                <w:szCs w:val="24"/>
              </w:rPr>
            </w:pPr>
          </w:p>
          <w:p w:rsidR="00E42B08" w:rsidRPr="00545E79" w:rsidRDefault="00E42B08" w:rsidP="00E42B08">
            <w:pPr>
              <w:rPr>
                <w:rFonts w:ascii="Times New Roman" w:hAnsi="Times New Roman" w:cs="Times New Roman"/>
                <w:sz w:val="24"/>
                <w:szCs w:val="24"/>
              </w:rPr>
            </w:pPr>
          </w:p>
          <w:p w:rsidR="00E42B08" w:rsidRPr="00545E79" w:rsidRDefault="00E42B08" w:rsidP="00E42B08">
            <w:pPr>
              <w:rPr>
                <w:rFonts w:ascii="Times New Roman" w:hAnsi="Times New Roman" w:cs="Times New Roman"/>
                <w:sz w:val="24"/>
                <w:szCs w:val="24"/>
              </w:rPr>
            </w:pPr>
          </w:p>
          <w:p w:rsidR="00E42B08" w:rsidRPr="00545E79" w:rsidRDefault="00E42B08" w:rsidP="00E42B08">
            <w:pPr>
              <w:rPr>
                <w:rFonts w:ascii="Times New Roman" w:hAnsi="Times New Roman" w:cs="Times New Roman"/>
                <w:sz w:val="24"/>
                <w:szCs w:val="24"/>
              </w:rPr>
            </w:pPr>
          </w:p>
          <w:p w:rsidR="00E42B08" w:rsidRPr="00545E79" w:rsidRDefault="00E42B08" w:rsidP="00E42B08">
            <w:pPr>
              <w:rPr>
                <w:rFonts w:ascii="Times New Roman" w:hAnsi="Times New Roman" w:cs="Times New Roman"/>
                <w:sz w:val="24"/>
                <w:szCs w:val="24"/>
              </w:rPr>
            </w:pPr>
          </w:p>
          <w:p w:rsidR="00E42B08" w:rsidRPr="00545E79" w:rsidRDefault="00E42B08" w:rsidP="00E42B08">
            <w:pPr>
              <w:rPr>
                <w:rFonts w:ascii="Times New Roman" w:hAnsi="Times New Roman" w:cs="Times New Roman"/>
                <w:sz w:val="24"/>
                <w:szCs w:val="24"/>
              </w:rPr>
            </w:pPr>
          </w:p>
          <w:p w:rsidR="00E42B08" w:rsidRPr="00545E79" w:rsidRDefault="00E42B08" w:rsidP="00E42B08">
            <w:pPr>
              <w:rPr>
                <w:rFonts w:ascii="Times New Roman" w:hAnsi="Times New Roman" w:cs="Times New Roman"/>
                <w:sz w:val="24"/>
                <w:szCs w:val="24"/>
              </w:rPr>
            </w:pPr>
          </w:p>
          <w:p w:rsidR="00E42B08" w:rsidRPr="00545E79" w:rsidRDefault="00E42B08" w:rsidP="00E42B08">
            <w:pPr>
              <w:rPr>
                <w:rFonts w:ascii="Times New Roman" w:hAnsi="Times New Roman" w:cs="Times New Roman"/>
                <w:sz w:val="24"/>
                <w:szCs w:val="24"/>
              </w:rPr>
            </w:pPr>
          </w:p>
          <w:p w:rsidR="00E42B08" w:rsidRPr="00545E79" w:rsidRDefault="00E42B08" w:rsidP="00E42B08">
            <w:pPr>
              <w:rPr>
                <w:rFonts w:ascii="Times New Roman" w:hAnsi="Times New Roman" w:cs="Times New Roman"/>
                <w:sz w:val="24"/>
                <w:szCs w:val="24"/>
              </w:rPr>
            </w:pPr>
          </w:p>
          <w:p w:rsidR="00E42B08" w:rsidRPr="00545E79" w:rsidRDefault="00E42B08" w:rsidP="00E42B08">
            <w:pPr>
              <w:rPr>
                <w:rFonts w:ascii="Times New Roman" w:hAnsi="Times New Roman" w:cs="Times New Roman"/>
                <w:sz w:val="24"/>
                <w:szCs w:val="24"/>
              </w:rPr>
            </w:pPr>
          </w:p>
        </w:tc>
        <w:tc>
          <w:tcPr>
            <w:tcW w:w="730" w:type="dxa"/>
          </w:tcPr>
          <w:p w:rsidR="00E42B08" w:rsidRPr="00545E79" w:rsidRDefault="00E42B08" w:rsidP="00E42B08">
            <w:pPr>
              <w:jc w:val="center"/>
              <w:rPr>
                <w:rFonts w:ascii="Times New Roman" w:hAnsi="Times New Roman" w:cs="Times New Roman"/>
                <w:sz w:val="24"/>
                <w:szCs w:val="24"/>
              </w:rPr>
            </w:pPr>
          </w:p>
        </w:tc>
        <w:tc>
          <w:tcPr>
            <w:tcW w:w="992" w:type="dxa"/>
          </w:tcPr>
          <w:p w:rsidR="00E42B08" w:rsidRPr="00545E79" w:rsidRDefault="00E42B08" w:rsidP="00E42B08">
            <w:pPr>
              <w:jc w:val="center"/>
              <w:rPr>
                <w:rFonts w:ascii="Times New Roman" w:hAnsi="Times New Roman" w:cs="Times New Roman"/>
                <w:sz w:val="24"/>
                <w:szCs w:val="24"/>
              </w:rPr>
            </w:pPr>
          </w:p>
        </w:tc>
        <w:tc>
          <w:tcPr>
            <w:tcW w:w="997" w:type="dxa"/>
            <w:textDirection w:val="btLr"/>
          </w:tcPr>
          <w:p w:rsidR="00E42B08" w:rsidRPr="00545E79" w:rsidRDefault="00E42B08" w:rsidP="00E42B08">
            <w:pPr>
              <w:ind w:left="113" w:right="113"/>
              <w:jc w:val="center"/>
              <w:rPr>
                <w:rFonts w:ascii="Times New Roman" w:hAnsi="Times New Roman" w:cs="Times New Roman"/>
                <w:sz w:val="24"/>
                <w:szCs w:val="24"/>
              </w:rPr>
            </w:pPr>
            <w:r w:rsidRPr="00545E79">
              <w:rPr>
                <w:rFonts w:ascii="Times New Roman" w:eastAsia="Times New Roman" w:hAnsi="Times New Roman" w:cs="Times New Roman"/>
                <w:color w:val="000000"/>
                <w:sz w:val="24"/>
                <w:szCs w:val="24"/>
                <w:lang w:eastAsia="uk-UA"/>
              </w:rPr>
              <w:t>Семінар: «Інновації в навчанні – шляхи впровадження»</w:t>
            </w:r>
          </w:p>
        </w:tc>
        <w:tc>
          <w:tcPr>
            <w:tcW w:w="851" w:type="dxa"/>
            <w:textDirection w:val="btLr"/>
          </w:tcPr>
          <w:p w:rsidR="00E42B08" w:rsidRPr="00545E79" w:rsidRDefault="00E42B08" w:rsidP="00E42B08">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 xml:space="preserve">Проведення уроків педагогічної майстерності вчителів, що атестуються </w:t>
            </w:r>
          </w:p>
        </w:tc>
        <w:tc>
          <w:tcPr>
            <w:tcW w:w="987" w:type="dxa"/>
            <w:textDirection w:val="btLr"/>
          </w:tcPr>
          <w:p w:rsidR="00E42B08" w:rsidRPr="00545E79" w:rsidRDefault="00E42B08" w:rsidP="00E42B08">
            <w:pPr>
              <w:ind w:left="113" w:right="113"/>
              <w:jc w:val="center"/>
              <w:rPr>
                <w:rFonts w:ascii="Times New Roman" w:hAnsi="Times New Roman" w:cs="Times New Roman"/>
                <w:sz w:val="24"/>
                <w:szCs w:val="24"/>
              </w:rPr>
            </w:pPr>
          </w:p>
        </w:tc>
        <w:tc>
          <w:tcPr>
            <w:tcW w:w="850" w:type="dxa"/>
            <w:textDirection w:val="btLr"/>
          </w:tcPr>
          <w:p w:rsidR="00E42B08" w:rsidRPr="00545E79" w:rsidRDefault="00E42B08" w:rsidP="00E42B08">
            <w:pPr>
              <w:ind w:left="113" w:right="113"/>
              <w:jc w:val="center"/>
              <w:rPr>
                <w:rFonts w:ascii="Times New Roman" w:hAnsi="Times New Roman" w:cs="Times New Roman"/>
                <w:sz w:val="24"/>
                <w:szCs w:val="24"/>
              </w:rPr>
            </w:pPr>
          </w:p>
        </w:tc>
        <w:tc>
          <w:tcPr>
            <w:tcW w:w="993" w:type="dxa"/>
            <w:textDirection w:val="btLr"/>
          </w:tcPr>
          <w:p w:rsidR="00E42B08" w:rsidRPr="00545E79" w:rsidRDefault="00E42B08" w:rsidP="00E42B08">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 xml:space="preserve"> Проведення уроків педагогічної майстерності вчителів, що атестуються</w:t>
            </w:r>
          </w:p>
        </w:tc>
        <w:tc>
          <w:tcPr>
            <w:tcW w:w="1280" w:type="dxa"/>
            <w:textDirection w:val="btLr"/>
          </w:tcPr>
          <w:p w:rsidR="00E42B08" w:rsidRPr="00545E79" w:rsidRDefault="00E42B08" w:rsidP="00E42B08">
            <w:pPr>
              <w:ind w:left="113" w:right="113"/>
              <w:jc w:val="center"/>
              <w:rPr>
                <w:rFonts w:ascii="Times New Roman" w:hAnsi="Times New Roman" w:cs="Times New Roman"/>
                <w:sz w:val="24"/>
                <w:szCs w:val="24"/>
              </w:rPr>
            </w:pPr>
          </w:p>
          <w:p w:rsidR="00E42B08" w:rsidRPr="00545E79" w:rsidRDefault="00E42B08" w:rsidP="00E42B08">
            <w:pPr>
              <w:ind w:left="113" w:right="113"/>
              <w:jc w:val="center"/>
              <w:rPr>
                <w:rFonts w:ascii="Times New Roman" w:hAnsi="Times New Roman" w:cs="Times New Roman"/>
                <w:sz w:val="24"/>
                <w:szCs w:val="24"/>
              </w:rPr>
            </w:pPr>
          </w:p>
          <w:p w:rsidR="00E42B08" w:rsidRPr="00545E79" w:rsidRDefault="00E42B08" w:rsidP="00E42B08">
            <w:pPr>
              <w:ind w:left="113" w:right="113"/>
              <w:jc w:val="center"/>
              <w:rPr>
                <w:rFonts w:ascii="Times New Roman" w:hAnsi="Times New Roman" w:cs="Times New Roman"/>
                <w:sz w:val="24"/>
                <w:szCs w:val="24"/>
              </w:rPr>
            </w:pPr>
          </w:p>
          <w:p w:rsidR="00E42B08" w:rsidRPr="00545E79" w:rsidRDefault="00E42B08" w:rsidP="00E42B08">
            <w:pPr>
              <w:ind w:left="113" w:right="113"/>
              <w:jc w:val="center"/>
              <w:rPr>
                <w:rFonts w:ascii="Times New Roman" w:hAnsi="Times New Roman" w:cs="Times New Roman"/>
                <w:sz w:val="24"/>
                <w:szCs w:val="24"/>
              </w:rPr>
            </w:pPr>
          </w:p>
          <w:p w:rsidR="00E42B08" w:rsidRPr="00545E79" w:rsidRDefault="00E42B08" w:rsidP="00E42B08">
            <w:pPr>
              <w:ind w:left="113" w:right="113"/>
              <w:jc w:val="center"/>
              <w:rPr>
                <w:rFonts w:ascii="Times New Roman" w:hAnsi="Times New Roman" w:cs="Times New Roman"/>
                <w:sz w:val="24"/>
                <w:szCs w:val="24"/>
              </w:rPr>
            </w:pPr>
          </w:p>
          <w:p w:rsidR="00E42B08" w:rsidRPr="00545E79" w:rsidRDefault="00E42B08" w:rsidP="00E42B08">
            <w:pPr>
              <w:ind w:left="113" w:right="113"/>
              <w:jc w:val="center"/>
              <w:rPr>
                <w:rFonts w:ascii="Times New Roman" w:hAnsi="Times New Roman" w:cs="Times New Roman"/>
                <w:sz w:val="24"/>
                <w:szCs w:val="24"/>
              </w:rPr>
            </w:pPr>
          </w:p>
          <w:p w:rsidR="00E42B08" w:rsidRPr="00545E79" w:rsidRDefault="00E42B08" w:rsidP="00E42B08">
            <w:pPr>
              <w:ind w:left="113" w:right="113"/>
              <w:jc w:val="center"/>
              <w:rPr>
                <w:rFonts w:ascii="Times New Roman" w:hAnsi="Times New Roman" w:cs="Times New Roman"/>
                <w:sz w:val="24"/>
                <w:szCs w:val="24"/>
              </w:rPr>
            </w:pPr>
          </w:p>
          <w:p w:rsidR="00E42B08" w:rsidRPr="00545E79" w:rsidRDefault="00E42B08" w:rsidP="00E42B08">
            <w:pPr>
              <w:ind w:left="113" w:right="113"/>
              <w:jc w:val="center"/>
              <w:rPr>
                <w:rFonts w:ascii="Times New Roman" w:hAnsi="Times New Roman" w:cs="Times New Roman"/>
                <w:sz w:val="24"/>
                <w:szCs w:val="24"/>
              </w:rPr>
            </w:pPr>
          </w:p>
          <w:p w:rsidR="00E42B08" w:rsidRPr="00545E79" w:rsidRDefault="00E42B08" w:rsidP="00E42B08">
            <w:pPr>
              <w:ind w:left="113" w:right="113"/>
              <w:jc w:val="center"/>
              <w:rPr>
                <w:rFonts w:ascii="Times New Roman" w:hAnsi="Times New Roman" w:cs="Times New Roman"/>
                <w:sz w:val="24"/>
                <w:szCs w:val="24"/>
              </w:rPr>
            </w:pPr>
          </w:p>
        </w:tc>
        <w:tc>
          <w:tcPr>
            <w:tcW w:w="1134" w:type="dxa"/>
          </w:tcPr>
          <w:p w:rsidR="00E42B08" w:rsidRPr="00545E79" w:rsidRDefault="00E42B08" w:rsidP="00E42B08">
            <w:pPr>
              <w:jc w:val="center"/>
              <w:rPr>
                <w:rFonts w:ascii="Times New Roman" w:hAnsi="Times New Roman" w:cs="Times New Roman"/>
                <w:sz w:val="24"/>
                <w:szCs w:val="24"/>
              </w:rPr>
            </w:pPr>
          </w:p>
        </w:tc>
        <w:tc>
          <w:tcPr>
            <w:tcW w:w="993" w:type="dxa"/>
          </w:tcPr>
          <w:p w:rsidR="00E42B08" w:rsidRPr="00545E79" w:rsidRDefault="00E42B08" w:rsidP="00E42B08">
            <w:pPr>
              <w:jc w:val="center"/>
              <w:rPr>
                <w:rFonts w:ascii="Times New Roman" w:hAnsi="Times New Roman" w:cs="Times New Roman"/>
                <w:sz w:val="24"/>
                <w:szCs w:val="24"/>
              </w:rPr>
            </w:pPr>
          </w:p>
        </w:tc>
        <w:tc>
          <w:tcPr>
            <w:tcW w:w="1275" w:type="dxa"/>
          </w:tcPr>
          <w:p w:rsidR="00E42B08" w:rsidRPr="00545E79" w:rsidRDefault="00E42B08" w:rsidP="00E42B08">
            <w:pPr>
              <w:jc w:val="center"/>
              <w:rPr>
                <w:rFonts w:ascii="Times New Roman" w:hAnsi="Times New Roman" w:cs="Times New Roman"/>
                <w:sz w:val="24"/>
                <w:szCs w:val="24"/>
              </w:rPr>
            </w:pPr>
          </w:p>
        </w:tc>
      </w:tr>
      <w:tr w:rsidR="00E42B08" w:rsidRPr="00545E79" w:rsidTr="00DB5E6B">
        <w:trPr>
          <w:trHeight w:val="419"/>
        </w:trPr>
        <w:tc>
          <w:tcPr>
            <w:tcW w:w="563"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530" w:type="dxa"/>
          </w:tcPr>
          <w:p w:rsidR="00E42B08" w:rsidRPr="00545E79" w:rsidRDefault="00E42B08" w:rsidP="00E42B08">
            <w:pPr>
              <w:rPr>
                <w:rFonts w:ascii="Times New Roman" w:hAnsi="Times New Roman" w:cs="Times New Roman"/>
                <w:sz w:val="24"/>
                <w:szCs w:val="24"/>
              </w:rPr>
            </w:pPr>
            <w:r w:rsidRPr="00545E79">
              <w:rPr>
                <w:rFonts w:ascii="Times New Roman" w:eastAsia="Calibri" w:hAnsi="Times New Roman" w:cs="Times New Roman"/>
                <w:sz w:val="24"/>
                <w:szCs w:val="24"/>
              </w:rPr>
              <w:t>Фронтальне відвідування уроків зі наступним аналізом з метою визначення рівня практичного розв’язання проблеми  розвитку комунікативних компетентностей</w:t>
            </w:r>
          </w:p>
        </w:tc>
        <w:tc>
          <w:tcPr>
            <w:tcW w:w="730" w:type="dxa"/>
          </w:tcPr>
          <w:p w:rsidR="00E42B08" w:rsidRPr="00545E79" w:rsidRDefault="00E42B08" w:rsidP="00E42B08">
            <w:pPr>
              <w:jc w:val="center"/>
              <w:rPr>
                <w:rFonts w:ascii="Times New Roman" w:hAnsi="Times New Roman" w:cs="Times New Roman"/>
                <w:sz w:val="24"/>
                <w:szCs w:val="24"/>
              </w:rPr>
            </w:pPr>
          </w:p>
        </w:tc>
        <w:tc>
          <w:tcPr>
            <w:tcW w:w="992" w:type="dxa"/>
          </w:tcPr>
          <w:p w:rsidR="00E42B08" w:rsidRPr="00545E79" w:rsidRDefault="00E42B08" w:rsidP="00E42B08">
            <w:pPr>
              <w:jc w:val="center"/>
              <w:rPr>
                <w:rFonts w:ascii="Times New Roman" w:hAnsi="Times New Roman" w:cs="Times New Roman"/>
                <w:sz w:val="24"/>
                <w:szCs w:val="24"/>
              </w:rPr>
            </w:pPr>
          </w:p>
        </w:tc>
        <w:tc>
          <w:tcPr>
            <w:tcW w:w="997" w:type="dxa"/>
          </w:tcPr>
          <w:p w:rsidR="00E42B08" w:rsidRPr="00545E79" w:rsidRDefault="004E0464" w:rsidP="00E42B08">
            <w:pPr>
              <w:jc w:val="center"/>
              <w:rPr>
                <w:rFonts w:ascii="Times New Roman" w:hAnsi="Times New Roman" w:cs="Times New Roman"/>
                <w:sz w:val="24"/>
                <w:szCs w:val="24"/>
              </w:rPr>
            </w:pPr>
            <w:r w:rsidRPr="00545E79">
              <w:rPr>
                <w:rFonts w:ascii="Times New Roman" w:hAnsi="Times New Roman" w:cs="Times New Roman"/>
                <w:sz w:val="24"/>
                <w:szCs w:val="24"/>
              </w:rPr>
              <w:t>5,6</w:t>
            </w:r>
          </w:p>
        </w:tc>
        <w:tc>
          <w:tcPr>
            <w:tcW w:w="851" w:type="dxa"/>
          </w:tcPr>
          <w:p w:rsidR="00E42B08" w:rsidRPr="00545E79" w:rsidRDefault="00E42B08" w:rsidP="00E42B08">
            <w:pPr>
              <w:jc w:val="center"/>
              <w:rPr>
                <w:rFonts w:ascii="Times New Roman" w:hAnsi="Times New Roman" w:cs="Times New Roman"/>
                <w:sz w:val="24"/>
                <w:szCs w:val="24"/>
              </w:rPr>
            </w:pPr>
          </w:p>
        </w:tc>
        <w:tc>
          <w:tcPr>
            <w:tcW w:w="987" w:type="dxa"/>
          </w:tcPr>
          <w:p w:rsidR="00E42B08" w:rsidRPr="00545E79" w:rsidRDefault="00195EAD" w:rsidP="00E42B08">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850" w:type="dxa"/>
          </w:tcPr>
          <w:p w:rsidR="00E42B08" w:rsidRPr="00545E79" w:rsidRDefault="004E0464" w:rsidP="00E42B08">
            <w:pPr>
              <w:jc w:val="center"/>
              <w:rPr>
                <w:rFonts w:ascii="Times New Roman" w:hAnsi="Times New Roman" w:cs="Times New Roman"/>
                <w:sz w:val="24"/>
                <w:szCs w:val="24"/>
              </w:rPr>
            </w:pPr>
            <w:r w:rsidRPr="00545E79">
              <w:rPr>
                <w:rFonts w:ascii="Times New Roman" w:hAnsi="Times New Roman" w:cs="Times New Roman"/>
                <w:sz w:val="24"/>
                <w:szCs w:val="24"/>
              </w:rPr>
              <w:t>10</w:t>
            </w:r>
          </w:p>
        </w:tc>
        <w:tc>
          <w:tcPr>
            <w:tcW w:w="993" w:type="dxa"/>
          </w:tcPr>
          <w:p w:rsidR="00E42B08" w:rsidRPr="00545E79" w:rsidRDefault="00E42B08" w:rsidP="00E42B08">
            <w:pPr>
              <w:jc w:val="center"/>
              <w:rPr>
                <w:rFonts w:ascii="Times New Roman" w:hAnsi="Times New Roman" w:cs="Times New Roman"/>
                <w:sz w:val="24"/>
                <w:szCs w:val="24"/>
              </w:rPr>
            </w:pPr>
          </w:p>
        </w:tc>
        <w:tc>
          <w:tcPr>
            <w:tcW w:w="1280" w:type="dxa"/>
          </w:tcPr>
          <w:p w:rsidR="00E42B08" w:rsidRPr="00545E79" w:rsidRDefault="00195EAD" w:rsidP="00E42B08">
            <w:pPr>
              <w:jc w:val="center"/>
              <w:rPr>
                <w:rFonts w:ascii="Times New Roman" w:hAnsi="Times New Roman" w:cs="Times New Roman"/>
                <w:sz w:val="24"/>
                <w:szCs w:val="24"/>
              </w:rPr>
            </w:pPr>
            <w:r w:rsidRPr="00545E79">
              <w:rPr>
                <w:rFonts w:ascii="Times New Roman" w:hAnsi="Times New Roman" w:cs="Times New Roman"/>
                <w:sz w:val="24"/>
                <w:szCs w:val="24"/>
              </w:rPr>
              <w:t>3-4</w:t>
            </w:r>
          </w:p>
        </w:tc>
        <w:tc>
          <w:tcPr>
            <w:tcW w:w="1134"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7,9</w:t>
            </w:r>
          </w:p>
        </w:tc>
        <w:tc>
          <w:tcPr>
            <w:tcW w:w="993" w:type="dxa"/>
          </w:tcPr>
          <w:p w:rsidR="00E42B08" w:rsidRPr="00545E79" w:rsidRDefault="00E42B08" w:rsidP="00E42B08">
            <w:pPr>
              <w:jc w:val="center"/>
              <w:rPr>
                <w:rFonts w:ascii="Times New Roman" w:hAnsi="Times New Roman" w:cs="Times New Roman"/>
                <w:sz w:val="24"/>
                <w:szCs w:val="24"/>
              </w:rPr>
            </w:pPr>
          </w:p>
        </w:tc>
        <w:tc>
          <w:tcPr>
            <w:tcW w:w="1275" w:type="dxa"/>
          </w:tcPr>
          <w:p w:rsidR="00E42B08" w:rsidRPr="00545E79" w:rsidRDefault="00E42B08" w:rsidP="00E42B08">
            <w:pPr>
              <w:jc w:val="center"/>
              <w:rPr>
                <w:rFonts w:ascii="Times New Roman" w:hAnsi="Times New Roman" w:cs="Times New Roman"/>
                <w:sz w:val="24"/>
                <w:szCs w:val="24"/>
              </w:rPr>
            </w:pPr>
          </w:p>
        </w:tc>
      </w:tr>
      <w:tr w:rsidR="00E42B08" w:rsidRPr="00545E79" w:rsidTr="00195EAD">
        <w:trPr>
          <w:cantSplit/>
          <w:trHeight w:val="1134"/>
        </w:trPr>
        <w:tc>
          <w:tcPr>
            <w:tcW w:w="563"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2530" w:type="dxa"/>
          </w:tcPr>
          <w:p w:rsidR="00E42B08" w:rsidRPr="00545E79" w:rsidRDefault="00E42B08" w:rsidP="00E42B08">
            <w:pPr>
              <w:rPr>
                <w:rFonts w:ascii="Times New Roman" w:hAnsi="Times New Roman" w:cs="Times New Roman"/>
                <w:sz w:val="24"/>
                <w:szCs w:val="24"/>
              </w:rPr>
            </w:pPr>
            <w:r w:rsidRPr="00545E79">
              <w:rPr>
                <w:rFonts w:ascii="Times New Roman" w:hAnsi="Times New Roman" w:cs="Times New Roman"/>
                <w:sz w:val="24"/>
                <w:szCs w:val="24"/>
              </w:rPr>
              <w:t>Педагогічна рада</w:t>
            </w:r>
          </w:p>
          <w:p w:rsidR="00E42B08" w:rsidRPr="00545E79" w:rsidRDefault="00E42B08" w:rsidP="00090430">
            <w:pPr>
              <w:rPr>
                <w:rFonts w:ascii="Times New Roman" w:hAnsi="Times New Roman" w:cs="Times New Roman"/>
                <w:sz w:val="24"/>
                <w:szCs w:val="24"/>
              </w:rPr>
            </w:pPr>
            <w:r w:rsidRPr="00545E79">
              <w:rPr>
                <w:rFonts w:ascii="Times New Roman" w:eastAsia="Times New Roman" w:hAnsi="Times New Roman" w:cs="Times New Roman"/>
                <w:color w:val="000000"/>
                <w:sz w:val="24"/>
                <w:szCs w:val="24"/>
                <w:lang w:eastAsia="uk-UA"/>
              </w:rPr>
              <w:t>«Вибір форм і методів навчання– шлях до оптимального навантаження та працездатності здобувачів освіти»</w:t>
            </w:r>
          </w:p>
        </w:tc>
        <w:tc>
          <w:tcPr>
            <w:tcW w:w="730" w:type="dxa"/>
          </w:tcPr>
          <w:p w:rsidR="00E42B08" w:rsidRPr="00545E79" w:rsidRDefault="00E42B08" w:rsidP="00E42B08">
            <w:pPr>
              <w:jc w:val="center"/>
              <w:rPr>
                <w:rFonts w:ascii="Times New Roman" w:hAnsi="Times New Roman" w:cs="Times New Roman"/>
                <w:sz w:val="24"/>
                <w:szCs w:val="24"/>
              </w:rPr>
            </w:pPr>
          </w:p>
        </w:tc>
        <w:tc>
          <w:tcPr>
            <w:tcW w:w="992" w:type="dxa"/>
          </w:tcPr>
          <w:p w:rsidR="00E42B08" w:rsidRPr="00545E79" w:rsidRDefault="00E42B08" w:rsidP="00E42B08">
            <w:pPr>
              <w:jc w:val="center"/>
              <w:rPr>
                <w:rFonts w:ascii="Times New Roman" w:hAnsi="Times New Roman" w:cs="Times New Roman"/>
                <w:sz w:val="24"/>
                <w:szCs w:val="24"/>
              </w:rPr>
            </w:pPr>
          </w:p>
        </w:tc>
        <w:tc>
          <w:tcPr>
            <w:tcW w:w="997" w:type="dxa"/>
          </w:tcPr>
          <w:p w:rsidR="00E42B08" w:rsidRPr="00545E79" w:rsidRDefault="00195EAD" w:rsidP="00E42B08">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851" w:type="dxa"/>
          </w:tcPr>
          <w:p w:rsidR="00E42B08" w:rsidRPr="00545E79" w:rsidRDefault="00E42B08" w:rsidP="00E42B08">
            <w:pPr>
              <w:jc w:val="center"/>
              <w:rPr>
                <w:rFonts w:ascii="Times New Roman" w:hAnsi="Times New Roman" w:cs="Times New Roman"/>
                <w:sz w:val="24"/>
                <w:szCs w:val="24"/>
              </w:rPr>
            </w:pPr>
          </w:p>
        </w:tc>
        <w:tc>
          <w:tcPr>
            <w:tcW w:w="987" w:type="dxa"/>
          </w:tcPr>
          <w:p w:rsidR="00E42B08" w:rsidRPr="00545E79" w:rsidRDefault="00E42B08" w:rsidP="00E42B08">
            <w:pPr>
              <w:jc w:val="center"/>
              <w:rPr>
                <w:rFonts w:ascii="Times New Roman" w:hAnsi="Times New Roman" w:cs="Times New Roman"/>
                <w:sz w:val="24"/>
                <w:szCs w:val="24"/>
              </w:rPr>
            </w:pPr>
          </w:p>
        </w:tc>
        <w:tc>
          <w:tcPr>
            <w:tcW w:w="850" w:type="dxa"/>
          </w:tcPr>
          <w:p w:rsidR="00E42B08" w:rsidRPr="00545E79" w:rsidRDefault="00E42B08" w:rsidP="00E42B08">
            <w:pPr>
              <w:jc w:val="center"/>
              <w:rPr>
                <w:rFonts w:ascii="Times New Roman" w:hAnsi="Times New Roman" w:cs="Times New Roman"/>
                <w:sz w:val="24"/>
                <w:szCs w:val="24"/>
              </w:rPr>
            </w:pPr>
          </w:p>
        </w:tc>
        <w:tc>
          <w:tcPr>
            <w:tcW w:w="993" w:type="dxa"/>
          </w:tcPr>
          <w:p w:rsidR="00E42B08" w:rsidRPr="00545E79" w:rsidRDefault="00E42B08" w:rsidP="00E42B08">
            <w:pPr>
              <w:jc w:val="center"/>
              <w:rPr>
                <w:rFonts w:ascii="Times New Roman" w:hAnsi="Times New Roman" w:cs="Times New Roman"/>
                <w:sz w:val="24"/>
                <w:szCs w:val="24"/>
              </w:rPr>
            </w:pPr>
          </w:p>
        </w:tc>
        <w:tc>
          <w:tcPr>
            <w:tcW w:w="1280" w:type="dxa"/>
            <w:textDirection w:val="btLr"/>
          </w:tcPr>
          <w:p w:rsidR="00E42B08" w:rsidRPr="00545E79" w:rsidRDefault="00E42B08" w:rsidP="00195EAD">
            <w:pPr>
              <w:ind w:left="113" w:right="113"/>
              <w:rPr>
                <w:rFonts w:ascii="Times New Roman" w:hAnsi="Times New Roman" w:cs="Times New Roman"/>
                <w:sz w:val="24"/>
                <w:szCs w:val="24"/>
              </w:rPr>
            </w:pPr>
          </w:p>
          <w:p w:rsidR="00E42B08" w:rsidRPr="00545E79" w:rsidRDefault="00195EAD" w:rsidP="00195EAD">
            <w:pPr>
              <w:ind w:left="113" w:right="113"/>
              <w:rPr>
                <w:rFonts w:ascii="Times New Roman" w:hAnsi="Times New Roman" w:cs="Times New Roman"/>
                <w:sz w:val="24"/>
                <w:szCs w:val="24"/>
              </w:rPr>
            </w:pPr>
            <w:r w:rsidRPr="00545E79">
              <w:rPr>
                <w:rFonts w:ascii="Times New Roman" w:hAnsi="Times New Roman" w:cs="Times New Roman"/>
                <w:sz w:val="24"/>
                <w:szCs w:val="24"/>
              </w:rPr>
              <w:t xml:space="preserve">                               +</w:t>
            </w:r>
          </w:p>
          <w:p w:rsidR="00E42B08" w:rsidRPr="00545E79" w:rsidRDefault="00E42B08" w:rsidP="00195EAD">
            <w:pPr>
              <w:ind w:left="113" w:right="113"/>
              <w:rPr>
                <w:rFonts w:ascii="Times New Roman" w:hAnsi="Times New Roman" w:cs="Times New Roman"/>
                <w:sz w:val="24"/>
                <w:szCs w:val="24"/>
              </w:rPr>
            </w:pPr>
          </w:p>
          <w:p w:rsidR="00E42B08" w:rsidRPr="00545E79" w:rsidRDefault="00E42B08" w:rsidP="00195EAD">
            <w:pPr>
              <w:ind w:left="113" w:right="113"/>
              <w:rPr>
                <w:rFonts w:ascii="Times New Roman" w:hAnsi="Times New Roman" w:cs="Times New Roman"/>
                <w:sz w:val="24"/>
                <w:szCs w:val="24"/>
              </w:rPr>
            </w:pPr>
          </w:p>
          <w:p w:rsidR="00E42B08" w:rsidRPr="00545E79" w:rsidRDefault="00E42B08" w:rsidP="00195EAD">
            <w:pPr>
              <w:ind w:left="113" w:right="113"/>
              <w:rPr>
                <w:rFonts w:ascii="Times New Roman" w:hAnsi="Times New Roman" w:cs="Times New Roman"/>
                <w:sz w:val="24"/>
                <w:szCs w:val="24"/>
              </w:rPr>
            </w:pPr>
          </w:p>
          <w:p w:rsidR="00E42B08" w:rsidRPr="00545E79" w:rsidRDefault="00E42B08" w:rsidP="00195EAD">
            <w:pPr>
              <w:ind w:left="113" w:right="113"/>
              <w:rPr>
                <w:rFonts w:ascii="Times New Roman" w:hAnsi="Times New Roman" w:cs="Times New Roman"/>
                <w:sz w:val="24"/>
                <w:szCs w:val="24"/>
              </w:rPr>
            </w:pPr>
          </w:p>
          <w:p w:rsidR="00E42B08" w:rsidRPr="00545E79" w:rsidRDefault="00E42B08" w:rsidP="00195EAD">
            <w:pPr>
              <w:ind w:left="113" w:right="113"/>
              <w:rPr>
                <w:rFonts w:ascii="Times New Roman" w:hAnsi="Times New Roman" w:cs="Times New Roman"/>
                <w:sz w:val="24"/>
                <w:szCs w:val="24"/>
              </w:rPr>
            </w:pPr>
          </w:p>
          <w:p w:rsidR="00E42B08" w:rsidRPr="00545E79" w:rsidRDefault="00E42B08" w:rsidP="00195EAD">
            <w:pPr>
              <w:ind w:left="113" w:right="113"/>
              <w:rPr>
                <w:rFonts w:ascii="Times New Roman" w:hAnsi="Times New Roman" w:cs="Times New Roman"/>
                <w:sz w:val="24"/>
                <w:szCs w:val="24"/>
              </w:rPr>
            </w:pPr>
          </w:p>
          <w:p w:rsidR="00E42B08" w:rsidRPr="00545E79" w:rsidRDefault="00E42B08" w:rsidP="00195EAD">
            <w:pPr>
              <w:ind w:left="113" w:right="113"/>
              <w:rPr>
                <w:rFonts w:ascii="Times New Roman" w:hAnsi="Times New Roman" w:cs="Times New Roman"/>
                <w:sz w:val="24"/>
                <w:szCs w:val="24"/>
              </w:rPr>
            </w:pPr>
          </w:p>
          <w:p w:rsidR="00E42B08" w:rsidRPr="00545E79" w:rsidRDefault="00E42B08" w:rsidP="00195EAD">
            <w:pPr>
              <w:ind w:left="113" w:right="113"/>
              <w:rPr>
                <w:rFonts w:ascii="Times New Roman" w:hAnsi="Times New Roman" w:cs="Times New Roman"/>
                <w:sz w:val="24"/>
                <w:szCs w:val="24"/>
              </w:rPr>
            </w:pPr>
          </w:p>
          <w:p w:rsidR="00E42B08" w:rsidRPr="00545E79" w:rsidRDefault="00E42B08" w:rsidP="00195EAD">
            <w:pPr>
              <w:ind w:left="113" w:right="113"/>
              <w:rPr>
                <w:rFonts w:ascii="Times New Roman" w:hAnsi="Times New Roman" w:cs="Times New Roman"/>
                <w:sz w:val="24"/>
                <w:szCs w:val="24"/>
              </w:rPr>
            </w:pPr>
          </w:p>
          <w:p w:rsidR="00E42B08" w:rsidRPr="00545E79" w:rsidRDefault="00E42B08" w:rsidP="00195EAD">
            <w:pPr>
              <w:ind w:left="113" w:right="113"/>
              <w:rPr>
                <w:rFonts w:ascii="Times New Roman" w:hAnsi="Times New Roman" w:cs="Times New Roman"/>
                <w:sz w:val="24"/>
                <w:szCs w:val="24"/>
              </w:rPr>
            </w:pPr>
          </w:p>
          <w:p w:rsidR="00E42B08" w:rsidRPr="00545E79" w:rsidRDefault="00E42B08" w:rsidP="00195EAD">
            <w:pPr>
              <w:ind w:left="113" w:right="113"/>
              <w:rPr>
                <w:rFonts w:ascii="Times New Roman" w:hAnsi="Times New Roman" w:cs="Times New Roman"/>
                <w:sz w:val="24"/>
                <w:szCs w:val="24"/>
              </w:rPr>
            </w:pPr>
          </w:p>
          <w:p w:rsidR="00E42B08" w:rsidRPr="00545E79" w:rsidRDefault="00E42B08" w:rsidP="00195EAD">
            <w:pPr>
              <w:ind w:left="113" w:right="113"/>
              <w:rPr>
                <w:rFonts w:ascii="Times New Roman" w:hAnsi="Times New Roman" w:cs="Times New Roman"/>
                <w:sz w:val="24"/>
                <w:szCs w:val="24"/>
              </w:rPr>
            </w:pPr>
          </w:p>
          <w:p w:rsidR="00E42B08" w:rsidRPr="00545E79" w:rsidRDefault="00E42B08" w:rsidP="00195EAD">
            <w:pPr>
              <w:ind w:left="113" w:right="113"/>
              <w:rPr>
                <w:rFonts w:ascii="Times New Roman" w:hAnsi="Times New Roman" w:cs="Times New Roman"/>
                <w:sz w:val="24"/>
                <w:szCs w:val="24"/>
              </w:rPr>
            </w:pPr>
          </w:p>
          <w:p w:rsidR="00E42B08" w:rsidRPr="00545E79" w:rsidRDefault="00E42B08" w:rsidP="00195EAD">
            <w:pPr>
              <w:ind w:left="113" w:right="113"/>
              <w:rPr>
                <w:rFonts w:ascii="Times New Roman" w:hAnsi="Times New Roman" w:cs="Times New Roman"/>
                <w:sz w:val="24"/>
                <w:szCs w:val="24"/>
              </w:rPr>
            </w:pPr>
          </w:p>
          <w:p w:rsidR="00E42B08" w:rsidRPr="00545E79" w:rsidRDefault="00E42B08" w:rsidP="00195EAD">
            <w:pPr>
              <w:ind w:left="113" w:right="113"/>
              <w:rPr>
                <w:rFonts w:ascii="Times New Roman" w:hAnsi="Times New Roman" w:cs="Times New Roman"/>
                <w:sz w:val="24"/>
                <w:szCs w:val="24"/>
              </w:rPr>
            </w:pPr>
          </w:p>
        </w:tc>
        <w:tc>
          <w:tcPr>
            <w:tcW w:w="1134" w:type="dxa"/>
            <w:textDirection w:val="btLr"/>
          </w:tcPr>
          <w:p w:rsidR="00E42B08" w:rsidRPr="00545E79" w:rsidRDefault="00E42B08" w:rsidP="00E42B08">
            <w:pPr>
              <w:ind w:left="113" w:right="113"/>
              <w:jc w:val="center"/>
              <w:rPr>
                <w:rFonts w:ascii="Times New Roman" w:hAnsi="Times New Roman" w:cs="Times New Roman"/>
                <w:sz w:val="24"/>
                <w:szCs w:val="24"/>
              </w:rPr>
            </w:pPr>
          </w:p>
        </w:tc>
        <w:tc>
          <w:tcPr>
            <w:tcW w:w="993" w:type="dxa"/>
          </w:tcPr>
          <w:p w:rsidR="00E42B08" w:rsidRPr="00545E79" w:rsidRDefault="00E42B08" w:rsidP="00E42B08">
            <w:pPr>
              <w:jc w:val="center"/>
              <w:rPr>
                <w:rFonts w:ascii="Times New Roman" w:hAnsi="Times New Roman" w:cs="Times New Roman"/>
                <w:sz w:val="24"/>
                <w:szCs w:val="24"/>
              </w:rPr>
            </w:pPr>
          </w:p>
        </w:tc>
        <w:tc>
          <w:tcPr>
            <w:tcW w:w="1275" w:type="dxa"/>
          </w:tcPr>
          <w:p w:rsidR="00E42B08" w:rsidRPr="00545E79" w:rsidRDefault="00E42B08" w:rsidP="00E42B08">
            <w:pPr>
              <w:jc w:val="center"/>
              <w:rPr>
                <w:rFonts w:ascii="Times New Roman" w:hAnsi="Times New Roman" w:cs="Times New Roman"/>
                <w:sz w:val="24"/>
                <w:szCs w:val="24"/>
              </w:rPr>
            </w:pPr>
          </w:p>
        </w:tc>
      </w:tr>
      <w:tr w:rsidR="00E42B08" w:rsidRPr="00545E79" w:rsidTr="00DB5E6B">
        <w:trPr>
          <w:cantSplit/>
          <w:trHeight w:val="1134"/>
        </w:trPr>
        <w:tc>
          <w:tcPr>
            <w:tcW w:w="563"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2530" w:type="dxa"/>
          </w:tcPr>
          <w:p w:rsidR="00E42B08" w:rsidRPr="00545E79" w:rsidRDefault="00E42B08" w:rsidP="00E42B08">
            <w:pPr>
              <w:rPr>
                <w:rFonts w:ascii="Times New Roman" w:hAnsi="Times New Roman" w:cs="Times New Roman"/>
                <w:sz w:val="24"/>
                <w:szCs w:val="24"/>
              </w:rPr>
            </w:pPr>
            <w:r w:rsidRPr="00545E79">
              <w:rPr>
                <w:rFonts w:ascii="Times New Roman" w:eastAsia="Calibri" w:hAnsi="Times New Roman" w:cs="Times New Roman"/>
                <w:sz w:val="24"/>
                <w:szCs w:val="24"/>
              </w:rPr>
              <w:t>Організація роботи з атестації педагогічних працівників</w:t>
            </w:r>
          </w:p>
        </w:tc>
        <w:tc>
          <w:tcPr>
            <w:tcW w:w="730" w:type="dxa"/>
          </w:tcPr>
          <w:p w:rsidR="00E42B08" w:rsidRPr="00545E79" w:rsidRDefault="00E42B08" w:rsidP="00E42B08">
            <w:pPr>
              <w:jc w:val="center"/>
              <w:rPr>
                <w:rFonts w:ascii="Times New Roman" w:hAnsi="Times New Roman" w:cs="Times New Roman"/>
                <w:sz w:val="24"/>
                <w:szCs w:val="24"/>
              </w:rPr>
            </w:pPr>
          </w:p>
        </w:tc>
        <w:tc>
          <w:tcPr>
            <w:tcW w:w="992"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7"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851"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87"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850"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3"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80" w:type="dxa"/>
            <w:textDirection w:val="btLr"/>
          </w:tcPr>
          <w:p w:rsidR="00E42B08" w:rsidRPr="00545E79" w:rsidRDefault="00E42B08" w:rsidP="00E42B08">
            <w:pPr>
              <w:ind w:left="113" w:right="113"/>
              <w:rPr>
                <w:rFonts w:ascii="Times New Roman" w:hAnsi="Times New Roman" w:cs="Times New Roman"/>
                <w:sz w:val="24"/>
                <w:szCs w:val="24"/>
              </w:rPr>
            </w:pPr>
          </w:p>
        </w:tc>
        <w:tc>
          <w:tcPr>
            <w:tcW w:w="1134" w:type="dxa"/>
            <w:textDirection w:val="btLr"/>
          </w:tcPr>
          <w:p w:rsidR="00E42B08" w:rsidRPr="00545E79" w:rsidRDefault="00E42B08" w:rsidP="00E42B08">
            <w:pPr>
              <w:ind w:left="113" w:right="113"/>
              <w:jc w:val="center"/>
              <w:rPr>
                <w:rFonts w:ascii="Times New Roman" w:hAnsi="Times New Roman" w:cs="Times New Roman"/>
                <w:sz w:val="24"/>
                <w:szCs w:val="24"/>
              </w:rPr>
            </w:pPr>
          </w:p>
        </w:tc>
        <w:tc>
          <w:tcPr>
            <w:tcW w:w="993" w:type="dxa"/>
          </w:tcPr>
          <w:p w:rsidR="00E42B08" w:rsidRPr="00545E79" w:rsidRDefault="00E42B08" w:rsidP="00E42B08">
            <w:pPr>
              <w:jc w:val="center"/>
              <w:rPr>
                <w:rFonts w:ascii="Times New Roman" w:hAnsi="Times New Roman" w:cs="Times New Roman"/>
                <w:sz w:val="24"/>
                <w:szCs w:val="24"/>
              </w:rPr>
            </w:pPr>
          </w:p>
        </w:tc>
        <w:tc>
          <w:tcPr>
            <w:tcW w:w="1275" w:type="dxa"/>
          </w:tcPr>
          <w:p w:rsidR="00E42B08" w:rsidRPr="00545E79" w:rsidRDefault="00E42B08" w:rsidP="00E42B08">
            <w:pPr>
              <w:jc w:val="center"/>
              <w:rPr>
                <w:rFonts w:ascii="Times New Roman" w:hAnsi="Times New Roman" w:cs="Times New Roman"/>
                <w:sz w:val="24"/>
                <w:szCs w:val="24"/>
              </w:rPr>
            </w:pPr>
          </w:p>
        </w:tc>
      </w:tr>
      <w:tr w:rsidR="00E42B08" w:rsidRPr="00545E79" w:rsidTr="00C625EB">
        <w:trPr>
          <w:trHeight w:val="556"/>
        </w:trPr>
        <w:tc>
          <w:tcPr>
            <w:tcW w:w="14175" w:type="dxa"/>
            <w:gridSpan w:val="13"/>
          </w:tcPr>
          <w:p w:rsidR="00E42B08" w:rsidRPr="00545E79" w:rsidRDefault="00E42B08" w:rsidP="00E42B08">
            <w:pPr>
              <w:spacing w:line="214" w:lineRule="auto"/>
              <w:jc w:val="both"/>
              <w:rPr>
                <w:rFonts w:ascii="Times New Roman" w:eastAsia="Arial" w:hAnsi="Times New Roman" w:cs="Times New Roman"/>
                <w:b/>
                <w:color w:val="000000"/>
                <w:sz w:val="24"/>
                <w:szCs w:val="24"/>
                <w:lang w:eastAsia="uk-UA"/>
              </w:rPr>
            </w:pPr>
            <w:r w:rsidRPr="00545E79">
              <w:rPr>
                <w:rFonts w:ascii="Times New Roman" w:eastAsia="Arial" w:hAnsi="Times New Roman" w:cs="Times New Roman"/>
                <w:b/>
                <w:color w:val="00B050"/>
                <w:sz w:val="24"/>
                <w:szCs w:val="24"/>
                <w:lang w:eastAsia="uk-UA"/>
              </w:rPr>
              <w:t>Критерій:</w:t>
            </w:r>
            <w:r w:rsidRPr="00545E79">
              <w:rPr>
                <w:rFonts w:ascii="Times New Roman" w:eastAsia="Arial" w:hAnsi="Times New Roman" w:cs="Times New Roman"/>
                <w:b/>
                <w:color w:val="000000"/>
                <w:sz w:val="24"/>
                <w:szCs w:val="24"/>
                <w:lang w:eastAsia="uk-UA"/>
              </w:rPr>
              <w:t xml:space="preserve"> Педагогічні працівники здійснюють</w:t>
            </w:r>
            <w:r w:rsidRPr="00545E79">
              <w:rPr>
                <w:rFonts w:ascii="Times New Roman" w:eastAsia="Century Gothic" w:hAnsi="Times New Roman" w:cs="Times New Roman"/>
                <w:color w:val="4A8222"/>
                <w:sz w:val="24"/>
                <w:szCs w:val="24"/>
                <w:lang w:eastAsia="uk-UA"/>
              </w:rPr>
              <w:t xml:space="preserve"> </w:t>
            </w:r>
            <w:r w:rsidRPr="00545E79">
              <w:rPr>
                <w:rFonts w:ascii="Times New Roman" w:eastAsia="Arial" w:hAnsi="Times New Roman" w:cs="Times New Roman"/>
                <w:b/>
                <w:color w:val="000000"/>
                <w:sz w:val="24"/>
                <w:szCs w:val="24"/>
                <w:lang w:eastAsia="uk-UA"/>
              </w:rPr>
              <w:t>інноваційну освітню діяльність, беруть участь у освітніх проєктах, залучаються до роботи, як освітні експерти</w:t>
            </w:r>
          </w:p>
          <w:p w:rsidR="00E42B08" w:rsidRPr="00545E79" w:rsidRDefault="00E42B08" w:rsidP="00E42B08">
            <w:pPr>
              <w:numPr>
                <w:ilvl w:val="0"/>
                <w:numId w:val="1"/>
              </w:numPr>
              <w:tabs>
                <w:tab w:val="left" w:pos="2120"/>
              </w:tabs>
              <w:spacing w:line="0" w:lineRule="atLeast"/>
              <w:jc w:val="both"/>
              <w:rPr>
                <w:rFonts w:ascii="Times New Roman" w:eastAsia="Arial" w:hAnsi="Times New Roman" w:cs="Times New Roman"/>
                <w:b/>
                <w:color w:val="91D100"/>
                <w:sz w:val="24"/>
                <w:szCs w:val="24"/>
                <w:lang w:eastAsia="uk-UA"/>
              </w:rPr>
            </w:pPr>
          </w:p>
        </w:tc>
      </w:tr>
      <w:tr w:rsidR="00E42B08" w:rsidRPr="00545E79" w:rsidTr="00C625EB">
        <w:trPr>
          <w:trHeight w:val="419"/>
        </w:trPr>
        <w:tc>
          <w:tcPr>
            <w:tcW w:w="563"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1</w:t>
            </w:r>
          </w:p>
        </w:tc>
        <w:tc>
          <w:tcPr>
            <w:tcW w:w="2530" w:type="dxa"/>
          </w:tcPr>
          <w:p w:rsidR="00E42B08" w:rsidRPr="00545E79" w:rsidRDefault="00E42B08" w:rsidP="00E42B08">
            <w:pPr>
              <w:rPr>
                <w:rFonts w:ascii="Times New Roman" w:hAnsi="Times New Roman" w:cs="Times New Roman"/>
                <w:sz w:val="24"/>
                <w:szCs w:val="24"/>
              </w:rPr>
            </w:pPr>
            <w:r w:rsidRPr="00545E79">
              <w:rPr>
                <w:rFonts w:ascii="Times New Roman" w:hAnsi="Times New Roman" w:cs="Times New Roman"/>
                <w:sz w:val="24"/>
                <w:szCs w:val="24"/>
              </w:rPr>
              <w:t>Публікації педагогічних працівників</w:t>
            </w:r>
          </w:p>
        </w:tc>
        <w:tc>
          <w:tcPr>
            <w:tcW w:w="11082" w:type="dxa"/>
            <w:gridSpan w:val="11"/>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 xml:space="preserve">Ознайомлення із публікаціями вчителів, особливостями здійснення інноваційної діяльності </w:t>
            </w:r>
          </w:p>
        </w:tc>
      </w:tr>
      <w:tr w:rsidR="00E42B08" w:rsidRPr="00545E79" w:rsidTr="00C625EB">
        <w:trPr>
          <w:trHeight w:val="419"/>
        </w:trPr>
        <w:tc>
          <w:tcPr>
            <w:tcW w:w="14175" w:type="dxa"/>
            <w:gridSpan w:val="13"/>
          </w:tcPr>
          <w:p w:rsidR="00E42B08" w:rsidRPr="00545E79" w:rsidRDefault="00E42B08" w:rsidP="00E42B08">
            <w:pPr>
              <w:spacing w:line="269" w:lineRule="auto"/>
              <w:ind w:left="9" w:right="1880"/>
              <w:jc w:val="both"/>
              <w:rPr>
                <w:rFonts w:ascii="Times New Roman" w:eastAsia="Arial" w:hAnsi="Times New Roman" w:cs="Times New Roman"/>
                <w:b/>
                <w:color w:val="C00000"/>
                <w:sz w:val="24"/>
                <w:szCs w:val="24"/>
                <w:lang w:eastAsia="uk-UA"/>
              </w:rPr>
            </w:pPr>
            <w:r w:rsidRPr="00545E79">
              <w:rPr>
                <w:rFonts w:ascii="Times New Roman" w:eastAsia="Arial" w:hAnsi="Times New Roman" w:cs="Times New Roman"/>
                <w:b/>
                <w:color w:val="00B050"/>
                <w:sz w:val="24"/>
                <w:szCs w:val="24"/>
                <w:lang w:eastAsia="uk-UA"/>
              </w:rPr>
              <w:t xml:space="preserve">Вимога: </w:t>
            </w:r>
            <w:r w:rsidRPr="00545E79">
              <w:rPr>
                <w:rFonts w:ascii="Times New Roman" w:eastAsia="Arial" w:hAnsi="Times New Roman" w:cs="Times New Roman"/>
                <w:b/>
                <w:color w:val="C00000"/>
                <w:sz w:val="24"/>
                <w:szCs w:val="24"/>
                <w:lang w:eastAsia="uk-UA"/>
              </w:rPr>
              <w:t>Налагодження співпраці зі здобувачами освіти, їх батьками, працівниками закладу освіти</w:t>
            </w:r>
          </w:p>
          <w:p w:rsidR="00E42B08" w:rsidRPr="00545E79" w:rsidRDefault="00E42B08" w:rsidP="00E42B08">
            <w:pPr>
              <w:spacing w:line="193" w:lineRule="exact"/>
              <w:rPr>
                <w:rFonts w:ascii="Times New Roman" w:eastAsia="Times New Roman" w:hAnsi="Times New Roman" w:cs="Times New Roman"/>
                <w:color w:val="C00000"/>
                <w:sz w:val="24"/>
                <w:szCs w:val="24"/>
                <w:lang w:eastAsia="uk-UA"/>
              </w:rPr>
            </w:pPr>
          </w:p>
          <w:p w:rsidR="00E42B08" w:rsidRPr="00545E79" w:rsidRDefault="00E42B08" w:rsidP="00E42B08">
            <w:pPr>
              <w:spacing w:line="203" w:lineRule="auto"/>
              <w:ind w:left="629" w:right="1480" w:hanging="623"/>
              <w:rPr>
                <w:rFonts w:ascii="Times New Roman" w:eastAsia="Arial" w:hAnsi="Times New Roman" w:cs="Times New Roman"/>
                <w:b/>
                <w:color w:val="000000"/>
                <w:sz w:val="24"/>
                <w:szCs w:val="24"/>
                <w:lang w:eastAsia="uk-UA"/>
              </w:rPr>
            </w:pPr>
            <w:r w:rsidRPr="00545E79">
              <w:rPr>
                <w:rFonts w:ascii="Times New Roman" w:eastAsia="Century Gothic" w:hAnsi="Times New Roman" w:cs="Times New Roman"/>
                <w:color w:val="00B050"/>
                <w:sz w:val="24"/>
                <w:szCs w:val="24"/>
                <w:lang w:eastAsia="uk-UA"/>
              </w:rPr>
              <w:t xml:space="preserve"> </w:t>
            </w:r>
            <w:r w:rsidRPr="00545E79">
              <w:rPr>
                <w:rFonts w:ascii="Times New Roman" w:eastAsia="Arial" w:hAnsi="Times New Roman" w:cs="Times New Roman"/>
                <w:b/>
                <w:color w:val="00B050"/>
                <w:sz w:val="24"/>
                <w:szCs w:val="24"/>
                <w:lang w:eastAsia="uk-UA"/>
              </w:rPr>
              <w:t>Критерій</w:t>
            </w:r>
            <w:r w:rsidRPr="00545E79">
              <w:rPr>
                <w:rFonts w:ascii="Times New Roman" w:eastAsia="Century Gothic" w:hAnsi="Times New Roman" w:cs="Times New Roman"/>
                <w:color w:val="00B050"/>
                <w:sz w:val="24"/>
                <w:szCs w:val="24"/>
                <w:lang w:eastAsia="uk-UA"/>
              </w:rPr>
              <w:t xml:space="preserve"> </w:t>
            </w:r>
            <w:r w:rsidRPr="00545E79">
              <w:rPr>
                <w:rFonts w:ascii="Times New Roman" w:eastAsia="Arial" w:hAnsi="Times New Roman" w:cs="Times New Roman"/>
                <w:b/>
                <w:color w:val="000000"/>
                <w:sz w:val="24"/>
                <w:szCs w:val="24"/>
                <w:lang w:eastAsia="uk-UA"/>
              </w:rPr>
              <w:t xml:space="preserve">  Педагогічні працівники діють на засадах педагогіки партнерства</w:t>
            </w:r>
          </w:p>
          <w:p w:rsidR="00E42B08" w:rsidRPr="00545E79" w:rsidRDefault="00E42B08" w:rsidP="00E42B08">
            <w:pPr>
              <w:spacing w:line="203" w:lineRule="auto"/>
              <w:ind w:left="629" w:right="1480" w:hanging="623"/>
              <w:rPr>
                <w:rFonts w:ascii="Times New Roman" w:hAnsi="Times New Roman" w:cs="Times New Roman"/>
                <w:sz w:val="24"/>
                <w:szCs w:val="24"/>
              </w:rPr>
            </w:pPr>
          </w:p>
        </w:tc>
      </w:tr>
      <w:tr w:rsidR="00E42B08" w:rsidRPr="00545E79" w:rsidTr="00DB5E6B">
        <w:trPr>
          <w:trHeight w:val="419"/>
        </w:trPr>
        <w:tc>
          <w:tcPr>
            <w:tcW w:w="3093" w:type="dxa"/>
            <w:gridSpan w:val="2"/>
          </w:tcPr>
          <w:p w:rsidR="00E42B08" w:rsidRPr="00545E79" w:rsidRDefault="00E42B08" w:rsidP="00E42B08">
            <w:pPr>
              <w:jc w:val="center"/>
              <w:rPr>
                <w:rFonts w:ascii="Times New Roman" w:hAnsi="Times New Roman" w:cs="Times New Roman"/>
                <w:b/>
                <w:sz w:val="24"/>
                <w:szCs w:val="24"/>
              </w:rPr>
            </w:pPr>
            <w:r w:rsidRPr="00545E79">
              <w:rPr>
                <w:rFonts w:ascii="Times New Roman" w:hAnsi="Times New Roman" w:cs="Times New Roman"/>
                <w:b/>
                <w:sz w:val="24"/>
                <w:szCs w:val="24"/>
              </w:rPr>
              <w:t>Реалізація особистісно-орієнтованого підходу</w:t>
            </w:r>
          </w:p>
        </w:tc>
        <w:tc>
          <w:tcPr>
            <w:tcW w:w="730"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08</w:t>
            </w:r>
          </w:p>
        </w:tc>
        <w:tc>
          <w:tcPr>
            <w:tcW w:w="992"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09</w:t>
            </w:r>
          </w:p>
        </w:tc>
        <w:tc>
          <w:tcPr>
            <w:tcW w:w="997"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10</w:t>
            </w:r>
          </w:p>
        </w:tc>
        <w:tc>
          <w:tcPr>
            <w:tcW w:w="851"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987"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12</w:t>
            </w:r>
          </w:p>
        </w:tc>
        <w:tc>
          <w:tcPr>
            <w:tcW w:w="850"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01</w:t>
            </w:r>
          </w:p>
        </w:tc>
        <w:tc>
          <w:tcPr>
            <w:tcW w:w="993"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02</w:t>
            </w:r>
          </w:p>
        </w:tc>
        <w:tc>
          <w:tcPr>
            <w:tcW w:w="1280"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03</w:t>
            </w:r>
          </w:p>
        </w:tc>
        <w:tc>
          <w:tcPr>
            <w:tcW w:w="1134"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04</w:t>
            </w:r>
          </w:p>
        </w:tc>
        <w:tc>
          <w:tcPr>
            <w:tcW w:w="993"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05</w:t>
            </w:r>
          </w:p>
        </w:tc>
        <w:tc>
          <w:tcPr>
            <w:tcW w:w="1275"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06</w:t>
            </w:r>
          </w:p>
        </w:tc>
      </w:tr>
      <w:tr w:rsidR="00E42B08" w:rsidRPr="00545E79" w:rsidTr="00195EAD">
        <w:trPr>
          <w:cantSplit/>
          <w:trHeight w:val="1357"/>
        </w:trPr>
        <w:tc>
          <w:tcPr>
            <w:tcW w:w="563"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530" w:type="dxa"/>
          </w:tcPr>
          <w:p w:rsidR="00E42B08" w:rsidRPr="00545E79" w:rsidRDefault="00E42B08" w:rsidP="00E42B08">
            <w:pPr>
              <w:rPr>
                <w:rFonts w:ascii="Times New Roman" w:hAnsi="Times New Roman" w:cs="Times New Roman"/>
                <w:sz w:val="24"/>
                <w:szCs w:val="24"/>
              </w:rPr>
            </w:pPr>
            <w:r w:rsidRPr="00545E79">
              <w:rPr>
                <w:rFonts w:ascii="Times New Roman" w:hAnsi="Times New Roman" w:cs="Times New Roman"/>
                <w:sz w:val="24"/>
                <w:szCs w:val="24"/>
              </w:rPr>
              <w:t>Семінар -практикум з питань реалізації особистісно-орієнтованого підходу</w:t>
            </w:r>
          </w:p>
          <w:p w:rsidR="00E42B08" w:rsidRPr="00545E79" w:rsidRDefault="00E42B08" w:rsidP="00E42B08">
            <w:pPr>
              <w:rPr>
                <w:rFonts w:ascii="Times New Roman" w:hAnsi="Times New Roman" w:cs="Times New Roman"/>
                <w:sz w:val="24"/>
                <w:szCs w:val="24"/>
              </w:rPr>
            </w:pPr>
          </w:p>
          <w:p w:rsidR="00E42B08" w:rsidRPr="00545E79" w:rsidRDefault="00E42B08" w:rsidP="00E42B08">
            <w:pPr>
              <w:rPr>
                <w:rFonts w:ascii="Times New Roman" w:hAnsi="Times New Roman" w:cs="Times New Roman"/>
                <w:sz w:val="24"/>
                <w:szCs w:val="24"/>
              </w:rPr>
            </w:pPr>
          </w:p>
        </w:tc>
        <w:tc>
          <w:tcPr>
            <w:tcW w:w="730" w:type="dxa"/>
          </w:tcPr>
          <w:p w:rsidR="00E42B08" w:rsidRPr="00545E79" w:rsidRDefault="00E42B08" w:rsidP="00E42B08">
            <w:pPr>
              <w:jc w:val="center"/>
              <w:rPr>
                <w:rFonts w:ascii="Times New Roman" w:hAnsi="Times New Roman" w:cs="Times New Roman"/>
                <w:sz w:val="24"/>
                <w:szCs w:val="24"/>
              </w:rPr>
            </w:pPr>
          </w:p>
        </w:tc>
        <w:tc>
          <w:tcPr>
            <w:tcW w:w="992" w:type="dxa"/>
          </w:tcPr>
          <w:p w:rsidR="00E42B08" w:rsidRPr="00545E79" w:rsidRDefault="00E42B08" w:rsidP="00E42B08">
            <w:pPr>
              <w:jc w:val="center"/>
              <w:rPr>
                <w:rFonts w:ascii="Times New Roman" w:hAnsi="Times New Roman" w:cs="Times New Roman"/>
                <w:sz w:val="24"/>
                <w:szCs w:val="24"/>
              </w:rPr>
            </w:pPr>
          </w:p>
        </w:tc>
        <w:tc>
          <w:tcPr>
            <w:tcW w:w="997" w:type="dxa"/>
          </w:tcPr>
          <w:p w:rsidR="00E42B08" w:rsidRPr="00545E79" w:rsidRDefault="00E42B08" w:rsidP="00E42B08">
            <w:pPr>
              <w:jc w:val="center"/>
              <w:rPr>
                <w:rFonts w:ascii="Times New Roman" w:hAnsi="Times New Roman" w:cs="Times New Roman"/>
                <w:sz w:val="24"/>
                <w:szCs w:val="24"/>
              </w:rPr>
            </w:pPr>
          </w:p>
        </w:tc>
        <w:tc>
          <w:tcPr>
            <w:tcW w:w="851" w:type="dxa"/>
            <w:textDirection w:val="btLr"/>
          </w:tcPr>
          <w:p w:rsidR="00E42B08" w:rsidRPr="00545E79" w:rsidRDefault="00E42B08" w:rsidP="00E42B08">
            <w:pPr>
              <w:ind w:left="113" w:right="113"/>
              <w:jc w:val="center"/>
              <w:rPr>
                <w:rFonts w:ascii="Times New Roman" w:hAnsi="Times New Roman" w:cs="Times New Roman"/>
                <w:sz w:val="24"/>
                <w:szCs w:val="24"/>
              </w:rPr>
            </w:pPr>
          </w:p>
        </w:tc>
        <w:tc>
          <w:tcPr>
            <w:tcW w:w="987" w:type="dxa"/>
            <w:textDirection w:val="btLr"/>
          </w:tcPr>
          <w:p w:rsidR="00E42B08" w:rsidRPr="00545E79" w:rsidRDefault="00195EAD" w:rsidP="00E42B08">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Вчителі початкових класів</w:t>
            </w:r>
          </w:p>
        </w:tc>
        <w:tc>
          <w:tcPr>
            <w:tcW w:w="850" w:type="dxa"/>
            <w:textDirection w:val="btLr"/>
          </w:tcPr>
          <w:p w:rsidR="00E42B08" w:rsidRPr="00545E79" w:rsidRDefault="00E42B08" w:rsidP="00E42B08">
            <w:pPr>
              <w:ind w:left="113" w:right="113"/>
              <w:jc w:val="center"/>
              <w:rPr>
                <w:rFonts w:ascii="Times New Roman" w:hAnsi="Times New Roman" w:cs="Times New Roman"/>
                <w:sz w:val="24"/>
                <w:szCs w:val="24"/>
              </w:rPr>
            </w:pPr>
          </w:p>
        </w:tc>
        <w:tc>
          <w:tcPr>
            <w:tcW w:w="993" w:type="dxa"/>
            <w:textDirection w:val="btLr"/>
          </w:tcPr>
          <w:p w:rsidR="00E42B08" w:rsidRPr="00545E79" w:rsidRDefault="00E42B08" w:rsidP="00E42B08">
            <w:pPr>
              <w:ind w:left="113" w:right="113"/>
              <w:jc w:val="center"/>
              <w:rPr>
                <w:rFonts w:ascii="Times New Roman" w:hAnsi="Times New Roman" w:cs="Times New Roman"/>
                <w:sz w:val="24"/>
                <w:szCs w:val="24"/>
              </w:rPr>
            </w:pPr>
          </w:p>
        </w:tc>
        <w:tc>
          <w:tcPr>
            <w:tcW w:w="1280" w:type="dxa"/>
            <w:textDirection w:val="btLr"/>
          </w:tcPr>
          <w:p w:rsidR="00E42B08" w:rsidRPr="00545E79" w:rsidRDefault="00195EAD" w:rsidP="00195EAD">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Вчителі природничо-математичних</w:t>
            </w:r>
          </w:p>
        </w:tc>
        <w:tc>
          <w:tcPr>
            <w:tcW w:w="1134" w:type="dxa"/>
          </w:tcPr>
          <w:p w:rsidR="00E42B08" w:rsidRPr="00545E79" w:rsidRDefault="00E42B08" w:rsidP="00E42B08">
            <w:pPr>
              <w:jc w:val="center"/>
              <w:rPr>
                <w:rFonts w:ascii="Times New Roman" w:hAnsi="Times New Roman" w:cs="Times New Roman"/>
                <w:sz w:val="24"/>
                <w:szCs w:val="24"/>
              </w:rPr>
            </w:pPr>
          </w:p>
        </w:tc>
        <w:tc>
          <w:tcPr>
            <w:tcW w:w="993" w:type="dxa"/>
          </w:tcPr>
          <w:p w:rsidR="00E42B08" w:rsidRPr="00545E79" w:rsidRDefault="00E42B08" w:rsidP="00E42B08">
            <w:pPr>
              <w:jc w:val="center"/>
              <w:rPr>
                <w:rFonts w:ascii="Times New Roman" w:hAnsi="Times New Roman" w:cs="Times New Roman"/>
                <w:sz w:val="24"/>
                <w:szCs w:val="24"/>
              </w:rPr>
            </w:pPr>
          </w:p>
        </w:tc>
        <w:tc>
          <w:tcPr>
            <w:tcW w:w="1275" w:type="dxa"/>
          </w:tcPr>
          <w:p w:rsidR="00E42B08" w:rsidRPr="00545E79" w:rsidRDefault="00E42B08" w:rsidP="00E42B08">
            <w:pPr>
              <w:jc w:val="center"/>
              <w:rPr>
                <w:rFonts w:ascii="Times New Roman" w:hAnsi="Times New Roman" w:cs="Times New Roman"/>
                <w:sz w:val="24"/>
                <w:szCs w:val="24"/>
              </w:rPr>
            </w:pPr>
          </w:p>
        </w:tc>
      </w:tr>
      <w:tr w:rsidR="004E0464" w:rsidRPr="00545E79" w:rsidTr="00DB5E6B">
        <w:trPr>
          <w:trHeight w:val="419"/>
        </w:trPr>
        <w:tc>
          <w:tcPr>
            <w:tcW w:w="563" w:type="dxa"/>
          </w:tcPr>
          <w:p w:rsidR="004E0464" w:rsidRPr="00545E79" w:rsidRDefault="004E0464" w:rsidP="004E0464">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530" w:type="dxa"/>
          </w:tcPr>
          <w:p w:rsidR="004E0464" w:rsidRPr="00545E79" w:rsidRDefault="004E0464" w:rsidP="004E0464">
            <w:pPr>
              <w:rPr>
                <w:rFonts w:ascii="Times New Roman" w:hAnsi="Times New Roman" w:cs="Times New Roman"/>
                <w:sz w:val="24"/>
                <w:szCs w:val="24"/>
              </w:rPr>
            </w:pPr>
            <w:r w:rsidRPr="00545E79">
              <w:rPr>
                <w:rFonts w:ascii="Times New Roman" w:hAnsi="Times New Roman" w:cs="Times New Roman"/>
                <w:sz w:val="24"/>
                <w:szCs w:val="24"/>
              </w:rPr>
              <w:t>Спостереження за навчальним заняттям з предметів суспільно-гуманітарного циклу</w:t>
            </w:r>
          </w:p>
        </w:tc>
        <w:tc>
          <w:tcPr>
            <w:tcW w:w="730" w:type="dxa"/>
          </w:tcPr>
          <w:p w:rsidR="004E0464" w:rsidRPr="00545E79" w:rsidRDefault="004E0464" w:rsidP="004E0464">
            <w:pPr>
              <w:jc w:val="center"/>
              <w:rPr>
                <w:rFonts w:ascii="Times New Roman" w:hAnsi="Times New Roman" w:cs="Times New Roman"/>
                <w:sz w:val="24"/>
                <w:szCs w:val="24"/>
              </w:rPr>
            </w:pPr>
          </w:p>
        </w:tc>
        <w:tc>
          <w:tcPr>
            <w:tcW w:w="992" w:type="dxa"/>
          </w:tcPr>
          <w:p w:rsidR="004E0464" w:rsidRPr="00545E79" w:rsidRDefault="004E0464" w:rsidP="004E0464">
            <w:pPr>
              <w:jc w:val="center"/>
              <w:rPr>
                <w:rFonts w:ascii="Times New Roman" w:hAnsi="Times New Roman" w:cs="Times New Roman"/>
                <w:sz w:val="24"/>
                <w:szCs w:val="24"/>
              </w:rPr>
            </w:pPr>
          </w:p>
        </w:tc>
        <w:tc>
          <w:tcPr>
            <w:tcW w:w="997" w:type="dxa"/>
          </w:tcPr>
          <w:p w:rsidR="004E0464" w:rsidRPr="00545E79" w:rsidRDefault="004E0464" w:rsidP="004E0464">
            <w:pPr>
              <w:jc w:val="center"/>
              <w:rPr>
                <w:rFonts w:ascii="Times New Roman" w:hAnsi="Times New Roman" w:cs="Times New Roman"/>
                <w:sz w:val="24"/>
                <w:szCs w:val="24"/>
              </w:rPr>
            </w:pPr>
            <w:r w:rsidRPr="00545E79">
              <w:rPr>
                <w:rFonts w:ascii="Times New Roman" w:hAnsi="Times New Roman" w:cs="Times New Roman"/>
                <w:sz w:val="24"/>
                <w:szCs w:val="24"/>
              </w:rPr>
              <w:t>6</w:t>
            </w:r>
          </w:p>
        </w:tc>
        <w:tc>
          <w:tcPr>
            <w:tcW w:w="851" w:type="dxa"/>
          </w:tcPr>
          <w:p w:rsidR="004E0464" w:rsidRPr="00545E79" w:rsidRDefault="004E0464" w:rsidP="004E0464">
            <w:pPr>
              <w:jc w:val="center"/>
              <w:rPr>
                <w:rFonts w:ascii="Times New Roman" w:hAnsi="Times New Roman" w:cs="Times New Roman"/>
                <w:sz w:val="24"/>
                <w:szCs w:val="24"/>
              </w:rPr>
            </w:pPr>
          </w:p>
        </w:tc>
        <w:tc>
          <w:tcPr>
            <w:tcW w:w="987" w:type="dxa"/>
          </w:tcPr>
          <w:p w:rsidR="004E0464" w:rsidRPr="00545E79" w:rsidRDefault="004E0464" w:rsidP="004E0464">
            <w:pPr>
              <w:rPr>
                <w:rFonts w:ascii="Times New Roman" w:hAnsi="Times New Roman" w:cs="Times New Roman"/>
                <w:sz w:val="24"/>
                <w:szCs w:val="24"/>
              </w:rPr>
            </w:pPr>
          </w:p>
        </w:tc>
        <w:tc>
          <w:tcPr>
            <w:tcW w:w="850" w:type="dxa"/>
          </w:tcPr>
          <w:p w:rsidR="004E0464" w:rsidRPr="00545E79" w:rsidRDefault="004E0464" w:rsidP="004E0464">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993" w:type="dxa"/>
          </w:tcPr>
          <w:p w:rsidR="004E0464" w:rsidRPr="00545E79" w:rsidRDefault="004E0464" w:rsidP="004E0464">
            <w:pPr>
              <w:jc w:val="center"/>
              <w:rPr>
                <w:rFonts w:ascii="Times New Roman" w:hAnsi="Times New Roman" w:cs="Times New Roman"/>
                <w:sz w:val="24"/>
                <w:szCs w:val="24"/>
              </w:rPr>
            </w:pPr>
          </w:p>
        </w:tc>
        <w:tc>
          <w:tcPr>
            <w:tcW w:w="1280" w:type="dxa"/>
          </w:tcPr>
          <w:p w:rsidR="004E0464" w:rsidRPr="00545E79" w:rsidRDefault="004E0464" w:rsidP="004E0464">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1134" w:type="dxa"/>
          </w:tcPr>
          <w:p w:rsidR="004E0464" w:rsidRPr="00545E79" w:rsidRDefault="004E0464" w:rsidP="004E0464">
            <w:pPr>
              <w:jc w:val="center"/>
              <w:rPr>
                <w:rFonts w:ascii="Times New Roman" w:hAnsi="Times New Roman" w:cs="Times New Roman"/>
                <w:sz w:val="24"/>
                <w:szCs w:val="24"/>
              </w:rPr>
            </w:pPr>
          </w:p>
        </w:tc>
        <w:tc>
          <w:tcPr>
            <w:tcW w:w="993" w:type="dxa"/>
          </w:tcPr>
          <w:p w:rsidR="004E0464" w:rsidRPr="00545E79" w:rsidRDefault="004E0464" w:rsidP="004E0464">
            <w:pPr>
              <w:jc w:val="center"/>
              <w:rPr>
                <w:rFonts w:ascii="Times New Roman" w:hAnsi="Times New Roman" w:cs="Times New Roman"/>
                <w:sz w:val="24"/>
                <w:szCs w:val="24"/>
              </w:rPr>
            </w:pPr>
            <w:r w:rsidRPr="00545E79">
              <w:rPr>
                <w:rFonts w:ascii="Times New Roman" w:hAnsi="Times New Roman" w:cs="Times New Roman"/>
                <w:sz w:val="24"/>
                <w:szCs w:val="24"/>
              </w:rPr>
              <w:t>9</w:t>
            </w:r>
          </w:p>
        </w:tc>
        <w:tc>
          <w:tcPr>
            <w:tcW w:w="1275" w:type="dxa"/>
          </w:tcPr>
          <w:p w:rsidR="004E0464" w:rsidRPr="00545E79" w:rsidRDefault="004E0464" w:rsidP="004E0464">
            <w:pPr>
              <w:jc w:val="center"/>
              <w:rPr>
                <w:rFonts w:ascii="Times New Roman" w:hAnsi="Times New Roman" w:cs="Times New Roman"/>
                <w:sz w:val="24"/>
                <w:szCs w:val="24"/>
              </w:rPr>
            </w:pPr>
          </w:p>
        </w:tc>
      </w:tr>
      <w:tr w:rsidR="004E0464" w:rsidRPr="00545E79" w:rsidTr="00DB5E6B">
        <w:trPr>
          <w:trHeight w:val="419"/>
        </w:trPr>
        <w:tc>
          <w:tcPr>
            <w:tcW w:w="563" w:type="dxa"/>
          </w:tcPr>
          <w:p w:rsidR="004E0464" w:rsidRPr="00545E79" w:rsidRDefault="004E0464" w:rsidP="004E0464">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2530" w:type="dxa"/>
          </w:tcPr>
          <w:p w:rsidR="004E0464" w:rsidRPr="00545E79" w:rsidRDefault="004E0464" w:rsidP="004E0464">
            <w:pPr>
              <w:rPr>
                <w:rFonts w:ascii="Times New Roman" w:hAnsi="Times New Roman" w:cs="Times New Roman"/>
                <w:sz w:val="24"/>
                <w:szCs w:val="24"/>
              </w:rPr>
            </w:pPr>
            <w:r w:rsidRPr="00545E79">
              <w:rPr>
                <w:rFonts w:ascii="Times New Roman" w:hAnsi="Times New Roman" w:cs="Times New Roman"/>
                <w:sz w:val="24"/>
                <w:szCs w:val="24"/>
              </w:rPr>
              <w:t xml:space="preserve">Спостереження за навчальними заняттями на уроках  фізичної культури та основ здоров’я </w:t>
            </w:r>
          </w:p>
        </w:tc>
        <w:tc>
          <w:tcPr>
            <w:tcW w:w="730" w:type="dxa"/>
          </w:tcPr>
          <w:p w:rsidR="004E0464" w:rsidRPr="00545E79" w:rsidRDefault="004E0464" w:rsidP="004E0464">
            <w:pPr>
              <w:jc w:val="center"/>
              <w:rPr>
                <w:rFonts w:ascii="Times New Roman" w:hAnsi="Times New Roman" w:cs="Times New Roman"/>
                <w:sz w:val="24"/>
                <w:szCs w:val="24"/>
              </w:rPr>
            </w:pPr>
          </w:p>
        </w:tc>
        <w:tc>
          <w:tcPr>
            <w:tcW w:w="992" w:type="dxa"/>
          </w:tcPr>
          <w:p w:rsidR="004E0464" w:rsidRPr="00545E79" w:rsidRDefault="004E0464" w:rsidP="004E0464">
            <w:pPr>
              <w:jc w:val="center"/>
              <w:rPr>
                <w:rFonts w:ascii="Times New Roman" w:hAnsi="Times New Roman" w:cs="Times New Roman"/>
                <w:sz w:val="24"/>
                <w:szCs w:val="24"/>
              </w:rPr>
            </w:pPr>
          </w:p>
        </w:tc>
        <w:tc>
          <w:tcPr>
            <w:tcW w:w="997" w:type="dxa"/>
          </w:tcPr>
          <w:p w:rsidR="004E0464" w:rsidRPr="00545E79" w:rsidRDefault="00195EAD" w:rsidP="004E0464">
            <w:pPr>
              <w:jc w:val="center"/>
              <w:rPr>
                <w:rFonts w:ascii="Times New Roman" w:hAnsi="Times New Roman" w:cs="Times New Roman"/>
                <w:sz w:val="24"/>
                <w:szCs w:val="24"/>
              </w:rPr>
            </w:pPr>
            <w:r w:rsidRPr="00545E79">
              <w:rPr>
                <w:rFonts w:ascii="Times New Roman" w:hAnsi="Times New Roman" w:cs="Times New Roman"/>
                <w:sz w:val="24"/>
                <w:szCs w:val="24"/>
              </w:rPr>
              <w:t>5</w:t>
            </w:r>
          </w:p>
        </w:tc>
        <w:tc>
          <w:tcPr>
            <w:tcW w:w="851" w:type="dxa"/>
          </w:tcPr>
          <w:p w:rsidR="004E0464" w:rsidRPr="00545E79" w:rsidRDefault="004E0464" w:rsidP="004E0464">
            <w:pPr>
              <w:jc w:val="center"/>
              <w:rPr>
                <w:rFonts w:ascii="Times New Roman" w:hAnsi="Times New Roman" w:cs="Times New Roman"/>
                <w:sz w:val="24"/>
                <w:szCs w:val="24"/>
              </w:rPr>
            </w:pPr>
          </w:p>
        </w:tc>
        <w:tc>
          <w:tcPr>
            <w:tcW w:w="987" w:type="dxa"/>
          </w:tcPr>
          <w:p w:rsidR="004E0464" w:rsidRPr="00545E79" w:rsidRDefault="00195EAD" w:rsidP="004E0464">
            <w:pPr>
              <w:rPr>
                <w:rFonts w:ascii="Times New Roman" w:hAnsi="Times New Roman" w:cs="Times New Roman"/>
                <w:sz w:val="24"/>
                <w:szCs w:val="24"/>
              </w:rPr>
            </w:pPr>
            <w:r w:rsidRPr="00545E79">
              <w:rPr>
                <w:rFonts w:ascii="Times New Roman" w:hAnsi="Times New Roman" w:cs="Times New Roman"/>
                <w:sz w:val="24"/>
                <w:szCs w:val="24"/>
              </w:rPr>
              <w:t>10</w:t>
            </w:r>
          </w:p>
        </w:tc>
        <w:tc>
          <w:tcPr>
            <w:tcW w:w="850" w:type="dxa"/>
          </w:tcPr>
          <w:p w:rsidR="004E0464" w:rsidRPr="00545E79" w:rsidRDefault="00195EAD" w:rsidP="004E0464">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993" w:type="dxa"/>
          </w:tcPr>
          <w:p w:rsidR="004E0464" w:rsidRPr="00545E79" w:rsidRDefault="004E0464" w:rsidP="004E0464">
            <w:pPr>
              <w:jc w:val="center"/>
              <w:rPr>
                <w:rFonts w:ascii="Times New Roman" w:hAnsi="Times New Roman" w:cs="Times New Roman"/>
                <w:sz w:val="24"/>
                <w:szCs w:val="24"/>
              </w:rPr>
            </w:pPr>
          </w:p>
        </w:tc>
        <w:tc>
          <w:tcPr>
            <w:tcW w:w="1280" w:type="dxa"/>
          </w:tcPr>
          <w:p w:rsidR="004E0464" w:rsidRPr="00545E79" w:rsidRDefault="004E0464" w:rsidP="004E0464">
            <w:pPr>
              <w:jc w:val="center"/>
              <w:rPr>
                <w:rFonts w:ascii="Times New Roman" w:hAnsi="Times New Roman" w:cs="Times New Roman"/>
                <w:sz w:val="24"/>
                <w:szCs w:val="24"/>
              </w:rPr>
            </w:pPr>
          </w:p>
        </w:tc>
        <w:tc>
          <w:tcPr>
            <w:tcW w:w="1134" w:type="dxa"/>
          </w:tcPr>
          <w:p w:rsidR="004E0464" w:rsidRPr="00545E79" w:rsidRDefault="00195EAD" w:rsidP="004E0464">
            <w:pPr>
              <w:jc w:val="center"/>
              <w:rPr>
                <w:rFonts w:ascii="Times New Roman" w:hAnsi="Times New Roman" w:cs="Times New Roman"/>
                <w:sz w:val="24"/>
                <w:szCs w:val="24"/>
              </w:rPr>
            </w:pPr>
            <w:r w:rsidRPr="00545E79">
              <w:rPr>
                <w:rFonts w:ascii="Times New Roman" w:hAnsi="Times New Roman" w:cs="Times New Roman"/>
                <w:sz w:val="24"/>
                <w:szCs w:val="24"/>
              </w:rPr>
              <w:t>1-4</w:t>
            </w:r>
          </w:p>
        </w:tc>
        <w:tc>
          <w:tcPr>
            <w:tcW w:w="993" w:type="dxa"/>
          </w:tcPr>
          <w:p w:rsidR="004E0464" w:rsidRPr="00545E79" w:rsidRDefault="004E0464" w:rsidP="004E0464">
            <w:pPr>
              <w:jc w:val="center"/>
              <w:rPr>
                <w:rFonts w:ascii="Times New Roman" w:hAnsi="Times New Roman" w:cs="Times New Roman"/>
                <w:sz w:val="24"/>
                <w:szCs w:val="24"/>
              </w:rPr>
            </w:pPr>
          </w:p>
        </w:tc>
        <w:tc>
          <w:tcPr>
            <w:tcW w:w="1275" w:type="dxa"/>
          </w:tcPr>
          <w:p w:rsidR="004E0464" w:rsidRPr="00545E79" w:rsidRDefault="004E0464" w:rsidP="004E0464">
            <w:pPr>
              <w:jc w:val="center"/>
              <w:rPr>
                <w:rFonts w:ascii="Times New Roman" w:hAnsi="Times New Roman" w:cs="Times New Roman"/>
                <w:sz w:val="24"/>
                <w:szCs w:val="24"/>
              </w:rPr>
            </w:pPr>
          </w:p>
        </w:tc>
      </w:tr>
      <w:tr w:rsidR="004E0464" w:rsidRPr="00545E79" w:rsidTr="00DB5E6B">
        <w:trPr>
          <w:trHeight w:val="419"/>
        </w:trPr>
        <w:tc>
          <w:tcPr>
            <w:tcW w:w="563" w:type="dxa"/>
          </w:tcPr>
          <w:p w:rsidR="004E0464" w:rsidRPr="00545E79" w:rsidRDefault="004E0464" w:rsidP="004E0464">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2530" w:type="dxa"/>
          </w:tcPr>
          <w:p w:rsidR="004E0464" w:rsidRPr="00545E79" w:rsidRDefault="004E0464" w:rsidP="004E0464">
            <w:pPr>
              <w:rPr>
                <w:rFonts w:ascii="Times New Roman" w:hAnsi="Times New Roman" w:cs="Times New Roman"/>
                <w:sz w:val="24"/>
                <w:szCs w:val="24"/>
              </w:rPr>
            </w:pPr>
            <w:r w:rsidRPr="00545E79">
              <w:rPr>
                <w:rFonts w:ascii="Times New Roman" w:hAnsi="Times New Roman" w:cs="Times New Roman"/>
                <w:sz w:val="24"/>
                <w:szCs w:val="24"/>
              </w:rPr>
              <w:t>Організація роботи з обдарованими учнями. Створення банку-даних обдарованих дітей</w:t>
            </w:r>
          </w:p>
        </w:tc>
        <w:tc>
          <w:tcPr>
            <w:tcW w:w="730" w:type="dxa"/>
          </w:tcPr>
          <w:p w:rsidR="004E0464" w:rsidRPr="00545E79" w:rsidRDefault="004E0464" w:rsidP="004E0464">
            <w:pPr>
              <w:jc w:val="center"/>
              <w:rPr>
                <w:rFonts w:ascii="Times New Roman" w:hAnsi="Times New Roman" w:cs="Times New Roman"/>
                <w:sz w:val="24"/>
                <w:szCs w:val="24"/>
              </w:rPr>
            </w:pPr>
          </w:p>
        </w:tc>
        <w:tc>
          <w:tcPr>
            <w:tcW w:w="992" w:type="dxa"/>
          </w:tcPr>
          <w:p w:rsidR="004E0464" w:rsidRPr="00545E79" w:rsidRDefault="004E0464" w:rsidP="004E0464">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7" w:type="dxa"/>
          </w:tcPr>
          <w:p w:rsidR="004E0464" w:rsidRPr="00545E79" w:rsidRDefault="004E0464" w:rsidP="004E0464">
            <w:pPr>
              <w:jc w:val="center"/>
              <w:rPr>
                <w:rFonts w:ascii="Times New Roman" w:hAnsi="Times New Roman" w:cs="Times New Roman"/>
                <w:sz w:val="24"/>
                <w:szCs w:val="24"/>
              </w:rPr>
            </w:pPr>
          </w:p>
        </w:tc>
        <w:tc>
          <w:tcPr>
            <w:tcW w:w="851" w:type="dxa"/>
          </w:tcPr>
          <w:p w:rsidR="004E0464" w:rsidRPr="00545E79" w:rsidRDefault="004E0464" w:rsidP="004E0464">
            <w:pPr>
              <w:jc w:val="center"/>
              <w:rPr>
                <w:rFonts w:ascii="Times New Roman" w:hAnsi="Times New Roman" w:cs="Times New Roman"/>
                <w:sz w:val="24"/>
                <w:szCs w:val="24"/>
              </w:rPr>
            </w:pPr>
          </w:p>
        </w:tc>
        <w:tc>
          <w:tcPr>
            <w:tcW w:w="987" w:type="dxa"/>
          </w:tcPr>
          <w:p w:rsidR="004E0464" w:rsidRPr="00545E79" w:rsidRDefault="004E0464" w:rsidP="004E0464">
            <w:pPr>
              <w:rPr>
                <w:rFonts w:ascii="Times New Roman" w:hAnsi="Times New Roman" w:cs="Times New Roman"/>
                <w:sz w:val="24"/>
                <w:szCs w:val="24"/>
              </w:rPr>
            </w:pPr>
          </w:p>
        </w:tc>
        <w:tc>
          <w:tcPr>
            <w:tcW w:w="850" w:type="dxa"/>
          </w:tcPr>
          <w:p w:rsidR="004E0464" w:rsidRPr="00545E79" w:rsidRDefault="004E0464" w:rsidP="004E0464">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3" w:type="dxa"/>
          </w:tcPr>
          <w:p w:rsidR="004E0464" w:rsidRPr="00545E79" w:rsidRDefault="004E0464" w:rsidP="004E0464">
            <w:pPr>
              <w:jc w:val="center"/>
              <w:rPr>
                <w:rFonts w:ascii="Times New Roman" w:hAnsi="Times New Roman" w:cs="Times New Roman"/>
                <w:sz w:val="24"/>
                <w:szCs w:val="24"/>
              </w:rPr>
            </w:pPr>
          </w:p>
        </w:tc>
        <w:tc>
          <w:tcPr>
            <w:tcW w:w="1280" w:type="dxa"/>
          </w:tcPr>
          <w:p w:rsidR="004E0464" w:rsidRPr="00545E79" w:rsidRDefault="004E0464" w:rsidP="004E0464">
            <w:pPr>
              <w:jc w:val="center"/>
              <w:rPr>
                <w:rFonts w:ascii="Times New Roman" w:hAnsi="Times New Roman" w:cs="Times New Roman"/>
                <w:sz w:val="24"/>
                <w:szCs w:val="24"/>
              </w:rPr>
            </w:pPr>
          </w:p>
        </w:tc>
        <w:tc>
          <w:tcPr>
            <w:tcW w:w="1134" w:type="dxa"/>
          </w:tcPr>
          <w:p w:rsidR="004E0464" w:rsidRPr="00545E79" w:rsidRDefault="004E0464" w:rsidP="004E0464">
            <w:pPr>
              <w:jc w:val="center"/>
              <w:rPr>
                <w:rFonts w:ascii="Times New Roman" w:hAnsi="Times New Roman" w:cs="Times New Roman"/>
                <w:sz w:val="24"/>
                <w:szCs w:val="24"/>
              </w:rPr>
            </w:pPr>
          </w:p>
        </w:tc>
        <w:tc>
          <w:tcPr>
            <w:tcW w:w="993" w:type="dxa"/>
          </w:tcPr>
          <w:p w:rsidR="004E0464" w:rsidRPr="00545E79" w:rsidRDefault="004E0464" w:rsidP="004E0464">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75" w:type="dxa"/>
          </w:tcPr>
          <w:p w:rsidR="004E0464" w:rsidRPr="00545E79" w:rsidRDefault="004E0464" w:rsidP="004E0464">
            <w:pPr>
              <w:jc w:val="center"/>
              <w:rPr>
                <w:rFonts w:ascii="Times New Roman" w:hAnsi="Times New Roman" w:cs="Times New Roman"/>
                <w:sz w:val="24"/>
                <w:szCs w:val="24"/>
              </w:rPr>
            </w:pPr>
          </w:p>
        </w:tc>
      </w:tr>
      <w:tr w:rsidR="00E42B08" w:rsidRPr="00545E79" w:rsidTr="00C625EB">
        <w:trPr>
          <w:trHeight w:val="419"/>
        </w:trPr>
        <w:tc>
          <w:tcPr>
            <w:tcW w:w="14175" w:type="dxa"/>
            <w:gridSpan w:val="13"/>
          </w:tcPr>
          <w:p w:rsidR="00E42B08" w:rsidRPr="00545E79" w:rsidRDefault="00E42B08" w:rsidP="00E42B08">
            <w:pPr>
              <w:spacing w:line="220" w:lineRule="auto"/>
              <w:jc w:val="both"/>
              <w:rPr>
                <w:rFonts w:ascii="Times New Roman" w:eastAsia="Arial" w:hAnsi="Times New Roman" w:cs="Times New Roman"/>
                <w:b/>
                <w:color w:val="000000"/>
                <w:sz w:val="24"/>
                <w:szCs w:val="24"/>
                <w:lang w:eastAsia="uk-UA"/>
              </w:rPr>
            </w:pPr>
            <w:r w:rsidRPr="00545E79">
              <w:rPr>
                <w:rFonts w:ascii="Times New Roman" w:eastAsia="Arial" w:hAnsi="Times New Roman" w:cs="Times New Roman"/>
                <w:b/>
                <w:color w:val="00B050"/>
                <w:sz w:val="24"/>
                <w:szCs w:val="24"/>
                <w:lang w:eastAsia="uk-UA"/>
              </w:rPr>
              <w:t>Критерій</w:t>
            </w:r>
            <w:r w:rsidRPr="00545E79">
              <w:rPr>
                <w:rFonts w:ascii="Times New Roman" w:eastAsia="Century Gothic" w:hAnsi="Times New Roman" w:cs="Times New Roman"/>
                <w:color w:val="4A8222"/>
                <w:sz w:val="24"/>
                <w:szCs w:val="24"/>
                <w:lang w:eastAsia="uk-UA"/>
              </w:rPr>
              <w:t xml:space="preserve"> </w:t>
            </w:r>
            <w:r w:rsidRPr="00545E79">
              <w:rPr>
                <w:rFonts w:ascii="Times New Roman" w:eastAsia="Arial" w:hAnsi="Times New Roman" w:cs="Times New Roman"/>
                <w:b/>
                <w:color w:val="000000"/>
                <w:sz w:val="24"/>
                <w:szCs w:val="24"/>
                <w:lang w:eastAsia="uk-UA"/>
              </w:rPr>
              <w:t xml:space="preserve"> Педагогічні працівники співпрацюють з батьками здобувачів освіти з питань організації освітнього процесу, забезпечують постійний зворотній зв’язок</w:t>
            </w:r>
          </w:p>
          <w:p w:rsidR="00E42B08" w:rsidRPr="00545E79" w:rsidRDefault="00E42B08" w:rsidP="00E42B08">
            <w:pPr>
              <w:numPr>
                <w:ilvl w:val="0"/>
                <w:numId w:val="1"/>
              </w:numPr>
              <w:tabs>
                <w:tab w:val="left" w:pos="620"/>
              </w:tabs>
              <w:spacing w:line="0" w:lineRule="atLeast"/>
              <w:rPr>
                <w:rFonts w:ascii="Times New Roman" w:eastAsia="Arial" w:hAnsi="Times New Roman" w:cs="Times New Roman"/>
                <w:b/>
                <w:color w:val="91D100"/>
                <w:sz w:val="24"/>
                <w:szCs w:val="24"/>
                <w:lang w:eastAsia="uk-UA"/>
              </w:rPr>
            </w:pPr>
          </w:p>
        </w:tc>
      </w:tr>
      <w:tr w:rsidR="00E42B08" w:rsidRPr="00545E79" w:rsidTr="00DB5E6B">
        <w:trPr>
          <w:trHeight w:val="419"/>
        </w:trPr>
        <w:tc>
          <w:tcPr>
            <w:tcW w:w="3093" w:type="dxa"/>
            <w:gridSpan w:val="2"/>
          </w:tcPr>
          <w:p w:rsidR="00E42B08" w:rsidRPr="00545E79" w:rsidRDefault="00E42B08" w:rsidP="00E42B08">
            <w:pPr>
              <w:jc w:val="center"/>
              <w:rPr>
                <w:rFonts w:ascii="Times New Roman" w:hAnsi="Times New Roman" w:cs="Times New Roman"/>
                <w:b/>
                <w:sz w:val="24"/>
                <w:szCs w:val="24"/>
              </w:rPr>
            </w:pPr>
            <w:r w:rsidRPr="00545E79">
              <w:rPr>
                <w:rFonts w:ascii="Times New Roman" w:hAnsi="Times New Roman" w:cs="Times New Roman"/>
                <w:b/>
                <w:sz w:val="24"/>
                <w:szCs w:val="24"/>
              </w:rPr>
              <w:lastRenderedPageBreak/>
              <w:t xml:space="preserve">Анкети </w:t>
            </w:r>
          </w:p>
        </w:tc>
        <w:tc>
          <w:tcPr>
            <w:tcW w:w="730"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08</w:t>
            </w:r>
          </w:p>
        </w:tc>
        <w:tc>
          <w:tcPr>
            <w:tcW w:w="992"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09</w:t>
            </w:r>
          </w:p>
        </w:tc>
        <w:tc>
          <w:tcPr>
            <w:tcW w:w="997"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10</w:t>
            </w:r>
          </w:p>
        </w:tc>
        <w:tc>
          <w:tcPr>
            <w:tcW w:w="851"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987"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12</w:t>
            </w:r>
          </w:p>
        </w:tc>
        <w:tc>
          <w:tcPr>
            <w:tcW w:w="850"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01</w:t>
            </w:r>
          </w:p>
        </w:tc>
        <w:tc>
          <w:tcPr>
            <w:tcW w:w="993"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02</w:t>
            </w:r>
          </w:p>
        </w:tc>
        <w:tc>
          <w:tcPr>
            <w:tcW w:w="1280"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03</w:t>
            </w:r>
          </w:p>
        </w:tc>
        <w:tc>
          <w:tcPr>
            <w:tcW w:w="1134"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04</w:t>
            </w:r>
          </w:p>
        </w:tc>
        <w:tc>
          <w:tcPr>
            <w:tcW w:w="993"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05</w:t>
            </w:r>
          </w:p>
        </w:tc>
        <w:tc>
          <w:tcPr>
            <w:tcW w:w="1275"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06</w:t>
            </w:r>
          </w:p>
        </w:tc>
      </w:tr>
      <w:tr w:rsidR="00E42B08" w:rsidRPr="00545E79" w:rsidTr="00DB5E6B">
        <w:trPr>
          <w:trHeight w:val="419"/>
        </w:trPr>
        <w:tc>
          <w:tcPr>
            <w:tcW w:w="563"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530" w:type="dxa"/>
          </w:tcPr>
          <w:p w:rsidR="00E42B08" w:rsidRPr="00545E79" w:rsidRDefault="00E42B08" w:rsidP="00E42B08">
            <w:pPr>
              <w:rPr>
                <w:rFonts w:ascii="Times New Roman" w:hAnsi="Times New Roman" w:cs="Times New Roman"/>
                <w:sz w:val="24"/>
                <w:szCs w:val="24"/>
              </w:rPr>
            </w:pPr>
            <w:r w:rsidRPr="00545E79">
              <w:rPr>
                <w:rFonts w:ascii="Times New Roman" w:hAnsi="Times New Roman" w:cs="Times New Roman"/>
                <w:sz w:val="24"/>
                <w:szCs w:val="24"/>
              </w:rPr>
              <w:t>Анкети батьків</w:t>
            </w:r>
          </w:p>
        </w:tc>
        <w:tc>
          <w:tcPr>
            <w:tcW w:w="730" w:type="dxa"/>
          </w:tcPr>
          <w:p w:rsidR="00E42B08" w:rsidRPr="00545E79" w:rsidRDefault="00E42B08" w:rsidP="00E42B08">
            <w:pPr>
              <w:jc w:val="center"/>
              <w:rPr>
                <w:rFonts w:ascii="Times New Roman" w:hAnsi="Times New Roman" w:cs="Times New Roman"/>
                <w:sz w:val="24"/>
                <w:szCs w:val="24"/>
              </w:rPr>
            </w:pPr>
          </w:p>
        </w:tc>
        <w:tc>
          <w:tcPr>
            <w:tcW w:w="992" w:type="dxa"/>
          </w:tcPr>
          <w:p w:rsidR="00E42B08" w:rsidRPr="00545E79" w:rsidRDefault="00E42B08" w:rsidP="00E42B08">
            <w:pPr>
              <w:jc w:val="center"/>
              <w:rPr>
                <w:rFonts w:ascii="Times New Roman" w:hAnsi="Times New Roman" w:cs="Times New Roman"/>
                <w:sz w:val="24"/>
                <w:szCs w:val="24"/>
              </w:rPr>
            </w:pPr>
          </w:p>
        </w:tc>
        <w:tc>
          <w:tcPr>
            <w:tcW w:w="997"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851" w:type="dxa"/>
          </w:tcPr>
          <w:p w:rsidR="00E42B08" w:rsidRPr="00545E79" w:rsidRDefault="00E42B08" w:rsidP="00E42B08">
            <w:pPr>
              <w:jc w:val="center"/>
              <w:rPr>
                <w:rFonts w:ascii="Times New Roman" w:hAnsi="Times New Roman" w:cs="Times New Roman"/>
                <w:sz w:val="24"/>
                <w:szCs w:val="24"/>
              </w:rPr>
            </w:pPr>
          </w:p>
        </w:tc>
        <w:tc>
          <w:tcPr>
            <w:tcW w:w="987" w:type="dxa"/>
          </w:tcPr>
          <w:p w:rsidR="00E42B08" w:rsidRPr="00545E79" w:rsidRDefault="00E42B08" w:rsidP="00E42B08">
            <w:pPr>
              <w:jc w:val="center"/>
              <w:rPr>
                <w:rFonts w:ascii="Times New Roman" w:hAnsi="Times New Roman" w:cs="Times New Roman"/>
                <w:sz w:val="24"/>
                <w:szCs w:val="24"/>
              </w:rPr>
            </w:pPr>
          </w:p>
        </w:tc>
        <w:tc>
          <w:tcPr>
            <w:tcW w:w="850"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3" w:type="dxa"/>
          </w:tcPr>
          <w:p w:rsidR="00E42B08" w:rsidRPr="00545E79" w:rsidRDefault="00E42B08" w:rsidP="00E42B08">
            <w:pPr>
              <w:jc w:val="center"/>
              <w:rPr>
                <w:rFonts w:ascii="Times New Roman" w:hAnsi="Times New Roman" w:cs="Times New Roman"/>
                <w:sz w:val="24"/>
                <w:szCs w:val="24"/>
              </w:rPr>
            </w:pPr>
          </w:p>
        </w:tc>
        <w:tc>
          <w:tcPr>
            <w:tcW w:w="1280" w:type="dxa"/>
          </w:tcPr>
          <w:p w:rsidR="00E42B08" w:rsidRPr="00545E79" w:rsidRDefault="00E42B08" w:rsidP="00E42B08">
            <w:pPr>
              <w:jc w:val="center"/>
              <w:rPr>
                <w:rFonts w:ascii="Times New Roman" w:hAnsi="Times New Roman" w:cs="Times New Roman"/>
                <w:sz w:val="24"/>
                <w:szCs w:val="24"/>
              </w:rPr>
            </w:pPr>
          </w:p>
        </w:tc>
        <w:tc>
          <w:tcPr>
            <w:tcW w:w="1134"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3" w:type="dxa"/>
          </w:tcPr>
          <w:p w:rsidR="00E42B08" w:rsidRPr="00545E79" w:rsidRDefault="00E42B08" w:rsidP="00E42B08">
            <w:pPr>
              <w:jc w:val="center"/>
              <w:rPr>
                <w:rFonts w:ascii="Times New Roman" w:hAnsi="Times New Roman" w:cs="Times New Roman"/>
                <w:sz w:val="24"/>
                <w:szCs w:val="24"/>
              </w:rPr>
            </w:pPr>
          </w:p>
        </w:tc>
        <w:tc>
          <w:tcPr>
            <w:tcW w:w="1275" w:type="dxa"/>
          </w:tcPr>
          <w:p w:rsidR="00E42B08" w:rsidRPr="00545E79" w:rsidRDefault="00E42B08" w:rsidP="00E42B08">
            <w:pPr>
              <w:jc w:val="center"/>
              <w:rPr>
                <w:rFonts w:ascii="Times New Roman" w:hAnsi="Times New Roman" w:cs="Times New Roman"/>
                <w:sz w:val="24"/>
                <w:szCs w:val="24"/>
              </w:rPr>
            </w:pPr>
          </w:p>
        </w:tc>
      </w:tr>
      <w:tr w:rsidR="00E42B08" w:rsidRPr="00545E79" w:rsidTr="00DB5E6B">
        <w:trPr>
          <w:trHeight w:val="419"/>
        </w:trPr>
        <w:tc>
          <w:tcPr>
            <w:tcW w:w="563"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530" w:type="dxa"/>
          </w:tcPr>
          <w:p w:rsidR="00E42B08" w:rsidRPr="00545E79" w:rsidRDefault="00E42B08" w:rsidP="00E42B08">
            <w:pPr>
              <w:rPr>
                <w:rFonts w:ascii="Times New Roman" w:hAnsi="Times New Roman" w:cs="Times New Roman"/>
                <w:sz w:val="24"/>
                <w:szCs w:val="24"/>
              </w:rPr>
            </w:pPr>
            <w:r w:rsidRPr="00545E79">
              <w:rPr>
                <w:rFonts w:ascii="Times New Roman" w:hAnsi="Times New Roman" w:cs="Times New Roman"/>
                <w:sz w:val="24"/>
                <w:szCs w:val="24"/>
              </w:rPr>
              <w:t>Анкети учнів</w:t>
            </w:r>
          </w:p>
        </w:tc>
        <w:tc>
          <w:tcPr>
            <w:tcW w:w="730" w:type="dxa"/>
          </w:tcPr>
          <w:p w:rsidR="00E42B08" w:rsidRPr="00545E79" w:rsidRDefault="00E42B08" w:rsidP="00E42B08">
            <w:pPr>
              <w:jc w:val="center"/>
              <w:rPr>
                <w:rFonts w:ascii="Times New Roman" w:hAnsi="Times New Roman" w:cs="Times New Roman"/>
                <w:sz w:val="24"/>
                <w:szCs w:val="24"/>
              </w:rPr>
            </w:pPr>
          </w:p>
        </w:tc>
        <w:tc>
          <w:tcPr>
            <w:tcW w:w="992" w:type="dxa"/>
          </w:tcPr>
          <w:p w:rsidR="00E42B08" w:rsidRPr="00545E79" w:rsidRDefault="00E42B08" w:rsidP="00E42B08">
            <w:pPr>
              <w:jc w:val="center"/>
              <w:rPr>
                <w:rFonts w:ascii="Times New Roman" w:hAnsi="Times New Roman" w:cs="Times New Roman"/>
                <w:sz w:val="24"/>
                <w:szCs w:val="24"/>
              </w:rPr>
            </w:pPr>
          </w:p>
        </w:tc>
        <w:tc>
          <w:tcPr>
            <w:tcW w:w="997" w:type="dxa"/>
          </w:tcPr>
          <w:p w:rsidR="00E42B08" w:rsidRPr="00545E79" w:rsidRDefault="00E42B08" w:rsidP="00E42B08">
            <w:pPr>
              <w:jc w:val="center"/>
              <w:rPr>
                <w:rFonts w:ascii="Times New Roman" w:hAnsi="Times New Roman" w:cs="Times New Roman"/>
                <w:sz w:val="24"/>
                <w:szCs w:val="24"/>
              </w:rPr>
            </w:pPr>
          </w:p>
        </w:tc>
        <w:tc>
          <w:tcPr>
            <w:tcW w:w="851"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87" w:type="dxa"/>
          </w:tcPr>
          <w:p w:rsidR="00E42B08" w:rsidRPr="00545E79" w:rsidRDefault="00E42B08" w:rsidP="00E42B08">
            <w:pPr>
              <w:jc w:val="center"/>
              <w:rPr>
                <w:rFonts w:ascii="Times New Roman" w:hAnsi="Times New Roman" w:cs="Times New Roman"/>
                <w:sz w:val="24"/>
                <w:szCs w:val="24"/>
              </w:rPr>
            </w:pPr>
          </w:p>
        </w:tc>
        <w:tc>
          <w:tcPr>
            <w:tcW w:w="850" w:type="dxa"/>
          </w:tcPr>
          <w:p w:rsidR="00E42B08" w:rsidRPr="00545E79" w:rsidRDefault="00E42B08" w:rsidP="00E42B08">
            <w:pPr>
              <w:jc w:val="center"/>
              <w:rPr>
                <w:rFonts w:ascii="Times New Roman" w:hAnsi="Times New Roman" w:cs="Times New Roman"/>
                <w:sz w:val="24"/>
                <w:szCs w:val="24"/>
              </w:rPr>
            </w:pPr>
          </w:p>
        </w:tc>
        <w:tc>
          <w:tcPr>
            <w:tcW w:w="993"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80" w:type="dxa"/>
          </w:tcPr>
          <w:p w:rsidR="00E42B08" w:rsidRPr="00545E79" w:rsidRDefault="00E42B08" w:rsidP="00E42B08">
            <w:pPr>
              <w:jc w:val="center"/>
              <w:rPr>
                <w:rFonts w:ascii="Times New Roman" w:hAnsi="Times New Roman" w:cs="Times New Roman"/>
                <w:sz w:val="24"/>
                <w:szCs w:val="24"/>
              </w:rPr>
            </w:pPr>
          </w:p>
        </w:tc>
        <w:tc>
          <w:tcPr>
            <w:tcW w:w="1134" w:type="dxa"/>
          </w:tcPr>
          <w:p w:rsidR="00E42B08" w:rsidRPr="00545E79" w:rsidRDefault="00E42B08" w:rsidP="00E42B08">
            <w:pPr>
              <w:jc w:val="center"/>
              <w:rPr>
                <w:rFonts w:ascii="Times New Roman" w:hAnsi="Times New Roman" w:cs="Times New Roman"/>
                <w:sz w:val="24"/>
                <w:szCs w:val="24"/>
              </w:rPr>
            </w:pPr>
          </w:p>
        </w:tc>
        <w:tc>
          <w:tcPr>
            <w:tcW w:w="993"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75" w:type="dxa"/>
          </w:tcPr>
          <w:p w:rsidR="00E42B08" w:rsidRPr="00545E79" w:rsidRDefault="00E42B08" w:rsidP="00E42B08">
            <w:pPr>
              <w:jc w:val="center"/>
              <w:rPr>
                <w:rFonts w:ascii="Times New Roman" w:hAnsi="Times New Roman" w:cs="Times New Roman"/>
                <w:sz w:val="24"/>
                <w:szCs w:val="24"/>
              </w:rPr>
            </w:pPr>
          </w:p>
        </w:tc>
      </w:tr>
      <w:tr w:rsidR="00E42B08" w:rsidRPr="00545E79" w:rsidTr="00C625EB">
        <w:trPr>
          <w:trHeight w:val="419"/>
        </w:trPr>
        <w:tc>
          <w:tcPr>
            <w:tcW w:w="14175" w:type="dxa"/>
            <w:gridSpan w:val="13"/>
          </w:tcPr>
          <w:p w:rsidR="00E42B08" w:rsidRPr="00545E79" w:rsidRDefault="00E42B08" w:rsidP="00E42B08">
            <w:pPr>
              <w:spacing w:line="220" w:lineRule="auto"/>
              <w:ind w:left="620" w:right="1480" w:hanging="623"/>
              <w:jc w:val="both"/>
              <w:rPr>
                <w:rFonts w:ascii="Times New Roman" w:eastAsia="Arial" w:hAnsi="Times New Roman" w:cs="Times New Roman"/>
                <w:b/>
                <w:color w:val="000000"/>
                <w:sz w:val="24"/>
                <w:szCs w:val="24"/>
                <w:lang w:eastAsia="uk-UA"/>
              </w:rPr>
            </w:pPr>
            <w:r w:rsidRPr="00545E79">
              <w:rPr>
                <w:rFonts w:ascii="Times New Roman" w:eastAsia="Arial" w:hAnsi="Times New Roman" w:cs="Times New Roman"/>
                <w:b/>
                <w:color w:val="00B050"/>
                <w:sz w:val="24"/>
                <w:szCs w:val="24"/>
                <w:lang w:eastAsia="uk-UA"/>
              </w:rPr>
              <w:t>Критерій:</w:t>
            </w:r>
            <w:r w:rsidRPr="00545E79">
              <w:rPr>
                <w:rFonts w:ascii="Times New Roman" w:eastAsia="Century Gothic" w:hAnsi="Times New Roman" w:cs="Times New Roman"/>
                <w:color w:val="4A8222"/>
                <w:sz w:val="24"/>
                <w:szCs w:val="24"/>
                <w:lang w:eastAsia="uk-UA"/>
              </w:rPr>
              <w:t xml:space="preserve"> </w:t>
            </w:r>
            <w:r w:rsidRPr="00545E79">
              <w:rPr>
                <w:rFonts w:ascii="Times New Roman" w:eastAsia="Arial" w:hAnsi="Times New Roman" w:cs="Times New Roman"/>
                <w:b/>
                <w:color w:val="000000"/>
                <w:sz w:val="24"/>
                <w:szCs w:val="24"/>
                <w:lang w:eastAsia="uk-UA"/>
              </w:rPr>
              <w:t xml:space="preserve"> </w:t>
            </w:r>
            <w:r w:rsidRPr="00545E79">
              <w:rPr>
                <w:rFonts w:ascii="Times New Roman" w:eastAsia="Century Gothic" w:hAnsi="Times New Roman" w:cs="Times New Roman"/>
                <w:color w:val="4A8222"/>
                <w:sz w:val="24"/>
                <w:szCs w:val="24"/>
                <w:lang w:eastAsia="uk-UA"/>
              </w:rPr>
              <w:t xml:space="preserve"> </w:t>
            </w:r>
            <w:r w:rsidRPr="00545E79">
              <w:rPr>
                <w:rFonts w:ascii="Times New Roman" w:eastAsia="Arial" w:hAnsi="Times New Roman" w:cs="Times New Roman"/>
                <w:b/>
                <w:color w:val="000000"/>
                <w:sz w:val="24"/>
                <w:szCs w:val="24"/>
                <w:lang w:eastAsia="uk-UA"/>
              </w:rPr>
              <w:t>У закладі освіти існує практика педагогічного</w:t>
            </w:r>
            <w:r w:rsidRPr="00545E79">
              <w:rPr>
                <w:rFonts w:ascii="Times New Roman" w:eastAsia="Century Gothic" w:hAnsi="Times New Roman" w:cs="Times New Roman"/>
                <w:color w:val="4A8222"/>
                <w:sz w:val="24"/>
                <w:szCs w:val="24"/>
                <w:lang w:eastAsia="uk-UA"/>
              </w:rPr>
              <w:t xml:space="preserve"> </w:t>
            </w:r>
            <w:r w:rsidRPr="00545E79">
              <w:rPr>
                <w:rFonts w:ascii="Times New Roman" w:eastAsia="Arial" w:hAnsi="Times New Roman" w:cs="Times New Roman"/>
                <w:b/>
                <w:color w:val="000000"/>
                <w:sz w:val="24"/>
                <w:szCs w:val="24"/>
                <w:lang w:eastAsia="uk-UA"/>
              </w:rPr>
              <w:t>наставництва, взаємонавчання та інших форм професійної співпраці</w:t>
            </w:r>
          </w:p>
          <w:p w:rsidR="00E42B08" w:rsidRPr="00545E79" w:rsidRDefault="00E42B08" w:rsidP="00E42B08">
            <w:pPr>
              <w:numPr>
                <w:ilvl w:val="0"/>
                <w:numId w:val="1"/>
              </w:numPr>
              <w:tabs>
                <w:tab w:val="left" w:pos="620"/>
              </w:tabs>
              <w:spacing w:line="215" w:lineRule="auto"/>
              <w:rPr>
                <w:rFonts w:ascii="Times New Roman" w:hAnsi="Times New Roman" w:cs="Times New Roman"/>
                <w:sz w:val="24"/>
                <w:szCs w:val="24"/>
              </w:rPr>
            </w:pPr>
          </w:p>
        </w:tc>
      </w:tr>
      <w:tr w:rsidR="00E42B08" w:rsidRPr="00545E79" w:rsidTr="00195EAD">
        <w:trPr>
          <w:cantSplit/>
          <w:trHeight w:val="1134"/>
        </w:trPr>
        <w:tc>
          <w:tcPr>
            <w:tcW w:w="563"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530"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Семінари-практикуми для молодих вчителів</w:t>
            </w:r>
          </w:p>
          <w:p w:rsidR="00E42B08" w:rsidRPr="00545E79" w:rsidRDefault="00E42B08" w:rsidP="00E42B08">
            <w:pPr>
              <w:jc w:val="center"/>
              <w:rPr>
                <w:rFonts w:ascii="Times New Roman" w:hAnsi="Times New Roman" w:cs="Times New Roman"/>
                <w:sz w:val="24"/>
                <w:szCs w:val="24"/>
              </w:rPr>
            </w:pPr>
          </w:p>
          <w:p w:rsidR="00E42B08" w:rsidRPr="00545E79" w:rsidRDefault="00E42B08" w:rsidP="00E42B08">
            <w:pPr>
              <w:jc w:val="center"/>
              <w:rPr>
                <w:rFonts w:ascii="Times New Roman" w:hAnsi="Times New Roman" w:cs="Times New Roman"/>
                <w:sz w:val="24"/>
                <w:szCs w:val="24"/>
              </w:rPr>
            </w:pPr>
          </w:p>
          <w:p w:rsidR="00E42B08" w:rsidRPr="00545E79" w:rsidRDefault="00E42B08" w:rsidP="00E42B08">
            <w:pPr>
              <w:jc w:val="center"/>
              <w:rPr>
                <w:rFonts w:ascii="Times New Roman" w:hAnsi="Times New Roman" w:cs="Times New Roman"/>
                <w:sz w:val="24"/>
                <w:szCs w:val="24"/>
              </w:rPr>
            </w:pPr>
          </w:p>
          <w:p w:rsidR="00E42B08" w:rsidRPr="00545E79" w:rsidRDefault="00E42B08" w:rsidP="00E42B08">
            <w:pPr>
              <w:jc w:val="center"/>
              <w:rPr>
                <w:rFonts w:ascii="Times New Roman" w:hAnsi="Times New Roman" w:cs="Times New Roman"/>
                <w:sz w:val="24"/>
                <w:szCs w:val="24"/>
              </w:rPr>
            </w:pPr>
          </w:p>
          <w:p w:rsidR="00E42B08" w:rsidRPr="00545E79" w:rsidRDefault="00E42B08" w:rsidP="00E42B08">
            <w:pPr>
              <w:jc w:val="center"/>
              <w:rPr>
                <w:rFonts w:ascii="Times New Roman" w:hAnsi="Times New Roman" w:cs="Times New Roman"/>
                <w:sz w:val="24"/>
                <w:szCs w:val="24"/>
              </w:rPr>
            </w:pPr>
          </w:p>
          <w:p w:rsidR="00E42B08" w:rsidRPr="00545E79" w:rsidRDefault="00E42B08" w:rsidP="00E42B08">
            <w:pPr>
              <w:jc w:val="center"/>
              <w:rPr>
                <w:rFonts w:ascii="Times New Roman" w:hAnsi="Times New Roman" w:cs="Times New Roman"/>
                <w:sz w:val="24"/>
                <w:szCs w:val="24"/>
              </w:rPr>
            </w:pPr>
          </w:p>
          <w:p w:rsidR="00E42B08" w:rsidRPr="00545E79" w:rsidRDefault="00E42B08" w:rsidP="00E42B08">
            <w:pPr>
              <w:jc w:val="center"/>
              <w:rPr>
                <w:rFonts w:ascii="Times New Roman" w:hAnsi="Times New Roman" w:cs="Times New Roman"/>
                <w:sz w:val="24"/>
                <w:szCs w:val="24"/>
              </w:rPr>
            </w:pPr>
          </w:p>
          <w:p w:rsidR="00E42B08" w:rsidRPr="00545E79" w:rsidRDefault="00E42B08" w:rsidP="00E42B08">
            <w:pPr>
              <w:jc w:val="center"/>
              <w:rPr>
                <w:rFonts w:ascii="Times New Roman" w:hAnsi="Times New Roman" w:cs="Times New Roman"/>
                <w:sz w:val="24"/>
                <w:szCs w:val="24"/>
              </w:rPr>
            </w:pPr>
          </w:p>
          <w:p w:rsidR="00E42B08" w:rsidRPr="00545E79" w:rsidRDefault="00E42B08" w:rsidP="00E42B08">
            <w:pPr>
              <w:jc w:val="center"/>
              <w:rPr>
                <w:rFonts w:ascii="Times New Roman" w:hAnsi="Times New Roman" w:cs="Times New Roman"/>
                <w:sz w:val="24"/>
                <w:szCs w:val="24"/>
              </w:rPr>
            </w:pPr>
          </w:p>
          <w:p w:rsidR="00E42B08" w:rsidRPr="00545E79" w:rsidRDefault="00E42B08" w:rsidP="00E42B08">
            <w:pPr>
              <w:jc w:val="center"/>
              <w:rPr>
                <w:rFonts w:ascii="Times New Roman" w:hAnsi="Times New Roman" w:cs="Times New Roman"/>
                <w:sz w:val="24"/>
                <w:szCs w:val="24"/>
              </w:rPr>
            </w:pPr>
          </w:p>
          <w:p w:rsidR="00E42B08" w:rsidRPr="00545E79" w:rsidRDefault="00E42B08" w:rsidP="00E42B08">
            <w:pPr>
              <w:jc w:val="center"/>
              <w:rPr>
                <w:rFonts w:ascii="Times New Roman" w:hAnsi="Times New Roman" w:cs="Times New Roman"/>
                <w:sz w:val="24"/>
                <w:szCs w:val="24"/>
              </w:rPr>
            </w:pPr>
          </w:p>
          <w:p w:rsidR="00E42B08" w:rsidRPr="00545E79" w:rsidRDefault="00E42B08" w:rsidP="00E42B08">
            <w:pPr>
              <w:jc w:val="center"/>
              <w:rPr>
                <w:rFonts w:ascii="Times New Roman" w:hAnsi="Times New Roman" w:cs="Times New Roman"/>
                <w:sz w:val="24"/>
                <w:szCs w:val="24"/>
              </w:rPr>
            </w:pPr>
          </w:p>
        </w:tc>
        <w:tc>
          <w:tcPr>
            <w:tcW w:w="730" w:type="dxa"/>
          </w:tcPr>
          <w:p w:rsidR="00E42B08" w:rsidRPr="00545E79" w:rsidRDefault="00E42B08" w:rsidP="00E42B08">
            <w:pPr>
              <w:jc w:val="center"/>
              <w:rPr>
                <w:rFonts w:ascii="Times New Roman" w:hAnsi="Times New Roman" w:cs="Times New Roman"/>
                <w:sz w:val="24"/>
                <w:szCs w:val="24"/>
              </w:rPr>
            </w:pPr>
          </w:p>
        </w:tc>
        <w:tc>
          <w:tcPr>
            <w:tcW w:w="992" w:type="dxa"/>
            <w:textDirection w:val="btLr"/>
          </w:tcPr>
          <w:p w:rsidR="00E42B08" w:rsidRPr="00545E79" w:rsidRDefault="00195EAD" w:rsidP="00195EAD">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Асистент вчителя та його функційні обов*язки</w:t>
            </w:r>
          </w:p>
        </w:tc>
        <w:tc>
          <w:tcPr>
            <w:tcW w:w="997" w:type="dxa"/>
            <w:textDirection w:val="btLr"/>
          </w:tcPr>
          <w:p w:rsidR="00E42B08" w:rsidRPr="00545E79" w:rsidRDefault="00E42B08" w:rsidP="00E42B08">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Реалізація навчально-виховної мети уроку (ЗДНВР)</w:t>
            </w:r>
          </w:p>
        </w:tc>
        <w:tc>
          <w:tcPr>
            <w:tcW w:w="851" w:type="dxa"/>
            <w:textDirection w:val="btLr"/>
          </w:tcPr>
          <w:p w:rsidR="00E42B08" w:rsidRPr="00545E79" w:rsidRDefault="00E42B08" w:rsidP="00E42B08">
            <w:pPr>
              <w:ind w:left="113" w:right="113"/>
              <w:jc w:val="center"/>
              <w:rPr>
                <w:rFonts w:ascii="Times New Roman" w:hAnsi="Times New Roman" w:cs="Times New Roman"/>
                <w:sz w:val="24"/>
                <w:szCs w:val="24"/>
              </w:rPr>
            </w:pPr>
          </w:p>
        </w:tc>
        <w:tc>
          <w:tcPr>
            <w:tcW w:w="987" w:type="dxa"/>
            <w:textDirection w:val="btLr"/>
          </w:tcPr>
          <w:p w:rsidR="00E42B08" w:rsidRPr="00545E79" w:rsidRDefault="00E42B08" w:rsidP="00E42B08">
            <w:pPr>
              <w:ind w:left="113" w:right="113"/>
              <w:jc w:val="center"/>
              <w:rPr>
                <w:rFonts w:ascii="Times New Roman" w:hAnsi="Times New Roman" w:cs="Times New Roman"/>
                <w:sz w:val="24"/>
                <w:szCs w:val="24"/>
              </w:rPr>
            </w:pPr>
          </w:p>
        </w:tc>
        <w:tc>
          <w:tcPr>
            <w:tcW w:w="850" w:type="dxa"/>
            <w:textDirection w:val="btLr"/>
          </w:tcPr>
          <w:p w:rsidR="00E42B08" w:rsidRPr="00545E79" w:rsidRDefault="00E42B08" w:rsidP="00E42B08">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Розвиток творчих здібностей учнів засобами ІКТ (ЗДНМР)</w:t>
            </w:r>
          </w:p>
        </w:tc>
        <w:tc>
          <w:tcPr>
            <w:tcW w:w="993" w:type="dxa"/>
            <w:textDirection w:val="btLr"/>
          </w:tcPr>
          <w:p w:rsidR="00E42B08" w:rsidRPr="00545E79" w:rsidRDefault="00E42B08" w:rsidP="00E42B08">
            <w:pPr>
              <w:ind w:left="113" w:right="113"/>
              <w:jc w:val="center"/>
              <w:rPr>
                <w:rFonts w:ascii="Times New Roman" w:hAnsi="Times New Roman" w:cs="Times New Roman"/>
                <w:sz w:val="24"/>
                <w:szCs w:val="24"/>
              </w:rPr>
            </w:pPr>
          </w:p>
        </w:tc>
        <w:tc>
          <w:tcPr>
            <w:tcW w:w="1280" w:type="dxa"/>
            <w:textDirection w:val="btLr"/>
          </w:tcPr>
          <w:p w:rsidR="00E42B08" w:rsidRPr="00545E79" w:rsidRDefault="00E42B08" w:rsidP="00E42B08">
            <w:pPr>
              <w:ind w:left="113" w:right="113"/>
              <w:rPr>
                <w:rFonts w:ascii="Times New Roman" w:hAnsi="Times New Roman" w:cs="Times New Roman"/>
                <w:sz w:val="24"/>
                <w:szCs w:val="24"/>
              </w:rPr>
            </w:pPr>
            <w:r w:rsidRPr="00545E79">
              <w:rPr>
                <w:rFonts w:ascii="Times New Roman" w:hAnsi="Times New Roman" w:cs="Times New Roman"/>
                <w:sz w:val="24"/>
                <w:szCs w:val="24"/>
              </w:rPr>
              <w:t xml:space="preserve">Новини методичної літератури </w:t>
            </w:r>
          </w:p>
          <w:p w:rsidR="00E42B08" w:rsidRPr="00545E79" w:rsidRDefault="00E42B08" w:rsidP="00E42B08">
            <w:pPr>
              <w:ind w:left="113" w:right="113"/>
              <w:rPr>
                <w:rFonts w:ascii="Times New Roman" w:hAnsi="Times New Roman" w:cs="Times New Roman"/>
                <w:sz w:val="24"/>
                <w:szCs w:val="24"/>
              </w:rPr>
            </w:pPr>
            <w:r w:rsidRPr="00545E79">
              <w:rPr>
                <w:rFonts w:ascii="Times New Roman" w:hAnsi="Times New Roman" w:cs="Times New Roman"/>
                <w:sz w:val="24"/>
                <w:szCs w:val="24"/>
              </w:rPr>
              <w:t>(ЗДНВР)</w:t>
            </w:r>
          </w:p>
        </w:tc>
        <w:tc>
          <w:tcPr>
            <w:tcW w:w="1134" w:type="dxa"/>
          </w:tcPr>
          <w:p w:rsidR="00E42B08" w:rsidRPr="00545E79" w:rsidRDefault="00E42B08" w:rsidP="00E42B08">
            <w:pPr>
              <w:jc w:val="center"/>
              <w:rPr>
                <w:rFonts w:ascii="Times New Roman" w:hAnsi="Times New Roman" w:cs="Times New Roman"/>
                <w:sz w:val="24"/>
                <w:szCs w:val="24"/>
              </w:rPr>
            </w:pPr>
          </w:p>
        </w:tc>
        <w:tc>
          <w:tcPr>
            <w:tcW w:w="993" w:type="dxa"/>
          </w:tcPr>
          <w:p w:rsidR="00E42B08" w:rsidRPr="00545E79" w:rsidRDefault="00E42B08" w:rsidP="00E42B08">
            <w:pPr>
              <w:jc w:val="center"/>
              <w:rPr>
                <w:rFonts w:ascii="Times New Roman" w:hAnsi="Times New Roman" w:cs="Times New Roman"/>
                <w:sz w:val="24"/>
                <w:szCs w:val="24"/>
              </w:rPr>
            </w:pPr>
          </w:p>
        </w:tc>
        <w:tc>
          <w:tcPr>
            <w:tcW w:w="1275" w:type="dxa"/>
          </w:tcPr>
          <w:p w:rsidR="00E42B08" w:rsidRPr="00545E79" w:rsidRDefault="00580A34" w:rsidP="00E42B08">
            <w:pPr>
              <w:jc w:val="center"/>
              <w:rPr>
                <w:rFonts w:ascii="Times New Roman" w:hAnsi="Times New Roman" w:cs="Times New Roman"/>
                <w:sz w:val="24"/>
                <w:szCs w:val="24"/>
              </w:rPr>
            </w:pPr>
            <w:r w:rsidRPr="00545E79">
              <w:rPr>
                <w:rFonts w:ascii="Times New Roman" w:hAnsi="Times New Roman" w:cs="Times New Roman"/>
                <w:sz w:val="24"/>
                <w:szCs w:val="24"/>
              </w:rPr>
              <w:t xml:space="preserve"> </w:t>
            </w:r>
          </w:p>
        </w:tc>
      </w:tr>
      <w:tr w:rsidR="00E42B08" w:rsidRPr="00545E79" w:rsidTr="00DB5E6B">
        <w:trPr>
          <w:trHeight w:val="419"/>
        </w:trPr>
        <w:tc>
          <w:tcPr>
            <w:tcW w:w="563"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530" w:type="dxa"/>
          </w:tcPr>
          <w:p w:rsidR="00E42B08" w:rsidRPr="00545E79" w:rsidRDefault="00E42B08" w:rsidP="00195EAD">
            <w:pPr>
              <w:rPr>
                <w:rFonts w:ascii="Times New Roman" w:hAnsi="Times New Roman" w:cs="Times New Roman"/>
                <w:sz w:val="24"/>
                <w:szCs w:val="24"/>
              </w:rPr>
            </w:pPr>
            <w:r w:rsidRPr="00545E79">
              <w:rPr>
                <w:rFonts w:ascii="Times New Roman" w:eastAsia="Times New Roman" w:hAnsi="Times New Roman" w:cs="Times New Roman"/>
                <w:bCs/>
                <w:iCs/>
                <w:sz w:val="24"/>
                <w:szCs w:val="24"/>
                <w:lang w:eastAsia="ru-RU"/>
              </w:rPr>
              <w:t xml:space="preserve">Проведення загальних батьківських зборів </w:t>
            </w:r>
          </w:p>
        </w:tc>
        <w:tc>
          <w:tcPr>
            <w:tcW w:w="730" w:type="dxa"/>
          </w:tcPr>
          <w:p w:rsidR="00E42B08" w:rsidRPr="00545E79" w:rsidRDefault="00E42B08" w:rsidP="00E42B08">
            <w:pPr>
              <w:jc w:val="center"/>
              <w:rPr>
                <w:rFonts w:ascii="Times New Roman" w:hAnsi="Times New Roman" w:cs="Times New Roman"/>
                <w:sz w:val="24"/>
                <w:szCs w:val="24"/>
              </w:rPr>
            </w:pPr>
          </w:p>
        </w:tc>
        <w:tc>
          <w:tcPr>
            <w:tcW w:w="992" w:type="dxa"/>
          </w:tcPr>
          <w:p w:rsidR="00E42B08" w:rsidRPr="00545E79" w:rsidRDefault="00E42B08" w:rsidP="00E42B08">
            <w:pPr>
              <w:jc w:val="center"/>
              <w:rPr>
                <w:rFonts w:ascii="Times New Roman" w:hAnsi="Times New Roman" w:cs="Times New Roman"/>
                <w:sz w:val="24"/>
                <w:szCs w:val="24"/>
              </w:rPr>
            </w:pPr>
          </w:p>
        </w:tc>
        <w:tc>
          <w:tcPr>
            <w:tcW w:w="997" w:type="dxa"/>
          </w:tcPr>
          <w:p w:rsidR="00E42B08" w:rsidRPr="00545E79" w:rsidRDefault="00195EAD" w:rsidP="00E42B08">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851" w:type="dxa"/>
          </w:tcPr>
          <w:p w:rsidR="00E42B08" w:rsidRPr="00545E79" w:rsidRDefault="00E42B08" w:rsidP="00E42B08">
            <w:pPr>
              <w:jc w:val="center"/>
              <w:rPr>
                <w:rFonts w:ascii="Times New Roman" w:hAnsi="Times New Roman" w:cs="Times New Roman"/>
                <w:sz w:val="24"/>
                <w:szCs w:val="24"/>
              </w:rPr>
            </w:pPr>
          </w:p>
        </w:tc>
        <w:tc>
          <w:tcPr>
            <w:tcW w:w="987" w:type="dxa"/>
          </w:tcPr>
          <w:p w:rsidR="00E42B08" w:rsidRPr="00545E79" w:rsidRDefault="00E42B08" w:rsidP="00E42B08">
            <w:pPr>
              <w:jc w:val="center"/>
              <w:rPr>
                <w:rFonts w:ascii="Times New Roman" w:hAnsi="Times New Roman" w:cs="Times New Roman"/>
                <w:sz w:val="24"/>
                <w:szCs w:val="24"/>
              </w:rPr>
            </w:pPr>
          </w:p>
        </w:tc>
        <w:tc>
          <w:tcPr>
            <w:tcW w:w="850" w:type="dxa"/>
          </w:tcPr>
          <w:p w:rsidR="00E42B08" w:rsidRPr="00545E79" w:rsidRDefault="00E42B08" w:rsidP="00E42B08">
            <w:pPr>
              <w:jc w:val="center"/>
              <w:rPr>
                <w:rFonts w:ascii="Times New Roman" w:hAnsi="Times New Roman" w:cs="Times New Roman"/>
                <w:sz w:val="24"/>
                <w:szCs w:val="24"/>
              </w:rPr>
            </w:pPr>
          </w:p>
        </w:tc>
        <w:tc>
          <w:tcPr>
            <w:tcW w:w="993" w:type="dxa"/>
          </w:tcPr>
          <w:p w:rsidR="00E42B08" w:rsidRPr="00545E79" w:rsidRDefault="00E42B08" w:rsidP="00E42B08">
            <w:pPr>
              <w:jc w:val="center"/>
              <w:rPr>
                <w:rFonts w:ascii="Times New Roman" w:hAnsi="Times New Roman" w:cs="Times New Roman"/>
                <w:sz w:val="24"/>
                <w:szCs w:val="24"/>
              </w:rPr>
            </w:pPr>
          </w:p>
        </w:tc>
        <w:tc>
          <w:tcPr>
            <w:tcW w:w="1280" w:type="dxa"/>
          </w:tcPr>
          <w:p w:rsidR="00E42B08" w:rsidRPr="00545E79" w:rsidRDefault="00E42B08" w:rsidP="00E42B08">
            <w:pPr>
              <w:rPr>
                <w:rFonts w:ascii="Times New Roman" w:hAnsi="Times New Roman" w:cs="Times New Roman"/>
                <w:sz w:val="24"/>
                <w:szCs w:val="24"/>
              </w:rPr>
            </w:pPr>
          </w:p>
        </w:tc>
        <w:tc>
          <w:tcPr>
            <w:tcW w:w="1134" w:type="dxa"/>
          </w:tcPr>
          <w:p w:rsidR="00E42B08" w:rsidRPr="00545E79" w:rsidRDefault="00E42B08" w:rsidP="00E42B08">
            <w:pPr>
              <w:jc w:val="center"/>
              <w:rPr>
                <w:rFonts w:ascii="Times New Roman" w:eastAsia="Times New Roman" w:hAnsi="Times New Roman" w:cs="Times New Roman"/>
                <w:bCs/>
                <w:iCs/>
                <w:sz w:val="24"/>
                <w:szCs w:val="24"/>
                <w:lang w:eastAsia="ru-RU"/>
              </w:rPr>
            </w:pPr>
          </w:p>
          <w:p w:rsidR="00E42B08" w:rsidRPr="00545E79" w:rsidRDefault="00E42B08" w:rsidP="00E42B08">
            <w:pPr>
              <w:jc w:val="center"/>
              <w:rPr>
                <w:rFonts w:ascii="Times New Roman" w:hAnsi="Times New Roman" w:cs="Times New Roman"/>
                <w:sz w:val="24"/>
                <w:szCs w:val="24"/>
              </w:rPr>
            </w:pPr>
            <w:r w:rsidRPr="00545E79">
              <w:rPr>
                <w:rFonts w:ascii="Times New Roman" w:eastAsia="Times New Roman" w:hAnsi="Times New Roman" w:cs="Times New Roman"/>
                <w:bCs/>
                <w:iCs/>
                <w:sz w:val="24"/>
                <w:szCs w:val="24"/>
                <w:lang w:eastAsia="ru-RU"/>
              </w:rPr>
              <w:t>+</w:t>
            </w:r>
          </w:p>
        </w:tc>
        <w:tc>
          <w:tcPr>
            <w:tcW w:w="993" w:type="dxa"/>
          </w:tcPr>
          <w:p w:rsidR="00E42B08" w:rsidRPr="00545E79" w:rsidRDefault="00E42B08" w:rsidP="00E42B08">
            <w:pPr>
              <w:jc w:val="center"/>
              <w:rPr>
                <w:rFonts w:ascii="Times New Roman" w:hAnsi="Times New Roman" w:cs="Times New Roman"/>
                <w:sz w:val="24"/>
                <w:szCs w:val="24"/>
              </w:rPr>
            </w:pPr>
          </w:p>
        </w:tc>
        <w:tc>
          <w:tcPr>
            <w:tcW w:w="1275" w:type="dxa"/>
          </w:tcPr>
          <w:p w:rsidR="00E42B08" w:rsidRPr="00545E79" w:rsidRDefault="00E42B08" w:rsidP="00E42B08">
            <w:pPr>
              <w:jc w:val="center"/>
              <w:rPr>
                <w:rFonts w:ascii="Times New Roman" w:hAnsi="Times New Roman" w:cs="Times New Roman"/>
                <w:sz w:val="24"/>
                <w:szCs w:val="24"/>
              </w:rPr>
            </w:pPr>
          </w:p>
        </w:tc>
      </w:tr>
      <w:tr w:rsidR="00E42B08" w:rsidRPr="00545E79" w:rsidTr="00DB5E6B">
        <w:trPr>
          <w:trHeight w:val="419"/>
        </w:trPr>
        <w:tc>
          <w:tcPr>
            <w:tcW w:w="563" w:type="dxa"/>
          </w:tcPr>
          <w:p w:rsidR="00E42B08" w:rsidRPr="00545E79" w:rsidRDefault="00E42B08" w:rsidP="00E42B08">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2530" w:type="dxa"/>
          </w:tcPr>
          <w:p w:rsidR="00E42B08" w:rsidRPr="00545E79" w:rsidRDefault="00E42B08" w:rsidP="00E42B08">
            <w:pPr>
              <w:rPr>
                <w:rFonts w:ascii="Times New Roman" w:eastAsia="Times New Roman" w:hAnsi="Times New Roman" w:cs="Times New Roman"/>
                <w:bCs/>
                <w:iCs/>
                <w:sz w:val="24"/>
                <w:szCs w:val="24"/>
                <w:lang w:eastAsia="ru-RU"/>
              </w:rPr>
            </w:pPr>
            <w:r w:rsidRPr="00545E79">
              <w:rPr>
                <w:rFonts w:ascii="Times New Roman" w:eastAsia="Times New Roman" w:hAnsi="Times New Roman" w:cs="Times New Roman"/>
                <w:bCs/>
                <w:iCs/>
                <w:sz w:val="24"/>
                <w:szCs w:val="24"/>
                <w:lang w:val="ru-RU" w:eastAsia="ru-RU"/>
              </w:rPr>
              <w:t>Педагогічні ради</w:t>
            </w:r>
            <w:r w:rsidRPr="00545E79">
              <w:rPr>
                <w:rFonts w:ascii="Times New Roman" w:eastAsia="Times New Roman" w:hAnsi="Times New Roman" w:cs="Times New Roman"/>
                <w:bCs/>
                <w:iCs/>
                <w:sz w:val="24"/>
                <w:szCs w:val="24"/>
                <w:lang w:eastAsia="ru-RU"/>
              </w:rPr>
              <w:t xml:space="preserve"> з питань реалізації педагогіки партнерства між </w:t>
            </w:r>
            <w:r w:rsidR="00F27080" w:rsidRPr="00545E79">
              <w:rPr>
                <w:rFonts w:ascii="Times New Roman" w:eastAsia="Times New Roman" w:hAnsi="Times New Roman" w:cs="Times New Roman"/>
                <w:bCs/>
                <w:iCs/>
                <w:sz w:val="24"/>
                <w:szCs w:val="24"/>
                <w:lang w:eastAsia="ru-RU"/>
              </w:rPr>
              <w:t xml:space="preserve">ЗДО </w:t>
            </w:r>
            <w:r w:rsidRPr="00545E79">
              <w:rPr>
                <w:rFonts w:ascii="Times New Roman" w:eastAsia="Times New Roman" w:hAnsi="Times New Roman" w:cs="Times New Roman"/>
                <w:bCs/>
                <w:iCs/>
                <w:sz w:val="24"/>
                <w:szCs w:val="24"/>
                <w:lang w:eastAsia="ru-RU"/>
              </w:rPr>
              <w:t>та НУШ</w:t>
            </w:r>
          </w:p>
          <w:p w:rsidR="00E42B08" w:rsidRPr="00545E79" w:rsidRDefault="00E42B08" w:rsidP="00195EAD">
            <w:pPr>
              <w:rPr>
                <w:rFonts w:ascii="Times New Roman" w:hAnsi="Times New Roman" w:cs="Times New Roman"/>
                <w:sz w:val="24"/>
                <w:szCs w:val="24"/>
              </w:rPr>
            </w:pPr>
            <w:r w:rsidRPr="00545E79">
              <w:rPr>
                <w:rFonts w:ascii="Times New Roman" w:hAnsi="Times New Roman" w:cs="Times New Roman"/>
                <w:b/>
                <w:sz w:val="24"/>
                <w:szCs w:val="24"/>
              </w:rPr>
              <w:t xml:space="preserve"> </w:t>
            </w:r>
          </w:p>
        </w:tc>
        <w:tc>
          <w:tcPr>
            <w:tcW w:w="730" w:type="dxa"/>
          </w:tcPr>
          <w:p w:rsidR="00E42B08" w:rsidRPr="00545E79" w:rsidRDefault="00E42B08" w:rsidP="00E42B08">
            <w:pPr>
              <w:jc w:val="center"/>
              <w:rPr>
                <w:rFonts w:ascii="Times New Roman" w:hAnsi="Times New Roman" w:cs="Times New Roman"/>
                <w:sz w:val="24"/>
                <w:szCs w:val="24"/>
              </w:rPr>
            </w:pPr>
          </w:p>
        </w:tc>
        <w:tc>
          <w:tcPr>
            <w:tcW w:w="992" w:type="dxa"/>
          </w:tcPr>
          <w:p w:rsidR="00E42B08" w:rsidRPr="00545E79" w:rsidRDefault="00E42B08" w:rsidP="00E42B08">
            <w:pPr>
              <w:jc w:val="center"/>
              <w:rPr>
                <w:rFonts w:ascii="Times New Roman" w:hAnsi="Times New Roman" w:cs="Times New Roman"/>
                <w:sz w:val="24"/>
                <w:szCs w:val="24"/>
              </w:rPr>
            </w:pPr>
          </w:p>
        </w:tc>
        <w:tc>
          <w:tcPr>
            <w:tcW w:w="997" w:type="dxa"/>
          </w:tcPr>
          <w:p w:rsidR="00E42B08" w:rsidRPr="00545E79" w:rsidRDefault="00E42B08" w:rsidP="00E42B08">
            <w:pPr>
              <w:jc w:val="center"/>
              <w:rPr>
                <w:rFonts w:ascii="Times New Roman" w:hAnsi="Times New Roman" w:cs="Times New Roman"/>
                <w:sz w:val="24"/>
                <w:szCs w:val="24"/>
              </w:rPr>
            </w:pPr>
          </w:p>
        </w:tc>
        <w:tc>
          <w:tcPr>
            <w:tcW w:w="851" w:type="dxa"/>
          </w:tcPr>
          <w:p w:rsidR="00E42B08" w:rsidRPr="00545E79" w:rsidRDefault="00E42B08" w:rsidP="00E42B08">
            <w:pPr>
              <w:jc w:val="center"/>
              <w:rPr>
                <w:rFonts w:ascii="Times New Roman" w:hAnsi="Times New Roman" w:cs="Times New Roman"/>
                <w:sz w:val="24"/>
                <w:szCs w:val="24"/>
              </w:rPr>
            </w:pPr>
            <w:r w:rsidRPr="00545E79">
              <w:rPr>
                <w:rFonts w:ascii="Times New Roman" w:eastAsia="Times New Roman" w:hAnsi="Times New Roman" w:cs="Times New Roman"/>
                <w:bCs/>
                <w:iCs/>
                <w:sz w:val="24"/>
                <w:szCs w:val="24"/>
                <w:lang w:eastAsia="ru-RU"/>
              </w:rPr>
              <w:t>+</w:t>
            </w:r>
          </w:p>
        </w:tc>
        <w:tc>
          <w:tcPr>
            <w:tcW w:w="987" w:type="dxa"/>
          </w:tcPr>
          <w:p w:rsidR="00E42B08" w:rsidRPr="00545E79" w:rsidRDefault="00E42B08" w:rsidP="00E42B08">
            <w:pPr>
              <w:jc w:val="center"/>
              <w:rPr>
                <w:rFonts w:ascii="Times New Roman" w:hAnsi="Times New Roman" w:cs="Times New Roman"/>
                <w:sz w:val="24"/>
                <w:szCs w:val="24"/>
              </w:rPr>
            </w:pPr>
          </w:p>
        </w:tc>
        <w:tc>
          <w:tcPr>
            <w:tcW w:w="850" w:type="dxa"/>
          </w:tcPr>
          <w:p w:rsidR="00E42B08" w:rsidRPr="00545E79" w:rsidRDefault="00E42B08" w:rsidP="00E42B08">
            <w:pPr>
              <w:jc w:val="center"/>
              <w:rPr>
                <w:rFonts w:ascii="Times New Roman" w:hAnsi="Times New Roman" w:cs="Times New Roman"/>
                <w:sz w:val="24"/>
                <w:szCs w:val="24"/>
              </w:rPr>
            </w:pPr>
          </w:p>
        </w:tc>
        <w:tc>
          <w:tcPr>
            <w:tcW w:w="993" w:type="dxa"/>
          </w:tcPr>
          <w:p w:rsidR="00E42B08" w:rsidRPr="00545E79" w:rsidRDefault="00E42B08" w:rsidP="00E42B08">
            <w:pPr>
              <w:jc w:val="center"/>
              <w:rPr>
                <w:rFonts w:ascii="Times New Roman" w:hAnsi="Times New Roman" w:cs="Times New Roman"/>
                <w:sz w:val="24"/>
                <w:szCs w:val="24"/>
              </w:rPr>
            </w:pPr>
          </w:p>
        </w:tc>
        <w:tc>
          <w:tcPr>
            <w:tcW w:w="1280" w:type="dxa"/>
          </w:tcPr>
          <w:p w:rsidR="00E42B08" w:rsidRPr="00545E79" w:rsidRDefault="00E42B08" w:rsidP="00E42B08">
            <w:pPr>
              <w:jc w:val="center"/>
              <w:rPr>
                <w:rFonts w:ascii="Times New Roman" w:hAnsi="Times New Roman" w:cs="Times New Roman"/>
                <w:sz w:val="24"/>
                <w:szCs w:val="24"/>
              </w:rPr>
            </w:pPr>
          </w:p>
        </w:tc>
        <w:tc>
          <w:tcPr>
            <w:tcW w:w="1134" w:type="dxa"/>
          </w:tcPr>
          <w:p w:rsidR="00E42B08" w:rsidRPr="00545E79" w:rsidRDefault="00E42B08" w:rsidP="00E42B08">
            <w:pPr>
              <w:jc w:val="center"/>
              <w:rPr>
                <w:rFonts w:ascii="Times New Roman" w:hAnsi="Times New Roman" w:cs="Times New Roman"/>
                <w:sz w:val="24"/>
                <w:szCs w:val="24"/>
              </w:rPr>
            </w:pPr>
          </w:p>
        </w:tc>
        <w:tc>
          <w:tcPr>
            <w:tcW w:w="993" w:type="dxa"/>
          </w:tcPr>
          <w:p w:rsidR="00E42B08" w:rsidRPr="00545E79" w:rsidRDefault="00E42B08" w:rsidP="00E42B08">
            <w:pPr>
              <w:jc w:val="center"/>
              <w:rPr>
                <w:rFonts w:ascii="Times New Roman" w:hAnsi="Times New Roman" w:cs="Times New Roman"/>
                <w:sz w:val="24"/>
                <w:szCs w:val="24"/>
              </w:rPr>
            </w:pPr>
          </w:p>
        </w:tc>
        <w:tc>
          <w:tcPr>
            <w:tcW w:w="1275" w:type="dxa"/>
          </w:tcPr>
          <w:p w:rsidR="00E42B08" w:rsidRPr="00545E79" w:rsidRDefault="00E42B08" w:rsidP="00E42B08">
            <w:pPr>
              <w:jc w:val="center"/>
              <w:rPr>
                <w:rFonts w:ascii="Times New Roman" w:hAnsi="Times New Roman" w:cs="Times New Roman"/>
                <w:sz w:val="24"/>
                <w:szCs w:val="24"/>
              </w:rPr>
            </w:pPr>
          </w:p>
        </w:tc>
      </w:tr>
      <w:tr w:rsidR="004E0464" w:rsidRPr="00545E79" w:rsidTr="00DB5E6B">
        <w:trPr>
          <w:trHeight w:val="419"/>
        </w:trPr>
        <w:tc>
          <w:tcPr>
            <w:tcW w:w="563" w:type="dxa"/>
          </w:tcPr>
          <w:p w:rsidR="004E0464" w:rsidRPr="00545E79" w:rsidRDefault="004E0464" w:rsidP="004E0464">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2530" w:type="dxa"/>
          </w:tcPr>
          <w:p w:rsidR="004E0464" w:rsidRPr="00545E79" w:rsidRDefault="004E0464" w:rsidP="004E0464">
            <w:pPr>
              <w:rPr>
                <w:rFonts w:ascii="Times New Roman" w:hAnsi="Times New Roman" w:cs="Times New Roman"/>
                <w:sz w:val="24"/>
                <w:szCs w:val="24"/>
              </w:rPr>
            </w:pPr>
            <w:r w:rsidRPr="00545E79">
              <w:rPr>
                <w:rFonts w:ascii="Times New Roman" w:eastAsia="Times New Roman" w:hAnsi="Times New Roman" w:cs="Times New Roman"/>
                <w:bCs/>
                <w:iCs/>
                <w:sz w:val="24"/>
                <w:szCs w:val="24"/>
                <w:lang w:eastAsia="ru-RU"/>
              </w:rPr>
              <w:t>Проведення  батьківських зборів для батьків 5 класів</w:t>
            </w:r>
          </w:p>
        </w:tc>
        <w:tc>
          <w:tcPr>
            <w:tcW w:w="730" w:type="dxa"/>
          </w:tcPr>
          <w:p w:rsidR="004E0464" w:rsidRPr="00545E79" w:rsidRDefault="004E0464" w:rsidP="004E0464">
            <w:pPr>
              <w:jc w:val="center"/>
              <w:rPr>
                <w:rFonts w:ascii="Times New Roman" w:hAnsi="Times New Roman" w:cs="Times New Roman"/>
                <w:sz w:val="24"/>
                <w:szCs w:val="24"/>
              </w:rPr>
            </w:pPr>
          </w:p>
        </w:tc>
        <w:tc>
          <w:tcPr>
            <w:tcW w:w="992" w:type="dxa"/>
          </w:tcPr>
          <w:p w:rsidR="004E0464" w:rsidRPr="00545E79" w:rsidRDefault="004E0464" w:rsidP="004E0464">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7" w:type="dxa"/>
          </w:tcPr>
          <w:p w:rsidR="004E0464" w:rsidRPr="00545E79" w:rsidRDefault="004E0464" w:rsidP="004E0464">
            <w:pPr>
              <w:jc w:val="center"/>
              <w:rPr>
                <w:rFonts w:ascii="Times New Roman" w:hAnsi="Times New Roman" w:cs="Times New Roman"/>
                <w:sz w:val="24"/>
                <w:szCs w:val="24"/>
              </w:rPr>
            </w:pPr>
          </w:p>
        </w:tc>
        <w:tc>
          <w:tcPr>
            <w:tcW w:w="851" w:type="dxa"/>
          </w:tcPr>
          <w:p w:rsidR="004E0464" w:rsidRPr="00545E79" w:rsidRDefault="004E0464" w:rsidP="004E0464">
            <w:pPr>
              <w:jc w:val="center"/>
              <w:rPr>
                <w:rFonts w:ascii="Times New Roman" w:hAnsi="Times New Roman" w:cs="Times New Roman"/>
                <w:sz w:val="24"/>
                <w:szCs w:val="24"/>
              </w:rPr>
            </w:pPr>
          </w:p>
        </w:tc>
        <w:tc>
          <w:tcPr>
            <w:tcW w:w="987" w:type="dxa"/>
          </w:tcPr>
          <w:p w:rsidR="004E0464" w:rsidRPr="00545E79" w:rsidRDefault="004E0464" w:rsidP="004E0464">
            <w:pPr>
              <w:jc w:val="center"/>
              <w:rPr>
                <w:rFonts w:ascii="Times New Roman" w:hAnsi="Times New Roman" w:cs="Times New Roman"/>
                <w:sz w:val="24"/>
                <w:szCs w:val="24"/>
              </w:rPr>
            </w:pPr>
          </w:p>
        </w:tc>
        <w:tc>
          <w:tcPr>
            <w:tcW w:w="850" w:type="dxa"/>
          </w:tcPr>
          <w:p w:rsidR="004E0464" w:rsidRPr="00545E79" w:rsidRDefault="004E0464" w:rsidP="004E0464">
            <w:pPr>
              <w:jc w:val="center"/>
              <w:rPr>
                <w:rFonts w:ascii="Times New Roman" w:hAnsi="Times New Roman" w:cs="Times New Roman"/>
                <w:sz w:val="24"/>
                <w:szCs w:val="24"/>
              </w:rPr>
            </w:pPr>
          </w:p>
        </w:tc>
        <w:tc>
          <w:tcPr>
            <w:tcW w:w="993" w:type="dxa"/>
          </w:tcPr>
          <w:p w:rsidR="004E0464" w:rsidRPr="00545E79" w:rsidRDefault="004E0464" w:rsidP="004E0464">
            <w:pPr>
              <w:jc w:val="center"/>
              <w:rPr>
                <w:rFonts w:ascii="Times New Roman" w:hAnsi="Times New Roman" w:cs="Times New Roman"/>
                <w:sz w:val="24"/>
                <w:szCs w:val="24"/>
              </w:rPr>
            </w:pPr>
          </w:p>
        </w:tc>
        <w:tc>
          <w:tcPr>
            <w:tcW w:w="1280" w:type="dxa"/>
          </w:tcPr>
          <w:p w:rsidR="004E0464" w:rsidRPr="00545E79" w:rsidRDefault="004E0464" w:rsidP="004E0464">
            <w:pPr>
              <w:rPr>
                <w:rFonts w:ascii="Times New Roman" w:hAnsi="Times New Roman" w:cs="Times New Roman"/>
                <w:sz w:val="24"/>
                <w:szCs w:val="24"/>
              </w:rPr>
            </w:pPr>
          </w:p>
        </w:tc>
        <w:tc>
          <w:tcPr>
            <w:tcW w:w="1134" w:type="dxa"/>
          </w:tcPr>
          <w:p w:rsidR="004E0464" w:rsidRPr="00545E79" w:rsidRDefault="004E0464" w:rsidP="004E0464">
            <w:pPr>
              <w:jc w:val="center"/>
              <w:rPr>
                <w:rFonts w:ascii="Times New Roman" w:eastAsia="Times New Roman" w:hAnsi="Times New Roman" w:cs="Times New Roman"/>
                <w:bCs/>
                <w:iCs/>
                <w:sz w:val="24"/>
                <w:szCs w:val="24"/>
                <w:lang w:eastAsia="ru-RU"/>
              </w:rPr>
            </w:pPr>
          </w:p>
          <w:p w:rsidR="004E0464" w:rsidRPr="00545E79" w:rsidRDefault="004E0464" w:rsidP="004E0464">
            <w:pPr>
              <w:jc w:val="center"/>
              <w:rPr>
                <w:rFonts w:ascii="Times New Roman" w:hAnsi="Times New Roman" w:cs="Times New Roman"/>
                <w:sz w:val="24"/>
                <w:szCs w:val="24"/>
              </w:rPr>
            </w:pPr>
            <w:r w:rsidRPr="00545E79">
              <w:rPr>
                <w:rFonts w:ascii="Times New Roman" w:eastAsia="Times New Roman" w:hAnsi="Times New Roman" w:cs="Times New Roman"/>
                <w:bCs/>
                <w:iCs/>
                <w:sz w:val="24"/>
                <w:szCs w:val="24"/>
                <w:lang w:eastAsia="ru-RU"/>
              </w:rPr>
              <w:t>+</w:t>
            </w:r>
          </w:p>
        </w:tc>
        <w:tc>
          <w:tcPr>
            <w:tcW w:w="993" w:type="dxa"/>
          </w:tcPr>
          <w:p w:rsidR="004E0464" w:rsidRPr="00545E79" w:rsidRDefault="004E0464" w:rsidP="004E0464">
            <w:pPr>
              <w:jc w:val="center"/>
              <w:rPr>
                <w:rFonts w:ascii="Times New Roman" w:hAnsi="Times New Roman" w:cs="Times New Roman"/>
                <w:sz w:val="24"/>
                <w:szCs w:val="24"/>
              </w:rPr>
            </w:pPr>
          </w:p>
        </w:tc>
        <w:tc>
          <w:tcPr>
            <w:tcW w:w="1275" w:type="dxa"/>
          </w:tcPr>
          <w:p w:rsidR="004E0464" w:rsidRPr="00545E79" w:rsidRDefault="004E0464" w:rsidP="004E0464">
            <w:pPr>
              <w:jc w:val="center"/>
              <w:rPr>
                <w:rFonts w:ascii="Times New Roman" w:hAnsi="Times New Roman" w:cs="Times New Roman"/>
                <w:sz w:val="24"/>
                <w:szCs w:val="24"/>
              </w:rPr>
            </w:pPr>
          </w:p>
        </w:tc>
      </w:tr>
      <w:tr w:rsidR="004E0464" w:rsidRPr="00545E79" w:rsidTr="00DB5E6B">
        <w:trPr>
          <w:trHeight w:val="419"/>
        </w:trPr>
        <w:tc>
          <w:tcPr>
            <w:tcW w:w="563" w:type="dxa"/>
          </w:tcPr>
          <w:p w:rsidR="004E0464" w:rsidRPr="00545E79" w:rsidRDefault="004E0464" w:rsidP="004E0464">
            <w:pPr>
              <w:jc w:val="center"/>
              <w:rPr>
                <w:rFonts w:ascii="Times New Roman" w:hAnsi="Times New Roman" w:cs="Times New Roman"/>
                <w:sz w:val="24"/>
                <w:szCs w:val="24"/>
              </w:rPr>
            </w:pPr>
            <w:r w:rsidRPr="00545E79">
              <w:rPr>
                <w:rFonts w:ascii="Times New Roman" w:hAnsi="Times New Roman" w:cs="Times New Roman"/>
                <w:sz w:val="24"/>
                <w:szCs w:val="24"/>
              </w:rPr>
              <w:t>5</w:t>
            </w:r>
          </w:p>
        </w:tc>
        <w:tc>
          <w:tcPr>
            <w:tcW w:w="2530" w:type="dxa"/>
          </w:tcPr>
          <w:p w:rsidR="004E0464" w:rsidRPr="00545E79" w:rsidRDefault="004E0464" w:rsidP="00F27080">
            <w:pPr>
              <w:rPr>
                <w:rFonts w:ascii="Times New Roman" w:hAnsi="Times New Roman" w:cs="Times New Roman"/>
                <w:b/>
                <w:sz w:val="24"/>
                <w:szCs w:val="24"/>
              </w:rPr>
            </w:pPr>
            <w:r w:rsidRPr="00545E79">
              <w:rPr>
                <w:rFonts w:ascii="Times New Roman" w:eastAsia="Times New Roman" w:hAnsi="Times New Roman" w:cs="Times New Roman"/>
                <w:bCs/>
                <w:iCs/>
                <w:sz w:val="24"/>
                <w:szCs w:val="24"/>
                <w:lang w:eastAsia="ru-RU"/>
              </w:rPr>
              <w:t>Педа</w:t>
            </w:r>
            <w:r w:rsidR="00195EAD" w:rsidRPr="00545E79">
              <w:rPr>
                <w:rFonts w:ascii="Times New Roman" w:eastAsia="Times New Roman" w:hAnsi="Times New Roman" w:cs="Times New Roman"/>
                <w:bCs/>
                <w:iCs/>
                <w:sz w:val="24"/>
                <w:szCs w:val="24"/>
                <w:lang w:eastAsia="ru-RU"/>
              </w:rPr>
              <w:t>гогічна рада</w:t>
            </w:r>
            <w:r w:rsidRPr="00545E79">
              <w:rPr>
                <w:rFonts w:ascii="Times New Roman" w:eastAsia="Times New Roman" w:hAnsi="Times New Roman" w:cs="Times New Roman"/>
                <w:bCs/>
                <w:iCs/>
                <w:sz w:val="24"/>
                <w:szCs w:val="24"/>
                <w:lang w:eastAsia="ru-RU"/>
              </w:rPr>
              <w:t xml:space="preserve"> з питань реалізації педагогіки </w:t>
            </w:r>
            <w:r w:rsidRPr="00545E79">
              <w:rPr>
                <w:rFonts w:ascii="Times New Roman" w:eastAsia="Times New Roman" w:hAnsi="Times New Roman" w:cs="Times New Roman"/>
                <w:bCs/>
                <w:iCs/>
                <w:sz w:val="24"/>
                <w:szCs w:val="24"/>
                <w:lang w:eastAsia="ru-RU"/>
              </w:rPr>
              <w:lastRenderedPageBreak/>
              <w:t>партнерства між початковою ланкою  та 5 класами НУШ</w:t>
            </w:r>
          </w:p>
        </w:tc>
        <w:tc>
          <w:tcPr>
            <w:tcW w:w="730" w:type="dxa"/>
          </w:tcPr>
          <w:p w:rsidR="004E0464" w:rsidRPr="00545E79" w:rsidRDefault="004E0464" w:rsidP="004E0464">
            <w:pPr>
              <w:jc w:val="center"/>
              <w:rPr>
                <w:rFonts w:ascii="Times New Roman" w:hAnsi="Times New Roman" w:cs="Times New Roman"/>
                <w:sz w:val="24"/>
                <w:szCs w:val="24"/>
              </w:rPr>
            </w:pPr>
          </w:p>
        </w:tc>
        <w:tc>
          <w:tcPr>
            <w:tcW w:w="992" w:type="dxa"/>
          </w:tcPr>
          <w:p w:rsidR="004E0464" w:rsidRPr="00545E79" w:rsidRDefault="004E0464" w:rsidP="004E0464">
            <w:pPr>
              <w:jc w:val="center"/>
              <w:rPr>
                <w:rFonts w:ascii="Times New Roman" w:hAnsi="Times New Roman" w:cs="Times New Roman"/>
                <w:sz w:val="24"/>
                <w:szCs w:val="24"/>
              </w:rPr>
            </w:pPr>
          </w:p>
        </w:tc>
        <w:tc>
          <w:tcPr>
            <w:tcW w:w="997" w:type="dxa"/>
          </w:tcPr>
          <w:p w:rsidR="004E0464" w:rsidRPr="00545E79" w:rsidRDefault="004E0464" w:rsidP="004E0464">
            <w:pPr>
              <w:jc w:val="center"/>
              <w:rPr>
                <w:rFonts w:ascii="Times New Roman" w:hAnsi="Times New Roman" w:cs="Times New Roman"/>
                <w:sz w:val="24"/>
                <w:szCs w:val="24"/>
              </w:rPr>
            </w:pPr>
          </w:p>
        </w:tc>
        <w:tc>
          <w:tcPr>
            <w:tcW w:w="851" w:type="dxa"/>
          </w:tcPr>
          <w:p w:rsidR="004E0464" w:rsidRPr="00545E79" w:rsidRDefault="004E0464" w:rsidP="004E0464">
            <w:pPr>
              <w:jc w:val="center"/>
              <w:rPr>
                <w:rFonts w:ascii="Times New Roman" w:hAnsi="Times New Roman" w:cs="Times New Roman"/>
                <w:sz w:val="24"/>
                <w:szCs w:val="24"/>
              </w:rPr>
            </w:pPr>
            <w:r w:rsidRPr="00545E79">
              <w:rPr>
                <w:rFonts w:ascii="Times New Roman" w:eastAsia="Times New Roman" w:hAnsi="Times New Roman" w:cs="Times New Roman"/>
                <w:bCs/>
                <w:iCs/>
                <w:sz w:val="24"/>
                <w:szCs w:val="24"/>
                <w:lang w:eastAsia="ru-RU"/>
              </w:rPr>
              <w:t>+</w:t>
            </w:r>
          </w:p>
        </w:tc>
        <w:tc>
          <w:tcPr>
            <w:tcW w:w="987" w:type="dxa"/>
          </w:tcPr>
          <w:p w:rsidR="004E0464" w:rsidRPr="00545E79" w:rsidRDefault="004E0464" w:rsidP="004E0464">
            <w:pPr>
              <w:jc w:val="center"/>
              <w:rPr>
                <w:rFonts w:ascii="Times New Roman" w:hAnsi="Times New Roman" w:cs="Times New Roman"/>
                <w:sz w:val="24"/>
                <w:szCs w:val="24"/>
              </w:rPr>
            </w:pPr>
          </w:p>
        </w:tc>
        <w:tc>
          <w:tcPr>
            <w:tcW w:w="850" w:type="dxa"/>
          </w:tcPr>
          <w:p w:rsidR="004E0464" w:rsidRPr="00545E79" w:rsidRDefault="004E0464" w:rsidP="004E0464">
            <w:pPr>
              <w:jc w:val="center"/>
              <w:rPr>
                <w:rFonts w:ascii="Times New Roman" w:hAnsi="Times New Roman" w:cs="Times New Roman"/>
                <w:sz w:val="24"/>
                <w:szCs w:val="24"/>
              </w:rPr>
            </w:pPr>
          </w:p>
        </w:tc>
        <w:tc>
          <w:tcPr>
            <w:tcW w:w="993" w:type="dxa"/>
          </w:tcPr>
          <w:p w:rsidR="004E0464" w:rsidRPr="00545E79" w:rsidRDefault="004E0464" w:rsidP="004E0464">
            <w:pPr>
              <w:jc w:val="center"/>
              <w:rPr>
                <w:rFonts w:ascii="Times New Roman" w:hAnsi="Times New Roman" w:cs="Times New Roman"/>
                <w:sz w:val="24"/>
                <w:szCs w:val="24"/>
              </w:rPr>
            </w:pPr>
          </w:p>
        </w:tc>
        <w:tc>
          <w:tcPr>
            <w:tcW w:w="1280" w:type="dxa"/>
          </w:tcPr>
          <w:p w:rsidR="004E0464" w:rsidRPr="00545E79" w:rsidRDefault="004E0464" w:rsidP="004E0464">
            <w:pPr>
              <w:jc w:val="center"/>
              <w:rPr>
                <w:rFonts w:ascii="Times New Roman" w:hAnsi="Times New Roman" w:cs="Times New Roman"/>
                <w:sz w:val="24"/>
                <w:szCs w:val="24"/>
              </w:rPr>
            </w:pPr>
          </w:p>
        </w:tc>
        <w:tc>
          <w:tcPr>
            <w:tcW w:w="1134" w:type="dxa"/>
          </w:tcPr>
          <w:p w:rsidR="004E0464" w:rsidRPr="00545E79" w:rsidRDefault="004E0464" w:rsidP="004E0464">
            <w:pPr>
              <w:jc w:val="center"/>
              <w:rPr>
                <w:rFonts w:ascii="Times New Roman" w:hAnsi="Times New Roman" w:cs="Times New Roman"/>
                <w:sz w:val="24"/>
                <w:szCs w:val="24"/>
              </w:rPr>
            </w:pPr>
          </w:p>
        </w:tc>
        <w:tc>
          <w:tcPr>
            <w:tcW w:w="993" w:type="dxa"/>
          </w:tcPr>
          <w:p w:rsidR="004E0464" w:rsidRPr="00545E79" w:rsidRDefault="004E0464" w:rsidP="004E0464">
            <w:pPr>
              <w:jc w:val="center"/>
              <w:rPr>
                <w:rFonts w:ascii="Times New Roman" w:hAnsi="Times New Roman" w:cs="Times New Roman"/>
                <w:sz w:val="24"/>
                <w:szCs w:val="24"/>
              </w:rPr>
            </w:pPr>
          </w:p>
        </w:tc>
        <w:tc>
          <w:tcPr>
            <w:tcW w:w="1275" w:type="dxa"/>
          </w:tcPr>
          <w:p w:rsidR="004E0464" w:rsidRPr="00545E79" w:rsidRDefault="004E0464" w:rsidP="004E0464">
            <w:pPr>
              <w:jc w:val="center"/>
              <w:rPr>
                <w:rFonts w:ascii="Times New Roman" w:hAnsi="Times New Roman" w:cs="Times New Roman"/>
                <w:sz w:val="24"/>
                <w:szCs w:val="24"/>
              </w:rPr>
            </w:pPr>
          </w:p>
        </w:tc>
      </w:tr>
      <w:tr w:rsidR="004E0464" w:rsidRPr="00545E79" w:rsidTr="00140405">
        <w:trPr>
          <w:trHeight w:val="419"/>
        </w:trPr>
        <w:tc>
          <w:tcPr>
            <w:tcW w:w="563" w:type="dxa"/>
          </w:tcPr>
          <w:p w:rsidR="004E0464" w:rsidRPr="00545E79" w:rsidRDefault="004E0464" w:rsidP="004E0464">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6</w:t>
            </w:r>
          </w:p>
        </w:tc>
        <w:tc>
          <w:tcPr>
            <w:tcW w:w="2530" w:type="dxa"/>
          </w:tcPr>
          <w:p w:rsidR="004E0464" w:rsidRPr="00545E79" w:rsidRDefault="004E0464" w:rsidP="004E0464">
            <w:pPr>
              <w:rPr>
                <w:rFonts w:ascii="Times New Roman" w:eastAsia="Times New Roman" w:hAnsi="Times New Roman" w:cs="Times New Roman"/>
                <w:bCs/>
                <w:iCs/>
                <w:sz w:val="24"/>
                <w:szCs w:val="24"/>
                <w:lang w:eastAsia="ru-RU"/>
              </w:rPr>
            </w:pPr>
            <w:r w:rsidRPr="00545E79">
              <w:rPr>
                <w:rFonts w:ascii="Times New Roman" w:eastAsia="Times New Roman" w:hAnsi="Times New Roman" w:cs="Times New Roman"/>
                <w:bCs/>
                <w:iCs/>
                <w:sz w:val="24"/>
                <w:szCs w:val="24"/>
                <w:lang w:eastAsia="ru-RU"/>
              </w:rPr>
              <w:t xml:space="preserve">Співробітництво з </w:t>
            </w:r>
            <w:r w:rsidR="00195EAD" w:rsidRPr="00545E79">
              <w:rPr>
                <w:rFonts w:ascii="Times New Roman" w:eastAsia="Times New Roman" w:hAnsi="Times New Roman" w:cs="Times New Roman"/>
                <w:bCs/>
                <w:iCs/>
                <w:sz w:val="24"/>
                <w:szCs w:val="24"/>
                <w:lang w:eastAsia="ru-RU"/>
              </w:rPr>
              <w:t>К</w:t>
            </w:r>
            <w:r w:rsidRPr="00545E79">
              <w:rPr>
                <w:rFonts w:ascii="Times New Roman" w:eastAsia="Times New Roman" w:hAnsi="Times New Roman" w:cs="Times New Roman"/>
                <w:bCs/>
                <w:iCs/>
                <w:sz w:val="24"/>
                <w:szCs w:val="24"/>
                <w:lang w:eastAsia="ru-RU"/>
              </w:rPr>
              <w:t>ОІППО, ВНЗ.</w:t>
            </w:r>
            <w:r w:rsidRPr="00545E79">
              <w:rPr>
                <w:rFonts w:ascii="Times New Roman" w:eastAsia="Times New Roman" w:hAnsi="Times New Roman" w:cs="Times New Roman"/>
                <w:bCs/>
                <w:iCs/>
                <w:sz w:val="24"/>
                <w:szCs w:val="24"/>
                <w:lang w:eastAsia="ru-RU"/>
              </w:rPr>
              <w:tab/>
            </w:r>
          </w:p>
          <w:p w:rsidR="004E0464" w:rsidRPr="00545E79" w:rsidRDefault="004E0464" w:rsidP="004E0464">
            <w:pPr>
              <w:rPr>
                <w:rFonts w:ascii="Times New Roman" w:eastAsia="Times New Roman" w:hAnsi="Times New Roman" w:cs="Times New Roman"/>
                <w:bCs/>
                <w:iCs/>
                <w:sz w:val="24"/>
                <w:szCs w:val="24"/>
                <w:lang w:eastAsia="ru-RU"/>
              </w:rPr>
            </w:pPr>
            <w:r w:rsidRPr="00545E79">
              <w:rPr>
                <w:rFonts w:ascii="Times New Roman" w:eastAsia="Times New Roman" w:hAnsi="Times New Roman" w:cs="Times New Roman"/>
                <w:bCs/>
                <w:iCs/>
                <w:sz w:val="24"/>
                <w:szCs w:val="24"/>
                <w:lang w:eastAsia="ru-RU"/>
              </w:rPr>
              <w:t>Участь у семінарах, тренінгах</w:t>
            </w:r>
          </w:p>
        </w:tc>
        <w:tc>
          <w:tcPr>
            <w:tcW w:w="11082" w:type="dxa"/>
            <w:gridSpan w:val="11"/>
          </w:tcPr>
          <w:p w:rsidR="004E0464" w:rsidRPr="00545E79" w:rsidRDefault="004E0464" w:rsidP="004E0464">
            <w:pPr>
              <w:jc w:val="center"/>
              <w:rPr>
                <w:rFonts w:ascii="Times New Roman" w:hAnsi="Times New Roman" w:cs="Times New Roman"/>
                <w:sz w:val="24"/>
                <w:szCs w:val="24"/>
              </w:rPr>
            </w:pPr>
            <w:r w:rsidRPr="00545E79">
              <w:rPr>
                <w:rFonts w:ascii="Times New Roman" w:hAnsi="Times New Roman" w:cs="Times New Roman"/>
                <w:sz w:val="24"/>
                <w:szCs w:val="24"/>
              </w:rPr>
              <w:t>За графіком</w:t>
            </w:r>
          </w:p>
        </w:tc>
      </w:tr>
      <w:tr w:rsidR="004E0464" w:rsidRPr="00545E79" w:rsidTr="005A6E5C">
        <w:trPr>
          <w:cantSplit/>
          <w:trHeight w:val="1134"/>
        </w:trPr>
        <w:tc>
          <w:tcPr>
            <w:tcW w:w="14175" w:type="dxa"/>
            <w:gridSpan w:val="13"/>
          </w:tcPr>
          <w:p w:rsidR="004E0464" w:rsidRPr="00545E79" w:rsidRDefault="004E0464" w:rsidP="004E0464">
            <w:pPr>
              <w:numPr>
                <w:ilvl w:val="0"/>
                <w:numId w:val="1"/>
              </w:numPr>
              <w:tabs>
                <w:tab w:val="left" w:pos="620"/>
              </w:tabs>
              <w:spacing w:line="360" w:lineRule="auto"/>
              <w:rPr>
                <w:rFonts w:ascii="Times New Roman" w:hAnsi="Times New Roman" w:cs="Times New Roman"/>
                <w:b/>
                <w:color w:val="C00000"/>
                <w:sz w:val="24"/>
                <w:szCs w:val="24"/>
              </w:rPr>
            </w:pPr>
            <w:r w:rsidRPr="00545E79">
              <w:rPr>
                <w:rFonts w:ascii="Times New Roman" w:hAnsi="Times New Roman" w:cs="Times New Roman"/>
                <w:b/>
                <w:color w:val="00B050"/>
                <w:sz w:val="24"/>
                <w:szCs w:val="24"/>
              </w:rPr>
              <w:t>Вимога:</w:t>
            </w:r>
            <w:r w:rsidRPr="00545E79">
              <w:rPr>
                <w:rFonts w:ascii="Times New Roman" w:hAnsi="Times New Roman" w:cs="Times New Roman"/>
                <w:color w:val="00B050"/>
                <w:sz w:val="24"/>
                <w:szCs w:val="24"/>
              </w:rPr>
              <w:t xml:space="preserve"> </w:t>
            </w:r>
            <w:r w:rsidRPr="00545E79">
              <w:rPr>
                <w:rFonts w:ascii="Times New Roman" w:hAnsi="Times New Roman" w:cs="Times New Roman"/>
                <w:b/>
                <w:color w:val="C00000"/>
                <w:sz w:val="24"/>
                <w:szCs w:val="24"/>
              </w:rPr>
              <w:t>Організація педагогічної діяльності та навчання здобувачів освіти на засадах академічної доброчесності</w:t>
            </w:r>
          </w:p>
          <w:p w:rsidR="004E0464" w:rsidRPr="00545E79" w:rsidRDefault="004E0464" w:rsidP="004E0464">
            <w:pPr>
              <w:numPr>
                <w:ilvl w:val="0"/>
                <w:numId w:val="1"/>
              </w:numPr>
              <w:tabs>
                <w:tab w:val="left" w:pos="620"/>
              </w:tabs>
              <w:spacing w:line="360" w:lineRule="auto"/>
              <w:rPr>
                <w:rFonts w:ascii="Times New Roman" w:hAnsi="Times New Roman" w:cs="Times New Roman"/>
                <w:sz w:val="24"/>
                <w:szCs w:val="24"/>
              </w:rPr>
            </w:pPr>
            <w:r w:rsidRPr="00545E79">
              <w:rPr>
                <w:rFonts w:ascii="Times New Roman" w:hAnsi="Times New Roman" w:cs="Times New Roman"/>
                <w:b/>
                <w:color w:val="00B050"/>
                <w:sz w:val="24"/>
                <w:szCs w:val="24"/>
              </w:rPr>
              <w:t>Критерій:</w:t>
            </w:r>
            <w:r w:rsidRPr="00545E79">
              <w:rPr>
                <w:rFonts w:ascii="Times New Roman" w:hAnsi="Times New Roman" w:cs="Times New Roman"/>
                <w:color w:val="00B050"/>
                <w:sz w:val="24"/>
                <w:szCs w:val="24"/>
              </w:rPr>
              <w:t xml:space="preserve">        </w:t>
            </w:r>
            <w:r w:rsidRPr="00545E79">
              <w:rPr>
                <w:rFonts w:ascii="Times New Roman" w:hAnsi="Times New Roman" w:cs="Times New Roman"/>
                <w:b/>
                <w:sz w:val="24"/>
                <w:szCs w:val="24"/>
              </w:rPr>
              <w:t>Педагогічні працівники під час провадження педагогічної та наукової (творчої) діяльності дотримуються академічної доброчесності</w:t>
            </w:r>
          </w:p>
        </w:tc>
      </w:tr>
      <w:tr w:rsidR="00760B41" w:rsidRPr="00545E79" w:rsidTr="00DB5E6B">
        <w:trPr>
          <w:cantSplit/>
          <w:trHeight w:val="1134"/>
        </w:trPr>
        <w:tc>
          <w:tcPr>
            <w:tcW w:w="563" w:type="dxa"/>
          </w:tcPr>
          <w:p w:rsidR="00760B41" w:rsidRPr="00545E79" w:rsidRDefault="00760B41" w:rsidP="00760B41">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530" w:type="dxa"/>
          </w:tcPr>
          <w:p w:rsidR="00760B41" w:rsidRPr="00545E79" w:rsidRDefault="00760B41" w:rsidP="00760B41">
            <w:pPr>
              <w:rPr>
                <w:rFonts w:ascii="Times New Roman" w:hAnsi="Times New Roman" w:cs="Times New Roman"/>
                <w:sz w:val="24"/>
                <w:szCs w:val="24"/>
              </w:rPr>
            </w:pPr>
            <w:r w:rsidRPr="00545E79">
              <w:rPr>
                <w:rFonts w:ascii="Times New Roman" w:hAnsi="Times New Roman" w:cs="Times New Roman"/>
                <w:sz w:val="24"/>
                <w:szCs w:val="24"/>
              </w:rPr>
              <w:t>Спостереження за навчальними заняття предметів природничо математичного циклу</w:t>
            </w:r>
          </w:p>
        </w:tc>
        <w:tc>
          <w:tcPr>
            <w:tcW w:w="730" w:type="dxa"/>
          </w:tcPr>
          <w:p w:rsidR="00760B41" w:rsidRPr="00545E79" w:rsidRDefault="00760B41" w:rsidP="00760B41">
            <w:pPr>
              <w:jc w:val="center"/>
              <w:rPr>
                <w:rFonts w:ascii="Times New Roman" w:hAnsi="Times New Roman" w:cs="Times New Roman"/>
                <w:sz w:val="24"/>
                <w:szCs w:val="24"/>
              </w:rPr>
            </w:pPr>
          </w:p>
        </w:tc>
        <w:tc>
          <w:tcPr>
            <w:tcW w:w="992" w:type="dxa"/>
          </w:tcPr>
          <w:p w:rsidR="00760B41" w:rsidRPr="00545E79" w:rsidRDefault="00195EAD" w:rsidP="00760B41">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997" w:type="dxa"/>
          </w:tcPr>
          <w:p w:rsidR="00760B41" w:rsidRPr="00545E79" w:rsidRDefault="00760B41" w:rsidP="00760B41">
            <w:pPr>
              <w:jc w:val="center"/>
              <w:rPr>
                <w:rFonts w:ascii="Times New Roman" w:hAnsi="Times New Roman" w:cs="Times New Roman"/>
                <w:sz w:val="24"/>
                <w:szCs w:val="24"/>
              </w:rPr>
            </w:pPr>
          </w:p>
        </w:tc>
        <w:tc>
          <w:tcPr>
            <w:tcW w:w="851" w:type="dxa"/>
          </w:tcPr>
          <w:p w:rsidR="00760B41" w:rsidRPr="00545E79" w:rsidRDefault="00760B41" w:rsidP="00760B41">
            <w:pPr>
              <w:rPr>
                <w:rFonts w:ascii="Times New Roman" w:hAnsi="Times New Roman" w:cs="Times New Roman"/>
                <w:sz w:val="24"/>
                <w:szCs w:val="24"/>
              </w:rPr>
            </w:pPr>
          </w:p>
        </w:tc>
        <w:tc>
          <w:tcPr>
            <w:tcW w:w="987" w:type="dxa"/>
          </w:tcPr>
          <w:p w:rsidR="00760B41" w:rsidRPr="00545E79" w:rsidRDefault="00760B41" w:rsidP="00760B41">
            <w:pPr>
              <w:jc w:val="center"/>
              <w:rPr>
                <w:rFonts w:ascii="Times New Roman" w:hAnsi="Times New Roman" w:cs="Times New Roman"/>
                <w:sz w:val="24"/>
                <w:szCs w:val="24"/>
              </w:rPr>
            </w:pPr>
          </w:p>
        </w:tc>
        <w:tc>
          <w:tcPr>
            <w:tcW w:w="850" w:type="dxa"/>
          </w:tcPr>
          <w:p w:rsidR="00760B41" w:rsidRPr="00545E79" w:rsidRDefault="00195EAD" w:rsidP="00760B41">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993" w:type="dxa"/>
          </w:tcPr>
          <w:p w:rsidR="00760B41" w:rsidRPr="00545E79" w:rsidRDefault="00760B41" w:rsidP="00760B41">
            <w:pPr>
              <w:jc w:val="center"/>
              <w:rPr>
                <w:rFonts w:ascii="Times New Roman" w:hAnsi="Times New Roman" w:cs="Times New Roman"/>
                <w:sz w:val="24"/>
                <w:szCs w:val="24"/>
              </w:rPr>
            </w:pPr>
          </w:p>
        </w:tc>
        <w:tc>
          <w:tcPr>
            <w:tcW w:w="1280" w:type="dxa"/>
          </w:tcPr>
          <w:p w:rsidR="00760B41" w:rsidRPr="00545E79" w:rsidRDefault="00195EAD" w:rsidP="00760B41">
            <w:pPr>
              <w:jc w:val="center"/>
              <w:rPr>
                <w:rFonts w:ascii="Times New Roman" w:hAnsi="Times New Roman" w:cs="Times New Roman"/>
                <w:sz w:val="24"/>
                <w:szCs w:val="24"/>
              </w:rPr>
            </w:pPr>
            <w:r w:rsidRPr="00545E79">
              <w:rPr>
                <w:rFonts w:ascii="Times New Roman" w:hAnsi="Times New Roman" w:cs="Times New Roman"/>
                <w:sz w:val="24"/>
                <w:szCs w:val="24"/>
              </w:rPr>
              <w:t>9</w:t>
            </w:r>
          </w:p>
        </w:tc>
        <w:tc>
          <w:tcPr>
            <w:tcW w:w="1134" w:type="dxa"/>
          </w:tcPr>
          <w:p w:rsidR="00760B41" w:rsidRPr="00545E79" w:rsidRDefault="00760B41" w:rsidP="00760B41">
            <w:pPr>
              <w:jc w:val="center"/>
              <w:rPr>
                <w:rFonts w:ascii="Times New Roman" w:hAnsi="Times New Roman" w:cs="Times New Roman"/>
                <w:sz w:val="24"/>
                <w:szCs w:val="24"/>
              </w:rPr>
            </w:pPr>
          </w:p>
        </w:tc>
        <w:tc>
          <w:tcPr>
            <w:tcW w:w="993" w:type="dxa"/>
          </w:tcPr>
          <w:p w:rsidR="00760B41" w:rsidRPr="00545E79" w:rsidRDefault="00760B41" w:rsidP="00760B41">
            <w:pPr>
              <w:jc w:val="center"/>
              <w:rPr>
                <w:rFonts w:ascii="Times New Roman" w:hAnsi="Times New Roman" w:cs="Times New Roman"/>
                <w:sz w:val="24"/>
                <w:szCs w:val="24"/>
              </w:rPr>
            </w:pPr>
          </w:p>
        </w:tc>
        <w:tc>
          <w:tcPr>
            <w:tcW w:w="1275" w:type="dxa"/>
          </w:tcPr>
          <w:p w:rsidR="00760B41" w:rsidRPr="00545E79" w:rsidRDefault="00760B41" w:rsidP="00760B41">
            <w:pPr>
              <w:jc w:val="center"/>
              <w:rPr>
                <w:rFonts w:ascii="Times New Roman" w:hAnsi="Times New Roman" w:cs="Times New Roman"/>
                <w:sz w:val="24"/>
                <w:szCs w:val="24"/>
              </w:rPr>
            </w:pPr>
          </w:p>
        </w:tc>
      </w:tr>
      <w:tr w:rsidR="00760B41" w:rsidRPr="00545E79" w:rsidTr="00DB5E6B">
        <w:trPr>
          <w:cantSplit/>
          <w:trHeight w:val="1134"/>
        </w:trPr>
        <w:tc>
          <w:tcPr>
            <w:tcW w:w="563" w:type="dxa"/>
          </w:tcPr>
          <w:p w:rsidR="00760B41" w:rsidRPr="00545E79" w:rsidRDefault="00760B41" w:rsidP="00760B41">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530" w:type="dxa"/>
          </w:tcPr>
          <w:p w:rsidR="00760B41" w:rsidRPr="00545E79" w:rsidRDefault="00760B41" w:rsidP="00760B41">
            <w:pPr>
              <w:rPr>
                <w:rFonts w:ascii="Times New Roman" w:hAnsi="Times New Roman" w:cs="Times New Roman"/>
                <w:sz w:val="24"/>
                <w:szCs w:val="24"/>
              </w:rPr>
            </w:pPr>
            <w:r w:rsidRPr="00545E79">
              <w:rPr>
                <w:rFonts w:ascii="Times New Roman" w:hAnsi="Times New Roman" w:cs="Times New Roman"/>
                <w:sz w:val="24"/>
                <w:szCs w:val="24"/>
              </w:rPr>
              <w:t>Спостереження за навчальними заняттями на уроках мистецтва</w:t>
            </w:r>
          </w:p>
        </w:tc>
        <w:tc>
          <w:tcPr>
            <w:tcW w:w="730" w:type="dxa"/>
          </w:tcPr>
          <w:p w:rsidR="00760B41" w:rsidRPr="00545E79" w:rsidRDefault="00760B41" w:rsidP="00760B41">
            <w:pPr>
              <w:jc w:val="center"/>
              <w:rPr>
                <w:rFonts w:ascii="Times New Roman" w:hAnsi="Times New Roman" w:cs="Times New Roman"/>
                <w:sz w:val="24"/>
                <w:szCs w:val="24"/>
              </w:rPr>
            </w:pPr>
          </w:p>
        </w:tc>
        <w:tc>
          <w:tcPr>
            <w:tcW w:w="992" w:type="dxa"/>
          </w:tcPr>
          <w:p w:rsidR="00760B41" w:rsidRPr="00545E79" w:rsidRDefault="00760B41" w:rsidP="00760B41">
            <w:pPr>
              <w:jc w:val="center"/>
              <w:rPr>
                <w:rFonts w:ascii="Times New Roman" w:hAnsi="Times New Roman" w:cs="Times New Roman"/>
                <w:sz w:val="24"/>
                <w:szCs w:val="24"/>
              </w:rPr>
            </w:pPr>
          </w:p>
        </w:tc>
        <w:tc>
          <w:tcPr>
            <w:tcW w:w="997" w:type="dxa"/>
          </w:tcPr>
          <w:p w:rsidR="00760B41" w:rsidRPr="00545E79" w:rsidRDefault="00760B41" w:rsidP="00760B41">
            <w:pPr>
              <w:jc w:val="center"/>
              <w:rPr>
                <w:rFonts w:ascii="Times New Roman" w:hAnsi="Times New Roman" w:cs="Times New Roman"/>
                <w:sz w:val="24"/>
                <w:szCs w:val="24"/>
              </w:rPr>
            </w:pPr>
          </w:p>
        </w:tc>
        <w:tc>
          <w:tcPr>
            <w:tcW w:w="851" w:type="dxa"/>
          </w:tcPr>
          <w:p w:rsidR="00760B41" w:rsidRPr="00545E79" w:rsidRDefault="00760B41" w:rsidP="00760B41">
            <w:pPr>
              <w:rPr>
                <w:rFonts w:ascii="Times New Roman" w:hAnsi="Times New Roman" w:cs="Times New Roman"/>
                <w:sz w:val="24"/>
                <w:szCs w:val="24"/>
              </w:rPr>
            </w:pPr>
            <w:r w:rsidRPr="00545E79">
              <w:rPr>
                <w:rFonts w:ascii="Times New Roman" w:hAnsi="Times New Roman" w:cs="Times New Roman"/>
                <w:sz w:val="24"/>
                <w:szCs w:val="24"/>
              </w:rPr>
              <w:t>8</w:t>
            </w:r>
          </w:p>
        </w:tc>
        <w:tc>
          <w:tcPr>
            <w:tcW w:w="987" w:type="dxa"/>
          </w:tcPr>
          <w:p w:rsidR="00760B41" w:rsidRPr="00545E79" w:rsidRDefault="00760B41" w:rsidP="00760B41">
            <w:pPr>
              <w:jc w:val="center"/>
              <w:rPr>
                <w:rFonts w:ascii="Times New Roman" w:hAnsi="Times New Roman" w:cs="Times New Roman"/>
                <w:sz w:val="24"/>
                <w:szCs w:val="24"/>
              </w:rPr>
            </w:pPr>
          </w:p>
        </w:tc>
        <w:tc>
          <w:tcPr>
            <w:tcW w:w="850" w:type="dxa"/>
          </w:tcPr>
          <w:p w:rsidR="00760B41" w:rsidRPr="00545E79" w:rsidRDefault="00760B41" w:rsidP="00760B41">
            <w:pPr>
              <w:jc w:val="center"/>
              <w:rPr>
                <w:rFonts w:ascii="Times New Roman" w:hAnsi="Times New Roman" w:cs="Times New Roman"/>
                <w:sz w:val="24"/>
                <w:szCs w:val="24"/>
              </w:rPr>
            </w:pPr>
          </w:p>
        </w:tc>
        <w:tc>
          <w:tcPr>
            <w:tcW w:w="993" w:type="dxa"/>
          </w:tcPr>
          <w:p w:rsidR="00760B41" w:rsidRPr="00545E79" w:rsidRDefault="00760B41" w:rsidP="00760B41">
            <w:pPr>
              <w:jc w:val="center"/>
              <w:rPr>
                <w:rFonts w:ascii="Times New Roman" w:hAnsi="Times New Roman" w:cs="Times New Roman"/>
                <w:sz w:val="24"/>
                <w:szCs w:val="24"/>
              </w:rPr>
            </w:pPr>
          </w:p>
        </w:tc>
        <w:tc>
          <w:tcPr>
            <w:tcW w:w="1280" w:type="dxa"/>
          </w:tcPr>
          <w:p w:rsidR="00760B41" w:rsidRPr="00545E79" w:rsidRDefault="00760B41" w:rsidP="00760B41">
            <w:pPr>
              <w:jc w:val="center"/>
              <w:rPr>
                <w:rFonts w:ascii="Times New Roman" w:hAnsi="Times New Roman" w:cs="Times New Roman"/>
                <w:sz w:val="24"/>
                <w:szCs w:val="24"/>
              </w:rPr>
            </w:pPr>
            <w:r w:rsidRPr="00545E79">
              <w:rPr>
                <w:rFonts w:ascii="Times New Roman" w:hAnsi="Times New Roman" w:cs="Times New Roman"/>
                <w:sz w:val="24"/>
                <w:szCs w:val="24"/>
              </w:rPr>
              <w:t>10</w:t>
            </w:r>
          </w:p>
        </w:tc>
        <w:tc>
          <w:tcPr>
            <w:tcW w:w="1134" w:type="dxa"/>
          </w:tcPr>
          <w:p w:rsidR="00760B41" w:rsidRPr="00545E79" w:rsidRDefault="00760B41" w:rsidP="00760B41">
            <w:pPr>
              <w:jc w:val="center"/>
              <w:rPr>
                <w:rFonts w:ascii="Times New Roman" w:hAnsi="Times New Roman" w:cs="Times New Roman"/>
                <w:sz w:val="24"/>
                <w:szCs w:val="24"/>
              </w:rPr>
            </w:pPr>
          </w:p>
        </w:tc>
        <w:tc>
          <w:tcPr>
            <w:tcW w:w="993" w:type="dxa"/>
          </w:tcPr>
          <w:p w:rsidR="00760B41" w:rsidRPr="00545E79" w:rsidRDefault="00760B41" w:rsidP="00760B41">
            <w:pPr>
              <w:jc w:val="center"/>
              <w:rPr>
                <w:rFonts w:ascii="Times New Roman" w:hAnsi="Times New Roman" w:cs="Times New Roman"/>
                <w:sz w:val="24"/>
                <w:szCs w:val="24"/>
              </w:rPr>
            </w:pPr>
          </w:p>
        </w:tc>
        <w:tc>
          <w:tcPr>
            <w:tcW w:w="1275" w:type="dxa"/>
          </w:tcPr>
          <w:p w:rsidR="00760B41" w:rsidRPr="00545E79" w:rsidRDefault="00760B41" w:rsidP="00760B41">
            <w:pPr>
              <w:jc w:val="center"/>
              <w:rPr>
                <w:rFonts w:ascii="Times New Roman" w:hAnsi="Times New Roman" w:cs="Times New Roman"/>
                <w:sz w:val="24"/>
                <w:szCs w:val="24"/>
              </w:rPr>
            </w:pPr>
          </w:p>
        </w:tc>
      </w:tr>
      <w:tr w:rsidR="004E0464" w:rsidRPr="00545E79" w:rsidTr="005A6E5C">
        <w:trPr>
          <w:cantSplit/>
          <w:trHeight w:val="419"/>
        </w:trPr>
        <w:tc>
          <w:tcPr>
            <w:tcW w:w="14175" w:type="dxa"/>
            <w:gridSpan w:val="13"/>
          </w:tcPr>
          <w:p w:rsidR="004E0464" w:rsidRPr="00545E79" w:rsidRDefault="004E0464" w:rsidP="00760B41">
            <w:pPr>
              <w:spacing w:line="318" w:lineRule="auto"/>
              <w:ind w:firstLine="318"/>
              <w:jc w:val="both"/>
              <w:rPr>
                <w:rFonts w:ascii="Times New Roman" w:eastAsia="Arial" w:hAnsi="Times New Roman" w:cs="Times New Roman"/>
                <w:b/>
                <w:sz w:val="24"/>
                <w:szCs w:val="24"/>
                <w:lang w:eastAsia="uk-UA"/>
              </w:rPr>
            </w:pPr>
            <w:r w:rsidRPr="00545E79">
              <w:rPr>
                <w:rFonts w:ascii="Times New Roman" w:eastAsia="Arial" w:hAnsi="Times New Roman" w:cs="Times New Roman"/>
                <w:b/>
                <w:color w:val="00B050"/>
                <w:sz w:val="24"/>
                <w:szCs w:val="24"/>
                <w:lang w:eastAsia="uk-UA"/>
              </w:rPr>
              <w:t xml:space="preserve">Критерій: </w:t>
            </w:r>
            <w:r w:rsidRPr="00545E79">
              <w:rPr>
                <w:rFonts w:ascii="Times New Roman" w:eastAsia="Arial" w:hAnsi="Times New Roman" w:cs="Times New Roman"/>
                <w:b/>
                <w:sz w:val="24"/>
                <w:szCs w:val="24"/>
                <w:lang w:eastAsia="uk-UA"/>
              </w:rPr>
              <w:t xml:space="preserve">  Педагогічні працівники сприяють дотриманню академічної доброчесності здобувачами освіти</w:t>
            </w:r>
          </w:p>
        </w:tc>
      </w:tr>
      <w:tr w:rsidR="00760B41" w:rsidRPr="00545E79" w:rsidTr="00DB5E6B">
        <w:trPr>
          <w:cantSplit/>
          <w:trHeight w:val="1134"/>
        </w:trPr>
        <w:tc>
          <w:tcPr>
            <w:tcW w:w="563" w:type="dxa"/>
          </w:tcPr>
          <w:p w:rsidR="00760B41" w:rsidRPr="00545E79" w:rsidRDefault="00760B41" w:rsidP="00760B41">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530" w:type="dxa"/>
          </w:tcPr>
          <w:p w:rsidR="00760B41" w:rsidRPr="00545E79" w:rsidRDefault="00760B41" w:rsidP="00760B41">
            <w:pPr>
              <w:rPr>
                <w:rFonts w:ascii="Times New Roman" w:hAnsi="Times New Roman" w:cs="Times New Roman"/>
                <w:sz w:val="24"/>
                <w:szCs w:val="24"/>
              </w:rPr>
            </w:pPr>
            <w:r w:rsidRPr="00545E79">
              <w:rPr>
                <w:rFonts w:ascii="Times New Roman" w:hAnsi="Times New Roman" w:cs="Times New Roman"/>
                <w:sz w:val="24"/>
                <w:szCs w:val="24"/>
              </w:rPr>
              <w:t>Відвідування уроків суспільно-гуманітарних дисциплін</w:t>
            </w:r>
          </w:p>
        </w:tc>
        <w:tc>
          <w:tcPr>
            <w:tcW w:w="730" w:type="dxa"/>
          </w:tcPr>
          <w:p w:rsidR="00760B41" w:rsidRPr="00545E79" w:rsidRDefault="00760B41" w:rsidP="00760B41">
            <w:pPr>
              <w:jc w:val="center"/>
              <w:rPr>
                <w:rFonts w:ascii="Times New Roman" w:hAnsi="Times New Roman" w:cs="Times New Roman"/>
                <w:sz w:val="24"/>
                <w:szCs w:val="24"/>
              </w:rPr>
            </w:pPr>
          </w:p>
        </w:tc>
        <w:tc>
          <w:tcPr>
            <w:tcW w:w="992" w:type="dxa"/>
          </w:tcPr>
          <w:p w:rsidR="00760B41" w:rsidRPr="00545E79" w:rsidRDefault="00760B41" w:rsidP="00760B41">
            <w:pPr>
              <w:jc w:val="center"/>
              <w:rPr>
                <w:rFonts w:ascii="Times New Roman" w:hAnsi="Times New Roman" w:cs="Times New Roman"/>
                <w:sz w:val="24"/>
                <w:szCs w:val="24"/>
              </w:rPr>
            </w:pPr>
          </w:p>
        </w:tc>
        <w:tc>
          <w:tcPr>
            <w:tcW w:w="997" w:type="dxa"/>
          </w:tcPr>
          <w:p w:rsidR="00760B41" w:rsidRPr="00545E79" w:rsidRDefault="00760B41" w:rsidP="00760B41">
            <w:pPr>
              <w:rPr>
                <w:rFonts w:ascii="Times New Roman" w:hAnsi="Times New Roman" w:cs="Times New Roman"/>
                <w:sz w:val="24"/>
                <w:szCs w:val="24"/>
              </w:rPr>
            </w:pPr>
          </w:p>
        </w:tc>
        <w:tc>
          <w:tcPr>
            <w:tcW w:w="851" w:type="dxa"/>
          </w:tcPr>
          <w:p w:rsidR="00760B41" w:rsidRPr="00545E79" w:rsidRDefault="00760B41" w:rsidP="00760B41">
            <w:pPr>
              <w:jc w:val="center"/>
              <w:rPr>
                <w:rFonts w:ascii="Times New Roman" w:hAnsi="Times New Roman" w:cs="Times New Roman"/>
                <w:sz w:val="24"/>
                <w:szCs w:val="24"/>
              </w:rPr>
            </w:pPr>
          </w:p>
        </w:tc>
        <w:tc>
          <w:tcPr>
            <w:tcW w:w="987" w:type="dxa"/>
          </w:tcPr>
          <w:p w:rsidR="00760B41" w:rsidRPr="00545E79" w:rsidRDefault="00760B41" w:rsidP="00760B41">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850" w:type="dxa"/>
          </w:tcPr>
          <w:p w:rsidR="00760B41" w:rsidRPr="00545E79" w:rsidRDefault="00760B41" w:rsidP="00760B41">
            <w:pPr>
              <w:jc w:val="center"/>
              <w:rPr>
                <w:rFonts w:ascii="Times New Roman" w:hAnsi="Times New Roman" w:cs="Times New Roman"/>
                <w:sz w:val="24"/>
                <w:szCs w:val="24"/>
              </w:rPr>
            </w:pPr>
          </w:p>
        </w:tc>
        <w:tc>
          <w:tcPr>
            <w:tcW w:w="993" w:type="dxa"/>
          </w:tcPr>
          <w:p w:rsidR="00760B41" w:rsidRPr="00545E79" w:rsidRDefault="00760B41" w:rsidP="00760B41">
            <w:pPr>
              <w:jc w:val="center"/>
              <w:rPr>
                <w:rFonts w:ascii="Times New Roman" w:hAnsi="Times New Roman" w:cs="Times New Roman"/>
                <w:sz w:val="24"/>
                <w:szCs w:val="24"/>
              </w:rPr>
            </w:pPr>
            <w:r w:rsidRPr="00545E79">
              <w:rPr>
                <w:rFonts w:ascii="Times New Roman" w:hAnsi="Times New Roman" w:cs="Times New Roman"/>
                <w:sz w:val="24"/>
                <w:szCs w:val="24"/>
              </w:rPr>
              <w:t>5</w:t>
            </w:r>
          </w:p>
        </w:tc>
        <w:tc>
          <w:tcPr>
            <w:tcW w:w="1280" w:type="dxa"/>
          </w:tcPr>
          <w:p w:rsidR="00760B41" w:rsidRPr="00545E79" w:rsidRDefault="00760B41" w:rsidP="00760B41">
            <w:pPr>
              <w:jc w:val="center"/>
              <w:rPr>
                <w:rFonts w:ascii="Times New Roman" w:hAnsi="Times New Roman" w:cs="Times New Roman"/>
                <w:sz w:val="24"/>
                <w:szCs w:val="24"/>
              </w:rPr>
            </w:pPr>
          </w:p>
        </w:tc>
        <w:tc>
          <w:tcPr>
            <w:tcW w:w="1134" w:type="dxa"/>
          </w:tcPr>
          <w:p w:rsidR="00760B41" w:rsidRPr="00545E79" w:rsidRDefault="00760B41" w:rsidP="00760B41">
            <w:pPr>
              <w:jc w:val="center"/>
              <w:rPr>
                <w:rFonts w:ascii="Times New Roman" w:hAnsi="Times New Roman" w:cs="Times New Roman"/>
                <w:sz w:val="24"/>
                <w:szCs w:val="24"/>
              </w:rPr>
            </w:pPr>
          </w:p>
        </w:tc>
        <w:tc>
          <w:tcPr>
            <w:tcW w:w="993" w:type="dxa"/>
          </w:tcPr>
          <w:p w:rsidR="00760B41" w:rsidRPr="00545E79" w:rsidRDefault="00760B41" w:rsidP="00760B41">
            <w:pPr>
              <w:jc w:val="center"/>
              <w:rPr>
                <w:rFonts w:ascii="Times New Roman" w:hAnsi="Times New Roman" w:cs="Times New Roman"/>
                <w:sz w:val="24"/>
                <w:szCs w:val="24"/>
              </w:rPr>
            </w:pPr>
          </w:p>
        </w:tc>
        <w:tc>
          <w:tcPr>
            <w:tcW w:w="1275" w:type="dxa"/>
          </w:tcPr>
          <w:p w:rsidR="00760B41" w:rsidRPr="00545E79" w:rsidRDefault="00760B41" w:rsidP="00760B41">
            <w:pPr>
              <w:jc w:val="center"/>
              <w:rPr>
                <w:rFonts w:ascii="Times New Roman" w:hAnsi="Times New Roman" w:cs="Times New Roman"/>
                <w:sz w:val="24"/>
                <w:szCs w:val="24"/>
              </w:rPr>
            </w:pPr>
          </w:p>
        </w:tc>
      </w:tr>
      <w:tr w:rsidR="00760B41" w:rsidRPr="00545E79" w:rsidTr="00DB5E6B">
        <w:trPr>
          <w:cantSplit/>
          <w:trHeight w:val="1134"/>
        </w:trPr>
        <w:tc>
          <w:tcPr>
            <w:tcW w:w="563" w:type="dxa"/>
          </w:tcPr>
          <w:p w:rsidR="00760B41" w:rsidRPr="00545E79" w:rsidRDefault="00760B41" w:rsidP="00760B41">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530" w:type="dxa"/>
          </w:tcPr>
          <w:p w:rsidR="00760B41" w:rsidRPr="00545E79" w:rsidRDefault="00760B41" w:rsidP="00760B41">
            <w:pPr>
              <w:rPr>
                <w:rFonts w:ascii="Times New Roman" w:hAnsi="Times New Roman" w:cs="Times New Roman"/>
                <w:sz w:val="24"/>
                <w:szCs w:val="24"/>
              </w:rPr>
            </w:pPr>
            <w:r w:rsidRPr="00545E79">
              <w:rPr>
                <w:rFonts w:ascii="Times New Roman" w:hAnsi="Times New Roman" w:cs="Times New Roman"/>
                <w:sz w:val="24"/>
                <w:szCs w:val="24"/>
              </w:rPr>
              <w:t>Анкетування учнів та вчителів</w:t>
            </w:r>
          </w:p>
        </w:tc>
        <w:tc>
          <w:tcPr>
            <w:tcW w:w="730" w:type="dxa"/>
          </w:tcPr>
          <w:p w:rsidR="00760B41" w:rsidRPr="00545E79" w:rsidRDefault="00760B41" w:rsidP="00760B41">
            <w:pPr>
              <w:jc w:val="center"/>
              <w:rPr>
                <w:rFonts w:ascii="Times New Roman" w:hAnsi="Times New Roman" w:cs="Times New Roman"/>
                <w:sz w:val="24"/>
                <w:szCs w:val="24"/>
              </w:rPr>
            </w:pPr>
          </w:p>
        </w:tc>
        <w:tc>
          <w:tcPr>
            <w:tcW w:w="992" w:type="dxa"/>
          </w:tcPr>
          <w:p w:rsidR="00760B41" w:rsidRPr="00545E79" w:rsidRDefault="00760B41" w:rsidP="00760B41">
            <w:pPr>
              <w:jc w:val="center"/>
              <w:rPr>
                <w:rFonts w:ascii="Times New Roman" w:hAnsi="Times New Roman" w:cs="Times New Roman"/>
                <w:sz w:val="24"/>
                <w:szCs w:val="24"/>
              </w:rPr>
            </w:pPr>
          </w:p>
        </w:tc>
        <w:tc>
          <w:tcPr>
            <w:tcW w:w="997" w:type="dxa"/>
          </w:tcPr>
          <w:p w:rsidR="00760B41" w:rsidRPr="00545E79" w:rsidRDefault="00760B41" w:rsidP="00760B41">
            <w:pPr>
              <w:jc w:val="center"/>
              <w:rPr>
                <w:rFonts w:ascii="Times New Roman" w:hAnsi="Times New Roman" w:cs="Times New Roman"/>
                <w:sz w:val="24"/>
                <w:szCs w:val="24"/>
              </w:rPr>
            </w:pPr>
          </w:p>
        </w:tc>
        <w:tc>
          <w:tcPr>
            <w:tcW w:w="851" w:type="dxa"/>
          </w:tcPr>
          <w:p w:rsidR="00760B41" w:rsidRPr="00545E79" w:rsidRDefault="00C21F53" w:rsidP="00760B41">
            <w:pPr>
              <w:jc w:val="center"/>
              <w:rPr>
                <w:rFonts w:ascii="Times New Roman" w:hAnsi="Times New Roman" w:cs="Times New Roman"/>
                <w:sz w:val="24"/>
                <w:szCs w:val="24"/>
              </w:rPr>
            </w:pPr>
            <w:r w:rsidRPr="00545E79">
              <w:rPr>
                <w:rFonts w:ascii="Times New Roman" w:hAnsi="Times New Roman" w:cs="Times New Roman"/>
                <w:sz w:val="24"/>
                <w:szCs w:val="24"/>
              </w:rPr>
              <w:t>5</w:t>
            </w:r>
          </w:p>
        </w:tc>
        <w:tc>
          <w:tcPr>
            <w:tcW w:w="987" w:type="dxa"/>
          </w:tcPr>
          <w:p w:rsidR="00760B41" w:rsidRPr="00545E79" w:rsidRDefault="00C21F53" w:rsidP="00760B41">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850" w:type="dxa"/>
          </w:tcPr>
          <w:p w:rsidR="00760B41" w:rsidRPr="00545E79" w:rsidRDefault="00760B41" w:rsidP="00760B41">
            <w:pPr>
              <w:jc w:val="center"/>
              <w:rPr>
                <w:rFonts w:ascii="Times New Roman" w:hAnsi="Times New Roman" w:cs="Times New Roman"/>
                <w:sz w:val="24"/>
                <w:szCs w:val="24"/>
              </w:rPr>
            </w:pPr>
            <w:r w:rsidRPr="00545E79">
              <w:rPr>
                <w:rFonts w:ascii="Times New Roman" w:hAnsi="Times New Roman" w:cs="Times New Roman"/>
                <w:sz w:val="24"/>
                <w:szCs w:val="24"/>
              </w:rPr>
              <w:t>Анкетування вчителів</w:t>
            </w:r>
          </w:p>
        </w:tc>
        <w:tc>
          <w:tcPr>
            <w:tcW w:w="993" w:type="dxa"/>
          </w:tcPr>
          <w:p w:rsidR="00760B41" w:rsidRPr="00545E79" w:rsidRDefault="00760B41" w:rsidP="00760B41">
            <w:pPr>
              <w:jc w:val="center"/>
              <w:rPr>
                <w:rFonts w:ascii="Times New Roman" w:hAnsi="Times New Roman" w:cs="Times New Roman"/>
                <w:sz w:val="24"/>
                <w:szCs w:val="24"/>
              </w:rPr>
            </w:pPr>
          </w:p>
        </w:tc>
        <w:tc>
          <w:tcPr>
            <w:tcW w:w="1280" w:type="dxa"/>
          </w:tcPr>
          <w:p w:rsidR="00760B41" w:rsidRPr="00545E79" w:rsidRDefault="00C21F53" w:rsidP="00760B41">
            <w:pPr>
              <w:rPr>
                <w:rFonts w:ascii="Times New Roman" w:hAnsi="Times New Roman" w:cs="Times New Roman"/>
                <w:sz w:val="24"/>
                <w:szCs w:val="24"/>
              </w:rPr>
            </w:pPr>
            <w:r w:rsidRPr="00545E79">
              <w:rPr>
                <w:rFonts w:ascii="Times New Roman" w:hAnsi="Times New Roman" w:cs="Times New Roman"/>
                <w:sz w:val="24"/>
                <w:szCs w:val="24"/>
              </w:rPr>
              <w:t>9</w:t>
            </w:r>
          </w:p>
        </w:tc>
        <w:tc>
          <w:tcPr>
            <w:tcW w:w="1134" w:type="dxa"/>
          </w:tcPr>
          <w:p w:rsidR="00760B41" w:rsidRPr="00545E79" w:rsidRDefault="00760B41" w:rsidP="00760B41">
            <w:pPr>
              <w:jc w:val="center"/>
              <w:rPr>
                <w:rFonts w:ascii="Times New Roman" w:hAnsi="Times New Roman" w:cs="Times New Roman"/>
                <w:sz w:val="24"/>
                <w:szCs w:val="24"/>
              </w:rPr>
            </w:pPr>
          </w:p>
        </w:tc>
        <w:tc>
          <w:tcPr>
            <w:tcW w:w="993" w:type="dxa"/>
          </w:tcPr>
          <w:p w:rsidR="00760B41" w:rsidRPr="00545E79" w:rsidRDefault="00760B41" w:rsidP="00760B41">
            <w:pPr>
              <w:jc w:val="center"/>
              <w:rPr>
                <w:rFonts w:ascii="Times New Roman" w:hAnsi="Times New Roman" w:cs="Times New Roman"/>
                <w:sz w:val="24"/>
                <w:szCs w:val="24"/>
              </w:rPr>
            </w:pPr>
          </w:p>
        </w:tc>
        <w:tc>
          <w:tcPr>
            <w:tcW w:w="1275" w:type="dxa"/>
          </w:tcPr>
          <w:p w:rsidR="00760B41" w:rsidRPr="00545E79" w:rsidRDefault="00760B41" w:rsidP="00760B41">
            <w:pPr>
              <w:jc w:val="center"/>
              <w:rPr>
                <w:rFonts w:ascii="Times New Roman" w:hAnsi="Times New Roman" w:cs="Times New Roman"/>
                <w:sz w:val="24"/>
                <w:szCs w:val="24"/>
              </w:rPr>
            </w:pPr>
          </w:p>
        </w:tc>
      </w:tr>
    </w:tbl>
    <w:p w:rsidR="00D31F9D" w:rsidRPr="00545E79" w:rsidRDefault="00D31F9D" w:rsidP="00D31F9D">
      <w:pPr>
        <w:rPr>
          <w:rFonts w:ascii="Times New Roman" w:hAnsi="Times New Roman" w:cs="Times New Roman"/>
          <w:sz w:val="24"/>
          <w:szCs w:val="24"/>
        </w:rPr>
      </w:pPr>
    </w:p>
    <w:p w:rsidR="00D31F9D" w:rsidRPr="00545E79" w:rsidRDefault="00D31F9D" w:rsidP="00D31F9D">
      <w:pPr>
        <w:rPr>
          <w:rFonts w:ascii="Times New Roman" w:hAnsi="Times New Roman" w:cs="Times New Roman"/>
          <w:sz w:val="24"/>
          <w:szCs w:val="24"/>
        </w:rPr>
      </w:pPr>
    </w:p>
    <w:p w:rsidR="00760B41" w:rsidRPr="00545E79" w:rsidRDefault="00760B41" w:rsidP="00D31F9D">
      <w:pPr>
        <w:jc w:val="center"/>
        <w:rPr>
          <w:rFonts w:ascii="Times New Roman" w:hAnsi="Times New Roman" w:cs="Times New Roman"/>
          <w:b/>
          <w:color w:val="002060"/>
          <w:sz w:val="24"/>
          <w:szCs w:val="24"/>
        </w:rPr>
      </w:pPr>
      <w:r w:rsidRPr="00545E79">
        <w:rPr>
          <w:rFonts w:ascii="Times New Roman" w:hAnsi="Times New Roman" w:cs="Times New Roman"/>
          <w:b/>
          <w:color w:val="002060"/>
          <w:sz w:val="24"/>
          <w:szCs w:val="24"/>
        </w:rPr>
        <w:br w:type="page"/>
      </w:r>
    </w:p>
    <w:p w:rsidR="00D31F9D" w:rsidRPr="00545E79" w:rsidRDefault="00D31F9D" w:rsidP="00D31F9D">
      <w:pPr>
        <w:jc w:val="center"/>
        <w:rPr>
          <w:rFonts w:ascii="Times New Roman" w:hAnsi="Times New Roman" w:cs="Times New Roman"/>
          <w:b/>
          <w:color w:val="002060"/>
          <w:sz w:val="24"/>
          <w:szCs w:val="24"/>
        </w:rPr>
      </w:pPr>
      <w:r w:rsidRPr="00545E79">
        <w:rPr>
          <w:rFonts w:ascii="Times New Roman" w:hAnsi="Times New Roman" w:cs="Times New Roman"/>
          <w:b/>
          <w:color w:val="002060"/>
          <w:sz w:val="24"/>
          <w:szCs w:val="24"/>
        </w:rPr>
        <w:lastRenderedPageBreak/>
        <w:t>РОЗДІЛ 5. УПРАВЛІНСЬКІ ПРОЦЕСИ</w:t>
      </w:r>
    </w:p>
    <w:tbl>
      <w:tblPr>
        <w:tblStyle w:val="a5"/>
        <w:tblW w:w="15128" w:type="dxa"/>
        <w:tblLayout w:type="fixed"/>
        <w:tblLook w:val="04A0"/>
      </w:tblPr>
      <w:tblGrid>
        <w:gridCol w:w="465"/>
        <w:gridCol w:w="7"/>
        <w:gridCol w:w="2063"/>
        <w:gridCol w:w="13"/>
        <w:gridCol w:w="1487"/>
        <w:gridCol w:w="17"/>
        <w:gridCol w:w="1438"/>
        <w:gridCol w:w="34"/>
        <w:gridCol w:w="1526"/>
        <w:gridCol w:w="33"/>
        <w:gridCol w:w="1105"/>
        <w:gridCol w:w="137"/>
        <w:gridCol w:w="34"/>
        <w:gridCol w:w="986"/>
        <w:gridCol w:w="6"/>
        <w:gridCol w:w="699"/>
        <w:gridCol w:w="10"/>
        <w:gridCol w:w="830"/>
        <w:gridCol w:w="20"/>
        <w:gridCol w:w="113"/>
        <w:gridCol w:w="842"/>
        <w:gridCol w:w="37"/>
        <w:gridCol w:w="113"/>
        <w:gridCol w:w="615"/>
        <w:gridCol w:w="24"/>
        <w:gridCol w:w="1206"/>
        <w:gridCol w:w="27"/>
        <w:gridCol w:w="1241"/>
      </w:tblGrid>
      <w:tr w:rsidR="00D31F9D" w:rsidRPr="00545E79" w:rsidTr="00C7574F">
        <w:trPr>
          <w:trHeight w:val="378"/>
        </w:trPr>
        <w:tc>
          <w:tcPr>
            <w:tcW w:w="15128" w:type="dxa"/>
            <w:gridSpan w:val="28"/>
          </w:tcPr>
          <w:p w:rsidR="00D31F9D" w:rsidRPr="00545E79" w:rsidRDefault="009F77CD" w:rsidP="009F77CD">
            <w:pPr>
              <w:rPr>
                <w:rFonts w:ascii="Times New Roman" w:hAnsi="Times New Roman" w:cs="Times New Roman"/>
                <w:b/>
                <w:sz w:val="24"/>
                <w:szCs w:val="24"/>
              </w:rPr>
            </w:pPr>
            <w:r w:rsidRPr="00545E79">
              <w:rPr>
                <w:rFonts w:ascii="Times New Roman" w:hAnsi="Times New Roman" w:cs="Times New Roman"/>
                <w:b/>
                <w:color w:val="00B050"/>
                <w:sz w:val="24"/>
                <w:szCs w:val="24"/>
              </w:rPr>
              <w:t xml:space="preserve">Напрям:      </w:t>
            </w:r>
            <w:r w:rsidR="00D31F9D" w:rsidRPr="00545E79">
              <w:rPr>
                <w:rFonts w:ascii="Times New Roman" w:hAnsi="Times New Roman" w:cs="Times New Roman"/>
                <w:b/>
                <w:color w:val="00B050"/>
                <w:sz w:val="24"/>
                <w:szCs w:val="24"/>
              </w:rPr>
              <w:t xml:space="preserve">                                                                   </w:t>
            </w:r>
            <w:r w:rsidRPr="00545E79">
              <w:rPr>
                <w:rFonts w:ascii="Times New Roman" w:hAnsi="Times New Roman" w:cs="Times New Roman"/>
                <w:b/>
                <w:color w:val="00B050"/>
                <w:sz w:val="24"/>
                <w:szCs w:val="24"/>
              </w:rPr>
              <w:t xml:space="preserve">    </w:t>
            </w:r>
            <w:r w:rsidR="00D31F9D" w:rsidRPr="00545E79">
              <w:rPr>
                <w:rFonts w:ascii="Times New Roman" w:hAnsi="Times New Roman" w:cs="Times New Roman"/>
                <w:b/>
                <w:color w:val="00B050"/>
                <w:sz w:val="24"/>
                <w:szCs w:val="24"/>
              </w:rPr>
              <w:t xml:space="preserve">    </w:t>
            </w:r>
            <w:r w:rsidR="00D31F9D" w:rsidRPr="00545E79">
              <w:rPr>
                <w:rFonts w:ascii="Times New Roman" w:hAnsi="Times New Roman" w:cs="Times New Roman"/>
                <w:b/>
                <w:caps/>
                <w:color w:val="00B050"/>
                <w:sz w:val="24"/>
                <w:szCs w:val="24"/>
              </w:rPr>
              <w:t>Управлінські процеси</w:t>
            </w:r>
          </w:p>
        </w:tc>
      </w:tr>
      <w:tr w:rsidR="00D31F9D" w:rsidRPr="00545E79" w:rsidTr="00C7574F">
        <w:trPr>
          <w:trHeight w:val="378"/>
        </w:trPr>
        <w:tc>
          <w:tcPr>
            <w:tcW w:w="15128" w:type="dxa"/>
            <w:gridSpan w:val="28"/>
          </w:tcPr>
          <w:p w:rsidR="00D31F9D" w:rsidRPr="00545E79" w:rsidRDefault="00A2791E" w:rsidP="00F852E8">
            <w:pPr>
              <w:jc w:val="both"/>
              <w:rPr>
                <w:rFonts w:ascii="Times New Roman" w:hAnsi="Times New Roman" w:cs="Times New Roman"/>
                <w:sz w:val="24"/>
                <w:szCs w:val="24"/>
              </w:rPr>
            </w:pPr>
            <w:r w:rsidRPr="00545E79">
              <w:rPr>
                <w:rFonts w:ascii="Times New Roman" w:eastAsia="Arial" w:hAnsi="Times New Roman" w:cs="Times New Roman"/>
                <w:b/>
                <w:i/>
                <w:color w:val="4A8222"/>
                <w:sz w:val="24"/>
                <w:szCs w:val="24"/>
                <w:lang w:eastAsia="uk-UA"/>
              </w:rPr>
              <w:t xml:space="preserve"> </w:t>
            </w:r>
            <w:r w:rsidRPr="00545E79">
              <w:rPr>
                <w:rFonts w:ascii="Times New Roman" w:eastAsia="Arial" w:hAnsi="Times New Roman" w:cs="Times New Roman"/>
                <w:b/>
                <w:color w:val="00B050"/>
                <w:sz w:val="24"/>
                <w:szCs w:val="24"/>
                <w:lang w:eastAsia="uk-UA"/>
              </w:rPr>
              <w:t>Вимога:</w:t>
            </w:r>
            <w:r w:rsidR="00D31F9D" w:rsidRPr="00545E79">
              <w:rPr>
                <w:rFonts w:ascii="Times New Roman" w:eastAsia="Arial" w:hAnsi="Times New Roman" w:cs="Times New Roman"/>
                <w:b/>
                <w:color w:val="00B050"/>
                <w:sz w:val="24"/>
                <w:szCs w:val="24"/>
                <w:lang w:eastAsia="uk-UA"/>
              </w:rPr>
              <w:t xml:space="preserve">       </w:t>
            </w:r>
            <w:r w:rsidR="00D31F9D" w:rsidRPr="00545E79">
              <w:rPr>
                <w:rFonts w:ascii="Times New Roman" w:eastAsia="Arial" w:hAnsi="Times New Roman" w:cs="Times New Roman"/>
                <w:b/>
                <w:color w:val="C00000"/>
                <w:sz w:val="24"/>
                <w:szCs w:val="24"/>
                <w:lang w:eastAsia="uk-UA"/>
              </w:rPr>
              <w:t>Наявність стратегії розвитку та системи планування діяльності закладу, моніторинг виконання поставлених цілей і завдань</w:t>
            </w:r>
          </w:p>
        </w:tc>
      </w:tr>
      <w:tr w:rsidR="00D31F9D" w:rsidRPr="00545E79" w:rsidTr="00C7574F">
        <w:trPr>
          <w:trHeight w:val="378"/>
        </w:trPr>
        <w:tc>
          <w:tcPr>
            <w:tcW w:w="15128" w:type="dxa"/>
            <w:gridSpan w:val="28"/>
          </w:tcPr>
          <w:p w:rsidR="00D31F9D" w:rsidRPr="00545E79" w:rsidRDefault="00D31F9D" w:rsidP="00C7574F">
            <w:pPr>
              <w:spacing w:line="270" w:lineRule="auto"/>
              <w:jc w:val="both"/>
              <w:rPr>
                <w:rFonts w:ascii="Times New Roman" w:eastAsia="Arial" w:hAnsi="Times New Roman" w:cs="Times New Roman"/>
                <w:b/>
                <w:color w:val="000000"/>
                <w:sz w:val="24"/>
                <w:szCs w:val="24"/>
                <w:lang w:eastAsia="uk-UA"/>
              </w:rPr>
            </w:pPr>
            <w:r w:rsidRPr="00545E79">
              <w:rPr>
                <w:rFonts w:ascii="Times New Roman" w:eastAsia="Century Gothic" w:hAnsi="Times New Roman" w:cs="Times New Roman"/>
                <w:color w:val="00B050"/>
                <w:sz w:val="24"/>
                <w:szCs w:val="24"/>
                <w:lang w:eastAsia="uk-UA"/>
              </w:rPr>
              <w:t xml:space="preserve"> </w:t>
            </w:r>
            <w:r w:rsidRPr="00545E79">
              <w:rPr>
                <w:rFonts w:ascii="Times New Roman" w:eastAsia="Arial" w:hAnsi="Times New Roman" w:cs="Times New Roman"/>
                <w:b/>
                <w:color w:val="00B050"/>
                <w:sz w:val="24"/>
                <w:szCs w:val="24"/>
                <w:lang w:eastAsia="uk-UA"/>
              </w:rPr>
              <w:t>Критерій</w:t>
            </w:r>
            <w:r w:rsidR="00F852E8" w:rsidRPr="00545E79">
              <w:rPr>
                <w:rFonts w:ascii="Times New Roman" w:eastAsia="Arial" w:hAnsi="Times New Roman" w:cs="Times New Roman"/>
                <w:b/>
                <w:color w:val="00B050"/>
                <w:sz w:val="24"/>
                <w:szCs w:val="24"/>
                <w:lang w:eastAsia="uk-UA"/>
              </w:rPr>
              <w:t>:</w:t>
            </w:r>
            <w:r w:rsidRPr="00545E79">
              <w:rPr>
                <w:rFonts w:ascii="Times New Roman" w:eastAsia="Century Gothic" w:hAnsi="Times New Roman" w:cs="Times New Roman"/>
                <w:color w:val="00B050"/>
                <w:sz w:val="24"/>
                <w:szCs w:val="24"/>
                <w:lang w:eastAsia="uk-UA"/>
              </w:rPr>
              <w:t xml:space="preserve">  </w:t>
            </w:r>
            <w:r w:rsidRPr="00545E79">
              <w:rPr>
                <w:rFonts w:ascii="Times New Roman" w:eastAsia="Arial" w:hAnsi="Times New Roman" w:cs="Times New Roman"/>
                <w:b/>
                <w:color w:val="000000"/>
                <w:sz w:val="24"/>
                <w:szCs w:val="24"/>
                <w:lang w:eastAsia="uk-UA"/>
              </w:rPr>
              <w:t>У закладі освіти затверджено стратегію</w:t>
            </w:r>
            <w:r w:rsidRPr="00545E79">
              <w:rPr>
                <w:rFonts w:ascii="Times New Roman" w:eastAsia="Century Gothic" w:hAnsi="Times New Roman" w:cs="Times New Roman"/>
                <w:color w:val="4A8222"/>
                <w:sz w:val="24"/>
                <w:szCs w:val="24"/>
                <w:lang w:eastAsia="uk-UA"/>
              </w:rPr>
              <w:t xml:space="preserve"> </w:t>
            </w:r>
            <w:r w:rsidRPr="00545E79">
              <w:rPr>
                <w:rFonts w:ascii="Times New Roman" w:eastAsia="Arial" w:hAnsi="Times New Roman" w:cs="Times New Roman"/>
                <w:b/>
                <w:color w:val="000000"/>
                <w:sz w:val="24"/>
                <w:szCs w:val="24"/>
                <w:lang w:eastAsia="uk-UA"/>
              </w:rPr>
              <w:t>його розвитку, спрямовану на підвищення якості освітньої діяльності</w:t>
            </w:r>
          </w:p>
          <w:p w:rsidR="00D31F9D" w:rsidRPr="00545E79" w:rsidRDefault="00D31F9D" w:rsidP="00C7574F">
            <w:pPr>
              <w:jc w:val="center"/>
              <w:rPr>
                <w:rFonts w:ascii="Times New Roman" w:hAnsi="Times New Roman" w:cs="Times New Roman"/>
                <w:sz w:val="24"/>
                <w:szCs w:val="24"/>
              </w:rPr>
            </w:pPr>
          </w:p>
        </w:tc>
      </w:tr>
      <w:tr w:rsidR="00D31F9D" w:rsidRPr="00545E79" w:rsidTr="000169B0">
        <w:trPr>
          <w:cantSplit/>
          <w:trHeight w:val="1134"/>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076" w:type="dxa"/>
            <w:gridSpan w:val="2"/>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Стратегія розвитку навчального закладу</w:t>
            </w:r>
          </w:p>
        </w:tc>
        <w:tc>
          <w:tcPr>
            <w:tcW w:w="1504"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Схвалення</w:t>
            </w:r>
          </w:p>
        </w:tc>
        <w:tc>
          <w:tcPr>
            <w:tcW w:w="1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Виконання плану</w:t>
            </w:r>
          </w:p>
        </w:tc>
        <w:tc>
          <w:tcPr>
            <w:tcW w:w="1559"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Виконання та коригування</w:t>
            </w:r>
          </w:p>
        </w:tc>
        <w:tc>
          <w:tcPr>
            <w:tcW w:w="1276" w:type="dxa"/>
            <w:gridSpan w:val="3"/>
          </w:tcPr>
          <w:p w:rsidR="00D31F9D" w:rsidRPr="00545E79" w:rsidRDefault="00D31F9D" w:rsidP="00C7574F">
            <w:pPr>
              <w:jc w:val="center"/>
              <w:rPr>
                <w:rFonts w:ascii="Times New Roman" w:hAnsi="Times New Roman" w:cs="Times New Roman"/>
                <w:sz w:val="24"/>
                <w:szCs w:val="24"/>
              </w:rPr>
            </w:pPr>
          </w:p>
        </w:tc>
        <w:tc>
          <w:tcPr>
            <w:tcW w:w="992" w:type="dxa"/>
            <w:gridSpan w:val="2"/>
          </w:tcPr>
          <w:p w:rsidR="00D31F9D" w:rsidRPr="00545E79" w:rsidRDefault="00D31F9D" w:rsidP="00C7574F">
            <w:pPr>
              <w:jc w:val="center"/>
              <w:rPr>
                <w:rFonts w:ascii="Times New Roman" w:hAnsi="Times New Roman" w:cs="Times New Roman"/>
                <w:sz w:val="24"/>
                <w:szCs w:val="24"/>
              </w:rPr>
            </w:pPr>
          </w:p>
        </w:tc>
        <w:tc>
          <w:tcPr>
            <w:tcW w:w="709" w:type="dxa"/>
            <w:gridSpan w:val="2"/>
          </w:tcPr>
          <w:p w:rsidR="00D31F9D" w:rsidRPr="00545E79" w:rsidRDefault="00D31F9D" w:rsidP="00C7574F">
            <w:pPr>
              <w:jc w:val="center"/>
              <w:rPr>
                <w:rFonts w:ascii="Times New Roman" w:hAnsi="Times New Roman" w:cs="Times New Roman"/>
                <w:sz w:val="24"/>
                <w:szCs w:val="24"/>
              </w:rPr>
            </w:pPr>
          </w:p>
        </w:tc>
        <w:tc>
          <w:tcPr>
            <w:tcW w:w="850" w:type="dxa"/>
            <w:gridSpan w:val="2"/>
          </w:tcPr>
          <w:p w:rsidR="00D31F9D" w:rsidRPr="00545E79" w:rsidRDefault="00D31F9D" w:rsidP="00C7574F">
            <w:pPr>
              <w:jc w:val="center"/>
              <w:rPr>
                <w:rFonts w:ascii="Times New Roman" w:hAnsi="Times New Roman" w:cs="Times New Roman"/>
                <w:sz w:val="24"/>
                <w:szCs w:val="24"/>
              </w:rPr>
            </w:pPr>
          </w:p>
        </w:tc>
        <w:tc>
          <w:tcPr>
            <w:tcW w:w="992" w:type="dxa"/>
            <w:gridSpan w:val="3"/>
          </w:tcPr>
          <w:p w:rsidR="00D31F9D" w:rsidRPr="00545E79" w:rsidRDefault="00D31F9D" w:rsidP="00C7574F">
            <w:pPr>
              <w:jc w:val="center"/>
              <w:rPr>
                <w:rFonts w:ascii="Times New Roman" w:hAnsi="Times New Roman" w:cs="Times New Roman"/>
                <w:sz w:val="24"/>
                <w:szCs w:val="24"/>
              </w:rPr>
            </w:pPr>
          </w:p>
        </w:tc>
        <w:tc>
          <w:tcPr>
            <w:tcW w:w="752" w:type="dxa"/>
            <w:gridSpan w:val="3"/>
          </w:tcPr>
          <w:p w:rsidR="00D31F9D" w:rsidRPr="00545E79" w:rsidRDefault="00D31F9D" w:rsidP="00C7574F">
            <w:pPr>
              <w:jc w:val="center"/>
              <w:rPr>
                <w:rFonts w:ascii="Times New Roman" w:hAnsi="Times New Roman" w:cs="Times New Roman"/>
                <w:sz w:val="24"/>
                <w:szCs w:val="24"/>
              </w:rPr>
            </w:pPr>
          </w:p>
        </w:tc>
        <w:tc>
          <w:tcPr>
            <w:tcW w:w="1233" w:type="dxa"/>
            <w:gridSpan w:val="2"/>
            <w:textDirection w:val="btLr"/>
          </w:tcPr>
          <w:p w:rsidR="00D31F9D" w:rsidRPr="00545E79" w:rsidRDefault="00C21F53" w:rsidP="00C21F53">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Підсумок</w:t>
            </w: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C7574F">
        <w:trPr>
          <w:trHeight w:val="378"/>
        </w:trPr>
        <w:tc>
          <w:tcPr>
            <w:tcW w:w="15128" w:type="dxa"/>
            <w:gridSpan w:val="28"/>
          </w:tcPr>
          <w:p w:rsidR="00D31F9D" w:rsidRPr="00545E79" w:rsidRDefault="00D31F9D" w:rsidP="00F852E8">
            <w:pPr>
              <w:spacing w:line="220" w:lineRule="auto"/>
              <w:ind w:left="34" w:hanging="34"/>
              <w:jc w:val="both"/>
              <w:rPr>
                <w:rFonts w:ascii="Times New Roman" w:eastAsia="Arial" w:hAnsi="Times New Roman" w:cs="Times New Roman"/>
                <w:b/>
                <w:color w:val="000000"/>
                <w:sz w:val="24"/>
                <w:szCs w:val="24"/>
                <w:lang w:eastAsia="uk-UA"/>
              </w:rPr>
            </w:pPr>
            <w:r w:rsidRPr="00545E79">
              <w:rPr>
                <w:rFonts w:ascii="Times New Roman" w:eastAsia="Arial" w:hAnsi="Times New Roman" w:cs="Times New Roman"/>
                <w:b/>
                <w:color w:val="00B050"/>
                <w:sz w:val="24"/>
                <w:szCs w:val="24"/>
                <w:lang w:eastAsia="uk-UA"/>
              </w:rPr>
              <w:t>Критерій</w:t>
            </w:r>
            <w:r w:rsidR="00F852E8" w:rsidRPr="00545E79">
              <w:rPr>
                <w:rFonts w:ascii="Times New Roman" w:eastAsia="Arial" w:hAnsi="Times New Roman" w:cs="Times New Roman"/>
                <w:b/>
                <w:color w:val="00B050"/>
                <w:sz w:val="24"/>
                <w:szCs w:val="24"/>
                <w:lang w:eastAsia="uk-UA"/>
              </w:rPr>
              <w:t>:</w:t>
            </w:r>
            <w:r w:rsidRPr="00545E79">
              <w:rPr>
                <w:rFonts w:ascii="Times New Roman" w:eastAsia="Arial" w:hAnsi="Times New Roman" w:cs="Times New Roman"/>
                <w:b/>
                <w:color w:val="000000"/>
                <w:sz w:val="24"/>
                <w:szCs w:val="24"/>
                <w:lang w:eastAsia="uk-UA"/>
              </w:rPr>
              <w:t xml:space="preserve">  У закладі ос</w:t>
            </w:r>
            <w:r w:rsidR="00A2791E" w:rsidRPr="00545E79">
              <w:rPr>
                <w:rFonts w:ascii="Times New Roman" w:eastAsia="Arial" w:hAnsi="Times New Roman" w:cs="Times New Roman"/>
                <w:b/>
                <w:color w:val="000000"/>
                <w:sz w:val="24"/>
                <w:szCs w:val="24"/>
                <w:lang w:eastAsia="uk-UA"/>
              </w:rPr>
              <w:t>віти річне планування та відсте</w:t>
            </w:r>
            <w:r w:rsidRPr="00545E79">
              <w:rPr>
                <w:rFonts w:ascii="Times New Roman" w:eastAsia="Arial" w:hAnsi="Times New Roman" w:cs="Times New Roman"/>
                <w:b/>
                <w:color w:val="000000"/>
                <w:sz w:val="24"/>
                <w:szCs w:val="24"/>
                <w:lang w:eastAsia="uk-UA"/>
              </w:rPr>
              <w:t>ження його результативності здійснюються відповідно до стратегії його розвитку та з урахуванням освітньої програми</w:t>
            </w:r>
          </w:p>
          <w:p w:rsidR="00D31F9D" w:rsidRPr="00545E79" w:rsidRDefault="00D31F9D" w:rsidP="00BB5CAD">
            <w:pPr>
              <w:tabs>
                <w:tab w:val="left" w:pos="620"/>
              </w:tabs>
              <w:spacing w:line="226" w:lineRule="auto"/>
              <w:ind w:right="1480"/>
              <w:jc w:val="both"/>
              <w:rPr>
                <w:rFonts w:ascii="Times New Roman" w:hAnsi="Times New Roman" w:cs="Times New Roman"/>
                <w:sz w:val="24"/>
                <w:szCs w:val="24"/>
              </w:rPr>
            </w:pPr>
          </w:p>
        </w:tc>
      </w:tr>
      <w:tr w:rsidR="00D31F9D" w:rsidRPr="00545E79" w:rsidTr="000169B0">
        <w:trPr>
          <w:cantSplit/>
          <w:trHeight w:val="1134"/>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076" w:type="dxa"/>
            <w:gridSpan w:val="2"/>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Річний план</w:t>
            </w:r>
          </w:p>
        </w:tc>
        <w:tc>
          <w:tcPr>
            <w:tcW w:w="1504"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затвердження</w:t>
            </w:r>
          </w:p>
        </w:tc>
        <w:tc>
          <w:tcPr>
            <w:tcW w:w="1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виконання</w:t>
            </w:r>
          </w:p>
        </w:tc>
        <w:tc>
          <w:tcPr>
            <w:tcW w:w="1559"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коригування</w:t>
            </w:r>
          </w:p>
        </w:tc>
        <w:tc>
          <w:tcPr>
            <w:tcW w:w="1276"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виконання</w:t>
            </w:r>
          </w:p>
        </w:tc>
        <w:tc>
          <w:tcPr>
            <w:tcW w:w="992" w:type="dxa"/>
            <w:gridSpan w:val="2"/>
          </w:tcPr>
          <w:p w:rsidR="00D31F9D" w:rsidRPr="00545E79" w:rsidRDefault="00D31F9D" w:rsidP="00C7574F">
            <w:pPr>
              <w:jc w:val="center"/>
              <w:rPr>
                <w:rFonts w:ascii="Times New Roman" w:hAnsi="Times New Roman" w:cs="Times New Roman"/>
                <w:sz w:val="24"/>
                <w:szCs w:val="24"/>
              </w:rPr>
            </w:pPr>
          </w:p>
        </w:tc>
        <w:tc>
          <w:tcPr>
            <w:tcW w:w="709" w:type="dxa"/>
            <w:gridSpan w:val="2"/>
          </w:tcPr>
          <w:p w:rsidR="00D31F9D" w:rsidRPr="00545E79" w:rsidRDefault="00D31F9D" w:rsidP="00C7574F">
            <w:pPr>
              <w:jc w:val="center"/>
              <w:rPr>
                <w:rFonts w:ascii="Times New Roman" w:hAnsi="Times New Roman" w:cs="Times New Roman"/>
                <w:sz w:val="24"/>
                <w:szCs w:val="24"/>
              </w:rPr>
            </w:pPr>
          </w:p>
        </w:tc>
        <w:tc>
          <w:tcPr>
            <w:tcW w:w="850" w:type="dxa"/>
            <w:gridSpan w:val="2"/>
          </w:tcPr>
          <w:p w:rsidR="00D31F9D" w:rsidRPr="00545E79" w:rsidRDefault="00D31F9D" w:rsidP="00C7574F">
            <w:pPr>
              <w:jc w:val="center"/>
              <w:rPr>
                <w:rFonts w:ascii="Times New Roman" w:hAnsi="Times New Roman" w:cs="Times New Roman"/>
                <w:sz w:val="24"/>
                <w:szCs w:val="24"/>
              </w:rPr>
            </w:pPr>
          </w:p>
        </w:tc>
        <w:tc>
          <w:tcPr>
            <w:tcW w:w="992" w:type="dxa"/>
            <w:gridSpan w:val="3"/>
          </w:tcPr>
          <w:p w:rsidR="00D31F9D" w:rsidRPr="00545E79" w:rsidRDefault="00D31F9D" w:rsidP="00C7574F">
            <w:pPr>
              <w:jc w:val="center"/>
              <w:rPr>
                <w:rFonts w:ascii="Times New Roman" w:hAnsi="Times New Roman" w:cs="Times New Roman"/>
                <w:sz w:val="24"/>
                <w:szCs w:val="24"/>
              </w:rPr>
            </w:pPr>
          </w:p>
        </w:tc>
        <w:tc>
          <w:tcPr>
            <w:tcW w:w="752" w:type="dxa"/>
            <w:gridSpan w:val="3"/>
            <w:textDirection w:val="btLr"/>
          </w:tcPr>
          <w:p w:rsidR="00D31F9D" w:rsidRPr="00545E79" w:rsidRDefault="00C21F53" w:rsidP="00C21F53">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Підсумок</w:t>
            </w:r>
          </w:p>
        </w:tc>
        <w:tc>
          <w:tcPr>
            <w:tcW w:w="1233"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Планування на новий навчальний рік</w:t>
            </w: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C7574F">
        <w:trPr>
          <w:trHeight w:val="378"/>
        </w:trPr>
        <w:tc>
          <w:tcPr>
            <w:tcW w:w="15128" w:type="dxa"/>
            <w:gridSpan w:val="28"/>
          </w:tcPr>
          <w:p w:rsidR="00D31F9D" w:rsidRPr="00545E79" w:rsidRDefault="00D31F9D" w:rsidP="00F852E8">
            <w:pPr>
              <w:spacing w:line="220" w:lineRule="auto"/>
              <w:jc w:val="both"/>
              <w:rPr>
                <w:rFonts w:ascii="Times New Roman" w:eastAsia="Arial" w:hAnsi="Times New Roman" w:cs="Times New Roman"/>
                <w:b/>
                <w:color w:val="000000"/>
                <w:sz w:val="24"/>
                <w:szCs w:val="24"/>
                <w:lang w:eastAsia="uk-UA"/>
              </w:rPr>
            </w:pPr>
            <w:r w:rsidRPr="00545E79">
              <w:rPr>
                <w:rFonts w:ascii="Times New Roman" w:eastAsia="Arial" w:hAnsi="Times New Roman" w:cs="Times New Roman"/>
                <w:b/>
                <w:color w:val="00B050"/>
                <w:sz w:val="24"/>
                <w:szCs w:val="24"/>
                <w:lang w:eastAsia="uk-UA"/>
              </w:rPr>
              <w:t>Критерій</w:t>
            </w:r>
            <w:r w:rsidR="00F852E8" w:rsidRPr="00545E79">
              <w:rPr>
                <w:rFonts w:ascii="Times New Roman" w:eastAsia="Century Gothic" w:hAnsi="Times New Roman" w:cs="Times New Roman"/>
                <w:color w:val="4A8222"/>
                <w:sz w:val="24"/>
                <w:szCs w:val="24"/>
                <w:lang w:eastAsia="uk-UA"/>
              </w:rPr>
              <w:t>:</w:t>
            </w:r>
            <w:r w:rsidRPr="00545E79">
              <w:rPr>
                <w:rFonts w:ascii="Times New Roman" w:eastAsia="Arial" w:hAnsi="Times New Roman" w:cs="Times New Roman"/>
                <w:b/>
                <w:color w:val="000000"/>
                <w:sz w:val="24"/>
                <w:szCs w:val="24"/>
                <w:lang w:eastAsia="uk-UA"/>
              </w:rPr>
              <w:t xml:space="preserve"> У закладі освіти здійснюється самооцінювання якості освітньої діяльності на основі стратегії (політики) і процедур забезпечення якості освіти</w:t>
            </w:r>
          </w:p>
          <w:p w:rsidR="00D31F9D" w:rsidRPr="00545E79" w:rsidRDefault="00D31F9D" w:rsidP="00BD2BA6">
            <w:pPr>
              <w:numPr>
                <w:ilvl w:val="0"/>
                <w:numId w:val="1"/>
              </w:numPr>
              <w:tabs>
                <w:tab w:val="left" w:pos="2120"/>
              </w:tabs>
              <w:spacing w:line="216" w:lineRule="auto"/>
              <w:jc w:val="both"/>
              <w:rPr>
                <w:rFonts w:ascii="Times New Roman" w:eastAsia="Arial" w:hAnsi="Times New Roman" w:cs="Times New Roman"/>
                <w:b/>
                <w:color w:val="91D100"/>
                <w:sz w:val="24"/>
                <w:szCs w:val="24"/>
                <w:lang w:eastAsia="uk-UA"/>
              </w:rPr>
            </w:pPr>
          </w:p>
        </w:tc>
      </w:tr>
      <w:tr w:rsidR="00B65885" w:rsidRPr="00545E79" w:rsidTr="000169B0">
        <w:trPr>
          <w:trHeight w:val="378"/>
        </w:trPr>
        <w:tc>
          <w:tcPr>
            <w:tcW w:w="472" w:type="dxa"/>
            <w:gridSpan w:val="2"/>
          </w:tcPr>
          <w:p w:rsidR="00B65885" w:rsidRPr="00545E79" w:rsidRDefault="00B65885" w:rsidP="00B65885">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076" w:type="dxa"/>
            <w:gridSpan w:val="2"/>
          </w:tcPr>
          <w:p w:rsidR="00B65885" w:rsidRPr="00545E79" w:rsidRDefault="00B65885" w:rsidP="00B65885">
            <w:pPr>
              <w:rPr>
                <w:rFonts w:ascii="Times New Roman" w:hAnsi="Times New Roman" w:cs="Times New Roman"/>
                <w:sz w:val="24"/>
                <w:szCs w:val="24"/>
              </w:rPr>
            </w:pPr>
            <w:r w:rsidRPr="00545E79">
              <w:rPr>
                <w:rFonts w:ascii="Times New Roman" w:hAnsi="Times New Roman" w:cs="Times New Roman"/>
                <w:sz w:val="24"/>
                <w:szCs w:val="24"/>
              </w:rPr>
              <w:t>Моніторинг навчальних досягнень</w:t>
            </w:r>
          </w:p>
        </w:tc>
        <w:tc>
          <w:tcPr>
            <w:tcW w:w="1504" w:type="dxa"/>
            <w:gridSpan w:val="2"/>
          </w:tcPr>
          <w:p w:rsidR="00B65885" w:rsidRPr="00545E79" w:rsidRDefault="00B65885" w:rsidP="00B65885">
            <w:pPr>
              <w:jc w:val="center"/>
              <w:rPr>
                <w:rFonts w:ascii="Times New Roman" w:hAnsi="Times New Roman" w:cs="Times New Roman"/>
                <w:sz w:val="24"/>
                <w:szCs w:val="24"/>
              </w:rPr>
            </w:pPr>
            <w:r w:rsidRPr="00545E79">
              <w:rPr>
                <w:rFonts w:ascii="Times New Roman" w:hAnsi="Times New Roman" w:cs="Times New Roman"/>
                <w:sz w:val="24"/>
                <w:szCs w:val="24"/>
              </w:rPr>
              <w:t>Природознавство, алгебра та геометрія, українська мова, історія України</w:t>
            </w:r>
          </w:p>
        </w:tc>
        <w:tc>
          <w:tcPr>
            <w:tcW w:w="1472" w:type="dxa"/>
            <w:gridSpan w:val="2"/>
          </w:tcPr>
          <w:p w:rsidR="00B65885" w:rsidRPr="00545E79" w:rsidRDefault="00C21F53" w:rsidP="00B65885">
            <w:pPr>
              <w:jc w:val="center"/>
              <w:rPr>
                <w:rFonts w:ascii="Times New Roman" w:hAnsi="Times New Roman" w:cs="Times New Roman"/>
                <w:sz w:val="24"/>
                <w:szCs w:val="24"/>
              </w:rPr>
            </w:pPr>
            <w:r w:rsidRPr="00545E79">
              <w:rPr>
                <w:rFonts w:ascii="Times New Roman" w:hAnsi="Times New Roman" w:cs="Times New Roman"/>
                <w:sz w:val="24"/>
                <w:szCs w:val="24"/>
              </w:rPr>
              <w:t>8</w:t>
            </w:r>
            <w:r w:rsidR="00B65885" w:rsidRPr="00545E79">
              <w:rPr>
                <w:rFonts w:ascii="Times New Roman" w:hAnsi="Times New Roman" w:cs="Times New Roman"/>
                <w:sz w:val="24"/>
                <w:szCs w:val="24"/>
              </w:rPr>
              <w:t>,9</w:t>
            </w:r>
          </w:p>
        </w:tc>
        <w:tc>
          <w:tcPr>
            <w:tcW w:w="1559" w:type="dxa"/>
            <w:gridSpan w:val="2"/>
          </w:tcPr>
          <w:p w:rsidR="00B65885" w:rsidRPr="00545E79" w:rsidRDefault="00B65885" w:rsidP="00B65885">
            <w:pPr>
              <w:jc w:val="center"/>
              <w:rPr>
                <w:rFonts w:ascii="Times New Roman" w:hAnsi="Times New Roman" w:cs="Times New Roman"/>
                <w:sz w:val="24"/>
                <w:szCs w:val="24"/>
              </w:rPr>
            </w:pPr>
          </w:p>
        </w:tc>
        <w:tc>
          <w:tcPr>
            <w:tcW w:w="1276" w:type="dxa"/>
            <w:gridSpan w:val="3"/>
          </w:tcPr>
          <w:p w:rsidR="00B65885" w:rsidRPr="00545E79" w:rsidRDefault="00C21F53" w:rsidP="00B65885">
            <w:pPr>
              <w:jc w:val="center"/>
              <w:rPr>
                <w:rFonts w:ascii="Times New Roman" w:hAnsi="Times New Roman" w:cs="Times New Roman"/>
                <w:sz w:val="24"/>
                <w:szCs w:val="24"/>
              </w:rPr>
            </w:pPr>
            <w:r w:rsidRPr="00545E79">
              <w:rPr>
                <w:rFonts w:ascii="Times New Roman" w:hAnsi="Times New Roman" w:cs="Times New Roman"/>
                <w:sz w:val="24"/>
                <w:szCs w:val="24"/>
              </w:rPr>
              <w:t>8,9</w:t>
            </w:r>
          </w:p>
        </w:tc>
        <w:tc>
          <w:tcPr>
            <w:tcW w:w="992" w:type="dxa"/>
            <w:gridSpan w:val="2"/>
          </w:tcPr>
          <w:p w:rsidR="00B65885" w:rsidRPr="00545E79" w:rsidRDefault="00B65885" w:rsidP="00B65885">
            <w:pPr>
              <w:jc w:val="center"/>
              <w:rPr>
                <w:rFonts w:ascii="Times New Roman" w:hAnsi="Times New Roman" w:cs="Times New Roman"/>
                <w:sz w:val="24"/>
                <w:szCs w:val="24"/>
              </w:rPr>
            </w:pPr>
          </w:p>
        </w:tc>
        <w:tc>
          <w:tcPr>
            <w:tcW w:w="709" w:type="dxa"/>
            <w:gridSpan w:val="2"/>
          </w:tcPr>
          <w:p w:rsidR="00B65885" w:rsidRPr="00545E79" w:rsidRDefault="00B65885" w:rsidP="00B65885">
            <w:pPr>
              <w:jc w:val="center"/>
              <w:rPr>
                <w:rFonts w:ascii="Times New Roman" w:hAnsi="Times New Roman" w:cs="Times New Roman"/>
                <w:sz w:val="24"/>
                <w:szCs w:val="24"/>
              </w:rPr>
            </w:pPr>
          </w:p>
        </w:tc>
        <w:tc>
          <w:tcPr>
            <w:tcW w:w="850" w:type="dxa"/>
            <w:gridSpan w:val="2"/>
          </w:tcPr>
          <w:p w:rsidR="00B65885" w:rsidRPr="00545E79" w:rsidRDefault="00B65885" w:rsidP="00B65885">
            <w:pPr>
              <w:jc w:val="center"/>
              <w:rPr>
                <w:rFonts w:ascii="Times New Roman" w:hAnsi="Times New Roman" w:cs="Times New Roman"/>
                <w:sz w:val="24"/>
                <w:szCs w:val="24"/>
              </w:rPr>
            </w:pPr>
          </w:p>
        </w:tc>
        <w:tc>
          <w:tcPr>
            <w:tcW w:w="992" w:type="dxa"/>
            <w:gridSpan w:val="3"/>
          </w:tcPr>
          <w:p w:rsidR="00B65885" w:rsidRPr="00545E79" w:rsidRDefault="00B65885" w:rsidP="00B65885">
            <w:pPr>
              <w:rPr>
                <w:rFonts w:ascii="Times New Roman" w:hAnsi="Times New Roman" w:cs="Times New Roman"/>
                <w:sz w:val="24"/>
                <w:szCs w:val="24"/>
              </w:rPr>
            </w:pPr>
          </w:p>
        </w:tc>
        <w:tc>
          <w:tcPr>
            <w:tcW w:w="752" w:type="dxa"/>
            <w:gridSpan w:val="3"/>
          </w:tcPr>
          <w:p w:rsidR="00B65885" w:rsidRPr="00545E79" w:rsidRDefault="00B65885" w:rsidP="00B65885">
            <w:pPr>
              <w:jc w:val="center"/>
              <w:rPr>
                <w:rFonts w:ascii="Times New Roman" w:hAnsi="Times New Roman" w:cs="Times New Roman"/>
                <w:sz w:val="24"/>
                <w:szCs w:val="24"/>
              </w:rPr>
            </w:pPr>
          </w:p>
        </w:tc>
        <w:tc>
          <w:tcPr>
            <w:tcW w:w="1233" w:type="dxa"/>
            <w:gridSpan w:val="2"/>
          </w:tcPr>
          <w:p w:rsidR="00B65885" w:rsidRPr="00545E79" w:rsidRDefault="00C21F53" w:rsidP="00B65885">
            <w:pPr>
              <w:jc w:val="center"/>
              <w:rPr>
                <w:rFonts w:ascii="Times New Roman" w:hAnsi="Times New Roman" w:cs="Times New Roman"/>
                <w:sz w:val="24"/>
                <w:szCs w:val="24"/>
              </w:rPr>
            </w:pPr>
            <w:r w:rsidRPr="00545E79">
              <w:rPr>
                <w:rFonts w:ascii="Times New Roman" w:hAnsi="Times New Roman" w:cs="Times New Roman"/>
                <w:sz w:val="24"/>
                <w:szCs w:val="24"/>
              </w:rPr>
              <w:t>8</w:t>
            </w:r>
            <w:r w:rsidR="00B65885" w:rsidRPr="00545E79">
              <w:rPr>
                <w:rFonts w:ascii="Times New Roman" w:hAnsi="Times New Roman" w:cs="Times New Roman"/>
                <w:sz w:val="24"/>
                <w:szCs w:val="24"/>
              </w:rPr>
              <w:t>,9</w:t>
            </w:r>
          </w:p>
        </w:tc>
        <w:tc>
          <w:tcPr>
            <w:tcW w:w="1241" w:type="dxa"/>
          </w:tcPr>
          <w:p w:rsidR="00B65885" w:rsidRPr="00545E79" w:rsidRDefault="00B65885" w:rsidP="00B65885">
            <w:pPr>
              <w:jc w:val="center"/>
              <w:rPr>
                <w:rFonts w:ascii="Times New Roman" w:hAnsi="Times New Roman" w:cs="Times New Roman"/>
                <w:sz w:val="24"/>
                <w:szCs w:val="24"/>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076" w:type="dxa"/>
            <w:gridSpan w:val="2"/>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Перевірка ведення зошитів</w:t>
            </w:r>
          </w:p>
        </w:tc>
        <w:tc>
          <w:tcPr>
            <w:tcW w:w="1504" w:type="dxa"/>
            <w:gridSpan w:val="2"/>
          </w:tcPr>
          <w:p w:rsidR="00D31F9D" w:rsidRPr="00545E79" w:rsidRDefault="00D31F9D" w:rsidP="00C7574F">
            <w:pPr>
              <w:jc w:val="center"/>
              <w:rPr>
                <w:rFonts w:ascii="Times New Roman" w:hAnsi="Times New Roman" w:cs="Times New Roman"/>
                <w:sz w:val="24"/>
                <w:szCs w:val="24"/>
              </w:rPr>
            </w:pPr>
          </w:p>
        </w:tc>
        <w:tc>
          <w:tcPr>
            <w:tcW w:w="1472" w:type="dxa"/>
            <w:gridSpan w:val="2"/>
          </w:tcPr>
          <w:p w:rsidR="00D31F9D" w:rsidRPr="00545E79" w:rsidRDefault="00C21F53"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559" w:type="dxa"/>
            <w:gridSpan w:val="2"/>
          </w:tcPr>
          <w:p w:rsidR="00D31F9D" w:rsidRPr="00545E79" w:rsidRDefault="00D31F9D" w:rsidP="00C7574F">
            <w:pPr>
              <w:jc w:val="center"/>
              <w:rPr>
                <w:rFonts w:ascii="Times New Roman" w:hAnsi="Times New Roman" w:cs="Times New Roman"/>
                <w:sz w:val="24"/>
                <w:szCs w:val="24"/>
              </w:rPr>
            </w:pPr>
          </w:p>
        </w:tc>
        <w:tc>
          <w:tcPr>
            <w:tcW w:w="1276"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 xml:space="preserve"> </w:t>
            </w:r>
          </w:p>
        </w:tc>
        <w:tc>
          <w:tcPr>
            <w:tcW w:w="992" w:type="dxa"/>
            <w:gridSpan w:val="2"/>
          </w:tcPr>
          <w:p w:rsidR="00D31F9D" w:rsidRPr="00545E79" w:rsidRDefault="00C21F53"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709" w:type="dxa"/>
            <w:gridSpan w:val="2"/>
          </w:tcPr>
          <w:p w:rsidR="00D31F9D" w:rsidRPr="00545E79" w:rsidRDefault="00D31F9D" w:rsidP="00C7574F">
            <w:pPr>
              <w:jc w:val="center"/>
              <w:rPr>
                <w:rFonts w:ascii="Times New Roman" w:hAnsi="Times New Roman" w:cs="Times New Roman"/>
                <w:sz w:val="24"/>
                <w:szCs w:val="24"/>
              </w:rPr>
            </w:pPr>
          </w:p>
        </w:tc>
        <w:tc>
          <w:tcPr>
            <w:tcW w:w="850" w:type="dxa"/>
            <w:gridSpan w:val="2"/>
          </w:tcPr>
          <w:p w:rsidR="00D31F9D" w:rsidRPr="00545E79" w:rsidRDefault="00D31F9D" w:rsidP="00C7574F">
            <w:pPr>
              <w:jc w:val="center"/>
              <w:rPr>
                <w:rFonts w:ascii="Times New Roman" w:hAnsi="Times New Roman" w:cs="Times New Roman"/>
                <w:sz w:val="24"/>
                <w:szCs w:val="24"/>
              </w:rPr>
            </w:pPr>
          </w:p>
        </w:tc>
        <w:tc>
          <w:tcPr>
            <w:tcW w:w="992" w:type="dxa"/>
            <w:gridSpan w:val="3"/>
          </w:tcPr>
          <w:p w:rsidR="00D31F9D" w:rsidRPr="00545E79" w:rsidRDefault="00D31F9D" w:rsidP="00C7574F">
            <w:pPr>
              <w:jc w:val="center"/>
              <w:rPr>
                <w:rFonts w:ascii="Times New Roman" w:hAnsi="Times New Roman" w:cs="Times New Roman"/>
                <w:sz w:val="24"/>
                <w:szCs w:val="24"/>
              </w:rPr>
            </w:pPr>
          </w:p>
        </w:tc>
        <w:tc>
          <w:tcPr>
            <w:tcW w:w="752" w:type="dxa"/>
            <w:gridSpan w:val="3"/>
          </w:tcPr>
          <w:p w:rsidR="00D31F9D" w:rsidRPr="00545E79" w:rsidRDefault="00D31F9D" w:rsidP="00C7574F">
            <w:pPr>
              <w:jc w:val="center"/>
              <w:rPr>
                <w:rFonts w:ascii="Times New Roman" w:hAnsi="Times New Roman" w:cs="Times New Roman"/>
                <w:sz w:val="24"/>
                <w:szCs w:val="24"/>
              </w:rPr>
            </w:pPr>
          </w:p>
        </w:tc>
        <w:tc>
          <w:tcPr>
            <w:tcW w:w="1233" w:type="dxa"/>
            <w:gridSpan w:val="2"/>
          </w:tcPr>
          <w:p w:rsidR="00D31F9D" w:rsidRPr="00545E79" w:rsidRDefault="00C21F53"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p>
        </w:tc>
        <w:tc>
          <w:tcPr>
            <w:tcW w:w="2076" w:type="dxa"/>
            <w:gridSpan w:val="2"/>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 xml:space="preserve">Математика </w:t>
            </w:r>
          </w:p>
        </w:tc>
        <w:tc>
          <w:tcPr>
            <w:tcW w:w="1504" w:type="dxa"/>
            <w:gridSpan w:val="2"/>
          </w:tcPr>
          <w:p w:rsidR="00D31F9D" w:rsidRPr="00545E79" w:rsidRDefault="00D31F9D" w:rsidP="00C7574F">
            <w:pPr>
              <w:jc w:val="center"/>
              <w:rPr>
                <w:rFonts w:ascii="Times New Roman" w:hAnsi="Times New Roman" w:cs="Times New Roman"/>
                <w:sz w:val="24"/>
                <w:szCs w:val="24"/>
              </w:rPr>
            </w:pPr>
          </w:p>
        </w:tc>
        <w:tc>
          <w:tcPr>
            <w:tcW w:w="1472" w:type="dxa"/>
            <w:gridSpan w:val="2"/>
          </w:tcPr>
          <w:p w:rsidR="00D31F9D" w:rsidRPr="00545E79" w:rsidRDefault="00D31F9D" w:rsidP="00C7574F">
            <w:pPr>
              <w:jc w:val="center"/>
              <w:rPr>
                <w:rFonts w:ascii="Times New Roman" w:hAnsi="Times New Roman" w:cs="Times New Roman"/>
                <w:sz w:val="24"/>
                <w:szCs w:val="24"/>
              </w:rPr>
            </w:pPr>
          </w:p>
        </w:tc>
        <w:tc>
          <w:tcPr>
            <w:tcW w:w="1559" w:type="dxa"/>
            <w:gridSpan w:val="2"/>
          </w:tcPr>
          <w:p w:rsidR="00D31F9D" w:rsidRPr="00545E79" w:rsidRDefault="00D31F9D" w:rsidP="00C7574F">
            <w:pPr>
              <w:jc w:val="center"/>
              <w:rPr>
                <w:rFonts w:ascii="Times New Roman" w:hAnsi="Times New Roman" w:cs="Times New Roman"/>
                <w:sz w:val="24"/>
                <w:szCs w:val="24"/>
              </w:rPr>
            </w:pPr>
          </w:p>
        </w:tc>
        <w:tc>
          <w:tcPr>
            <w:tcW w:w="1276" w:type="dxa"/>
            <w:gridSpan w:val="3"/>
          </w:tcPr>
          <w:p w:rsidR="00D31F9D" w:rsidRPr="00545E79" w:rsidRDefault="00D31F9D" w:rsidP="00B65885">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992" w:type="dxa"/>
            <w:gridSpan w:val="2"/>
          </w:tcPr>
          <w:p w:rsidR="00D31F9D" w:rsidRPr="00545E79" w:rsidRDefault="00D31F9D" w:rsidP="00C7574F">
            <w:pPr>
              <w:jc w:val="center"/>
              <w:rPr>
                <w:rFonts w:ascii="Times New Roman" w:hAnsi="Times New Roman" w:cs="Times New Roman"/>
                <w:sz w:val="24"/>
                <w:szCs w:val="24"/>
              </w:rPr>
            </w:pPr>
          </w:p>
        </w:tc>
        <w:tc>
          <w:tcPr>
            <w:tcW w:w="709" w:type="dxa"/>
            <w:gridSpan w:val="2"/>
          </w:tcPr>
          <w:p w:rsidR="00D31F9D" w:rsidRPr="00545E79" w:rsidRDefault="00D31F9D" w:rsidP="00B65885">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850" w:type="dxa"/>
            <w:gridSpan w:val="2"/>
          </w:tcPr>
          <w:p w:rsidR="00D31F9D" w:rsidRPr="00545E79" w:rsidRDefault="00D31F9D" w:rsidP="00C7574F">
            <w:pPr>
              <w:jc w:val="center"/>
              <w:rPr>
                <w:rFonts w:ascii="Times New Roman" w:hAnsi="Times New Roman" w:cs="Times New Roman"/>
                <w:sz w:val="24"/>
                <w:szCs w:val="24"/>
              </w:rPr>
            </w:pPr>
          </w:p>
        </w:tc>
        <w:tc>
          <w:tcPr>
            <w:tcW w:w="992" w:type="dxa"/>
            <w:gridSpan w:val="3"/>
          </w:tcPr>
          <w:p w:rsidR="00D31F9D" w:rsidRPr="00545E79" w:rsidRDefault="00D31F9D" w:rsidP="00C7574F">
            <w:pPr>
              <w:jc w:val="center"/>
              <w:rPr>
                <w:rFonts w:ascii="Times New Roman" w:hAnsi="Times New Roman" w:cs="Times New Roman"/>
                <w:sz w:val="24"/>
                <w:szCs w:val="24"/>
              </w:rPr>
            </w:pPr>
          </w:p>
        </w:tc>
        <w:tc>
          <w:tcPr>
            <w:tcW w:w="752"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9,11</w:t>
            </w:r>
          </w:p>
        </w:tc>
        <w:tc>
          <w:tcPr>
            <w:tcW w:w="1233" w:type="dxa"/>
            <w:gridSpan w:val="2"/>
          </w:tcPr>
          <w:p w:rsidR="00D31F9D" w:rsidRPr="00545E79" w:rsidRDefault="00D31F9D" w:rsidP="00C7574F">
            <w:pPr>
              <w:jc w:val="center"/>
              <w:rPr>
                <w:rFonts w:ascii="Times New Roman" w:hAnsi="Times New Roman" w:cs="Times New Roman"/>
                <w:sz w:val="24"/>
                <w:szCs w:val="24"/>
              </w:rPr>
            </w:pP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p>
        </w:tc>
        <w:tc>
          <w:tcPr>
            <w:tcW w:w="2076" w:type="dxa"/>
            <w:gridSpan w:val="2"/>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Укр</w:t>
            </w:r>
            <w:r w:rsidR="00B65885" w:rsidRPr="00545E79">
              <w:rPr>
                <w:rFonts w:ascii="Times New Roman" w:hAnsi="Times New Roman" w:cs="Times New Roman"/>
                <w:sz w:val="24"/>
                <w:szCs w:val="24"/>
              </w:rPr>
              <w:t>аїнська</w:t>
            </w:r>
            <w:r w:rsidRPr="00545E79">
              <w:rPr>
                <w:rFonts w:ascii="Times New Roman" w:hAnsi="Times New Roman" w:cs="Times New Roman"/>
                <w:sz w:val="24"/>
                <w:szCs w:val="24"/>
              </w:rPr>
              <w:t xml:space="preserve"> мова</w:t>
            </w:r>
          </w:p>
        </w:tc>
        <w:tc>
          <w:tcPr>
            <w:tcW w:w="1504" w:type="dxa"/>
            <w:gridSpan w:val="2"/>
          </w:tcPr>
          <w:p w:rsidR="00D31F9D" w:rsidRPr="00545E79" w:rsidRDefault="00D31F9D" w:rsidP="00C7574F">
            <w:pPr>
              <w:jc w:val="center"/>
              <w:rPr>
                <w:rFonts w:ascii="Times New Roman" w:hAnsi="Times New Roman" w:cs="Times New Roman"/>
                <w:sz w:val="24"/>
                <w:szCs w:val="24"/>
              </w:rPr>
            </w:pPr>
          </w:p>
        </w:tc>
        <w:tc>
          <w:tcPr>
            <w:tcW w:w="1472" w:type="dxa"/>
            <w:gridSpan w:val="2"/>
          </w:tcPr>
          <w:p w:rsidR="00D31F9D" w:rsidRPr="00545E79" w:rsidRDefault="00D31F9D" w:rsidP="00C7574F">
            <w:pPr>
              <w:jc w:val="center"/>
              <w:rPr>
                <w:rFonts w:ascii="Times New Roman" w:hAnsi="Times New Roman" w:cs="Times New Roman"/>
                <w:sz w:val="24"/>
                <w:szCs w:val="24"/>
              </w:rPr>
            </w:pPr>
          </w:p>
        </w:tc>
        <w:tc>
          <w:tcPr>
            <w:tcW w:w="1559" w:type="dxa"/>
            <w:gridSpan w:val="2"/>
          </w:tcPr>
          <w:p w:rsidR="00D31F9D" w:rsidRPr="00545E79" w:rsidRDefault="00D31F9D" w:rsidP="00C7574F">
            <w:pPr>
              <w:jc w:val="center"/>
              <w:rPr>
                <w:rFonts w:ascii="Times New Roman" w:hAnsi="Times New Roman" w:cs="Times New Roman"/>
                <w:sz w:val="24"/>
                <w:szCs w:val="24"/>
              </w:rPr>
            </w:pPr>
          </w:p>
        </w:tc>
        <w:tc>
          <w:tcPr>
            <w:tcW w:w="1276" w:type="dxa"/>
            <w:gridSpan w:val="3"/>
          </w:tcPr>
          <w:p w:rsidR="00D31F9D" w:rsidRPr="00545E79" w:rsidRDefault="00D31F9D" w:rsidP="00B65885">
            <w:pPr>
              <w:jc w:val="center"/>
              <w:rPr>
                <w:rFonts w:ascii="Times New Roman" w:hAnsi="Times New Roman" w:cs="Times New Roman"/>
                <w:sz w:val="24"/>
                <w:szCs w:val="24"/>
              </w:rPr>
            </w:pPr>
            <w:r w:rsidRPr="00545E79">
              <w:rPr>
                <w:rFonts w:ascii="Times New Roman" w:hAnsi="Times New Roman" w:cs="Times New Roman"/>
                <w:sz w:val="24"/>
                <w:szCs w:val="24"/>
              </w:rPr>
              <w:t xml:space="preserve">7,9 </w:t>
            </w:r>
          </w:p>
        </w:tc>
        <w:tc>
          <w:tcPr>
            <w:tcW w:w="992" w:type="dxa"/>
            <w:gridSpan w:val="2"/>
          </w:tcPr>
          <w:p w:rsidR="00D31F9D" w:rsidRPr="00545E79" w:rsidRDefault="00D31F9D" w:rsidP="00C7574F">
            <w:pPr>
              <w:jc w:val="center"/>
              <w:rPr>
                <w:rFonts w:ascii="Times New Roman" w:hAnsi="Times New Roman" w:cs="Times New Roman"/>
                <w:sz w:val="24"/>
                <w:szCs w:val="24"/>
              </w:rPr>
            </w:pPr>
          </w:p>
        </w:tc>
        <w:tc>
          <w:tcPr>
            <w:tcW w:w="709"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850" w:type="dxa"/>
            <w:gridSpan w:val="2"/>
          </w:tcPr>
          <w:p w:rsidR="00D31F9D" w:rsidRPr="00545E79" w:rsidRDefault="00D31F9D" w:rsidP="00C7574F">
            <w:pPr>
              <w:jc w:val="center"/>
              <w:rPr>
                <w:rFonts w:ascii="Times New Roman" w:hAnsi="Times New Roman" w:cs="Times New Roman"/>
                <w:sz w:val="24"/>
                <w:szCs w:val="24"/>
              </w:rPr>
            </w:pPr>
          </w:p>
        </w:tc>
        <w:tc>
          <w:tcPr>
            <w:tcW w:w="992" w:type="dxa"/>
            <w:gridSpan w:val="3"/>
          </w:tcPr>
          <w:p w:rsidR="00D31F9D" w:rsidRPr="00545E79" w:rsidRDefault="00D31F9D" w:rsidP="00C7574F">
            <w:pPr>
              <w:jc w:val="center"/>
              <w:rPr>
                <w:rFonts w:ascii="Times New Roman" w:hAnsi="Times New Roman" w:cs="Times New Roman"/>
                <w:sz w:val="24"/>
                <w:szCs w:val="24"/>
              </w:rPr>
            </w:pPr>
          </w:p>
        </w:tc>
        <w:tc>
          <w:tcPr>
            <w:tcW w:w="752" w:type="dxa"/>
            <w:gridSpan w:val="3"/>
          </w:tcPr>
          <w:p w:rsidR="00D31F9D" w:rsidRPr="00545E79" w:rsidRDefault="00D31F9D" w:rsidP="00B65885">
            <w:pPr>
              <w:jc w:val="center"/>
              <w:rPr>
                <w:rFonts w:ascii="Times New Roman" w:hAnsi="Times New Roman" w:cs="Times New Roman"/>
                <w:sz w:val="24"/>
                <w:szCs w:val="24"/>
              </w:rPr>
            </w:pPr>
            <w:r w:rsidRPr="00545E79">
              <w:rPr>
                <w:rFonts w:ascii="Times New Roman" w:hAnsi="Times New Roman" w:cs="Times New Roman"/>
                <w:sz w:val="24"/>
                <w:szCs w:val="24"/>
              </w:rPr>
              <w:t>8</w:t>
            </w:r>
            <w:r w:rsidR="00B65885" w:rsidRPr="00545E79">
              <w:rPr>
                <w:rFonts w:ascii="Times New Roman" w:hAnsi="Times New Roman" w:cs="Times New Roman"/>
                <w:sz w:val="24"/>
                <w:szCs w:val="24"/>
              </w:rPr>
              <w:t>,</w:t>
            </w:r>
            <w:r w:rsidRPr="00545E79">
              <w:rPr>
                <w:rFonts w:ascii="Times New Roman" w:hAnsi="Times New Roman" w:cs="Times New Roman"/>
                <w:sz w:val="24"/>
                <w:szCs w:val="24"/>
              </w:rPr>
              <w:t>9</w:t>
            </w:r>
          </w:p>
        </w:tc>
        <w:tc>
          <w:tcPr>
            <w:tcW w:w="1233" w:type="dxa"/>
            <w:gridSpan w:val="2"/>
          </w:tcPr>
          <w:p w:rsidR="00D31F9D" w:rsidRPr="00545E79" w:rsidRDefault="00D31F9D" w:rsidP="00C7574F">
            <w:pPr>
              <w:jc w:val="center"/>
              <w:rPr>
                <w:rFonts w:ascii="Times New Roman" w:hAnsi="Times New Roman" w:cs="Times New Roman"/>
                <w:sz w:val="24"/>
                <w:szCs w:val="24"/>
              </w:rPr>
            </w:pP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p>
        </w:tc>
        <w:tc>
          <w:tcPr>
            <w:tcW w:w="2076" w:type="dxa"/>
            <w:gridSpan w:val="2"/>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Англійська мова</w:t>
            </w:r>
          </w:p>
        </w:tc>
        <w:tc>
          <w:tcPr>
            <w:tcW w:w="1504" w:type="dxa"/>
            <w:gridSpan w:val="2"/>
          </w:tcPr>
          <w:p w:rsidR="00D31F9D" w:rsidRPr="00545E79" w:rsidRDefault="00D31F9D" w:rsidP="00C7574F">
            <w:pPr>
              <w:jc w:val="center"/>
              <w:rPr>
                <w:rFonts w:ascii="Times New Roman" w:hAnsi="Times New Roman" w:cs="Times New Roman"/>
                <w:sz w:val="24"/>
                <w:szCs w:val="24"/>
              </w:rPr>
            </w:pPr>
          </w:p>
        </w:tc>
        <w:tc>
          <w:tcPr>
            <w:tcW w:w="1472" w:type="dxa"/>
            <w:gridSpan w:val="2"/>
          </w:tcPr>
          <w:p w:rsidR="00D31F9D" w:rsidRPr="00545E79" w:rsidRDefault="00D31F9D" w:rsidP="00C7574F">
            <w:pPr>
              <w:jc w:val="center"/>
              <w:rPr>
                <w:rFonts w:ascii="Times New Roman" w:hAnsi="Times New Roman" w:cs="Times New Roman"/>
                <w:sz w:val="24"/>
                <w:szCs w:val="24"/>
              </w:rPr>
            </w:pPr>
          </w:p>
        </w:tc>
        <w:tc>
          <w:tcPr>
            <w:tcW w:w="1559" w:type="dxa"/>
            <w:gridSpan w:val="2"/>
          </w:tcPr>
          <w:p w:rsidR="00D31F9D" w:rsidRPr="00545E79" w:rsidRDefault="00D31F9D" w:rsidP="00C7574F">
            <w:pPr>
              <w:jc w:val="center"/>
              <w:rPr>
                <w:rFonts w:ascii="Times New Roman" w:hAnsi="Times New Roman" w:cs="Times New Roman"/>
                <w:sz w:val="24"/>
                <w:szCs w:val="24"/>
              </w:rPr>
            </w:pPr>
          </w:p>
        </w:tc>
        <w:tc>
          <w:tcPr>
            <w:tcW w:w="1276" w:type="dxa"/>
            <w:gridSpan w:val="3"/>
          </w:tcPr>
          <w:p w:rsidR="00D31F9D" w:rsidRPr="00545E79" w:rsidRDefault="00D31F9D" w:rsidP="00C7574F">
            <w:pPr>
              <w:jc w:val="center"/>
              <w:rPr>
                <w:rFonts w:ascii="Times New Roman" w:hAnsi="Times New Roman" w:cs="Times New Roman"/>
                <w:sz w:val="24"/>
                <w:szCs w:val="24"/>
              </w:rPr>
            </w:pPr>
          </w:p>
        </w:tc>
        <w:tc>
          <w:tcPr>
            <w:tcW w:w="992" w:type="dxa"/>
            <w:gridSpan w:val="2"/>
          </w:tcPr>
          <w:p w:rsidR="00D31F9D" w:rsidRPr="00545E79" w:rsidRDefault="00D31F9D" w:rsidP="00C7574F">
            <w:pPr>
              <w:jc w:val="center"/>
              <w:rPr>
                <w:rFonts w:ascii="Times New Roman" w:hAnsi="Times New Roman" w:cs="Times New Roman"/>
                <w:sz w:val="24"/>
                <w:szCs w:val="24"/>
              </w:rPr>
            </w:pPr>
          </w:p>
        </w:tc>
        <w:tc>
          <w:tcPr>
            <w:tcW w:w="709"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850" w:type="dxa"/>
            <w:gridSpan w:val="2"/>
          </w:tcPr>
          <w:p w:rsidR="00D31F9D" w:rsidRPr="00545E79" w:rsidRDefault="00D31F9D" w:rsidP="00C7574F">
            <w:pPr>
              <w:jc w:val="center"/>
              <w:rPr>
                <w:rFonts w:ascii="Times New Roman" w:hAnsi="Times New Roman" w:cs="Times New Roman"/>
                <w:sz w:val="24"/>
                <w:szCs w:val="24"/>
              </w:rPr>
            </w:pPr>
          </w:p>
        </w:tc>
        <w:tc>
          <w:tcPr>
            <w:tcW w:w="992" w:type="dxa"/>
            <w:gridSpan w:val="3"/>
          </w:tcPr>
          <w:p w:rsidR="00D31F9D" w:rsidRPr="00545E79" w:rsidRDefault="00D31F9D" w:rsidP="00C7574F">
            <w:pPr>
              <w:jc w:val="center"/>
              <w:rPr>
                <w:rFonts w:ascii="Times New Roman" w:hAnsi="Times New Roman" w:cs="Times New Roman"/>
                <w:sz w:val="24"/>
                <w:szCs w:val="24"/>
              </w:rPr>
            </w:pPr>
          </w:p>
        </w:tc>
        <w:tc>
          <w:tcPr>
            <w:tcW w:w="752"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5</w:t>
            </w:r>
          </w:p>
        </w:tc>
        <w:tc>
          <w:tcPr>
            <w:tcW w:w="1233" w:type="dxa"/>
            <w:gridSpan w:val="2"/>
          </w:tcPr>
          <w:p w:rsidR="00D31F9D" w:rsidRPr="00545E79" w:rsidRDefault="00D31F9D" w:rsidP="00C7574F">
            <w:pPr>
              <w:jc w:val="center"/>
              <w:rPr>
                <w:rFonts w:ascii="Times New Roman" w:hAnsi="Times New Roman" w:cs="Times New Roman"/>
                <w:sz w:val="24"/>
                <w:szCs w:val="24"/>
              </w:rPr>
            </w:pP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0169B0">
        <w:trPr>
          <w:cantSplit/>
          <w:trHeight w:val="2632"/>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2076" w:type="dxa"/>
            <w:gridSpan w:val="2"/>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Аналіз стану викладання предметів</w:t>
            </w:r>
          </w:p>
          <w:p w:rsidR="00D31F9D" w:rsidRPr="00545E79" w:rsidRDefault="00D31F9D" w:rsidP="009F77CD">
            <w:pPr>
              <w:rPr>
                <w:rFonts w:ascii="Times New Roman" w:hAnsi="Times New Roman" w:cs="Times New Roman"/>
                <w:sz w:val="24"/>
                <w:szCs w:val="24"/>
              </w:rPr>
            </w:pPr>
          </w:p>
          <w:p w:rsidR="00D31F9D" w:rsidRPr="00545E79" w:rsidRDefault="00D31F9D" w:rsidP="009F77CD">
            <w:pPr>
              <w:rPr>
                <w:rFonts w:ascii="Times New Roman" w:hAnsi="Times New Roman" w:cs="Times New Roman"/>
                <w:sz w:val="24"/>
                <w:szCs w:val="24"/>
              </w:rPr>
            </w:pPr>
          </w:p>
          <w:p w:rsidR="00D31F9D" w:rsidRPr="00545E79" w:rsidRDefault="00D31F9D" w:rsidP="009F77CD">
            <w:pPr>
              <w:rPr>
                <w:rFonts w:ascii="Times New Roman" w:hAnsi="Times New Roman" w:cs="Times New Roman"/>
                <w:sz w:val="24"/>
                <w:szCs w:val="24"/>
              </w:rPr>
            </w:pPr>
          </w:p>
          <w:p w:rsidR="00D31F9D" w:rsidRPr="00545E79" w:rsidRDefault="00D31F9D" w:rsidP="009F77CD">
            <w:pPr>
              <w:rPr>
                <w:rFonts w:ascii="Times New Roman" w:hAnsi="Times New Roman" w:cs="Times New Roman"/>
                <w:sz w:val="24"/>
                <w:szCs w:val="24"/>
              </w:rPr>
            </w:pPr>
          </w:p>
        </w:tc>
        <w:tc>
          <w:tcPr>
            <w:tcW w:w="1504" w:type="dxa"/>
            <w:gridSpan w:val="2"/>
          </w:tcPr>
          <w:p w:rsidR="00D31F9D" w:rsidRPr="00545E79" w:rsidRDefault="00D31F9D" w:rsidP="00C7574F">
            <w:pPr>
              <w:jc w:val="center"/>
              <w:rPr>
                <w:rFonts w:ascii="Times New Roman" w:hAnsi="Times New Roman" w:cs="Times New Roman"/>
                <w:sz w:val="24"/>
                <w:szCs w:val="24"/>
              </w:rPr>
            </w:pPr>
          </w:p>
        </w:tc>
        <w:tc>
          <w:tcPr>
            <w:tcW w:w="1472" w:type="dxa"/>
            <w:gridSpan w:val="2"/>
          </w:tcPr>
          <w:p w:rsidR="00D31F9D" w:rsidRPr="00545E79" w:rsidRDefault="00D31F9D" w:rsidP="00C7574F">
            <w:pPr>
              <w:jc w:val="center"/>
              <w:rPr>
                <w:rFonts w:ascii="Times New Roman" w:hAnsi="Times New Roman" w:cs="Times New Roman"/>
                <w:sz w:val="24"/>
                <w:szCs w:val="24"/>
              </w:rPr>
            </w:pPr>
          </w:p>
        </w:tc>
        <w:tc>
          <w:tcPr>
            <w:tcW w:w="1559" w:type="dxa"/>
            <w:gridSpan w:val="2"/>
            <w:textDirection w:val="btLr"/>
          </w:tcPr>
          <w:p w:rsidR="00D31F9D" w:rsidRPr="00545E79" w:rsidRDefault="00D31F9D" w:rsidP="00C7574F">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 xml:space="preserve">Інформатика </w:t>
            </w:r>
          </w:p>
          <w:p w:rsidR="00D31F9D" w:rsidRPr="00545E79" w:rsidRDefault="00D31F9D" w:rsidP="00C7574F">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 xml:space="preserve">5-11 </w:t>
            </w:r>
          </w:p>
          <w:p w:rsidR="00D31F9D" w:rsidRPr="00545E79" w:rsidRDefault="00D31F9D" w:rsidP="00C7574F">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Образотв</w:t>
            </w:r>
            <w:r w:rsidR="00B65885" w:rsidRPr="00545E79">
              <w:rPr>
                <w:rFonts w:ascii="Times New Roman" w:hAnsi="Times New Roman" w:cs="Times New Roman"/>
                <w:sz w:val="24"/>
                <w:szCs w:val="24"/>
              </w:rPr>
              <w:t>орче</w:t>
            </w:r>
            <w:r w:rsidRPr="00545E79">
              <w:rPr>
                <w:rFonts w:ascii="Times New Roman" w:hAnsi="Times New Roman" w:cs="Times New Roman"/>
                <w:sz w:val="24"/>
                <w:szCs w:val="24"/>
              </w:rPr>
              <w:t xml:space="preserve"> </w:t>
            </w:r>
            <w:r w:rsidR="00B65885" w:rsidRPr="00545E79">
              <w:rPr>
                <w:rFonts w:ascii="Times New Roman" w:hAnsi="Times New Roman" w:cs="Times New Roman"/>
                <w:sz w:val="24"/>
                <w:szCs w:val="24"/>
              </w:rPr>
              <w:t>м</w:t>
            </w:r>
            <w:r w:rsidRPr="00545E79">
              <w:rPr>
                <w:rFonts w:ascii="Times New Roman" w:hAnsi="Times New Roman" w:cs="Times New Roman"/>
                <w:sz w:val="24"/>
                <w:szCs w:val="24"/>
              </w:rPr>
              <w:t>ист</w:t>
            </w:r>
            <w:r w:rsidR="00B65885" w:rsidRPr="00545E79">
              <w:rPr>
                <w:rFonts w:ascii="Times New Roman" w:hAnsi="Times New Roman" w:cs="Times New Roman"/>
                <w:sz w:val="24"/>
                <w:szCs w:val="24"/>
              </w:rPr>
              <w:t>ецтво</w:t>
            </w:r>
          </w:p>
          <w:p w:rsidR="00D31F9D" w:rsidRPr="00545E79" w:rsidRDefault="00D31F9D" w:rsidP="00C7574F">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 xml:space="preserve">5-7 </w:t>
            </w:r>
          </w:p>
          <w:p w:rsidR="00D31F9D" w:rsidRPr="00545E79" w:rsidRDefault="00D31F9D" w:rsidP="00C7574F">
            <w:pPr>
              <w:ind w:left="113" w:right="113"/>
              <w:jc w:val="center"/>
              <w:rPr>
                <w:rFonts w:ascii="Times New Roman" w:hAnsi="Times New Roman" w:cs="Times New Roman"/>
                <w:sz w:val="24"/>
                <w:szCs w:val="24"/>
              </w:rPr>
            </w:pPr>
          </w:p>
          <w:p w:rsidR="00D31F9D" w:rsidRPr="00545E79" w:rsidRDefault="00D31F9D" w:rsidP="00C7574F">
            <w:pPr>
              <w:ind w:left="113" w:right="113"/>
              <w:jc w:val="center"/>
              <w:rPr>
                <w:rFonts w:ascii="Times New Roman" w:hAnsi="Times New Roman" w:cs="Times New Roman"/>
                <w:sz w:val="24"/>
                <w:szCs w:val="24"/>
              </w:rPr>
            </w:pPr>
          </w:p>
          <w:p w:rsidR="00D31F9D" w:rsidRPr="00545E79" w:rsidRDefault="00D31F9D" w:rsidP="00C7574F">
            <w:pPr>
              <w:ind w:left="113" w:right="113"/>
              <w:jc w:val="center"/>
              <w:rPr>
                <w:rFonts w:ascii="Times New Roman" w:hAnsi="Times New Roman" w:cs="Times New Roman"/>
                <w:sz w:val="24"/>
                <w:szCs w:val="24"/>
              </w:rPr>
            </w:pPr>
          </w:p>
          <w:p w:rsidR="00D31F9D" w:rsidRPr="00545E79" w:rsidRDefault="00D31F9D" w:rsidP="00C7574F">
            <w:pPr>
              <w:ind w:left="113" w:right="113"/>
              <w:jc w:val="center"/>
              <w:rPr>
                <w:rFonts w:ascii="Times New Roman" w:hAnsi="Times New Roman" w:cs="Times New Roman"/>
                <w:sz w:val="24"/>
                <w:szCs w:val="24"/>
              </w:rPr>
            </w:pPr>
          </w:p>
        </w:tc>
        <w:tc>
          <w:tcPr>
            <w:tcW w:w="1276" w:type="dxa"/>
            <w:gridSpan w:val="3"/>
            <w:textDirection w:val="btLr"/>
          </w:tcPr>
          <w:p w:rsidR="00D31F9D" w:rsidRPr="00545E79" w:rsidRDefault="00D31F9D" w:rsidP="00C7574F">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Фізична культура</w:t>
            </w:r>
          </w:p>
          <w:p w:rsidR="00D31F9D" w:rsidRPr="00545E79" w:rsidRDefault="00D31F9D" w:rsidP="00C7574F">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5-11</w:t>
            </w:r>
          </w:p>
          <w:p w:rsidR="00D31F9D" w:rsidRPr="00545E79" w:rsidRDefault="00D31F9D" w:rsidP="00C7574F">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 xml:space="preserve">Зарубіжна література </w:t>
            </w:r>
          </w:p>
          <w:p w:rsidR="00D31F9D" w:rsidRPr="00545E79" w:rsidRDefault="00D31F9D" w:rsidP="00B65885">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 xml:space="preserve">5-11 </w:t>
            </w:r>
          </w:p>
        </w:tc>
        <w:tc>
          <w:tcPr>
            <w:tcW w:w="992" w:type="dxa"/>
            <w:gridSpan w:val="2"/>
            <w:textDirection w:val="btLr"/>
          </w:tcPr>
          <w:p w:rsidR="00D31F9D" w:rsidRPr="00545E79" w:rsidRDefault="00D31F9D" w:rsidP="00C7574F">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Історія України, Всесвітня іст</w:t>
            </w:r>
            <w:r w:rsidR="00B65885" w:rsidRPr="00545E79">
              <w:rPr>
                <w:rFonts w:ascii="Times New Roman" w:hAnsi="Times New Roman" w:cs="Times New Roman"/>
                <w:sz w:val="24"/>
                <w:szCs w:val="24"/>
              </w:rPr>
              <w:t>орія</w:t>
            </w:r>
          </w:p>
          <w:p w:rsidR="00D31F9D" w:rsidRPr="00545E79" w:rsidRDefault="00B65885" w:rsidP="00B65885">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 xml:space="preserve"> 7-11 </w:t>
            </w:r>
          </w:p>
        </w:tc>
        <w:tc>
          <w:tcPr>
            <w:tcW w:w="709" w:type="dxa"/>
            <w:gridSpan w:val="2"/>
            <w:textDirection w:val="btLr"/>
          </w:tcPr>
          <w:p w:rsidR="00D31F9D" w:rsidRPr="00545E79" w:rsidRDefault="00D31F9D" w:rsidP="00B65885">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Англ</w:t>
            </w:r>
            <w:r w:rsidR="00B65885" w:rsidRPr="00545E79">
              <w:rPr>
                <w:rFonts w:ascii="Times New Roman" w:hAnsi="Times New Roman" w:cs="Times New Roman"/>
                <w:sz w:val="24"/>
                <w:szCs w:val="24"/>
              </w:rPr>
              <w:t>ійська</w:t>
            </w:r>
            <w:r w:rsidRPr="00545E79">
              <w:rPr>
                <w:rFonts w:ascii="Times New Roman" w:hAnsi="Times New Roman" w:cs="Times New Roman"/>
                <w:sz w:val="24"/>
                <w:szCs w:val="24"/>
              </w:rPr>
              <w:t xml:space="preserve"> </w:t>
            </w:r>
            <w:r w:rsidR="00B65885" w:rsidRPr="00545E79">
              <w:rPr>
                <w:rFonts w:ascii="Times New Roman" w:hAnsi="Times New Roman" w:cs="Times New Roman"/>
                <w:sz w:val="24"/>
                <w:szCs w:val="24"/>
              </w:rPr>
              <w:t>м</w:t>
            </w:r>
            <w:r w:rsidRPr="00545E79">
              <w:rPr>
                <w:rFonts w:ascii="Times New Roman" w:hAnsi="Times New Roman" w:cs="Times New Roman"/>
                <w:sz w:val="24"/>
                <w:szCs w:val="24"/>
              </w:rPr>
              <w:t xml:space="preserve">ова 1-11 </w:t>
            </w:r>
          </w:p>
        </w:tc>
        <w:tc>
          <w:tcPr>
            <w:tcW w:w="850" w:type="dxa"/>
            <w:gridSpan w:val="2"/>
            <w:textDirection w:val="btLr"/>
          </w:tcPr>
          <w:p w:rsidR="00D31F9D" w:rsidRPr="00545E79" w:rsidRDefault="00D31F9D" w:rsidP="00C7574F">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Біологія</w:t>
            </w:r>
            <w:r w:rsidR="00B65885" w:rsidRPr="00545E79">
              <w:rPr>
                <w:rFonts w:ascii="Times New Roman" w:hAnsi="Times New Roman" w:cs="Times New Roman"/>
                <w:sz w:val="24"/>
                <w:szCs w:val="24"/>
              </w:rPr>
              <w:t xml:space="preserve"> </w:t>
            </w:r>
            <w:r w:rsidRPr="00545E79">
              <w:rPr>
                <w:rFonts w:ascii="Times New Roman" w:hAnsi="Times New Roman" w:cs="Times New Roman"/>
                <w:sz w:val="24"/>
                <w:szCs w:val="24"/>
              </w:rPr>
              <w:t>7-11</w:t>
            </w:r>
          </w:p>
          <w:p w:rsidR="00D31F9D" w:rsidRPr="00545E79" w:rsidRDefault="00D31F9D" w:rsidP="00B65885">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Матем</w:t>
            </w:r>
            <w:r w:rsidR="00B65885" w:rsidRPr="00545E79">
              <w:rPr>
                <w:rFonts w:ascii="Times New Roman" w:hAnsi="Times New Roman" w:cs="Times New Roman"/>
                <w:sz w:val="24"/>
                <w:szCs w:val="24"/>
              </w:rPr>
              <w:t xml:space="preserve">атика 5-6 </w:t>
            </w:r>
          </w:p>
        </w:tc>
        <w:tc>
          <w:tcPr>
            <w:tcW w:w="992" w:type="dxa"/>
            <w:gridSpan w:val="3"/>
            <w:textDirection w:val="btLr"/>
          </w:tcPr>
          <w:p w:rsidR="00D31F9D" w:rsidRPr="00545E79" w:rsidRDefault="00D31F9D" w:rsidP="00C7574F">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 xml:space="preserve">Українська мова та література 5-11 </w:t>
            </w:r>
          </w:p>
          <w:p w:rsidR="00D31F9D" w:rsidRPr="00545E79" w:rsidRDefault="00D31F9D" w:rsidP="00C7574F">
            <w:pPr>
              <w:ind w:left="113" w:right="113"/>
              <w:jc w:val="center"/>
              <w:rPr>
                <w:rFonts w:ascii="Times New Roman" w:hAnsi="Times New Roman" w:cs="Times New Roman"/>
                <w:sz w:val="24"/>
                <w:szCs w:val="24"/>
              </w:rPr>
            </w:pPr>
          </w:p>
          <w:p w:rsidR="00D31F9D" w:rsidRPr="00545E79" w:rsidRDefault="00D31F9D" w:rsidP="00C7574F">
            <w:pPr>
              <w:ind w:left="113" w:right="113"/>
              <w:jc w:val="center"/>
              <w:rPr>
                <w:rFonts w:ascii="Times New Roman" w:hAnsi="Times New Roman" w:cs="Times New Roman"/>
                <w:sz w:val="24"/>
                <w:szCs w:val="24"/>
              </w:rPr>
            </w:pPr>
          </w:p>
        </w:tc>
        <w:tc>
          <w:tcPr>
            <w:tcW w:w="752" w:type="dxa"/>
            <w:gridSpan w:val="3"/>
            <w:textDirection w:val="btLr"/>
          </w:tcPr>
          <w:p w:rsidR="00D31F9D" w:rsidRPr="00545E79" w:rsidRDefault="00D31F9D" w:rsidP="00C7574F">
            <w:pPr>
              <w:ind w:left="113" w:right="113"/>
              <w:jc w:val="center"/>
              <w:rPr>
                <w:rFonts w:ascii="Times New Roman" w:hAnsi="Times New Roman" w:cs="Times New Roman"/>
                <w:sz w:val="24"/>
                <w:szCs w:val="24"/>
              </w:rPr>
            </w:pPr>
          </w:p>
          <w:p w:rsidR="00D31F9D" w:rsidRPr="00545E79" w:rsidRDefault="00D31F9D" w:rsidP="00C7574F">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 xml:space="preserve">Технології 10-11 </w:t>
            </w:r>
          </w:p>
          <w:p w:rsidR="00D31F9D" w:rsidRPr="00545E79" w:rsidRDefault="00D31F9D" w:rsidP="00C7574F">
            <w:pPr>
              <w:ind w:left="113" w:right="113"/>
              <w:jc w:val="center"/>
              <w:rPr>
                <w:rFonts w:ascii="Times New Roman" w:hAnsi="Times New Roman" w:cs="Times New Roman"/>
                <w:sz w:val="24"/>
                <w:szCs w:val="24"/>
              </w:rPr>
            </w:pPr>
          </w:p>
          <w:p w:rsidR="00D31F9D" w:rsidRPr="00545E79" w:rsidRDefault="00D31F9D" w:rsidP="00C7574F">
            <w:pPr>
              <w:ind w:left="113" w:right="113"/>
              <w:jc w:val="center"/>
              <w:rPr>
                <w:rFonts w:ascii="Times New Roman" w:hAnsi="Times New Roman" w:cs="Times New Roman"/>
                <w:sz w:val="24"/>
                <w:szCs w:val="24"/>
              </w:rPr>
            </w:pPr>
          </w:p>
          <w:p w:rsidR="00D31F9D" w:rsidRPr="00545E79" w:rsidRDefault="00D31F9D" w:rsidP="00C7574F">
            <w:pPr>
              <w:ind w:left="113" w:right="113"/>
              <w:jc w:val="center"/>
              <w:rPr>
                <w:rFonts w:ascii="Times New Roman" w:hAnsi="Times New Roman" w:cs="Times New Roman"/>
                <w:sz w:val="24"/>
                <w:szCs w:val="24"/>
              </w:rPr>
            </w:pPr>
          </w:p>
          <w:p w:rsidR="00D31F9D" w:rsidRPr="00545E79" w:rsidRDefault="00D31F9D" w:rsidP="00C7574F">
            <w:pPr>
              <w:ind w:left="113" w:right="113"/>
              <w:jc w:val="center"/>
              <w:rPr>
                <w:rFonts w:ascii="Times New Roman" w:hAnsi="Times New Roman" w:cs="Times New Roman"/>
                <w:sz w:val="24"/>
                <w:szCs w:val="24"/>
              </w:rPr>
            </w:pPr>
          </w:p>
          <w:p w:rsidR="00D31F9D" w:rsidRPr="00545E79" w:rsidRDefault="00D31F9D" w:rsidP="00C7574F">
            <w:pPr>
              <w:ind w:left="113" w:right="113"/>
              <w:jc w:val="center"/>
              <w:rPr>
                <w:rFonts w:ascii="Times New Roman" w:hAnsi="Times New Roman" w:cs="Times New Roman"/>
                <w:sz w:val="24"/>
                <w:szCs w:val="24"/>
              </w:rPr>
            </w:pPr>
          </w:p>
          <w:p w:rsidR="00D31F9D" w:rsidRPr="00545E79" w:rsidRDefault="00D31F9D" w:rsidP="00C7574F">
            <w:pPr>
              <w:ind w:left="113" w:right="113"/>
              <w:jc w:val="center"/>
              <w:rPr>
                <w:rFonts w:ascii="Times New Roman" w:hAnsi="Times New Roman" w:cs="Times New Roman"/>
                <w:sz w:val="24"/>
                <w:szCs w:val="24"/>
              </w:rPr>
            </w:pPr>
          </w:p>
        </w:tc>
        <w:tc>
          <w:tcPr>
            <w:tcW w:w="1233" w:type="dxa"/>
            <w:gridSpan w:val="2"/>
            <w:textDirection w:val="btLr"/>
          </w:tcPr>
          <w:p w:rsidR="00D31F9D" w:rsidRPr="00545E79" w:rsidRDefault="00D31F9D" w:rsidP="00C7574F">
            <w:pPr>
              <w:ind w:left="113" w:right="113"/>
              <w:jc w:val="center"/>
              <w:rPr>
                <w:rFonts w:ascii="Times New Roman" w:hAnsi="Times New Roman" w:cs="Times New Roman"/>
                <w:sz w:val="24"/>
                <w:szCs w:val="24"/>
              </w:rPr>
            </w:pPr>
            <w:r w:rsidRPr="00545E79">
              <w:rPr>
                <w:rFonts w:ascii="Times New Roman" w:eastAsia="Times New Roman" w:hAnsi="Times New Roman" w:cs="Times New Roman"/>
                <w:sz w:val="24"/>
                <w:szCs w:val="24"/>
                <w:lang w:eastAsia="ru-RU"/>
              </w:rPr>
              <w:t>Курси за вибором, індивідуально-групові заняття, факультативні секції</w:t>
            </w:r>
          </w:p>
        </w:tc>
        <w:tc>
          <w:tcPr>
            <w:tcW w:w="1241" w:type="dxa"/>
            <w:textDirection w:val="btLr"/>
          </w:tcPr>
          <w:p w:rsidR="00D31F9D" w:rsidRPr="00545E79" w:rsidRDefault="00D31F9D" w:rsidP="00C7574F">
            <w:pPr>
              <w:ind w:left="113" w:right="113"/>
              <w:rPr>
                <w:rFonts w:ascii="Times New Roman" w:hAnsi="Times New Roman" w:cs="Times New Roman"/>
                <w:sz w:val="24"/>
                <w:szCs w:val="24"/>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2076" w:type="dxa"/>
            <w:gridSpan w:val="2"/>
          </w:tcPr>
          <w:p w:rsidR="00D31F9D" w:rsidRPr="00545E79" w:rsidRDefault="00D31F9D" w:rsidP="009F77CD">
            <w:pPr>
              <w:rPr>
                <w:rFonts w:ascii="Times New Roman" w:hAnsi="Times New Roman" w:cs="Times New Roman"/>
                <w:sz w:val="24"/>
                <w:szCs w:val="24"/>
              </w:rPr>
            </w:pPr>
            <w:r w:rsidRPr="00545E79">
              <w:rPr>
                <w:rFonts w:ascii="Times New Roman" w:eastAsia="Calibri" w:hAnsi="Times New Roman" w:cs="Times New Roman"/>
                <w:color w:val="000000"/>
                <w:sz w:val="24"/>
                <w:szCs w:val="24"/>
              </w:rPr>
              <w:t>Організація медико-психолого-педагогічного контролю за динамікою розвитку учнів 1-х класів з метою вирішення проблеми адаптації. Здійснення моніторингу</w:t>
            </w:r>
          </w:p>
        </w:tc>
        <w:tc>
          <w:tcPr>
            <w:tcW w:w="1504" w:type="dxa"/>
            <w:gridSpan w:val="2"/>
          </w:tcPr>
          <w:p w:rsidR="00D31F9D" w:rsidRPr="00545E79" w:rsidRDefault="00D31F9D" w:rsidP="00C7574F">
            <w:pPr>
              <w:jc w:val="center"/>
              <w:rPr>
                <w:rFonts w:ascii="Times New Roman" w:hAnsi="Times New Roman" w:cs="Times New Roman"/>
                <w:sz w:val="24"/>
                <w:szCs w:val="24"/>
              </w:rPr>
            </w:pPr>
          </w:p>
        </w:tc>
        <w:tc>
          <w:tcPr>
            <w:tcW w:w="1472" w:type="dxa"/>
            <w:gridSpan w:val="2"/>
          </w:tcPr>
          <w:p w:rsidR="00D31F9D" w:rsidRPr="00545E79" w:rsidRDefault="00C21F53"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559"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76" w:type="dxa"/>
            <w:gridSpan w:val="3"/>
          </w:tcPr>
          <w:p w:rsidR="00D31F9D" w:rsidRPr="00545E79" w:rsidRDefault="00D31F9D" w:rsidP="00C7574F">
            <w:pPr>
              <w:jc w:val="center"/>
              <w:rPr>
                <w:rFonts w:ascii="Times New Roman" w:hAnsi="Times New Roman" w:cs="Times New Roman"/>
                <w:sz w:val="24"/>
                <w:szCs w:val="24"/>
              </w:rPr>
            </w:pPr>
          </w:p>
        </w:tc>
        <w:tc>
          <w:tcPr>
            <w:tcW w:w="992" w:type="dxa"/>
            <w:gridSpan w:val="2"/>
          </w:tcPr>
          <w:p w:rsidR="00D31F9D" w:rsidRPr="00545E79" w:rsidRDefault="00D31F9D" w:rsidP="00C7574F">
            <w:pPr>
              <w:jc w:val="center"/>
              <w:rPr>
                <w:rFonts w:ascii="Times New Roman" w:hAnsi="Times New Roman" w:cs="Times New Roman"/>
                <w:sz w:val="24"/>
                <w:szCs w:val="24"/>
              </w:rPr>
            </w:pPr>
          </w:p>
        </w:tc>
        <w:tc>
          <w:tcPr>
            <w:tcW w:w="709" w:type="dxa"/>
            <w:gridSpan w:val="2"/>
          </w:tcPr>
          <w:p w:rsidR="00D31F9D" w:rsidRPr="00545E79" w:rsidRDefault="00D31F9D" w:rsidP="00C7574F">
            <w:pPr>
              <w:jc w:val="center"/>
              <w:rPr>
                <w:rFonts w:ascii="Times New Roman" w:hAnsi="Times New Roman" w:cs="Times New Roman"/>
                <w:sz w:val="24"/>
                <w:szCs w:val="24"/>
              </w:rPr>
            </w:pPr>
          </w:p>
        </w:tc>
        <w:tc>
          <w:tcPr>
            <w:tcW w:w="850"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2" w:type="dxa"/>
            <w:gridSpan w:val="3"/>
          </w:tcPr>
          <w:p w:rsidR="00D31F9D" w:rsidRPr="00545E79" w:rsidRDefault="00D31F9D" w:rsidP="00C7574F">
            <w:pPr>
              <w:jc w:val="center"/>
              <w:rPr>
                <w:rFonts w:ascii="Times New Roman" w:hAnsi="Times New Roman" w:cs="Times New Roman"/>
                <w:sz w:val="24"/>
                <w:szCs w:val="24"/>
              </w:rPr>
            </w:pPr>
          </w:p>
        </w:tc>
        <w:tc>
          <w:tcPr>
            <w:tcW w:w="752" w:type="dxa"/>
            <w:gridSpan w:val="3"/>
          </w:tcPr>
          <w:p w:rsidR="00D31F9D" w:rsidRPr="00545E79" w:rsidRDefault="00D31F9D" w:rsidP="00C7574F">
            <w:pPr>
              <w:jc w:val="center"/>
              <w:rPr>
                <w:rFonts w:ascii="Times New Roman" w:hAnsi="Times New Roman" w:cs="Times New Roman"/>
                <w:sz w:val="24"/>
                <w:szCs w:val="24"/>
              </w:rPr>
            </w:pPr>
          </w:p>
        </w:tc>
        <w:tc>
          <w:tcPr>
            <w:tcW w:w="1233" w:type="dxa"/>
            <w:gridSpan w:val="2"/>
          </w:tcPr>
          <w:p w:rsidR="00D31F9D" w:rsidRPr="00545E79" w:rsidRDefault="00D31F9D" w:rsidP="00C7574F">
            <w:pPr>
              <w:jc w:val="center"/>
              <w:rPr>
                <w:rFonts w:ascii="Times New Roman" w:hAnsi="Times New Roman" w:cs="Times New Roman"/>
                <w:sz w:val="24"/>
                <w:szCs w:val="24"/>
              </w:rPr>
            </w:pP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p>
        </w:tc>
        <w:tc>
          <w:tcPr>
            <w:tcW w:w="2076" w:type="dxa"/>
            <w:gridSpan w:val="2"/>
          </w:tcPr>
          <w:p w:rsidR="00D31F9D" w:rsidRPr="00545E79" w:rsidRDefault="00D31F9D" w:rsidP="00C7574F">
            <w:pPr>
              <w:jc w:val="center"/>
              <w:rPr>
                <w:rFonts w:ascii="Times New Roman" w:hAnsi="Times New Roman" w:cs="Times New Roman"/>
                <w:sz w:val="24"/>
                <w:szCs w:val="24"/>
              </w:rPr>
            </w:pPr>
          </w:p>
        </w:tc>
        <w:tc>
          <w:tcPr>
            <w:tcW w:w="1504" w:type="dxa"/>
            <w:gridSpan w:val="2"/>
          </w:tcPr>
          <w:p w:rsidR="00D31F9D" w:rsidRPr="00545E79" w:rsidRDefault="00D31F9D" w:rsidP="00C7574F">
            <w:pPr>
              <w:jc w:val="center"/>
              <w:rPr>
                <w:rFonts w:ascii="Times New Roman" w:hAnsi="Times New Roman" w:cs="Times New Roman"/>
                <w:sz w:val="24"/>
                <w:szCs w:val="24"/>
              </w:rPr>
            </w:pPr>
          </w:p>
        </w:tc>
        <w:tc>
          <w:tcPr>
            <w:tcW w:w="1472" w:type="dxa"/>
            <w:gridSpan w:val="2"/>
          </w:tcPr>
          <w:p w:rsidR="00D31F9D" w:rsidRPr="00545E79" w:rsidRDefault="00D31F9D" w:rsidP="00C7574F">
            <w:pPr>
              <w:jc w:val="center"/>
              <w:rPr>
                <w:rFonts w:ascii="Times New Roman" w:hAnsi="Times New Roman" w:cs="Times New Roman"/>
                <w:sz w:val="24"/>
                <w:szCs w:val="24"/>
              </w:rPr>
            </w:pPr>
          </w:p>
        </w:tc>
        <w:tc>
          <w:tcPr>
            <w:tcW w:w="1559" w:type="dxa"/>
            <w:gridSpan w:val="2"/>
          </w:tcPr>
          <w:p w:rsidR="00D31F9D" w:rsidRPr="00545E79" w:rsidRDefault="00D31F9D" w:rsidP="00C7574F">
            <w:pPr>
              <w:jc w:val="center"/>
              <w:rPr>
                <w:rFonts w:ascii="Times New Roman" w:hAnsi="Times New Roman" w:cs="Times New Roman"/>
                <w:sz w:val="24"/>
                <w:szCs w:val="24"/>
              </w:rPr>
            </w:pPr>
          </w:p>
        </w:tc>
        <w:tc>
          <w:tcPr>
            <w:tcW w:w="1276" w:type="dxa"/>
            <w:gridSpan w:val="3"/>
          </w:tcPr>
          <w:p w:rsidR="00D31F9D" w:rsidRPr="00545E79" w:rsidRDefault="00D31F9D" w:rsidP="00C7574F">
            <w:pPr>
              <w:jc w:val="center"/>
              <w:rPr>
                <w:rFonts w:ascii="Times New Roman" w:hAnsi="Times New Roman" w:cs="Times New Roman"/>
                <w:sz w:val="24"/>
                <w:szCs w:val="24"/>
              </w:rPr>
            </w:pPr>
          </w:p>
        </w:tc>
        <w:tc>
          <w:tcPr>
            <w:tcW w:w="992" w:type="dxa"/>
            <w:gridSpan w:val="2"/>
          </w:tcPr>
          <w:p w:rsidR="00D31F9D" w:rsidRPr="00545E79" w:rsidRDefault="00D31F9D" w:rsidP="00C7574F">
            <w:pPr>
              <w:jc w:val="center"/>
              <w:rPr>
                <w:rFonts w:ascii="Times New Roman" w:hAnsi="Times New Roman" w:cs="Times New Roman"/>
                <w:sz w:val="24"/>
                <w:szCs w:val="24"/>
              </w:rPr>
            </w:pPr>
          </w:p>
        </w:tc>
        <w:tc>
          <w:tcPr>
            <w:tcW w:w="709" w:type="dxa"/>
            <w:gridSpan w:val="2"/>
          </w:tcPr>
          <w:p w:rsidR="00D31F9D" w:rsidRPr="00545E79" w:rsidRDefault="00D31F9D" w:rsidP="00C7574F">
            <w:pPr>
              <w:jc w:val="center"/>
              <w:rPr>
                <w:rFonts w:ascii="Times New Roman" w:hAnsi="Times New Roman" w:cs="Times New Roman"/>
                <w:sz w:val="24"/>
                <w:szCs w:val="24"/>
              </w:rPr>
            </w:pPr>
          </w:p>
        </w:tc>
        <w:tc>
          <w:tcPr>
            <w:tcW w:w="850" w:type="dxa"/>
            <w:gridSpan w:val="2"/>
          </w:tcPr>
          <w:p w:rsidR="00D31F9D" w:rsidRPr="00545E79" w:rsidRDefault="00D31F9D" w:rsidP="00C7574F">
            <w:pPr>
              <w:jc w:val="center"/>
              <w:rPr>
                <w:rFonts w:ascii="Times New Roman" w:hAnsi="Times New Roman" w:cs="Times New Roman"/>
                <w:sz w:val="24"/>
                <w:szCs w:val="24"/>
              </w:rPr>
            </w:pPr>
          </w:p>
        </w:tc>
        <w:tc>
          <w:tcPr>
            <w:tcW w:w="992" w:type="dxa"/>
            <w:gridSpan w:val="3"/>
          </w:tcPr>
          <w:p w:rsidR="00D31F9D" w:rsidRPr="00545E79" w:rsidRDefault="00D31F9D" w:rsidP="00C7574F">
            <w:pPr>
              <w:jc w:val="center"/>
              <w:rPr>
                <w:rFonts w:ascii="Times New Roman" w:hAnsi="Times New Roman" w:cs="Times New Roman"/>
                <w:sz w:val="24"/>
                <w:szCs w:val="24"/>
              </w:rPr>
            </w:pPr>
          </w:p>
        </w:tc>
        <w:tc>
          <w:tcPr>
            <w:tcW w:w="752" w:type="dxa"/>
            <w:gridSpan w:val="3"/>
          </w:tcPr>
          <w:p w:rsidR="00D31F9D" w:rsidRPr="00545E79" w:rsidRDefault="00D31F9D" w:rsidP="00C7574F">
            <w:pPr>
              <w:jc w:val="center"/>
              <w:rPr>
                <w:rFonts w:ascii="Times New Roman" w:hAnsi="Times New Roman" w:cs="Times New Roman"/>
                <w:sz w:val="24"/>
                <w:szCs w:val="24"/>
              </w:rPr>
            </w:pPr>
          </w:p>
        </w:tc>
        <w:tc>
          <w:tcPr>
            <w:tcW w:w="1233" w:type="dxa"/>
            <w:gridSpan w:val="2"/>
          </w:tcPr>
          <w:p w:rsidR="00D31F9D" w:rsidRPr="00545E79" w:rsidRDefault="00D31F9D" w:rsidP="00C7574F">
            <w:pPr>
              <w:jc w:val="center"/>
              <w:rPr>
                <w:rFonts w:ascii="Times New Roman" w:hAnsi="Times New Roman" w:cs="Times New Roman"/>
                <w:sz w:val="24"/>
                <w:szCs w:val="24"/>
              </w:rPr>
            </w:pP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C7574F">
        <w:trPr>
          <w:trHeight w:val="378"/>
        </w:trPr>
        <w:tc>
          <w:tcPr>
            <w:tcW w:w="15128" w:type="dxa"/>
            <w:gridSpan w:val="28"/>
          </w:tcPr>
          <w:p w:rsidR="00D31F9D" w:rsidRPr="00545E79" w:rsidRDefault="009F77CD" w:rsidP="00C7574F">
            <w:pPr>
              <w:rPr>
                <w:rFonts w:ascii="Times New Roman" w:eastAsia="Arial" w:hAnsi="Times New Roman" w:cs="Times New Roman"/>
                <w:b/>
                <w:color w:val="000000"/>
                <w:sz w:val="24"/>
                <w:szCs w:val="24"/>
              </w:rPr>
            </w:pPr>
            <w:r w:rsidRPr="00545E79">
              <w:rPr>
                <w:rFonts w:ascii="Times New Roman" w:eastAsia="Arial" w:hAnsi="Times New Roman" w:cs="Times New Roman"/>
                <w:b/>
                <w:color w:val="00B050"/>
                <w:sz w:val="24"/>
                <w:szCs w:val="24"/>
              </w:rPr>
              <w:t xml:space="preserve">Критерій: </w:t>
            </w:r>
            <w:r w:rsidR="00D31F9D" w:rsidRPr="00545E79">
              <w:rPr>
                <w:rFonts w:ascii="Times New Roman" w:eastAsia="Arial" w:hAnsi="Times New Roman" w:cs="Times New Roman"/>
                <w:b/>
                <w:color w:val="000000"/>
                <w:sz w:val="24"/>
                <w:szCs w:val="24"/>
              </w:rPr>
              <w:t>Керівництво закладу освіти планує та здійснює заходи</w:t>
            </w:r>
            <w:r w:rsidR="00D31F9D" w:rsidRPr="00545E79">
              <w:rPr>
                <w:rFonts w:ascii="Times New Roman" w:eastAsia="Century Gothic" w:hAnsi="Times New Roman" w:cs="Times New Roman"/>
                <w:color w:val="4A8222"/>
                <w:sz w:val="24"/>
                <w:szCs w:val="24"/>
              </w:rPr>
              <w:t xml:space="preserve"> </w:t>
            </w:r>
            <w:r w:rsidR="00D31F9D" w:rsidRPr="00545E79">
              <w:rPr>
                <w:rFonts w:ascii="Times New Roman" w:eastAsia="Arial" w:hAnsi="Times New Roman" w:cs="Times New Roman"/>
                <w:b/>
                <w:color w:val="000000"/>
                <w:sz w:val="24"/>
                <w:szCs w:val="24"/>
              </w:rPr>
              <w:t>щодо утримання у належному стані будівель, приміщень, обладнання</w:t>
            </w:r>
          </w:p>
          <w:p w:rsidR="00D31F9D" w:rsidRPr="00545E79" w:rsidRDefault="00D31F9D" w:rsidP="00BD2BA6">
            <w:pPr>
              <w:numPr>
                <w:ilvl w:val="0"/>
                <w:numId w:val="1"/>
              </w:numPr>
              <w:tabs>
                <w:tab w:val="left" w:pos="629"/>
              </w:tabs>
              <w:spacing w:line="0" w:lineRule="atLeast"/>
              <w:ind w:right="1480"/>
              <w:rPr>
                <w:rFonts w:ascii="Times New Roman" w:hAnsi="Times New Roman" w:cs="Times New Roman"/>
                <w:sz w:val="24"/>
                <w:szCs w:val="24"/>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076" w:type="dxa"/>
            <w:gridSpan w:val="2"/>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Матеріально-технічна база закладу</w:t>
            </w:r>
          </w:p>
        </w:tc>
        <w:tc>
          <w:tcPr>
            <w:tcW w:w="1504" w:type="dxa"/>
            <w:gridSpan w:val="2"/>
          </w:tcPr>
          <w:p w:rsidR="00D31F9D" w:rsidRPr="00545E79" w:rsidRDefault="00D31F9D" w:rsidP="00C21F53">
            <w:pPr>
              <w:rPr>
                <w:rFonts w:ascii="Times New Roman" w:hAnsi="Times New Roman" w:cs="Times New Roman"/>
                <w:sz w:val="24"/>
                <w:szCs w:val="24"/>
              </w:rPr>
            </w:pPr>
            <w:r w:rsidRPr="00545E79">
              <w:rPr>
                <w:rFonts w:ascii="Times New Roman" w:hAnsi="Times New Roman" w:cs="Times New Roman"/>
                <w:sz w:val="24"/>
                <w:szCs w:val="24"/>
              </w:rPr>
              <w:t>Ремонтні робо</w:t>
            </w:r>
            <w:r w:rsidR="00C21F53" w:rsidRPr="00545E79">
              <w:rPr>
                <w:rFonts w:ascii="Times New Roman" w:hAnsi="Times New Roman" w:cs="Times New Roman"/>
                <w:sz w:val="24"/>
                <w:szCs w:val="24"/>
              </w:rPr>
              <w:t>ти спортивному залі, їдальні</w:t>
            </w:r>
          </w:p>
        </w:tc>
        <w:tc>
          <w:tcPr>
            <w:tcW w:w="1472" w:type="dxa"/>
            <w:gridSpan w:val="2"/>
          </w:tcPr>
          <w:p w:rsidR="00C21F53" w:rsidRPr="00545E79" w:rsidRDefault="00C21F53" w:rsidP="00C7574F">
            <w:pPr>
              <w:jc w:val="center"/>
              <w:rPr>
                <w:rFonts w:ascii="Times New Roman" w:hAnsi="Times New Roman" w:cs="Times New Roman"/>
                <w:sz w:val="24"/>
                <w:szCs w:val="24"/>
              </w:rPr>
            </w:pPr>
            <w:r w:rsidRPr="00545E79">
              <w:rPr>
                <w:rFonts w:ascii="Times New Roman" w:hAnsi="Times New Roman" w:cs="Times New Roman"/>
                <w:sz w:val="24"/>
                <w:szCs w:val="24"/>
              </w:rPr>
              <w:t>Ремонт вбиральні</w:t>
            </w:r>
          </w:p>
          <w:p w:rsidR="00D31F9D" w:rsidRPr="00545E79" w:rsidRDefault="00C21F53" w:rsidP="00C7574F">
            <w:pPr>
              <w:jc w:val="center"/>
              <w:rPr>
                <w:rFonts w:ascii="Times New Roman" w:hAnsi="Times New Roman" w:cs="Times New Roman"/>
                <w:sz w:val="24"/>
                <w:szCs w:val="24"/>
              </w:rPr>
            </w:pPr>
            <w:r w:rsidRPr="00545E79">
              <w:rPr>
                <w:rFonts w:ascii="Times New Roman" w:hAnsi="Times New Roman" w:cs="Times New Roman"/>
                <w:sz w:val="24"/>
                <w:szCs w:val="24"/>
              </w:rPr>
              <w:t>(двері)</w:t>
            </w:r>
          </w:p>
        </w:tc>
        <w:tc>
          <w:tcPr>
            <w:tcW w:w="1559" w:type="dxa"/>
            <w:gridSpan w:val="2"/>
          </w:tcPr>
          <w:p w:rsidR="00D31F9D" w:rsidRPr="00545E79" w:rsidRDefault="00C21F53" w:rsidP="00C7574F">
            <w:pPr>
              <w:jc w:val="center"/>
              <w:rPr>
                <w:rFonts w:ascii="Times New Roman" w:hAnsi="Times New Roman" w:cs="Times New Roman"/>
                <w:sz w:val="24"/>
                <w:szCs w:val="24"/>
              </w:rPr>
            </w:pPr>
            <w:r w:rsidRPr="00545E79">
              <w:rPr>
                <w:rFonts w:ascii="Times New Roman" w:hAnsi="Times New Roman" w:cs="Times New Roman"/>
                <w:sz w:val="24"/>
                <w:szCs w:val="24"/>
              </w:rPr>
              <w:t>Впорядкування навчально-методичної літератури</w:t>
            </w:r>
          </w:p>
        </w:tc>
        <w:tc>
          <w:tcPr>
            <w:tcW w:w="1105" w:type="dxa"/>
          </w:tcPr>
          <w:p w:rsidR="00D31F9D" w:rsidRPr="00545E79" w:rsidRDefault="00D31F9D" w:rsidP="00C7574F">
            <w:pPr>
              <w:jc w:val="center"/>
              <w:rPr>
                <w:rFonts w:ascii="Times New Roman" w:hAnsi="Times New Roman" w:cs="Times New Roman"/>
                <w:sz w:val="24"/>
                <w:szCs w:val="24"/>
              </w:rPr>
            </w:pPr>
          </w:p>
        </w:tc>
        <w:tc>
          <w:tcPr>
            <w:tcW w:w="1163" w:type="dxa"/>
            <w:gridSpan w:val="4"/>
          </w:tcPr>
          <w:p w:rsidR="00D31F9D" w:rsidRPr="00545E79" w:rsidRDefault="00C21F53" w:rsidP="00C21F53">
            <w:pPr>
              <w:rPr>
                <w:rFonts w:ascii="Times New Roman" w:hAnsi="Times New Roman" w:cs="Times New Roman"/>
                <w:sz w:val="24"/>
                <w:szCs w:val="24"/>
              </w:rPr>
            </w:pPr>
            <w:r w:rsidRPr="00545E79">
              <w:rPr>
                <w:rFonts w:ascii="Times New Roman" w:hAnsi="Times New Roman" w:cs="Times New Roman"/>
                <w:sz w:val="24"/>
                <w:szCs w:val="24"/>
              </w:rPr>
              <w:t>перевір-ка збереже-ного</w:t>
            </w:r>
          </w:p>
        </w:tc>
        <w:tc>
          <w:tcPr>
            <w:tcW w:w="709" w:type="dxa"/>
            <w:gridSpan w:val="2"/>
          </w:tcPr>
          <w:p w:rsidR="00D31F9D" w:rsidRPr="00545E79" w:rsidRDefault="00D31F9D" w:rsidP="00C7574F">
            <w:pPr>
              <w:jc w:val="center"/>
              <w:rPr>
                <w:rFonts w:ascii="Times New Roman" w:hAnsi="Times New Roman" w:cs="Times New Roman"/>
                <w:sz w:val="24"/>
                <w:szCs w:val="24"/>
              </w:rPr>
            </w:pPr>
          </w:p>
        </w:tc>
        <w:tc>
          <w:tcPr>
            <w:tcW w:w="963" w:type="dxa"/>
            <w:gridSpan w:val="3"/>
          </w:tcPr>
          <w:p w:rsidR="00D31F9D" w:rsidRPr="00545E79" w:rsidRDefault="00C21F53" w:rsidP="00C7574F">
            <w:pPr>
              <w:jc w:val="center"/>
              <w:rPr>
                <w:rFonts w:ascii="Times New Roman" w:hAnsi="Times New Roman" w:cs="Times New Roman"/>
                <w:sz w:val="24"/>
                <w:szCs w:val="24"/>
              </w:rPr>
            </w:pPr>
            <w:r w:rsidRPr="00545E79">
              <w:rPr>
                <w:rFonts w:ascii="Times New Roman" w:hAnsi="Times New Roman" w:cs="Times New Roman"/>
                <w:sz w:val="24"/>
                <w:szCs w:val="24"/>
              </w:rPr>
              <w:t>Замов-лення нових меблів</w:t>
            </w:r>
          </w:p>
        </w:tc>
        <w:tc>
          <w:tcPr>
            <w:tcW w:w="992" w:type="dxa"/>
            <w:gridSpan w:val="3"/>
          </w:tcPr>
          <w:p w:rsidR="00C21F53" w:rsidRPr="00545E79" w:rsidRDefault="00C21F53" w:rsidP="00C21F53">
            <w:pPr>
              <w:rPr>
                <w:rFonts w:ascii="Times New Roman" w:hAnsi="Times New Roman" w:cs="Times New Roman"/>
                <w:sz w:val="24"/>
                <w:szCs w:val="24"/>
              </w:rPr>
            </w:pPr>
            <w:r w:rsidRPr="00545E79">
              <w:rPr>
                <w:rFonts w:ascii="Times New Roman" w:hAnsi="Times New Roman" w:cs="Times New Roman"/>
                <w:sz w:val="24"/>
                <w:szCs w:val="24"/>
              </w:rPr>
              <w:t>замов-лення</w:t>
            </w:r>
          </w:p>
          <w:p w:rsidR="00D31F9D" w:rsidRPr="00545E79" w:rsidRDefault="00C21F53" w:rsidP="00C21F53">
            <w:pPr>
              <w:rPr>
                <w:rFonts w:ascii="Times New Roman" w:hAnsi="Times New Roman" w:cs="Times New Roman"/>
                <w:sz w:val="24"/>
                <w:szCs w:val="24"/>
              </w:rPr>
            </w:pPr>
            <w:r w:rsidRPr="00545E79">
              <w:rPr>
                <w:rFonts w:ascii="Times New Roman" w:hAnsi="Times New Roman" w:cs="Times New Roman"/>
                <w:sz w:val="24"/>
                <w:szCs w:val="24"/>
              </w:rPr>
              <w:t>фарби</w:t>
            </w:r>
          </w:p>
        </w:tc>
        <w:tc>
          <w:tcPr>
            <w:tcW w:w="639" w:type="dxa"/>
            <w:gridSpan w:val="2"/>
          </w:tcPr>
          <w:p w:rsidR="00D31F9D" w:rsidRPr="00545E79" w:rsidRDefault="00D31F9D" w:rsidP="00C7574F">
            <w:pPr>
              <w:jc w:val="center"/>
              <w:rPr>
                <w:rFonts w:ascii="Times New Roman" w:hAnsi="Times New Roman" w:cs="Times New Roman"/>
                <w:sz w:val="24"/>
                <w:szCs w:val="24"/>
              </w:rPr>
            </w:pPr>
          </w:p>
        </w:tc>
        <w:tc>
          <w:tcPr>
            <w:tcW w:w="1233" w:type="dxa"/>
            <w:gridSpan w:val="2"/>
          </w:tcPr>
          <w:p w:rsidR="00D31F9D" w:rsidRPr="00545E79" w:rsidRDefault="00D31F9D" w:rsidP="00C7574F">
            <w:pPr>
              <w:jc w:val="center"/>
              <w:rPr>
                <w:rFonts w:ascii="Times New Roman" w:hAnsi="Times New Roman" w:cs="Times New Roman"/>
                <w:sz w:val="24"/>
                <w:szCs w:val="24"/>
              </w:rPr>
            </w:pPr>
          </w:p>
        </w:tc>
        <w:tc>
          <w:tcPr>
            <w:tcW w:w="1241" w:type="dxa"/>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Ремонтні роботи кабінетів</w:t>
            </w:r>
          </w:p>
        </w:tc>
      </w:tr>
      <w:tr w:rsidR="00D31F9D" w:rsidRPr="00545E79" w:rsidTr="000169B0">
        <w:trPr>
          <w:trHeight w:val="1335"/>
        </w:trPr>
        <w:tc>
          <w:tcPr>
            <w:tcW w:w="15128" w:type="dxa"/>
            <w:gridSpan w:val="28"/>
          </w:tcPr>
          <w:p w:rsidR="00D31F9D" w:rsidRPr="00545E79" w:rsidRDefault="00D31F9D" w:rsidP="00C7574F">
            <w:pPr>
              <w:jc w:val="center"/>
              <w:rPr>
                <w:rFonts w:ascii="Times New Roman" w:hAnsi="Times New Roman" w:cs="Times New Roman"/>
                <w:sz w:val="24"/>
                <w:szCs w:val="24"/>
              </w:rPr>
            </w:pPr>
          </w:p>
          <w:p w:rsidR="00D31F9D" w:rsidRPr="00545E79" w:rsidRDefault="00A2791E" w:rsidP="00C7574F">
            <w:pPr>
              <w:spacing w:line="289" w:lineRule="auto"/>
              <w:ind w:right="740"/>
              <w:rPr>
                <w:rFonts w:ascii="Times New Roman" w:eastAsia="Arial" w:hAnsi="Times New Roman" w:cs="Times New Roman"/>
                <w:b/>
                <w:i/>
                <w:color w:val="4A8222"/>
                <w:sz w:val="24"/>
                <w:szCs w:val="24"/>
                <w:lang w:eastAsia="uk-UA"/>
              </w:rPr>
            </w:pPr>
            <w:r w:rsidRPr="00545E79">
              <w:rPr>
                <w:rFonts w:ascii="Times New Roman" w:eastAsia="Arial" w:hAnsi="Times New Roman" w:cs="Times New Roman"/>
                <w:b/>
                <w:color w:val="00B050"/>
                <w:sz w:val="24"/>
                <w:szCs w:val="24"/>
                <w:lang w:eastAsia="uk-UA"/>
              </w:rPr>
              <w:t>Вимога:</w:t>
            </w:r>
            <w:r w:rsidRPr="00545E79">
              <w:rPr>
                <w:rFonts w:ascii="Times New Roman" w:eastAsia="Arial" w:hAnsi="Times New Roman" w:cs="Times New Roman"/>
                <w:b/>
                <w:i/>
                <w:color w:val="00B050"/>
                <w:sz w:val="24"/>
                <w:szCs w:val="24"/>
                <w:lang w:eastAsia="uk-UA"/>
              </w:rPr>
              <w:t xml:space="preserve"> </w:t>
            </w:r>
            <w:r w:rsidR="00D31F9D" w:rsidRPr="00545E79">
              <w:rPr>
                <w:rFonts w:ascii="Times New Roman" w:eastAsia="Arial" w:hAnsi="Times New Roman" w:cs="Times New Roman"/>
                <w:b/>
                <w:i/>
                <w:color w:val="00B050"/>
                <w:sz w:val="24"/>
                <w:szCs w:val="24"/>
                <w:lang w:eastAsia="uk-UA"/>
              </w:rPr>
              <w:t xml:space="preserve"> </w:t>
            </w:r>
            <w:r w:rsidR="00D31F9D" w:rsidRPr="00545E79">
              <w:rPr>
                <w:rFonts w:ascii="Times New Roman" w:eastAsia="Arial" w:hAnsi="Times New Roman" w:cs="Times New Roman"/>
                <w:b/>
                <w:color w:val="C00000"/>
                <w:sz w:val="24"/>
                <w:szCs w:val="24"/>
                <w:lang w:eastAsia="uk-UA"/>
              </w:rPr>
              <w:t>Формування відносин довіри, прозорості, дотримання етичних норм</w:t>
            </w:r>
          </w:p>
          <w:p w:rsidR="00D31F9D" w:rsidRPr="00545E79" w:rsidRDefault="00D31F9D" w:rsidP="00C7574F">
            <w:pPr>
              <w:spacing w:line="162" w:lineRule="exact"/>
              <w:rPr>
                <w:rFonts w:ascii="Times New Roman" w:eastAsia="Times New Roman" w:hAnsi="Times New Roman" w:cs="Times New Roman"/>
                <w:sz w:val="24"/>
                <w:szCs w:val="24"/>
                <w:lang w:eastAsia="uk-UA"/>
              </w:rPr>
            </w:pPr>
          </w:p>
          <w:p w:rsidR="00D31F9D" w:rsidRPr="00545E79" w:rsidRDefault="00D31F9D" w:rsidP="00C7574F">
            <w:pPr>
              <w:spacing w:line="238" w:lineRule="auto"/>
              <w:jc w:val="both"/>
              <w:rPr>
                <w:rFonts w:ascii="Times New Roman" w:hAnsi="Times New Roman" w:cs="Times New Roman"/>
                <w:sz w:val="24"/>
                <w:szCs w:val="24"/>
              </w:rPr>
            </w:pPr>
            <w:r w:rsidRPr="00545E79">
              <w:rPr>
                <w:rFonts w:ascii="Times New Roman" w:eastAsia="Arial" w:hAnsi="Times New Roman" w:cs="Times New Roman"/>
                <w:b/>
                <w:color w:val="00B050"/>
                <w:sz w:val="24"/>
                <w:szCs w:val="24"/>
                <w:lang w:eastAsia="uk-UA"/>
              </w:rPr>
              <w:t>Критерій</w:t>
            </w:r>
            <w:r w:rsidR="009F77CD" w:rsidRPr="00545E79">
              <w:rPr>
                <w:rFonts w:ascii="Times New Roman" w:eastAsia="Arial" w:hAnsi="Times New Roman" w:cs="Times New Roman"/>
                <w:b/>
                <w:color w:val="00B050"/>
                <w:sz w:val="24"/>
                <w:szCs w:val="24"/>
                <w:lang w:eastAsia="uk-UA"/>
              </w:rPr>
              <w:t>:</w:t>
            </w:r>
            <w:r w:rsidRPr="00545E79">
              <w:rPr>
                <w:rFonts w:ascii="Times New Roman" w:eastAsia="Century Gothic" w:hAnsi="Times New Roman" w:cs="Times New Roman"/>
                <w:color w:val="00B050"/>
                <w:sz w:val="24"/>
                <w:szCs w:val="24"/>
                <w:lang w:eastAsia="uk-UA"/>
              </w:rPr>
              <w:t xml:space="preserve">  </w:t>
            </w:r>
            <w:r w:rsidRPr="00545E79">
              <w:rPr>
                <w:rFonts w:ascii="Times New Roman" w:eastAsia="Arial" w:hAnsi="Times New Roman" w:cs="Times New Roman"/>
                <w:b/>
                <w:color w:val="000000"/>
                <w:sz w:val="24"/>
                <w:szCs w:val="24"/>
                <w:lang w:eastAsia="uk-UA"/>
              </w:rPr>
              <w:t>Керівництво закладу освіти сприяє створенню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tc>
      </w:tr>
      <w:tr w:rsidR="000169B0" w:rsidRPr="00545E79" w:rsidTr="000169B0">
        <w:trPr>
          <w:trHeight w:val="198"/>
        </w:trPr>
        <w:tc>
          <w:tcPr>
            <w:tcW w:w="2535" w:type="dxa"/>
            <w:gridSpan w:val="3"/>
          </w:tcPr>
          <w:p w:rsidR="000169B0" w:rsidRPr="00545E79" w:rsidRDefault="000169B0" w:rsidP="00BD2BA6">
            <w:pPr>
              <w:numPr>
                <w:ilvl w:val="0"/>
                <w:numId w:val="1"/>
              </w:numPr>
              <w:tabs>
                <w:tab w:val="left" w:pos="2120"/>
              </w:tabs>
              <w:spacing w:line="200" w:lineRule="auto"/>
              <w:jc w:val="both"/>
              <w:rPr>
                <w:rFonts w:ascii="Times New Roman" w:hAnsi="Times New Roman" w:cs="Times New Roman"/>
                <w:sz w:val="24"/>
                <w:szCs w:val="24"/>
              </w:rPr>
            </w:pPr>
          </w:p>
        </w:tc>
        <w:tc>
          <w:tcPr>
            <w:tcW w:w="1500" w:type="dxa"/>
            <w:gridSpan w:val="2"/>
          </w:tcPr>
          <w:p w:rsidR="000169B0" w:rsidRPr="00545E79" w:rsidRDefault="000169B0" w:rsidP="00BD2BA6">
            <w:pPr>
              <w:numPr>
                <w:ilvl w:val="0"/>
                <w:numId w:val="1"/>
              </w:numPr>
              <w:tabs>
                <w:tab w:val="left" w:pos="2120"/>
              </w:tabs>
              <w:spacing w:line="200" w:lineRule="auto"/>
              <w:jc w:val="both"/>
              <w:rPr>
                <w:rFonts w:ascii="Times New Roman" w:hAnsi="Times New Roman" w:cs="Times New Roman"/>
                <w:sz w:val="24"/>
                <w:szCs w:val="24"/>
              </w:rPr>
            </w:pPr>
            <w:r w:rsidRPr="00545E79">
              <w:rPr>
                <w:rFonts w:ascii="Times New Roman" w:hAnsi="Times New Roman" w:cs="Times New Roman"/>
                <w:sz w:val="24"/>
                <w:szCs w:val="24"/>
              </w:rPr>
              <w:t>08</w:t>
            </w:r>
          </w:p>
        </w:tc>
        <w:tc>
          <w:tcPr>
            <w:tcW w:w="1455" w:type="dxa"/>
            <w:gridSpan w:val="2"/>
          </w:tcPr>
          <w:p w:rsidR="000169B0" w:rsidRPr="00545E79" w:rsidRDefault="000169B0" w:rsidP="00BD2BA6">
            <w:pPr>
              <w:numPr>
                <w:ilvl w:val="0"/>
                <w:numId w:val="1"/>
              </w:numPr>
              <w:tabs>
                <w:tab w:val="left" w:pos="2120"/>
              </w:tabs>
              <w:spacing w:line="200" w:lineRule="auto"/>
              <w:jc w:val="both"/>
              <w:rPr>
                <w:rFonts w:ascii="Times New Roman" w:hAnsi="Times New Roman" w:cs="Times New Roman"/>
                <w:sz w:val="24"/>
                <w:szCs w:val="24"/>
              </w:rPr>
            </w:pPr>
            <w:r w:rsidRPr="00545E79">
              <w:rPr>
                <w:rFonts w:ascii="Times New Roman" w:hAnsi="Times New Roman" w:cs="Times New Roman"/>
                <w:sz w:val="24"/>
                <w:szCs w:val="24"/>
              </w:rPr>
              <w:t>09</w:t>
            </w:r>
          </w:p>
        </w:tc>
        <w:tc>
          <w:tcPr>
            <w:tcW w:w="1560" w:type="dxa"/>
            <w:gridSpan w:val="2"/>
          </w:tcPr>
          <w:p w:rsidR="000169B0" w:rsidRPr="00545E79" w:rsidRDefault="000169B0" w:rsidP="00BD2BA6">
            <w:pPr>
              <w:numPr>
                <w:ilvl w:val="0"/>
                <w:numId w:val="1"/>
              </w:numPr>
              <w:tabs>
                <w:tab w:val="left" w:pos="2120"/>
              </w:tabs>
              <w:spacing w:line="200" w:lineRule="auto"/>
              <w:jc w:val="both"/>
              <w:rPr>
                <w:rFonts w:ascii="Times New Roman" w:hAnsi="Times New Roman" w:cs="Times New Roman"/>
                <w:sz w:val="24"/>
                <w:szCs w:val="24"/>
              </w:rPr>
            </w:pPr>
            <w:r w:rsidRPr="00545E79">
              <w:rPr>
                <w:rFonts w:ascii="Times New Roman" w:hAnsi="Times New Roman" w:cs="Times New Roman"/>
                <w:sz w:val="24"/>
                <w:szCs w:val="24"/>
              </w:rPr>
              <w:t>10</w:t>
            </w:r>
          </w:p>
        </w:tc>
        <w:tc>
          <w:tcPr>
            <w:tcW w:w="1275" w:type="dxa"/>
            <w:gridSpan w:val="3"/>
          </w:tcPr>
          <w:p w:rsidR="000169B0" w:rsidRPr="00545E79" w:rsidRDefault="000169B0" w:rsidP="00BD2BA6">
            <w:pPr>
              <w:numPr>
                <w:ilvl w:val="0"/>
                <w:numId w:val="1"/>
              </w:numPr>
              <w:tabs>
                <w:tab w:val="left" w:pos="2120"/>
              </w:tabs>
              <w:spacing w:line="200" w:lineRule="auto"/>
              <w:jc w:val="both"/>
              <w:rPr>
                <w:rFonts w:ascii="Times New Roman" w:hAnsi="Times New Roman" w:cs="Times New Roman"/>
                <w:sz w:val="24"/>
                <w:szCs w:val="24"/>
              </w:rPr>
            </w:pPr>
            <w:r w:rsidRPr="00545E79">
              <w:rPr>
                <w:rFonts w:ascii="Times New Roman" w:hAnsi="Times New Roman" w:cs="Times New Roman"/>
                <w:sz w:val="24"/>
                <w:szCs w:val="24"/>
              </w:rPr>
              <w:t>11</w:t>
            </w:r>
          </w:p>
        </w:tc>
        <w:tc>
          <w:tcPr>
            <w:tcW w:w="1020" w:type="dxa"/>
            <w:gridSpan w:val="2"/>
          </w:tcPr>
          <w:p w:rsidR="000169B0" w:rsidRPr="00545E79" w:rsidRDefault="000169B0" w:rsidP="00BD2BA6">
            <w:pPr>
              <w:numPr>
                <w:ilvl w:val="0"/>
                <w:numId w:val="1"/>
              </w:numPr>
              <w:tabs>
                <w:tab w:val="left" w:pos="2120"/>
              </w:tabs>
              <w:spacing w:line="200" w:lineRule="auto"/>
              <w:jc w:val="both"/>
              <w:rPr>
                <w:rFonts w:ascii="Times New Roman" w:hAnsi="Times New Roman" w:cs="Times New Roman"/>
                <w:sz w:val="24"/>
                <w:szCs w:val="24"/>
              </w:rPr>
            </w:pPr>
            <w:r w:rsidRPr="00545E79">
              <w:rPr>
                <w:rFonts w:ascii="Times New Roman" w:hAnsi="Times New Roman" w:cs="Times New Roman"/>
                <w:sz w:val="24"/>
                <w:szCs w:val="24"/>
              </w:rPr>
              <w:t>12</w:t>
            </w:r>
          </w:p>
        </w:tc>
        <w:tc>
          <w:tcPr>
            <w:tcW w:w="705" w:type="dxa"/>
            <w:gridSpan w:val="2"/>
          </w:tcPr>
          <w:p w:rsidR="000169B0" w:rsidRPr="00545E79" w:rsidRDefault="000169B0" w:rsidP="000169B0">
            <w:pPr>
              <w:tabs>
                <w:tab w:val="left" w:pos="2120"/>
              </w:tabs>
              <w:spacing w:line="200" w:lineRule="auto"/>
              <w:jc w:val="both"/>
              <w:rPr>
                <w:rFonts w:ascii="Times New Roman" w:hAnsi="Times New Roman" w:cs="Times New Roman"/>
                <w:sz w:val="24"/>
                <w:szCs w:val="24"/>
              </w:rPr>
            </w:pPr>
            <w:r w:rsidRPr="00545E79">
              <w:rPr>
                <w:rFonts w:ascii="Times New Roman" w:hAnsi="Times New Roman" w:cs="Times New Roman"/>
                <w:sz w:val="24"/>
                <w:szCs w:val="24"/>
              </w:rPr>
              <w:t>01</w:t>
            </w:r>
          </w:p>
        </w:tc>
        <w:tc>
          <w:tcPr>
            <w:tcW w:w="840" w:type="dxa"/>
            <w:gridSpan w:val="2"/>
          </w:tcPr>
          <w:p w:rsidR="000169B0" w:rsidRPr="00545E79" w:rsidRDefault="000169B0" w:rsidP="00BD2BA6">
            <w:pPr>
              <w:numPr>
                <w:ilvl w:val="0"/>
                <w:numId w:val="1"/>
              </w:numPr>
              <w:tabs>
                <w:tab w:val="left" w:pos="2120"/>
              </w:tabs>
              <w:spacing w:line="200" w:lineRule="auto"/>
              <w:jc w:val="both"/>
              <w:rPr>
                <w:rFonts w:ascii="Times New Roman" w:hAnsi="Times New Roman" w:cs="Times New Roman"/>
                <w:sz w:val="24"/>
                <w:szCs w:val="24"/>
              </w:rPr>
            </w:pPr>
            <w:r w:rsidRPr="00545E79">
              <w:rPr>
                <w:rFonts w:ascii="Times New Roman" w:hAnsi="Times New Roman" w:cs="Times New Roman"/>
                <w:sz w:val="24"/>
                <w:szCs w:val="24"/>
              </w:rPr>
              <w:t>02</w:t>
            </w:r>
          </w:p>
        </w:tc>
        <w:tc>
          <w:tcPr>
            <w:tcW w:w="975" w:type="dxa"/>
            <w:gridSpan w:val="3"/>
          </w:tcPr>
          <w:p w:rsidR="000169B0" w:rsidRPr="00545E79" w:rsidRDefault="000169B0" w:rsidP="00BD2BA6">
            <w:pPr>
              <w:numPr>
                <w:ilvl w:val="0"/>
                <w:numId w:val="1"/>
              </w:numPr>
              <w:tabs>
                <w:tab w:val="left" w:pos="2120"/>
              </w:tabs>
              <w:spacing w:line="200" w:lineRule="auto"/>
              <w:jc w:val="both"/>
              <w:rPr>
                <w:rFonts w:ascii="Times New Roman" w:hAnsi="Times New Roman" w:cs="Times New Roman"/>
                <w:sz w:val="24"/>
                <w:szCs w:val="24"/>
              </w:rPr>
            </w:pPr>
            <w:r w:rsidRPr="00545E79">
              <w:rPr>
                <w:rFonts w:ascii="Times New Roman" w:hAnsi="Times New Roman" w:cs="Times New Roman"/>
                <w:sz w:val="24"/>
                <w:szCs w:val="24"/>
              </w:rPr>
              <w:t>03</w:t>
            </w:r>
          </w:p>
        </w:tc>
        <w:tc>
          <w:tcPr>
            <w:tcW w:w="765" w:type="dxa"/>
            <w:gridSpan w:val="3"/>
          </w:tcPr>
          <w:p w:rsidR="000169B0" w:rsidRPr="00545E79" w:rsidRDefault="000169B0" w:rsidP="000169B0">
            <w:pPr>
              <w:tabs>
                <w:tab w:val="left" w:pos="2120"/>
              </w:tabs>
              <w:spacing w:line="200" w:lineRule="auto"/>
              <w:jc w:val="both"/>
              <w:rPr>
                <w:rFonts w:ascii="Times New Roman" w:hAnsi="Times New Roman" w:cs="Times New Roman"/>
                <w:sz w:val="24"/>
                <w:szCs w:val="24"/>
              </w:rPr>
            </w:pPr>
            <w:r w:rsidRPr="00545E79">
              <w:rPr>
                <w:rFonts w:ascii="Times New Roman" w:hAnsi="Times New Roman" w:cs="Times New Roman"/>
                <w:sz w:val="24"/>
                <w:szCs w:val="24"/>
              </w:rPr>
              <w:t>04</w:t>
            </w:r>
          </w:p>
        </w:tc>
        <w:tc>
          <w:tcPr>
            <w:tcW w:w="1230" w:type="dxa"/>
            <w:gridSpan w:val="2"/>
          </w:tcPr>
          <w:p w:rsidR="000169B0" w:rsidRPr="00545E79" w:rsidRDefault="000169B0" w:rsidP="00BD2BA6">
            <w:pPr>
              <w:numPr>
                <w:ilvl w:val="0"/>
                <w:numId w:val="1"/>
              </w:numPr>
              <w:tabs>
                <w:tab w:val="left" w:pos="2120"/>
              </w:tabs>
              <w:spacing w:line="200" w:lineRule="auto"/>
              <w:jc w:val="both"/>
              <w:rPr>
                <w:rFonts w:ascii="Times New Roman" w:hAnsi="Times New Roman" w:cs="Times New Roman"/>
                <w:sz w:val="24"/>
                <w:szCs w:val="24"/>
              </w:rPr>
            </w:pPr>
            <w:r w:rsidRPr="00545E79">
              <w:rPr>
                <w:rFonts w:ascii="Times New Roman" w:hAnsi="Times New Roman" w:cs="Times New Roman"/>
                <w:sz w:val="24"/>
                <w:szCs w:val="24"/>
              </w:rPr>
              <w:t>05</w:t>
            </w:r>
          </w:p>
        </w:tc>
        <w:tc>
          <w:tcPr>
            <w:tcW w:w="1268" w:type="dxa"/>
            <w:gridSpan w:val="2"/>
          </w:tcPr>
          <w:p w:rsidR="000169B0" w:rsidRPr="00545E79" w:rsidRDefault="000169B0" w:rsidP="00BD2BA6">
            <w:pPr>
              <w:numPr>
                <w:ilvl w:val="0"/>
                <w:numId w:val="1"/>
              </w:numPr>
              <w:tabs>
                <w:tab w:val="left" w:pos="2120"/>
              </w:tabs>
              <w:spacing w:line="200" w:lineRule="auto"/>
              <w:jc w:val="both"/>
              <w:rPr>
                <w:rFonts w:ascii="Times New Roman" w:hAnsi="Times New Roman" w:cs="Times New Roman"/>
                <w:sz w:val="24"/>
                <w:szCs w:val="24"/>
              </w:rPr>
            </w:pPr>
            <w:r w:rsidRPr="00545E79">
              <w:rPr>
                <w:rFonts w:ascii="Times New Roman" w:hAnsi="Times New Roman" w:cs="Times New Roman"/>
                <w:sz w:val="24"/>
                <w:szCs w:val="24"/>
              </w:rPr>
              <w:t>06</w:t>
            </w: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076" w:type="dxa"/>
            <w:gridSpan w:val="2"/>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Анкети батьків</w:t>
            </w:r>
          </w:p>
        </w:tc>
        <w:tc>
          <w:tcPr>
            <w:tcW w:w="1504" w:type="dxa"/>
            <w:gridSpan w:val="2"/>
          </w:tcPr>
          <w:p w:rsidR="00D31F9D" w:rsidRPr="00545E79" w:rsidRDefault="00C21F53" w:rsidP="00C7574F">
            <w:pPr>
              <w:jc w:val="center"/>
              <w:rPr>
                <w:rFonts w:ascii="Times New Roman" w:hAnsi="Times New Roman" w:cs="Times New Roman"/>
                <w:sz w:val="24"/>
                <w:szCs w:val="24"/>
              </w:rPr>
            </w:pPr>
            <w:r w:rsidRPr="00545E79">
              <w:rPr>
                <w:rFonts w:ascii="Times New Roman" w:hAnsi="Times New Roman" w:cs="Times New Roman"/>
                <w:sz w:val="24"/>
                <w:szCs w:val="24"/>
              </w:rPr>
              <w:t>1.10</w:t>
            </w:r>
          </w:p>
        </w:tc>
        <w:tc>
          <w:tcPr>
            <w:tcW w:w="1472" w:type="dxa"/>
            <w:gridSpan w:val="2"/>
          </w:tcPr>
          <w:p w:rsidR="00D31F9D" w:rsidRPr="00545E79" w:rsidRDefault="000169B0" w:rsidP="00C7574F">
            <w:pPr>
              <w:jc w:val="center"/>
              <w:rPr>
                <w:rFonts w:ascii="Times New Roman" w:hAnsi="Times New Roman" w:cs="Times New Roman"/>
                <w:sz w:val="24"/>
                <w:szCs w:val="24"/>
              </w:rPr>
            </w:pPr>
            <w:r w:rsidRPr="00545E79">
              <w:rPr>
                <w:rFonts w:ascii="Times New Roman" w:hAnsi="Times New Roman" w:cs="Times New Roman"/>
                <w:sz w:val="24"/>
                <w:szCs w:val="24"/>
              </w:rPr>
              <w:t>5 кл.</w:t>
            </w:r>
          </w:p>
        </w:tc>
        <w:tc>
          <w:tcPr>
            <w:tcW w:w="1559" w:type="dxa"/>
            <w:gridSpan w:val="2"/>
          </w:tcPr>
          <w:p w:rsidR="00D31F9D" w:rsidRPr="00545E79" w:rsidRDefault="00D31F9D" w:rsidP="00C7574F">
            <w:pPr>
              <w:jc w:val="center"/>
              <w:rPr>
                <w:rFonts w:ascii="Times New Roman" w:hAnsi="Times New Roman" w:cs="Times New Roman"/>
                <w:sz w:val="24"/>
                <w:szCs w:val="24"/>
              </w:rPr>
            </w:pPr>
          </w:p>
        </w:tc>
        <w:tc>
          <w:tcPr>
            <w:tcW w:w="1276" w:type="dxa"/>
            <w:gridSpan w:val="3"/>
          </w:tcPr>
          <w:p w:rsidR="00D31F9D" w:rsidRPr="00545E79" w:rsidRDefault="00D31F9D" w:rsidP="00C7574F">
            <w:pPr>
              <w:jc w:val="center"/>
              <w:rPr>
                <w:rFonts w:ascii="Times New Roman" w:hAnsi="Times New Roman" w:cs="Times New Roman"/>
                <w:sz w:val="24"/>
                <w:szCs w:val="24"/>
              </w:rPr>
            </w:pPr>
          </w:p>
        </w:tc>
        <w:tc>
          <w:tcPr>
            <w:tcW w:w="99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709" w:type="dxa"/>
            <w:gridSpan w:val="2"/>
          </w:tcPr>
          <w:p w:rsidR="00D31F9D" w:rsidRPr="00545E79" w:rsidRDefault="00D31F9D" w:rsidP="00C7574F">
            <w:pPr>
              <w:jc w:val="center"/>
              <w:rPr>
                <w:rFonts w:ascii="Times New Roman" w:hAnsi="Times New Roman" w:cs="Times New Roman"/>
                <w:sz w:val="24"/>
                <w:szCs w:val="24"/>
              </w:rPr>
            </w:pPr>
          </w:p>
        </w:tc>
        <w:tc>
          <w:tcPr>
            <w:tcW w:w="850" w:type="dxa"/>
            <w:gridSpan w:val="2"/>
          </w:tcPr>
          <w:p w:rsidR="00D31F9D" w:rsidRPr="00545E79" w:rsidRDefault="00D31F9D" w:rsidP="00C7574F">
            <w:pPr>
              <w:jc w:val="center"/>
              <w:rPr>
                <w:rFonts w:ascii="Times New Roman" w:hAnsi="Times New Roman" w:cs="Times New Roman"/>
                <w:sz w:val="24"/>
                <w:szCs w:val="24"/>
              </w:rPr>
            </w:pPr>
          </w:p>
        </w:tc>
        <w:tc>
          <w:tcPr>
            <w:tcW w:w="992" w:type="dxa"/>
            <w:gridSpan w:val="3"/>
          </w:tcPr>
          <w:p w:rsidR="00D31F9D" w:rsidRPr="00545E79" w:rsidRDefault="000169B0" w:rsidP="00C7574F">
            <w:pPr>
              <w:jc w:val="center"/>
              <w:rPr>
                <w:rFonts w:ascii="Times New Roman" w:hAnsi="Times New Roman" w:cs="Times New Roman"/>
                <w:sz w:val="24"/>
                <w:szCs w:val="24"/>
              </w:rPr>
            </w:pPr>
            <w:r w:rsidRPr="00545E79">
              <w:rPr>
                <w:rFonts w:ascii="Times New Roman" w:hAnsi="Times New Roman" w:cs="Times New Roman"/>
                <w:sz w:val="24"/>
                <w:szCs w:val="24"/>
              </w:rPr>
              <w:t>9 кл.</w:t>
            </w:r>
          </w:p>
        </w:tc>
        <w:tc>
          <w:tcPr>
            <w:tcW w:w="752" w:type="dxa"/>
            <w:gridSpan w:val="3"/>
          </w:tcPr>
          <w:p w:rsidR="00D31F9D" w:rsidRPr="00545E79" w:rsidRDefault="000169B0" w:rsidP="00C7574F">
            <w:pPr>
              <w:jc w:val="center"/>
              <w:rPr>
                <w:rFonts w:ascii="Times New Roman" w:hAnsi="Times New Roman" w:cs="Times New Roman"/>
                <w:sz w:val="24"/>
                <w:szCs w:val="24"/>
              </w:rPr>
            </w:pPr>
            <w:r w:rsidRPr="00545E79">
              <w:rPr>
                <w:rFonts w:ascii="Times New Roman" w:hAnsi="Times New Roman" w:cs="Times New Roman"/>
                <w:sz w:val="24"/>
                <w:szCs w:val="24"/>
              </w:rPr>
              <w:t>11кл</w:t>
            </w:r>
          </w:p>
        </w:tc>
        <w:tc>
          <w:tcPr>
            <w:tcW w:w="1233" w:type="dxa"/>
            <w:gridSpan w:val="2"/>
          </w:tcPr>
          <w:p w:rsidR="00D31F9D" w:rsidRPr="00545E79" w:rsidRDefault="000169B0"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076" w:type="dxa"/>
            <w:gridSpan w:val="2"/>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Анкети учнів</w:t>
            </w:r>
          </w:p>
        </w:tc>
        <w:tc>
          <w:tcPr>
            <w:tcW w:w="1504" w:type="dxa"/>
            <w:gridSpan w:val="2"/>
          </w:tcPr>
          <w:p w:rsidR="00D31F9D" w:rsidRPr="00545E79" w:rsidRDefault="00D31F9D" w:rsidP="00C7574F">
            <w:pPr>
              <w:jc w:val="center"/>
              <w:rPr>
                <w:rFonts w:ascii="Times New Roman" w:hAnsi="Times New Roman" w:cs="Times New Roman"/>
                <w:sz w:val="24"/>
                <w:szCs w:val="24"/>
              </w:rPr>
            </w:pPr>
          </w:p>
        </w:tc>
        <w:tc>
          <w:tcPr>
            <w:tcW w:w="1472" w:type="dxa"/>
            <w:gridSpan w:val="2"/>
          </w:tcPr>
          <w:p w:rsidR="00D31F9D" w:rsidRPr="00545E79" w:rsidRDefault="000169B0" w:rsidP="00C7574F">
            <w:pPr>
              <w:jc w:val="center"/>
              <w:rPr>
                <w:rFonts w:ascii="Times New Roman" w:hAnsi="Times New Roman" w:cs="Times New Roman"/>
                <w:sz w:val="24"/>
                <w:szCs w:val="24"/>
              </w:rPr>
            </w:pPr>
            <w:r w:rsidRPr="00545E79">
              <w:rPr>
                <w:rFonts w:ascii="Times New Roman" w:hAnsi="Times New Roman" w:cs="Times New Roman"/>
                <w:sz w:val="24"/>
                <w:szCs w:val="24"/>
              </w:rPr>
              <w:t>5.10кл</w:t>
            </w:r>
          </w:p>
        </w:tc>
        <w:tc>
          <w:tcPr>
            <w:tcW w:w="1559" w:type="dxa"/>
            <w:gridSpan w:val="2"/>
          </w:tcPr>
          <w:p w:rsidR="00D31F9D" w:rsidRPr="00545E79" w:rsidRDefault="00D31F9D" w:rsidP="00C7574F">
            <w:pPr>
              <w:jc w:val="center"/>
              <w:rPr>
                <w:rFonts w:ascii="Times New Roman" w:hAnsi="Times New Roman" w:cs="Times New Roman"/>
                <w:sz w:val="24"/>
                <w:szCs w:val="24"/>
              </w:rPr>
            </w:pPr>
          </w:p>
        </w:tc>
        <w:tc>
          <w:tcPr>
            <w:tcW w:w="1276"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2" w:type="dxa"/>
            <w:gridSpan w:val="2"/>
          </w:tcPr>
          <w:p w:rsidR="00D31F9D" w:rsidRPr="00545E79" w:rsidRDefault="00D31F9D" w:rsidP="00C7574F">
            <w:pPr>
              <w:jc w:val="center"/>
              <w:rPr>
                <w:rFonts w:ascii="Times New Roman" w:hAnsi="Times New Roman" w:cs="Times New Roman"/>
                <w:sz w:val="24"/>
                <w:szCs w:val="24"/>
              </w:rPr>
            </w:pPr>
          </w:p>
        </w:tc>
        <w:tc>
          <w:tcPr>
            <w:tcW w:w="709" w:type="dxa"/>
            <w:gridSpan w:val="2"/>
          </w:tcPr>
          <w:p w:rsidR="00D31F9D" w:rsidRPr="00545E79" w:rsidRDefault="00D31F9D" w:rsidP="00C7574F">
            <w:pPr>
              <w:jc w:val="center"/>
              <w:rPr>
                <w:rFonts w:ascii="Times New Roman" w:hAnsi="Times New Roman" w:cs="Times New Roman"/>
                <w:sz w:val="24"/>
                <w:szCs w:val="24"/>
              </w:rPr>
            </w:pPr>
          </w:p>
        </w:tc>
        <w:tc>
          <w:tcPr>
            <w:tcW w:w="850"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2" w:type="dxa"/>
            <w:gridSpan w:val="3"/>
          </w:tcPr>
          <w:p w:rsidR="00D31F9D" w:rsidRPr="00545E79" w:rsidRDefault="000169B0" w:rsidP="00C7574F">
            <w:pPr>
              <w:jc w:val="center"/>
              <w:rPr>
                <w:rFonts w:ascii="Times New Roman" w:hAnsi="Times New Roman" w:cs="Times New Roman"/>
                <w:sz w:val="24"/>
                <w:szCs w:val="24"/>
              </w:rPr>
            </w:pPr>
            <w:r w:rsidRPr="00545E79">
              <w:rPr>
                <w:rFonts w:ascii="Times New Roman" w:hAnsi="Times New Roman" w:cs="Times New Roman"/>
                <w:sz w:val="24"/>
                <w:szCs w:val="24"/>
              </w:rPr>
              <w:t>9кл.</w:t>
            </w:r>
          </w:p>
        </w:tc>
        <w:tc>
          <w:tcPr>
            <w:tcW w:w="752" w:type="dxa"/>
            <w:gridSpan w:val="3"/>
          </w:tcPr>
          <w:p w:rsidR="00D31F9D" w:rsidRPr="00545E79" w:rsidRDefault="000169B0" w:rsidP="00C7574F">
            <w:pPr>
              <w:jc w:val="center"/>
              <w:rPr>
                <w:rFonts w:ascii="Times New Roman" w:hAnsi="Times New Roman" w:cs="Times New Roman"/>
                <w:sz w:val="24"/>
                <w:szCs w:val="24"/>
              </w:rPr>
            </w:pPr>
            <w:r w:rsidRPr="00545E79">
              <w:rPr>
                <w:rFonts w:ascii="Times New Roman" w:hAnsi="Times New Roman" w:cs="Times New Roman"/>
                <w:sz w:val="24"/>
                <w:szCs w:val="24"/>
              </w:rPr>
              <w:t>11кл</w:t>
            </w:r>
          </w:p>
        </w:tc>
        <w:tc>
          <w:tcPr>
            <w:tcW w:w="1233"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2076" w:type="dxa"/>
            <w:gridSpan w:val="2"/>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Анкети педагогічних працівників</w:t>
            </w:r>
          </w:p>
        </w:tc>
        <w:tc>
          <w:tcPr>
            <w:tcW w:w="1504" w:type="dxa"/>
            <w:gridSpan w:val="2"/>
          </w:tcPr>
          <w:p w:rsidR="00D31F9D" w:rsidRPr="00545E79" w:rsidRDefault="00D31F9D" w:rsidP="00C7574F">
            <w:pPr>
              <w:jc w:val="center"/>
              <w:rPr>
                <w:rFonts w:ascii="Times New Roman" w:hAnsi="Times New Roman" w:cs="Times New Roman"/>
                <w:sz w:val="24"/>
                <w:szCs w:val="24"/>
              </w:rPr>
            </w:pPr>
          </w:p>
        </w:tc>
        <w:tc>
          <w:tcPr>
            <w:tcW w:w="1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559" w:type="dxa"/>
            <w:gridSpan w:val="2"/>
          </w:tcPr>
          <w:p w:rsidR="00D31F9D" w:rsidRPr="00545E79" w:rsidRDefault="00D31F9D" w:rsidP="00C7574F">
            <w:pPr>
              <w:jc w:val="center"/>
              <w:rPr>
                <w:rFonts w:ascii="Times New Roman" w:hAnsi="Times New Roman" w:cs="Times New Roman"/>
                <w:sz w:val="24"/>
                <w:szCs w:val="24"/>
              </w:rPr>
            </w:pPr>
          </w:p>
        </w:tc>
        <w:tc>
          <w:tcPr>
            <w:tcW w:w="1276"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2" w:type="dxa"/>
            <w:gridSpan w:val="2"/>
          </w:tcPr>
          <w:p w:rsidR="00D31F9D" w:rsidRPr="00545E79" w:rsidRDefault="00D31F9D" w:rsidP="00C7574F">
            <w:pPr>
              <w:jc w:val="center"/>
              <w:rPr>
                <w:rFonts w:ascii="Times New Roman" w:hAnsi="Times New Roman" w:cs="Times New Roman"/>
                <w:sz w:val="24"/>
                <w:szCs w:val="24"/>
              </w:rPr>
            </w:pPr>
          </w:p>
        </w:tc>
        <w:tc>
          <w:tcPr>
            <w:tcW w:w="709" w:type="dxa"/>
            <w:gridSpan w:val="2"/>
          </w:tcPr>
          <w:p w:rsidR="00D31F9D" w:rsidRPr="00545E79" w:rsidRDefault="00D31F9D" w:rsidP="00C7574F">
            <w:pPr>
              <w:jc w:val="center"/>
              <w:rPr>
                <w:rFonts w:ascii="Times New Roman" w:hAnsi="Times New Roman" w:cs="Times New Roman"/>
                <w:sz w:val="24"/>
                <w:szCs w:val="24"/>
              </w:rPr>
            </w:pPr>
          </w:p>
        </w:tc>
        <w:tc>
          <w:tcPr>
            <w:tcW w:w="850" w:type="dxa"/>
            <w:gridSpan w:val="2"/>
          </w:tcPr>
          <w:p w:rsidR="00D31F9D" w:rsidRPr="00545E79" w:rsidRDefault="00D31F9D" w:rsidP="00C7574F">
            <w:pPr>
              <w:jc w:val="center"/>
              <w:rPr>
                <w:rFonts w:ascii="Times New Roman" w:hAnsi="Times New Roman" w:cs="Times New Roman"/>
                <w:sz w:val="24"/>
                <w:szCs w:val="24"/>
              </w:rPr>
            </w:pPr>
          </w:p>
        </w:tc>
        <w:tc>
          <w:tcPr>
            <w:tcW w:w="992" w:type="dxa"/>
            <w:gridSpan w:val="3"/>
          </w:tcPr>
          <w:p w:rsidR="00D31F9D" w:rsidRPr="00545E79" w:rsidRDefault="00D31F9D" w:rsidP="00C7574F">
            <w:pPr>
              <w:rPr>
                <w:rFonts w:ascii="Times New Roman" w:hAnsi="Times New Roman" w:cs="Times New Roman"/>
                <w:sz w:val="24"/>
                <w:szCs w:val="24"/>
              </w:rPr>
            </w:pPr>
          </w:p>
        </w:tc>
        <w:tc>
          <w:tcPr>
            <w:tcW w:w="752" w:type="dxa"/>
            <w:gridSpan w:val="3"/>
          </w:tcPr>
          <w:p w:rsidR="00D31F9D" w:rsidRPr="00545E79" w:rsidRDefault="00D31F9D" w:rsidP="00C7574F">
            <w:pPr>
              <w:jc w:val="center"/>
              <w:rPr>
                <w:rFonts w:ascii="Times New Roman" w:hAnsi="Times New Roman" w:cs="Times New Roman"/>
                <w:sz w:val="24"/>
                <w:szCs w:val="24"/>
              </w:rPr>
            </w:pPr>
          </w:p>
        </w:tc>
        <w:tc>
          <w:tcPr>
            <w:tcW w:w="1233" w:type="dxa"/>
            <w:gridSpan w:val="2"/>
          </w:tcPr>
          <w:p w:rsidR="00D31F9D" w:rsidRPr="00545E79" w:rsidRDefault="00D31F9D" w:rsidP="00C7574F">
            <w:pPr>
              <w:jc w:val="center"/>
              <w:rPr>
                <w:rFonts w:ascii="Times New Roman" w:hAnsi="Times New Roman" w:cs="Times New Roman"/>
                <w:sz w:val="24"/>
                <w:szCs w:val="24"/>
              </w:rPr>
            </w:pPr>
          </w:p>
        </w:tc>
        <w:tc>
          <w:tcPr>
            <w:tcW w:w="1241" w:type="dxa"/>
          </w:tcPr>
          <w:p w:rsidR="00D31F9D" w:rsidRPr="00545E79" w:rsidRDefault="00D31F9D" w:rsidP="00C7574F">
            <w:pPr>
              <w:jc w:val="center"/>
              <w:rPr>
                <w:rFonts w:ascii="Times New Roman" w:hAnsi="Times New Roman" w:cs="Times New Roman"/>
                <w:sz w:val="24"/>
                <w:szCs w:val="24"/>
              </w:rPr>
            </w:pPr>
          </w:p>
        </w:tc>
      </w:tr>
      <w:tr w:rsidR="000169B0" w:rsidRPr="00545E79" w:rsidTr="000169B0">
        <w:trPr>
          <w:trHeight w:val="720"/>
        </w:trPr>
        <w:tc>
          <w:tcPr>
            <w:tcW w:w="465" w:type="dxa"/>
          </w:tcPr>
          <w:p w:rsidR="000169B0" w:rsidRPr="00545E79" w:rsidRDefault="000169B0" w:rsidP="009F77CD">
            <w:pPr>
              <w:jc w:val="both"/>
              <w:rPr>
                <w:rFonts w:ascii="Times New Roman" w:eastAsia="Arial" w:hAnsi="Times New Roman" w:cs="Times New Roman"/>
                <w:sz w:val="24"/>
                <w:szCs w:val="24"/>
              </w:rPr>
            </w:pPr>
            <w:r w:rsidRPr="00545E79">
              <w:rPr>
                <w:rFonts w:ascii="Times New Roman" w:eastAsia="Arial" w:hAnsi="Times New Roman" w:cs="Times New Roman"/>
                <w:sz w:val="24"/>
                <w:szCs w:val="24"/>
              </w:rPr>
              <w:t>4.</w:t>
            </w:r>
          </w:p>
          <w:p w:rsidR="000169B0" w:rsidRPr="00545E79" w:rsidRDefault="000169B0" w:rsidP="009F77CD">
            <w:pPr>
              <w:jc w:val="both"/>
              <w:rPr>
                <w:rFonts w:ascii="Times New Roman" w:eastAsia="Arial" w:hAnsi="Times New Roman" w:cs="Times New Roman"/>
                <w:b/>
                <w:color w:val="00B050"/>
                <w:sz w:val="24"/>
                <w:szCs w:val="24"/>
              </w:rPr>
            </w:pPr>
          </w:p>
          <w:p w:rsidR="000169B0" w:rsidRPr="00545E79" w:rsidRDefault="000169B0" w:rsidP="00BD2BA6">
            <w:pPr>
              <w:numPr>
                <w:ilvl w:val="0"/>
                <w:numId w:val="1"/>
              </w:numPr>
              <w:tabs>
                <w:tab w:val="left" w:pos="620"/>
              </w:tabs>
              <w:spacing w:line="200" w:lineRule="auto"/>
              <w:ind w:right="1480"/>
              <w:rPr>
                <w:rFonts w:ascii="Times New Roman" w:hAnsi="Times New Roman" w:cs="Times New Roman"/>
                <w:sz w:val="24"/>
                <w:szCs w:val="24"/>
              </w:rPr>
            </w:pPr>
          </w:p>
        </w:tc>
        <w:tc>
          <w:tcPr>
            <w:tcW w:w="2083" w:type="dxa"/>
            <w:gridSpan w:val="3"/>
          </w:tcPr>
          <w:p w:rsidR="000169B0" w:rsidRPr="00545E79" w:rsidRDefault="000169B0">
            <w:pPr>
              <w:rPr>
                <w:rFonts w:ascii="Times New Roman" w:eastAsia="Times New Roman" w:hAnsi="Times New Roman" w:cs="Times New Roman"/>
                <w:color w:val="000000"/>
                <w:sz w:val="24"/>
                <w:szCs w:val="24"/>
                <w:shd w:val="clear" w:color="auto" w:fill="FFFFFF"/>
                <w:lang w:eastAsia="uk-UA"/>
              </w:rPr>
            </w:pPr>
            <w:r w:rsidRPr="00545E79">
              <w:rPr>
                <w:rFonts w:ascii="Times New Roman" w:eastAsia="Times New Roman" w:hAnsi="Times New Roman" w:cs="Times New Roman"/>
                <w:color w:val="000000"/>
                <w:sz w:val="24"/>
                <w:szCs w:val="24"/>
                <w:shd w:val="clear" w:color="auto" w:fill="FFFFFF"/>
                <w:lang w:eastAsia="uk-UA"/>
              </w:rPr>
              <w:t>Проведення онлафн/оффлайн</w:t>
            </w:r>
          </w:p>
          <w:p w:rsidR="000169B0" w:rsidRPr="00545E79" w:rsidRDefault="000169B0">
            <w:pPr>
              <w:rPr>
                <w:rFonts w:ascii="Times New Roman" w:hAnsi="Times New Roman" w:cs="Times New Roman"/>
                <w:sz w:val="24"/>
                <w:szCs w:val="24"/>
              </w:rPr>
            </w:pPr>
            <w:r w:rsidRPr="00545E79">
              <w:rPr>
                <w:rFonts w:ascii="Times New Roman" w:eastAsia="Times New Roman" w:hAnsi="Times New Roman" w:cs="Times New Roman"/>
                <w:color w:val="000000"/>
                <w:sz w:val="24"/>
                <w:szCs w:val="24"/>
                <w:shd w:val="clear" w:color="auto" w:fill="FFFFFF"/>
                <w:lang w:eastAsia="uk-UA"/>
              </w:rPr>
              <w:t>консультацій, для батьків</w:t>
            </w:r>
          </w:p>
          <w:p w:rsidR="000169B0" w:rsidRPr="00545E79" w:rsidRDefault="000169B0">
            <w:pPr>
              <w:rPr>
                <w:rFonts w:ascii="Times New Roman" w:hAnsi="Times New Roman" w:cs="Times New Roman"/>
                <w:sz w:val="24"/>
                <w:szCs w:val="24"/>
              </w:rPr>
            </w:pPr>
          </w:p>
          <w:p w:rsidR="000169B0" w:rsidRPr="00545E79" w:rsidRDefault="000169B0" w:rsidP="000169B0">
            <w:pPr>
              <w:tabs>
                <w:tab w:val="left" w:pos="620"/>
              </w:tabs>
              <w:spacing w:line="200" w:lineRule="auto"/>
              <w:ind w:right="1480"/>
              <w:rPr>
                <w:rFonts w:ascii="Times New Roman" w:hAnsi="Times New Roman" w:cs="Times New Roman"/>
                <w:sz w:val="24"/>
                <w:szCs w:val="24"/>
              </w:rPr>
            </w:pPr>
          </w:p>
        </w:tc>
        <w:tc>
          <w:tcPr>
            <w:tcW w:w="12580" w:type="dxa"/>
            <w:gridSpan w:val="24"/>
          </w:tcPr>
          <w:p w:rsidR="000169B0" w:rsidRPr="00545E79" w:rsidRDefault="000169B0">
            <w:pPr>
              <w:rPr>
                <w:rFonts w:ascii="Times New Roman" w:hAnsi="Times New Roman" w:cs="Times New Roman"/>
                <w:sz w:val="24"/>
                <w:szCs w:val="24"/>
              </w:rPr>
            </w:pPr>
          </w:p>
          <w:p w:rsidR="000169B0" w:rsidRPr="00545E79" w:rsidRDefault="000169B0">
            <w:pPr>
              <w:rPr>
                <w:rFonts w:ascii="Times New Roman" w:hAnsi="Times New Roman" w:cs="Times New Roman"/>
                <w:sz w:val="24"/>
                <w:szCs w:val="24"/>
              </w:rPr>
            </w:pPr>
            <w:r w:rsidRPr="00545E79">
              <w:rPr>
                <w:rFonts w:ascii="Times New Roman" w:hAnsi="Times New Roman" w:cs="Times New Roman"/>
                <w:sz w:val="24"/>
                <w:szCs w:val="24"/>
              </w:rPr>
              <w:t xml:space="preserve">                                                               за потребою протягом року</w:t>
            </w:r>
          </w:p>
          <w:p w:rsidR="000169B0" w:rsidRPr="00545E79" w:rsidRDefault="000169B0" w:rsidP="000169B0">
            <w:pPr>
              <w:tabs>
                <w:tab w:val="left" w:pos="620"/>
              </w:tabs>
              <w:spacing w:line="200" w:lineRule="auto"/>
              <w:ind w:right="1480"/>
              <w:rPr>
                <w:rFonts w:ascii="Times New Roman" w:hAnsi="Times New Roman" w:cs="Times New Roman"/>
                <w:sz w:val="24"/>
                <w:szCs w:val="24"/>
              </w:rPr>
            </w:pPr>
          </w:p>
        </w:tc>
      </w:tr>
      <w:tr w:rsidR="000169B0" w:rsidRPr="00545E79" w:rsidTr="00A14F2F">
        <w:trPr>
          <w:trHeight w:val="600"/>
        </w:trPr>
        <w:tc>
          <w:tcPr>
            <w:tcW w:w="15128" w:type="dxa"/>
            <w:gridSpan w:val="28"/>
          </w:tcPr>
          <w:p w:rsidR="000169B0" w:rsidRPr="00545E79" w:rsidRDefault="000169B0" w:rsidP="009F77CD">
            <w:pPr>
              <w:jc w:val="both"/>
              <w:rPr>
                <w:rFonts w:ascii="Times New Roman" w:eastAsia="Arial" w:hAnsi="Times New Roman" w:cs="Times New Roman"/>
                <w:b/>
                <w:color w:val="000000"/>
                <w:sz w:val="24"/>
                <w:szCs w:val="24"/>
              </w:rPr>
            </w:pPr>
            <w:r w:rsidRPr="00545E79">
              <w:rPr>
                <w:rFonts w:ascii="Times New Roman" w:eastAsia="Arial" w:hAnsi="Times New Roman" w:cs="Times New Roman"/>
                <w:b/>
                <w:color w:val="00B050"/>
                <w:sz w:val="24"/>
                <w:szCs w:val="24"/>
              </w:rPr>
              <w:t>Критерій:</w:t>
            </w:r>
            <w:r w:rsidRPr="00545E79">
              <w:rPr>
                <w:rFonts w:ascii="Times New Roman" w:eastAsia="Century Gothic" w:hAnsi="Times New Roman" w:cs="Times New Roman"/>
                <w:color w:val="4A8222"/>
                <w:sz w:val="24"/>
                <w:szCs w:val="24"/>
              </w:rPr>
              <w:t xml:space="preserve">     </w:t>
            </w:r>
            <w:r w:rsidRPr="00545E79">
              <w:rPr>
                <w:rFonts w:ascii="Times New Roman" w:eastAsia="Arial" w:hAnsi="Times New Roman" w:cs="Times New Roman"/>
                <w:b/>
                <w:color w:val="000000"/>
                <w:sz w:val="24"/>
                <w:szCs w:val="24"/>
              </w:rPr>
              <w:t>Заклад освіти оприлюднює інформацію про</w:t>
            </w:r>
            <w:r w:rsidRPr="00545E79">
              <w:rPr>
                <w:rFonts w:ascii="Times New Roman" w:eastAsia="Century Gothic" w:hAnsi="Times New Roman" w:cs="Times New Roman"/>
                <w:color w:val="4A8222"/>
                <w:sz w:val="24"/>
                <w:szCs w:val="24"/>
              </w:rPr>
              <w:t xml:space="preserve"> </w:t>
            </w:r>
            <w:r w:rsidRPr="00545E79">
              <w:rPr>
                <w:rFonts w:ascii="Times New Roman" w:eastAsia="Arial" w:hAnsi="Times New Roman" w:cs="Times New Roman"/>
                <w:b/>
                <w:color w:val="000000"/>
                <w:sz w:val="24"/>
                <w:szCs w:val="24"/>
              </w:rPr>
              <w:t>свою діяльність на відкритих загальнодоступних ресурсах</w:t>
            </w:r>
          </w:p>
          <w:p w:rsidR="000169B0" w:rsidRPr="00545E79" w:rsidRDefault="000169B0" w:rsidP="00BD2BA6">
            <w:pPr>
              <w:numPr>
                <w:ilvl w:val="0"/>
                <w:numId w:val="1"/>
              </w:numPr>
              <w:tabs>
                <w:tab w:val="left" w:pos="620"/>
              </w:tabs>
              <w:spacing w:line="200" w:lineRule="auto"/>
              <w:ind w:right="1480"/>
              <w:rPr>
                <w:rFonts w:ascii="Times New Roman" w:eastAsia="Arial" w:hAnsi="Times New Roman" w:cs="Times New Roman"/>
                <w:b/>
                <w:color w:val="00B050"/>
                <w:sz w:val="24"/>
                <w:szCs w:val="24"/>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076" w:type="dxa"/>
            <w:gridSpan w:val="2"/>
          </w:tcPr>
          <w:p w:rsidR="00D31F9D" w:rsidRPr="00545E79" w:rsidRDefault="000169B0" w:rsidP="00C7574F">
            <w:pPr>
              <w:jc w:val="center"/>
              <w:rPr>
                <w:rFonts w:ascii="Times New Roman" w:hAnsi="Times New Roman" w:cs="Times New Roman"/>
                <w:sz w:val="24"/>
                <w:szCs w:val="24"/>
              </w:rPr>
            </w:pPr>
            <w:r w:rsidRPr="00545E79">
              <w:rPr>
                <w:rFonts w:ascii="Times New Roman" w:hAnsi="Times New Roman" w:cs="Times New Roman"/>
                <w:sz w:val="24"/>
                <w:szCs w:val="24"/>
              </w:rPr>
              <w:t>Сайт ОЗО</w:t>
            </w:r>
            <w:r w:rsidR="00D31F9D" w:rsidRPr="00545E79">
              <w:rPr>
                <w:rFonts w:ascii="Times New Roman" w:hAnsi="Times New Roman" w:cs="Times New Roman"/>
                <w:sz w:val="24"/>
                <w:szCs w:val="24"/>
              </w:rPr>
              <w:t xml:space="preserve"> </w:t>
            </w:r>
          </w:p>
        </w:tc>
        <w:tc>
          <w:tcPr>
            <w:tcW w:w="12580" w:type="dxa"/>
            <w:gridSpan w:val="24"/>
          </w:tcPr>
          <w:p w:rsidR="00D31F9D" w:rsidRPr="00545E79" w:rsidRDefault="00D31F9D" w:rsidP="009F77CD">
            <w:pPr>
              <w:rPr>
                <w:rFonts w:ascii="Times New Roman" w:hAnsi="Times New Roman" w:cs="Times New Roman"/>
                <w:sz w:val="24"/>
                <w:szCs w:val="24"/>
              </w:rPr>
            </w:pPr>
            <w:r w:rsidRPr="00545E79">
              <w:rPr>
                <w:rFonts w:ascii="Times New Roman" w:eastAsia="Calibri" w:hAnsi="Times New Roman" w:cs="Times New Roman"/>
                <w:sz w:val="24"/>
                <w:szCs w:val="24"/>
              </w:rPr>
              <w:t>Інформативне наповнення сайту освітнього закладу.</w:t>
            </w:r>
          </w:p>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Редагування інформативних матеріалів по класах</w:t>
            </w:r>
          </w:p>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Редагування інформації щодо портфоліо педагогів</w:t>
            </w:r>
          </w:p>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Оновлення інформації на сайті</w:t>
            </w:r>
          </w:p>
        </w:tc>
      </w:tr>
      <w:tr w:rsidR="00D31F9D" w:rsidRPr="00545E79" w:rsidTr="00C7574F">
        <w:trPr>
          <w:trHeight w:val="378"/>
        </w:trPr>
        <w:tc>
          <w:tcPr>
            <w:tcW w:w="15128" w:type="dxa"/>
            <w:gridSpan w:val="28"/>
          </w:tcPr>
          <w:p w:rsidR="00D31F9D" w:rsidRPr="00545E79" w:rsidRDefault="00D31F9D" w:rsidP="00C7574F">
            <w:pPr>
              <w:spacing w:line="269" w:lineRule="auto"/>
              <w:ind w:right="160"/>
              <w:rPr>
                <w:rFonts w:ascii="Times New Roman" w:eastAsia="Arial" w:hAnsi="Times New Roman" w:cs="Times New Roman"/>
                <w:b/>
                <w:color w:val="00B050"/>
                <w:sz w:val="24"/>
                <w:szCs w:val="24"/>
                <w:lang w:eastAsia="uk-UA"/>
              </w:rPr>
            </w:pPr>
            <w:r w:rsidRPr="00545E79">
              <w:rPr>
                <w:rFonts w:ascii="Times New Roman" w:eastAsia="Arial" w:hAnsi="Times New Roman" w:cs="Times New Roman"/>
                <w:b/>
                <w:color w:val="00B050"/>
                <w:sz w:val="24"/>
                <w:szCs w:val="24"/>
                <w:lang w:eastAsia="uk-UA"/>
              </w:rPr>
              <w:t>Вимога</w:t>
            </w:r>
            <w:r w:rsidR="009F77CD" w:rsidRPr="00545E79">
              <w:rPr>
                <w:rFonts w:ascii="Times New Roman" w:eastAsia="Arial" w:hAnsi="Times New Roman" w:cs="Times New Roman"/>
                <w:b/>
                <w:color w:val="00B050"/>
                <w:sz w:val="24"/>
                <w:szCs w:val="24"/>
                <w:lang w:eastAsia="uk-UA"/>
              </w:rPr>
              <w:t>:</w:t>
            </w:r>
            <w:r w:rsidRPr="00545E79">
              <w:rPr>
                <w:rFonts w:ascii="Times New Roman" w:eastAsia="Arial" w:hAnsi="Times New Roman" w:cs="Times New Roman"/>
                <w:b/>
                <w:color w:val="00B050"/>
                <w:sz w:val="24"/>
                <w:szCs w:val="24"/>
                <w:lang w:eastAsia="uk-UA"/>
              </w:rPr>
              <w:t xml:space="preserve">  </w:t>
            </w:r>
            <w:r w:rsidRPr="00545E79">
              <w:rPr>
                <w:rFonts w:ascii="Times New Roman" w:eastAsia="Arial" w:hAnsi="Times New Roman" w:cs="Times New Roman"/>
                <w:b/>
                <w:color w:val="C00000"/>
                <w:sz w:val="24"/>
                <w:szCs w:val="24"/>
                <w:lang w:eastAsia="uk-UA"/>
              </w:rPr>
              <w:t>Ефективність кадрової політики та забезпечення можливостей для професійного розвитку педагогічних працівників</w:t>
            </w:r>
          </w:p>
          <w:p w:rsidR="00D31F9D" w:rsidRPr="00545E79" w:rsidRDefault="00D31F9D" w:rsidP="00C7574F">
            <w:pPr>
              <w:spacing w:line="193" w:lineRule="exact"/>
              <w:rPr>
                <w:rFonts w:ascii="Times New Roman" w:eastAsia="Times New Roman" w:hAnsi="Times New Roman" w:cs="Times New Roman"/>
                <w:sz w:val="24"/>
                <w:szCs w:val="24"/>
                <w:lang w:eastAsia="uk-UA"/>
              </w:rPr>
            </w:pPr>
          </w:p>
          <w:p w:rsidR="00D31F9D" w:rsidRPr="00545E79" w:rsidRDefault="002E4EB1" w:rsidP="00C7574F">
            <w:pPr>
              <w:spacing w:line="220" w:lineRule="auto"/>
              <w:jc w:val="both"/>
              <w:rPr>
                <w:rFonts w:ascii="Times New Roman" w:eastAsia="Arial" w:hAnsi="Times New Roman" w:cs="Times New Roman"/>
                <w:b/>
                <w:color w:val="00B050"/>
                <w:sz w:val="24"/>
                <w:szCs w:val="24"/>
                <w:lang w:eastAsia="uk-UA"/>
              </w:rPr>
            </w:pPr>
            <w:r w:rsidRPr="00545E79">
              <w:rPr>
                <w:rFonts w:ascii="Times New Roman" w:eastAsia="Arial" w:hAnsi="Times New Roman" w:cs="Times New Roman"/>
                <w:b/>
                <w:color w:val="00B050"/>
                <w:sz w:val="24"/>
                <w:szCs w:val="24"/>
                <w:lang w:eastAsia="uk-UA"/>
              </w:rPr>
              <w:t>Критерій:</w:t>
            </w:r>
            <w:r w:rsidR="00D31F9D" w:rsidRPr="00545E79">
              <w:rPr>
                <w:rFonts w:ascii="Times New Roman" w:eastAsia="Arial" w:hAnsi="Times New Roman" w:cs="Times New Roman"/>
                <w:b/>
                <w:color w:val="000000"/>
                <w:sz w:val="24"/>
                <w:szCs w:val="24"/>
                <w:lang w:eastAsia="uk-UA"/>
              </w:rPr>
              <w:t xml:space="preserve">     Керівник закладу освіти формує штат закладу, залучаючи кваліфікованих педагогічних та інших працівників відповідно до штатного розпису та освітньої програми</w:t>
            </w:r>
          </w:p>
          <w:p w:rsidR="00D31F9D" w:rsidRPr="00545E79" w:rsidRDefault="00D31F9D" w:rsidP="00BD2BA6">
            <w:pPr>
              <w:numPr>
                <w:ilvl w:val="0"/>
                <w:numId w:val="1"/>
              </w:numPr>
              <w:tabs>
                <w:tab w:val="left" w:pos="2120"/>
              </w:tabs>
              <w:spacing w:line="200" w:lineRule="auto"/>
              <w:rPr>
                <w:rFonts w:ascii="Times New Roman" w:eastAsia="Arial" w:hAnsi="Times New Roman" w:cs="Times New Roman"/>
                <w:b/>
                <w:color w:val="91D100"/>
                <w:sz w:val="24"/>
                <w:szCs w:val="24"/>
                <w:lang w:eastAsia="uk-UA"/>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076" w:type="dxa"/>
            <w:gridSpan w:val="2"/>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Заповнення вакансій</w:t>
            </w:r>
          </w:p>
        </w:tc>
        <w:tc>
          <w:tcPr>
            <w:tcW w:w="12580" w:type="dxa"/>
            <w:gridSpan w:val="24"/>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Залучення кваліфікованих педпрацівників по вакансіях</w:t>
            </w:r>
          </w:p>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Робота по підвищенню професійного рівня педагогів</w:t>
            </w:r>
          </w:p>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Участь педагогів у педагогічних виставках</w:t>
            </w: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076" w:type="dxa"/>
            <w:gridSpan w:val="2"/>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Співпраця з ВНЗ</w:t>
            </w:r>
          </w:p>
        </w:tc>
        <w:tc>
          <w:tcPr>
            <w:tcW w:w="12580" w:type="dxa"/>
            <w:gridSpan w:val="24"/>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Організація роботи щодо співпраці з ВНЗ</w:t>
            </w: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14656" w:type="dxa"/>
            <w:gridSpan w:val="26"/>
          </w:tcPr>
          <w:p w:rsidR="00D31F9D" w:rsidRPr="00545E79" w:rsidRDefault="00D31F9D" w:rsidP="009F77CD">
            <w:pPr>
              <w:rPr>
                <w:rFonts w:ascii="Times New Roman" w:hAnsi="Times New Roman" w:cs="Times New Roman"/>
                <w:sz w:val="24"/>
                <w:szCs w:val="24"/>
              </w:rPr>
            </w:pPr>
            <w:r w:rsidRPr="00545E79">
              <w:rPr>
                <w:rFonts w:ascii="Times New Roman" w:eastAsia="Times New Roman" w:hAnsi="Times New Roman" w:cs="Times New Roman"/>
                <w:sz w:val="24"/>
                <w:szCs w:val="24"/>
                <w:lang w:eastAsia="ru-RU"/>
              </w:rPr>
              <w:t>Систематизація нормативно-правових документів з кадрових питань,</w:t>
            </w: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14656" w:type="dxa"/>
            <w:gridSpan w:val="26"/>
          </w:tcPr>
          <w:p w:rsidR="00D31F9D" w:rsidRPr="00545E79" w:rsidRDefault="00D31F9D" w:rsidP="009F77CD">
            <w:pPr>
              <w:keepNext/>
              <w:outlineLvl w:val="5"/>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 Проведення роботи щодо комплектування закладу освіти  обслуговую</w:t>
            </w:r>
            <w:r w:rsidRPr="00545E79">
              <w:rPr>
                <w:rFonts w:ascii="Times New Roman" w:eastAsia="Times New Roman" w:hAnsi="Times New Roman" w:cs="Times New Roman"/>
                <w:sz w:val="24"/>
                <w:szCs w:val="24"/>
                <w:lang w:eastAsia="ru-RU"/>
              </w:rPr>
              <w:softHyphen/>
              <w:t>чим персона</w:t>
            </w:r>
            <w:r w:rsidRPr="00545E79">
              <w:rPr>
                <w:rFonts w:ascii="Times New Roman" w:eastAsia="Times New Roman" w:hAnsi="Times New Roman" w:cs="Times New Roman"/>
                <w:sz w:val="24"/>
                <w:szCs w:val="24"/>
                <w:lang w:eastAsia="ru-RU"/>
              </w:rPr>
              <w:softHyphen/>
              <w:t>лом  та педагогічними кад</w:t>
            </w:r>
            <w:r w:rsidRPr="00545E79">
              <w:rPr>
                <w:rFonts w:ascii="Times New Roman" w:eastAsia="Times New Roman" w:hAnsi="Times New Roman" w:cs="Times New Roman"/>
                <w:sz w:val="24"/>
                <w:szCs w:val="24"/>
                <w:lang w:eastAsia="ru-RU"/>
              </w:rPr>
              <w:softHyphen/>
              <w:t>ра</w:t>
            </w:r>
            <w:r w:rsidRPr="00545E79">
              <w:rPr>
                <w:rFonts w:ascii="Times New Roman" w:eastAsia="Times New Roman" w:hAnsi="Times New Roman" w:cs="Times New Roman"/>
                <w:sz w:val="24"/>
                <w:szCs w:val="24"/>
                <w:lang w:eastAsia="ru-RU"/>
              </w:rPr>
              <w:softHyphen/>
              <w:t>ми.</w:t>
            </w:r>
          </w:p>
          <w:p w:rsidR="00D31F9D" w:rsidRPr="00545E79" w:rsidRDefault="00D31F9D" w:rsidP="009F77CD">
            <w:pPr>
              <w:rPr>
                <w:rFonts w:ascii="Times New Roman" w:hAnsi="Times New Roman" w:cs="Times New Roman"/>
                <w:sz w:val="24"/>
                <w:szCs w:val="24"/>
              </w:rPr>
            </w:pPr>
          </w:p>
        </w:tc>
      </w:tr>
      <w:tr w:rsidR="00D31F9D" w:rsidRPr="00545E79" w:rsidTr="00C7574F">
        <w:trPr>
          <w:trHeight w:val="378"/>
        </w:trPr>
        <w:tc>
          <w:tcPr>
            <w:tcW w:w="15128" w:type="dxa"/>
            <w:gridSpan w:val="28"/>
          </w:tcPr>
          <w:p w:rsidR="00D31F9D" w:rsidRPr="00545E79" w:rsidRDefault="00D31F9D" w:rsidP="009F77CD">
            <w:pPr>
              <w:spacing w:line="238" w:lineRule="auto"/>
              <w:jc w:val="both"/>
              <w:rPr>
                <w:rFonts w:ascii="Times New Roman" w:eastAsia="Arial" w:hAnsi="Times New Roman" w:cs="Times New Roman"/>
                <w:b/>
                <w:color w:val="000000"/>
                <w:sz w:val="24"/>
                <w:szCs w:val="24"/>
                <w:lang w:eastAsia="uk-UA"/>
              </w:rPr>
            </w:pPr>
            <w:r w:rsidRPr="00545E79">
              <w:rPr>
                <w:rFonts w:ascii="Times New Roman" w:eastAsia="Arial" w:hAnsi="Times New Roman" w:cs="Times New Roman"/>
                <w:b/>
                <w:color w:val="00B050"/>
                <w:sz w:val="24"/>
                <w:szCs w:val="24"/>
                <w:lang w:eastAsia="uk-UA"/>
              </w:rPr>
              <w:lastRenderedPageBreak/>
              <w:t>Критерій</w:t>
            </w:r>
            <w:r w:rsidR="009F77CD" w:rsidRPr="00545E79">
              <w:rPr>
                <w:rFonts w:ascii="Times New Roman" w:eastAsia="Century Gothic" w:hAnsi="Times New Roman" w:cs="Times New Roman"/>
                <w:color w:val="4A8222"/>
                <w:sz w:val="24"/>
                <w:szCs w:val="24"/>
                <w:lang w:eastAsia="uk-UA"/>
              </w:rPr>
              <w:t xml:space="preserve">: </w:t>
            </w:r>
            <w:r w:rsidRPr="00545E79">
              <w:rPr>
                <w:rFonts w:ascii="Times New Roman" w:eastAsia="Century Gothic" w:hAnsi="Times New Roman" w:cs="Times New Roman"/>
                <w:color w:val="4A8222"/>
                <w:sz w:val="24"/>
                <w:szCs w:val="24"/>
                <w:lang w:eastAsia="uk-UA"/>
              </w:rPr>
              <w:t xml:space="preserve"> </w:t>
            </w:r>
            <w:r w:rsidRPr="00545E79">
              <w:rPr>
                <w:rFonts w:ascii="Times New Roman" w:eastAsia="Arial" w:hAnsi="Times New Roman" w:cs="Times New Roman"/>
                <w:b/>
                <w:color w:val="000000"/>
                <w:sz w:val="24"/>
                <w:szCs w:val="24"/>
                <w:lang w:eastAsia="uk-UA"/>
              </w:rPr>
              <w:t>Керівництво закладу освіти за допомогою</w:t>
            </w:r>
            <w:r w:rsidRPr="00545E79">
              <w:rPr>
                <w:rFonts w:ascii="Times New Roman" w:eastAsia="Century Gothic" w:hAnsi="Times New Roman" w:cs="Times New Roman"/>
                <w:color w:val="4A8222"/>
                <w:sz w:val="24"/>
                <w:szCs w:val="24"/>
                <w:lang w:eastAsia="uk-UA"/>
              </w:rPr>
              <w:t xml:space="preserve"> </w:t>
            </w:r>
            <w:r w:rsidRPr="00545E79">
              <w:rPr>
                <w:rFonts w:ascii="Times New Roman" w:eastAsia="Arial" w:hAnsi="Times New Roman" w:cs="Times New Roman"/>
                <w:b/>
                <w:color w:val="000000"/>
                <w:sz w:val="24"/>
                <w:szCs w:val="24"/>
                <w:lang w:eastAsia="uk-UA"/>
              </w:rPr>
              <w:t>системи матеріального та морального заохочення мотивує педагогічних працівників до підвищення якості освітньої діяльності, саморозвитку, здійснення інноваційної освітньої діяльності</w:t>
            </w:r>
          </w:p>
        </w:tc>
      </w:tr>
      <w:tr w:rsidR="00D31F9D" w:rsidRPr="00545E79" w:rsidTr="000169B0">
        <w:trPr>
          <w:cantSplit/>
          <w:trHeight w:val="1134"/>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076" w:type="dxa"/>
            <w:gridSpan w:val="2"/>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Вручення грамот, подяк учням</w:t>
            </w:r>
          </w:p>
          <w:p w:rsidR="00C650C1" w:rsidRPr="00545E79" w:rsidRDefault="00C650C1" w:rsidP="009F77CD">
            <w:pPr>
              <w:rPr>
                <w:rFonts w:ascii="Times New Roman" w:hAnsi="Times New Roman" w:cs="Times New Roman"/>
                <w:sz w:val="24"/>
                <w:szCs w:val="24"/>
              </w:rPr>
            </w:pPr>
          </w:p>
          <w:p w:rsidR="00C650C1" w:rsidRPr="00545E79" w:rsidRDefault="00C650C1" w:rsidP="009F77CD">
            <w:pPr>
              <w:rPr>
                <w:rFonts w:ascii="Times New Roman" w:hAnsi="Times New Roman" w:cs="Times New Roman"/>
                <w:sz w:val="24"/>
                <w:szCs w:val="24"/>
              </w:rPr>
            </w:pPr>
          </w:p>
          <w:p w:rsidR="00C650C1" w:rsidRPr="00545E79" w:rsidRDefault="00C650C1" w:rsidP="009F77CD">
            <w:pPr>
              <w:rPr>
                <w:rFonts w:ascii="Times New Roman" w:hAnsi="Times New Roman" w:cs="Times New Roman"/>
                <w:sz w:val="24"/>
                <w:szCs w:val="24"/>
              </w:rPr>
            </w:pPr>
          </w:p>
        </w:tc>
        <w:tc>
          <w:tcPr>
            <w:tcW w:w="1504" w:type="dxa"/>
            <w:gridSpan w:val="2"/>
          </w:tcPr>
          <w:p w:rsidR="00D31F9D" w:rsidRPr="00545E79" w:rsidRDefault="00D31F9D" w:rsidP="00C7574F">
            <w:pPr>
              <w:jc w:val="center"/>
              <w:rPr>
                <w:rFonts w:ascii="Times New Roman" w:hAnsi="Times New Roman" w:cs="Times New Roman"/>
                <w:sz w:val="24"/>
                <w:szCs w:val="24"/>
              </w:rPr>
            </w:pPr>
          </w:p>
        </w:tc>
        <w:tc>
          <w:tcPr>
            <w:tcW w:w="1472" w:type="dxa"/>
            <w:gridSpan w:val="2"/>
          </w:tcPr>
          <w:p w:rsidR="00D31F9D" w:rsidRPr="00545E79" w:rsidRDefault="00D31F9D" w:rsidP="00C7574F">
            <w:pPr>
              <w:jc w:val="center"/>
              <w:rPr>
                <w:rFonts w:ascii="Times New Roman" w:hAnsi="Times New Roman" w:cs="Times New Roman"/>
                <w:sz w:val="24"/>
                <w:szCs w:val="24"/>
              </w:rPr>
            </w:pPr>
          </w:p>
        </w:tc>
        <w:tc>
          <w:tcPr>
            <w:tcW w:w="1559" w:type="dxa"/>
            <w:gridSpan w:val="2"/>
          </w:tcPr>
          <w:p w:rsidR="00D31F9D" w:rsidRPr="00545E79" w:rsidRDefault="00D31F9D" w:rsidP="00C7574F">
            <w:pPr>
              <w:jc w:val="center"/>
              <w:rPr>
                <w:rFonts w:ascii="Times New Roman" w:hAnsi="Times New Roman" w:cs="Times New Roman"/>
                <w:sz w:val="24"/>
                <w:szCs w:val="24"/>
              </w:rPr>
            </w:pPr>
          </w:p>
        </w:tc>
        <w:tc>
          <w:tcPr>
            <w:tcW w:w="1276" w:type="dxa"/>
            <w:gridSpan w:val="3"/>
            <w:textDirection w:val="btLr"/>
          </w:tcPr>
          <w:p w:rsidR="00D31F9D" w:rsidRPr="00545E79" w:rsidRDefault="00D31F9D" w:rsidP="00C7574F">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За перемогу в олімпіадах конкурсах</w:t>
            </w:r>
          </w:p>
        </w:tc>
        <w:tc>
          <w:tcPr>
            <w:tcW w:w="992" w:type="dxa"/>
            <w:gridSpan w:val="2"/>
            <w:textDirection w:val="btLr"/>
          </w:tcPr>
          <w:p w:rsidR="00D31F9D" w:rsidRPr="00545E79" w:rsidRDefault="00D31F9D" w:rsidP="00C7574F">
            <w:pPr>
              <w:ind w:left="113" w:right="113"/>
              <w:jc w:val="center"/>
              <w:rPr>
                <w:rFonts w:ascii="Times New Roman" w:hAnsi="Times New Roman" w:cs="Times New Roman"/>
                <w:sz w:val="24"/>
                <w:szCs w:val="24"/>
              </w:rPr>
            </w:pPr>
          </w:p>
        </w:tc>
        <w:tc>
          <w:tcPr>
            <w:tcW w:w="709" w:type="dxa"/>
            <w:gridSpan w:val="2"/>
            <w:textDirection w:val="btLr"/>
          </w:tcPr>
          <w:p w:rsidR="00D31F9D" w:rsidRPr="00545E79" w:rsidRDefault="00D31F9D" w:rsidP="00C7574F">
            <w:pPr>
              <w:ind w:left="113" w:right="113"/>
              <w:jc w:val="center"/>
              <w:rPr>
                <w:rFonts w:ascii="Times New Roman" w:hAnsi="Times New Roman" w:cs="Times New Roman"/>
                <w:sz w:val="24"/>
                <w:szCs w:val="24"/>
              </w:rPr>
            </w:pPr>
          </w:p>
        </w:tc>
        <w:tc>
          <w:tcPr>
            <w:tcW w:w="850" w:type="dxa"/>
            <w:gridSpan w:val="2"/>
            <w:textDirection w:val="btLr"/>
          </w:tcPr>
          <w:p w:rsidR="00D31F9D" w:rsidRPr="00545E79" w:rsidRDefault="00D31F9D" w:rsidP="00C7574F">
            <w:pPr>
              <w:ind w:left="113" w:right="113"/>
              <w:jc w:val="center"/>
              <w:rPr>
                <w:rFonts w:ascii="Times New Roman" w:hAnsi="Times New Roman" w:cs="Times New Roman"/>
                <w:sz w:val="24"/>
                <w:szCs w:val="24"/>
              </w:rPr>
            </w:pPr>
          </w:p>
        </w:tc>
        <w:tc>
          <w:tcPr>
            <w:tcW w:w="992" w:type="dxa"/>
            <w:gridSpan w:val="3"/>
            <w:textDirection w:val="btLr"/>
          </w:tcPr>
          <w:p w:rsidR="00D31F9D" w:rsidRPr="00545E79" w:rsidRDefault="00D31F9D" w:rsidP="00C7574F">
            <w:pPr>
              <w:ind w:left="113" w:right="113"/>
              <w:jc w:val="center"/>
              <w:rPr>
                <w:rFonts w:ascii="Times New Roman" w:hAnsi="Times New Roman" w:cs="Times New Roman"/>
                <w:sz w:val="24"/>
                <w:szCs w:val="24"/>
              </w:rPr>
            </w:pPr>
          </w:p>
        </w:tc>
        <w:tc>
          <w:tcPr>
            <w:tcW w:w="752" w:type="dxa"/>
            <w:gridSpan w:val="3"/>
            <w:textDirection w:val="btLr"/>
          </w:tcPr>
          <w:p w:rsidR="00D31F9D" w:rsidRPr="00545E79" w:rsidRDefault="00D31F9D" w:rsidP="00C7574F">
            <w:pPr>
              <w:ind w:left="113" w:right="113"/>
              <w:jc w:val="center"/>
              <w:rPr>
                <w:rFonts w:ascii="Times New Roman" w:hAnsi="Times New Roman" w:cs="Times New Roman"/>
                <w:sz w:val="24"/>
                <w:szCs w:val="24"/>
              </w:rPr>
            </w:pPr>
          </w:p>
          <w:p w:rsidR="00C650C1" w:rsidRPr="00545E79" w:rsidRDefault="00C650C1" w:rsidP="00C7574F">
            <w:pPr>
              <w:ind w:left="113" w:right="113"/>
              <w:jc w:val="center"/>
              <w:rPr>
                <w:rFonts w:ascii="Times New Roman" w:hAnsi="Times New Roman" w:cs="Times New Roman"/>
                <w:sz w:val="24"/>
                <w:szCs w:val="24"/>
              </w:rPr>
            </w:pPr>
          </w:p>
          <w:p w:rsidR="00C650C1" w:rsidRPr="00545E79" w:rsidRDefault="00C650C1" w:rsidP="00C7574F">
            <w:pPr>
              <w:ind w:left="113" w:right="113"/>
              <w:jc w:val="center"/>
              <w:rPr>
                <w:rFonts w:ascii="Times New Roman" w:hAnsi="Times New Roman" w:cs="Times New Roman"/>
                <w:sz w:val="24"/>
                <w:szCs w:val="24"/>
              </w:rPr>
            </w:pPr>
          </w:p>
          <w:p w:rsidR="00C650C1" w:rsidRPr="00545E79" w:rsidRDefault="00C650C1" w:rsidP="00C7574F">
            <w:pPr>
              <w:ind w:left="113" w:right="113"/>
              <w:jc w:val="center"/>
              <w:rPr>
                <w:rFonts w:ascii="Times New Roman" w:hAnsi="Times New Roman" w:cs="Times New Roman"/>
                <w:sz w:val="24"/>
                <w:szCs w:val="24"/>
              </w:rPr>
            </w:pPr>
          </w:p>
          <w:p w:rsidR="00C650C1" w:rsidRPr="00545E79" w:rsidRDefault="00C650C1" w:rsidP="00C7574F">
            <w:pPr>
              <w:ind w:left="113" w:right="113"/>
              <w:jc w:val="center"/>
              <w:rPr>
                <w:rFonts w:ascii="Times New Roman" w:hAnsi="Times New Roman" w:cs="Times New Roman"/>
                <w:sz w:val="24"/>
                <w:szCs w:val="24"/>
              </w:rPr>
            </w:pPr>
          </w:p>
          <w:p w:rsidR="00C650C1" w:rsidRPr="00545E79" w:rsidRDefault="00C650C1" w:rsidP="00C7574F">
            <w:pPr>
              <w:ind w:left="113" w:right="113"/>
              <w:jc w:val="center"/>
              <w:rPr>
                <w:rFonts w:ascii="Times New Roman" w:hAnsi="Times New Roman" w:cs="Times New Roman"/>
                <w:sz w:val="24"/>
                <w:szCs w:val="24"/>
              </w:rPr>
            </w:pPr>
          </w:p>
        </w:tc>
        <w:tc>
          <w:tcPr>
            <w:tcW w:w="1233" w:type="dxa"/>
            <w:gridSpan w:val="2"/>
            <w:textDirection w:val="btLr"/>
          </w:tcPr>
          <w:p w:rsidR="00D31F9D" w:rsidRPr="00545E79" w:rsidRDefault="00D31F9D" w:rsidP="00C7574F">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За перемогу в олімпіадах конкурсах</w:t>
            </w: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0169B0">
        <w:trPr>
          <w:cantSplit/>
          <w:trHeight w:val="1134"/>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076" w:type="dxa"/>
            <w:gridSpan w:val="2"/>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 xml:space="preserve">Вручення подяк, грамот, почесних грамот педагогічним працівникам </w:t>
            </w:r>
          </w:p>
        </w:tc>
        <w:tc>
          <w:tcPr>
            <w:tcW w:w="1504" w:type="dxa"/>
            <w:gridSpan w:val="2"/>
          </w:tcPr>
          <w:p w:rsidR="00D31F9D" w:rsidRPr="00545E79" w:rsidRDefault="00D31F9D" w:rsidP="00C7574F">
            <w:pPr>
              <w:jc w:val="center"/>
              <w:rPr>
                <w:rFonts w:ascii="Times New Roman" w:hAnsi="Times New Roman" w:cs="Times New Roman"/>
                <w:sz w:val="24"/>
                <w:szCs w:val="24"/>
              </w:rPr>
            </w:pPr>
          </w:p>
        </w:tc>
        <w:tc>
          <w:tcPr>
            <w:tcW w:w="1472" w:type="dxa"/>
            <w:gridSpan w:val="2"/>
            <w:textDirection w:val="btLr"/>
          </w:tcPr>
          <w:p w:rsidR="00D31F9D" w:rsidRPr="00545E79" w:rsidRDefault="00D31F9D" w:rsidP="00C7574F">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За перемогу в  професійних конкурсах</w:t>
            </w:r>
          </w:p>
        </w:tc>
        <w:tc>
          <w:tcPr>
            <w:tcW w:w="1559" w:type="dxa"/>
            <w:gridSpan w:val="2"/>
            <w:textDirection w:val="btLr"/>
          </w:tcPr>
          <w:p w:rsidR="00D31F9D" w:rsidRPr="00545E79" w:rsidRDefault="00D31F9D" w:rsidP="00C7574F">
            <w:pPr>
              <w:ind w:left="113" w:right="113"/>
              <w:jc w:val="center"/>
              <w:rPr>
                <w:rFonts w:ascii="Times New Roman" w:hAnsi="Times New Roman" w:cs="Times New Roman"/>
                <w:sz w:val="24"/>
                <w:szCs w:val="24"/>
              </w:rPr>
            </w:pPr>
          </w:p>
        </w:tc>
        <w:tc>
          <w:tcPr>
            <w:tcW w:w="1276" w:type="dxa"/>
            <w:gridSpan w:val="3"/>
            <w:textDirection w:val="btLr"/>
          </w:tcPr>
          <w:p w:rsidR="00D31F9D" w:rsidRPr="00545E79" w:rsidRDefault="000169B0" w:rsidP="00C7574F">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За сумлінну працю</w:t>
            </w:r>
          </w:p>
        </w:tc>
        <w:tc>
          <w:tcPr>
            <w:tcW w:w="992" w:type="dxa"/>
            <w:gridSpan w:val="2"/>
            <w:textDirection w:val="btLr"/>
          </w:tcPr>
          <w:p w:rsidR="00D31F9D" w:rsidRPr="00545E79" w:rsidRDefault="00D31F9D" w:rsidP="00C7574F">
            <w:pPr>
              <w:ind w:left="113" w:right="113"/>
              <w:jc w:val="center"/>
              <w:rPr>
                <w:rFonts w:ascii="Times New Roman" w:hAnsi="Times New Roman" w:cs="Times New Roman"/>
                <w:sz w:val="24"/>
                <w:szCs w:val="24"/>
              </w:rPr>
            </w:pPr>
          </w:p>
        </w:tc>
        <w:tc>
          <w:tcPr>
            <w:tcW w:w="709" w:type="dxa"/>
            <w:gridSpan w:val="2"/>
            <w:textDirection w:val="btLr"/>
          </w:tcPr>
          <w:p w:rsidR="00D31F9D" w:rsidRPr="00545E79" w:rsidRDefault="00D31F9D" w:rsidP="00C7574F">
            <w:pPr>
              <w:ind w:left="113" w:right="113"/>
              <w:jc w:val="center"/>
              <w:rPr>
                <w:rFonts w:ascii="Times New Roman" w:hAnsi="Times New Roman" w:cs="Times New Roman"/>
                <w:sz w:val="24"/>
                <w:szCs w:val="24"/>
              </w:rPr>
            </w:pPr>
          </w:p>
        </w:tc>
        <w:tc>
          <w:tcPr>
            <w:tcW w:w="850" w:type="dxa"/>
            <w:gridSpan w:val="2"/>
            <w:textDirection w:val="btLr"/>
          </w:tcPr>
          <w:p w:rsidR="00D31F9D" w:rsidRPr="00545E79" w:rsidRDefault="00D31F9D" w:rsidP="00C7574F">
            <w:pPr>
              <w:ind w:left="113" w:right="113"/>
              <w:jc w:val="center"/>
              <w:rPr>
                <w:rFonts w:ascii="Times New Roman" w:hAnsi="Times New Roman" w:cs="Times New Roman"/>
                <w:sz w:val="24"/>
                <w:szCs w:val="24"/>
              </w:rPr>
            </w:pPr>
          </w:p>
        </w:tc>
        <w:tc>
          <w:tcPr>
            <w:tcW w:w="992" w:type="dxa"/>
            <w:gridSpan w:val="3"/>
            <w:textDirection w:val="btLr"/>
          </w:tcPr>
          <w:p w:rsidR="00D31F9D" w:rsidRPr="00545E79" w:rsidRDefault="00D31F9D" w:rsidP="00C7574F">
            <w:pPr>
              <w:ind w:left="113" w:right="113"/>
              <w:jc w:val="center"/>
              <w:rPr>
                <w:rFonts w:ascii="Times New Roman" w:hAnsi="Times New Roman" w:cs="Times New Roman"/>
                <w:sz w:val="24"/>
                <w:szCs w:val="24"/>
              </w:rPr>
            </w:pPr>
          </w:p>
        </w:tc>
        <w:tc>
          <w:tcPr>
            <w:tcW w:w="752" w:type="dxa"/>
            <w:gridSpan w:val="3"/>
            <w:textDirection w:val="btLr"/>
          </w:tcPr>
          <w:p w:rsidR="00D31F9D" w:rsidRPr="00545E79" w:rsidRDefault="00D31F9D" w:rsidP="00C7574F">
            <w:pPr>
              <w:ind w:left="113" w:right="113"/>
              <w:jc w:val="center"/>
              <w:rPr>
                <w:rFonts w:ascii="Times New Roman" w:hAnsi="Times New Roman" w:cs="Times New Roman"/>
                <w:sz w:val="24"/>
                <w:szCs w:val="24"/>
              </w:rPr>
            </w:pPr>
          </w:p>
        </w:tc>
        <w:tc>
          <w:tcPr>
            <w:tcW w:w="1233" w:type="dxa"/>
            <w:gridSpan w:val="2"/>
            <w:textDirection w:val="btLr"/>
          </w:tcPr>
          <w:p w:rsidR="00D31F9D" w:rsidRPr="00545E79" w:rsidRDefault="00D31F9D" w:rsidP="00C7574F">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За перемогу в професійних конкурсах конкурсах</w:t>
            </w: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0169B0">
        <w:trPr>
          <w:cantSplit/>
          <w:trHeight w:val="1134"/>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2076" w:type="dxa"/>
            <w:gridSpan w:val="2"/>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Матеріальне заохочення учасників освітнього процесу</w:t>
            </w:r>
          </w:p>
        </w:tc>
        <w:tc>
          <w:tcPr>
            <w:tcW w:w="1504" w:type="dxa"/>
            <w:gridSpan w:val="2"/>
          </w:tcPr>
          <w:p w:rsidR="00D31F9D" w:rsidRPr="00545E79" w:rsidRDefault="00D31F9D" w:rsidP="00C7574F">
            <w:pPr>
              <w:jc w:val="center"/>
              <w:rPr>
                <w:rFonts w:ascii="Times New Roman" w:hAnsi="Times New Roman" w:cs="Times New Roman"/>
                <w:sz w:val="24"/>
                <w:szCs w:val="24"/>
              </w:rPr>
            </w:pPr>
          </w:p>
        </w:tc>
        <w:tc>
          <w:tcPr>
            <w:tcW w:w="1472" w:type="dxa"/>
            <w:gridSpan w:val="2"/>
          </w:tcPr>
          <w:p w:rsidR="00D31F9D" w:rsidRPr="00545E79" w:rsidRDefault="00D31F9D" w:rsidP="00C7574F">
            <w:pPr>
              <w:jc w:val="center"/>
              <w:rPr>
                <w:rFonts w:ascii="Times New Roman" w:hAnsi="Times New Roman" w:cs="Times New Roman"/>
                <w:sz w:val="24"/>
                <w:szCs w:val="24"/>
              </w:rPr>
            </w:pPr>
          </w:p>
        </w:tc>
        <w:tc>
          <w:tcPr>
            <w:tcW w:w="1559" w:type="dxa"/>
            <w:gridSpan w:val="2"/>
            <w:textDirection w:val="btLr"/>
          </w:tcPr>
          <w:p w:rsidR="000169B0" w:rsidRPr="00545E79" w:rsidRDefault="00D31F9D" w:rsidP="000169B0">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 xml:space="preserve"> </w:t>
            </w:r>
            <w:r w:rsidR="000169B0" w:rsidRPr="00545E79">
              <w:rPr>
                <w:rFonts w:ascii="Times New Roman" w:hAnsi="Times New Roman" w:cs="Times New Roman"/>
                <w:sz w:val="24"/>
                <w:szCs w:val="24"/>
              </w:rPr>
              <w:t xml:space="preserve">Грошові </w:t>
            </w:r>
            <w:r w:rsidRPr="00545E79">
              <w:rPr>
                <w:rFonts w:ascii="Times New Roman" w:hAnsi="Times New Roman" w:cs="Times New Roman"/>
                <w:sz w:val="24"/>
                <w:szCs w:val="24"/>
              </w:rPr>
              <w:t>винагоро</w:t>
            </w:r>
            <w:r w:rsidR="000169B0" w:rsidRPr="00545E79">
              <w:rPr>
                <w:rFonts w:ascii="Times New Roman" w:hAnsi="Times New Roman" w:cs="Times New Roman"/>
                <w:sz w:val="24"/>
                <w:szCs w:val="24"/>
              </w:rPr>
              <w:t>-</w:t>
            </w:r>
          </w:p>
          <w:p w:rsidR="000169B0" w:rsidRPr="00545E79" w:rsidRDefault="000169B0" w:rsidP="000169B0">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ди</w:t>
            </w:r>
          </w:p>
          <w:p w:rsidR="000169B0" w:rsidRPr="00545E79" w:rsidRDefault="000169B0" w:rsidP="000169B0">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(держава)</w:t>
            </w:r>
          </w:p>
          <w:p w:rsidR="000169B0" w:rsidRPr="00545E79" w:rsidRDefault="000169B0" w:rsidP="000169B0">
            <w:pPr>
              <w:ind w:left="113" w:right="113"/>
              <w:jc w:val="center"/>
              <w:rPr>
                <w:rFonts w:ascii="Times New Roman" w:hAnsi="Times New Roman" w:cs="Times New Roman"/>
                <w:sz w:val="24"/>
                <w:szCs w:val="24"/>
              </w:rPr>
            </w:pPr>
          </w:p>
          <w:p w:rsidR="000169B0" w:rsidRPr="00545E79" w:rsidRDefault="000169B0" w:rsidP="000169B0">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76" w:type="dxa"/>
            <w:gridSpan w:val="3"/>
            <w:textDirection w:val="btLr"/>
          </w:tcPr>
          <w:p w:rsidR="00D31F9D" w:rsidRPr="00545E79" w:rsidRDefault="00D31F9D" w:rsidP="00C7574F">
            <w:pPr>
              <w:ind w:left="113" w:right="113"/>
              <w:jc w:val="center"/>
              <w:rPr>
                <w:rFonts w:ascii="Times New Roman" w:hAnsi="Times New Roman" w:cs="Times New Roman"/>
                <w:sz w:val="24"/>
                <w:szCs w:val="24"/>
              </w:rPr>
            </w:pPr>
          </w:p>
        </w:tc>
        <w:tc>
          <w:tcPr>
            <w:tcW w:w="992" w:type="dxa"/>
            <w:gridSpan w:val="2"/>
            <w:textDirection w:val="btLr"/>
          </w:tcPr>
          <w:p w:rsidR="00D31F9D" w:rsidRPr="00545E79" w:rsidRDefault="009F77CD" w:rsidP="00C7574F">
            <w:pPr>
              <w:ind w:left="113" w:right="113"/>
              <w:rPr>
                <w:rFonts w:ascii="Times New Roman" w:hAnsi="Times New Roman" w:cs="Times New Roman"/>
                <w:sz w:val="24"/>
                <w:szCs w:val="24"/>
              </w:rPr>
            </w:pPr>
            <w:r w:rsidRPr="00545E79">
              <w:rPr>
                <w:rFonts w:ascii="Times New Roman" w:hAnsi="Times New Roman" w:cs="Times New Roman"/>
                <w:sz w:val="24"/>
                <w:szCs w:val="24"/>
              </w:rPr>
              <w:t>П</w:t>
            </w:r>
            <w:r w:rsidR="00D31F9D" w:rsidRPr="00545E79">
              <w:rPr>
                <w:rFonts w:ascii="Times New Roman" w:hAnsi="Times New Roman" w:cs="Times New Roman"/>
                <w:sz w:val="24"/>
                <w:szCs w:val="24"/>
              </w:rPr>
              <w:t>ремії</w:t>
            </w:r>
          </w:p>
          <w:p w:rsidR="000169B0" w:rsidRPr="00545E79" w:rsidRDefault="000169B0" w:rsidP="00C7574F">
            <w:pPr>
              <w:ind w:left="113" w:right="113"/>
              <w:rPr>
                <w:rFonts w:ascii="Times New Roman" w:hAnsi="Times New Roman" w:cs="Times New Roman"/>
                <w:sz w:val="24"/>
                <w:szCs w:val="24"/>
              </w:rPr>
            </w:pPr>
            <w:r w:rsidRPr="00545E79">
              <w:rPr>
                <w:rFonts w:ascii="Times New Roman" w:hAnsi="Times New Roman" w:cs="Times New Roman"/>
                <w:sz w:val="24"/>
                <w:szCs w:val="24"/>
              </w:rPr>
              <w:t>(сел..р.)</w:t>
            </w:r>
          </w:p>
        </w:tc>
        <w:tc>
          <w:tcPr>
            <w:tcW w:w="709" w:type="dxa"/>
            <w:gridSpan w:val="2"/>
            <w:textDirection w:val="btLr"/>
          </w:tcPr>
          <w:p w:rsidR="00D31F9D" w:rsidRPr="00545E79" w:rsidRDefault="00D31F9D" w:rsidP="00C7574F">
            <w:pPr>
              <w:ind w:left="113" w:right="113"/>
              <w:jc w:val="center"/>
              <w:rPr>
                <w:rFonts w:ascii="Times New Roman" w:hAnsi="Times New Roman" w:cs="Times New Roman"/>
                <w:sz w:val="24"/>
                <w:szCs w:val="24"/>
              </w:rPr>
            </w:pPr>
          </w:p>
        </w:tc>
        <w:tc>
          <w:tcPr>
            <w:tcW w:w="850" w:type="dxa"/>
            <w:gridSpan w:val="2"/>
            <w:textDirection w:val="btLr"/>
          </w:tcPr>
          <w:p w:rsidR="00D31F9D" w:rsidRPr="00545E79" w:rsidRDefault="00D31F9D" w:rsidP="00C7574F">
            <w:pPr>
              <w:ind w:left="113" w:right="113"/>
              <w:jc w:val="center"/>
              <w:rPr>
                <w:rFonts w:ascii="Times New Roman" w:hAnsi="Times New Roman" w:cs="Times New Roman"/>
                <w:sz w:val="24"/>
                <w:szCs w:val="24"/>
              </w:rPr>
            </w:pPr>
          </w:p>
        </w:tc>
        <w:tc>
          <w:tcPr>
            <w:tcW w:w="992" w:type="dxa"/>
            <w:gridSpan w:val="3"/>
            <w:textDirection w:val="btLr"/>
          </w:tcPr>
          <w:p w:rsidR="00D31F9D" w:rsidRPr="00545E79" w:rsidRDefault="00D31F9D" w:rsidP="00C7574F">
            <w:pPr>
              <w:ind w:left="113" w:right="113"/>
              <w:jc w:val="center"/>
              <w:rPr>
                <w:rFonts w:ascii="Times New Roman" w:hAnsi="Times New Roman" w:cs="Times New Roman"/>
                <w:sz w:val="24"/>
                <w:szCs w:val="24"/>
              </w:rPr>
            </w:pPr>
          </w:p>
        </w:tc>
        <w:tc>
          <w:tcPr>
            <w:tcW w:w="752" w:type="dxa"/>
            <w:gridSpan w:val="3"/>
          </w:tcPr>
          <w:p w:rsidR="00D31F9D" w:rsidRPr="00545E79" w:rsidRDefault="00D31F9D" w:rsidP="00C7574F">
            <w:pPr>
              <w:jc w:val="center"/>
              <w:rPr>
                <w:rFonts w:ascii="Times New Roman" w:hAnsi="Times New Roman" w:cs="Times New Roman"/>
                <w:sz w:val="24"/>
                <w:szCs w:val="24"/>
              </w:rPr>
            </w:pPr>
          </w:p>
        </w:tc>
        <w:tc>
          <w:tcPr>
            <w:tcW w:w="1233" w:type="dxa"/>
            <w:gridSpan w:val="2"/>
          </w:tcPr>
          <w:p w:rsidR="00D31F9D" w:rsidRPr="00545E79" w:rsidRDefault="00D31F9D" w:rsidP="00C7574F">
            <w:pPr>
              <w:jc w:val="center"/>
              <w:rPr>
                <w:rFonts w:ascii="Times New Roman" w:hAnsi="Times New Roman" w:cs="Times New Roman"/>
                <w:sz w:val="24"/>
                <w:szCs w:val="24"/>
              </w:rPr>
            </w:pP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C7574F">
        <w:trPr>
          <w:trHeight w:val="378"/>
        </w:trPr>
        <w:tc>
          <w:tcPr>
            <w:tcW w:w="15128" w:type="dxa"/>
            <w:gridSpan w:val="28"/>
          </w:tcPr>
          <w:p w:rsidR="00D31F9D" w:rsidRPr="00545E79" w:rsidRDefault="009F77CD" w:rsidP="00C7574F">
            <w:pPr>
              <w:spacing w:line="203" w:lineRule="auto"/>
              <w:ind w:left="620" w:right="1480" w:hanging="623"/>
              <w:jc w:val="both"/>
              <w:rPr>
                <w:rFonts w:ascii="Times New Roman" w:eastAsia="Arial" w:hAnsi="Times New Roman" w:cs="Times New Roman"/>
                <w:b/>
                <w:color w:val="000000"/>
                <w:sz w:val="24"/>
                <w:szCs w:val="24"/>
                <w:lang w:eastAsia="uk-UA"/>
              </w:rPr>
            </w:pPr>
            <w:r w:rsidRPr="00545E79">
              <w:rPr>
                <w:rFonts w:ascii="Times New Roman" w:eastAsia="Arial" w:hAnsi="Times New Roman" w:cs="Times New Roman"/>
                <w:b/>
                <w:color w:val="00B050"/>
                <w:sz w:val="24"/>
                <w:szCs w:val="24"/>
                <w:lang w:eastAsia="uk-UA"/>
              </w:rPr>
              <w:t>Критерій:</w:t>
            </w:r>
            <w:r w:rsidR="00D31F9D" w:rsidRPr="00545E79">
              <w:rPr>
                <w:rFonts w:ascii="Times New Roman" w:eastAsia="Arial" w:hAnsi="Times New Roman" w:cs="Times New Roman"/>
                <w:b/>
                <w:color w:val="000000"/>
                <w:sz w:val="24"/>
                <w:szCs w:val="24"/>
                <w:lang w:eastAsia="uk-UA"/>
              </w:rPr>
              <w:t xml:space="preserve">        Керівництво закладу освіти сприяє підвищенню кваліфікації педагогічних працівників</w:t>
            </w:r>
          </w:p>
          <w:p w:rsidR="00D31F9D" w:rsidRPr="00545E79" w:rsidRDefault="00D31F9D" w:rsidP="00C7574F">
            <w:pPr>
              <w:jc w:val="center"/>
              <w:rPr>
                <w:rFonts w:ascii="Times New Roman" w:hAnsi="Times New Roman" w:cs="Times New Roman"/>
                <w:sz w:val="24"/>
                <w:szCs w:val="24"/>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076" w:type="dxa"/>
            <w:gridSpan w:val="2"/>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Графік курсової перепідготовки</w:t>
            </w:r>
          </w:p>
        </w:tc>
        <w:tc>
          <w:tcPr>
            <w:tcW w:w="12580" w:type="dxa"/>
            <w:gridSpan w:val="24"/>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Здійснення курсової перепідготовки згідно графіка</w:t>
            </w: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14656" w:type="dxa"/>
            <w:gridSpan w:val="26"/>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Аналіз та систематизація сертифі</w:t>
            </w:r>
            <w:r w:rsidR="000169B0" w:rsidRPr="00545E79">
              <w:rPr>
                <w:rFonts w:ascii="Times New Roman" w:hAnsi="Times New Roman" w:cs="Times New Roman"/>
                <w:sz w:val="24"/>
                <w:szCs w:val="24"/>
              </w:rPr>
              <w:t xml:space="preserve">катів за проходження заочних </w:t>
            </w:r>
            <w:r w:rsidRPr="00545E79">
              <w:rPr>
                <w:rFonts w:ascii="Times New Roman" w:hAnsi="Times New Roman" w:cs="Times New Roman"/>
                <w:sz w:val="24"/>
                <w:szCs w:val="24"/>
              </w:rPr>
              <w:t>курсів</w:t>
            </w: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2076" w:type="dxa"/>
            <w:gridSpan w:val="2"/>
          </w:tcPr>
          <w:p w:rsidR="00D31F9D" w:rsidRPr="00545E79" w:rsidRDefault="00D31F9D" w:rsidP="00C7574F">
            <w:pPr>
              <w:spacing w:line="0" w:lineRule="atLeast"/>
              <w:jc w:val="both"/>
              <w:rPr>
                <w:rFonts w:ascii="Times New Roman" w:hAnsi="Times New Roman" w:cs="Times New Roman"/>
                <w:sz w:val="24"/>
                <w:szCs w:val="24"/>
              </w:rPr>
            </w:pPr>
            <w:r w:rsidRPr="00545E79">
              <w:rPr>
                <w:rFonts w:ascii="Times New Roman" w:eastAsia="Arial" w:hAnsi="Times New Roman" w:cs="Times New Roman"/>
                <w:color w:val="2C2C2C" w:themeColor="text1"/>
                <w:sz w:val="24"/>
                <w:szCs w:val="24"/>
                <w:lang w:eastAsia="uk-UA"/>
              </w:rPr>
              <w:t>Педагогічна рада</w:t>
            </w:r>
            <w:r w:rsidRPr="00545E79">
              <w:rPr>
                <w:rFonts w:ascii="Times New Roman" w:hAnsi="Times New Roman" w:cs="Times New Roman"/>
                <w:sz w:val="24"/>
                <w:szCs w:val="24"/>
              </w:rPr>
              <w:t xml:space="preserve"> </w:t>
            </w:r>
          </w:p>
          <w:p w:rsidR="00D31F9D" w:rsidRPr="00545E79" w:rsidRDefault="00D31F9D" w:rsidP="009F77CD">
            <w:pPr>
              <w:spacing w:line="0" w:lineRule="atLeast"/>
              <w:jc w:val="both"/>
              <w:rPr>
                <w:rFonts w:ascii="Times New Roman" w:eastAsia="Arial" w:hAnsi="Times New Roman" w:cs="Times New Roman"/>
                <w:color w:val="2C2C2C" w:themeColor="text1"/>
                <w:sz w:val="24"/>
                <w:szCs w:val="24"/>
                <w:lang w:eastAsia="uk-UA"/>
              </w:rPr>
            </w:pPr>
          </w:p>
        </w:tc>
        <w:tc>
          <w:tcPr>
            <w:tcW w:w="1504" w:type="dxa"/>
            <w:gridSpan w:val="2"/>
          </w:tcPr>
          <w:p w:rsidR="00D31F9D" w:rsidRPr="00545E79" w:rsidRDefault="00D31F9D" w:rsidP="00C7574F">
            <w:pPr>
              <w:jc w:val="center"/>
              <w:rPr>
                <w:rFonts w:ascii="Times New Roman" w:hAnsi="Times New Roman" w:cs="Times New Roman"/>
                <w:sz w:val="24"/>
                <w:szCs w:val="24"/>
              </w:rPr>
            </w:pPr>
          </w:p>
        </w:tc>
        <w:tc>
          <w:tcPr>
            <w:tcW w:w="1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559" w:type="dxa"/>
            <w:gridSpan w:val="2"/>
          </w:tcPr>
          <w:p w:rsidR="00D31F9D" w:rsidRPr="00545E79" w:rsidRDefault="00D31F9D" w:rsidP="00C7574F">
            <w:pPr>
              <w:jc w:val="center"/>
              <w:rPr>
                <w:rFonts w:ascii="Times New Roman" w:hAnsi="Times New Roman" w:cs="Times New Roman"/>
                <w:sz w:val="24"/>
                <w:szCs w:val="24"/>
              </w:rPr>
            </w:pPr>
          </w:p>
        </w:tc>
        <w:tc>
          <w:tcPr>
            <w:tcW w:w="1276" w:type="dxa"/>
            <w:gridSpan w:val="3"/>
          </w:tcPr>
          <w:p w:rsidR="00D31F9D" w:rsidRPr="00545E79" w:rsidRDefault="00D31F9D" w:rsidP="00C7574F">
            <w:pPr>
              <w:jc w:val="center"/>
              <w:rPr>
                <w:rFonts w:ascii="Times New Roman" w:hAnsi="Times New Roman" w:cs="Times New Roman"/>
                <w:sz w:val="24"/>
                <w:szCs w:val="24"/>
              </w:rPr>
            </w:pPr>
          </w:p>
        </w:tc>
        <w:tc>
          <w:tcPr>
            <w:tcW w:w="992" w:type="dxa"/>
            <w:gridSpan w:val="2"/>
          </w:tcPr>
          <w:p w:rsidR="00D31F9D" w:rsidRPr="00545E79" w:rsidRDefault="00D31F9D" w:rsidP="00C7574F">
            <w:pPr>
              <w:jc w:val="center"/>
              <w:rPr>
                <w:rFonts w:ascii="Times New Roman" w:hAnsi="Times New Roman" w:cs="Times New Roman"/>
                <w:sz w:val="24"/>
                <w:szCs w:val="24"/>
              </w:rPr>
            </w:pPr>
          </w:p>
        </w:tc>
        <w:tc>
          <w:tcPr>
            <w:tcW w:w="709" w:type="dxa"/>
            <w:gridSpan w:val="2"/>
          </w:tcPr>
          <w:p w:rsidR="00D31F9D" w:rsidRPr="00545E79" w:rsidRDefault="00D31F9D" w:rsidP="00C7574F">
            <w:pPr>
              <w:jc w:val="center"/>
              <w:rPr>
                <w:rFonts w:ascii="Times New Roman" w:hAnsi="Times New Roman" w:cs="Times New Roman"/>
                <w:sz w:val="24"/>
                <w:szCs w:val="24"/>
              </w:rPr>
            </w:pPr>
          </w:p>
        </w:tc>
        <w:tc>
          <w:tcPr>
            <w:tcW w:w="850" w:type="dxa"/>
            <w:gridSpan w:val="2"/>
          </w:tcPr>
          <w:p w:rsidR="00D31F9D" w:rsidRPr="00545E79" w:rsidRDefault="00D31F9D" w:rsidP="00C7574F">
            <w:pPr>
              <w:jc w:val="center"/>
              <w:rPr>
                <w:rFonts w:ascii="Times New Roman" w:hAnsi="Times New Roman" w:cs="Times New Roman"/>
                <w:sz w:val="24"/>
                <w:szCs w:val="24"/>
              </w:rPr>
            </w:pPr>
          </w:p>
        </w:tc>
        <w:tc>
          <w:tcPr>
            <w:tcW w:w="992" w:type="dxa"/>
            <w:gridSpan w:val="3"/>
          </w:tcPr>
          <w:p w:rsidR="00D31F9D" w:rsidRPr="00545E79" w:rsidRDefault="00D31F9D" w:rsidP="00C7574F">
            <w:pPr>
              <w:jc w:val="center"/>
              <w:rPr>
                <w:rFonts w:ascii="Times New Roman" w:hAnsi="Times New Roman" w:cs="Times New Roman"/>
                <w:sz w:val="24"/>
                <w:szCs w:val="24"/>
              </w:rPr>
            </w:pPr>
          </w:p>
        </w:tc>
        <w:tc>
          <w:tcPr>
            <w:tcW w:w="752" w:type="dxa"/>
            <w:gridSpan w:val="3"/>
          </w:tcPr>
          <w:p w:rsidR="00D31F9D" w:rsidRPr="00545E79" w:rsidRDefault="00D31F9D" w:rsidP="00C7574F">
            <w:pPr>
              <w:jc w:val="center"/>
              <w:rPr>
                <w:rFonts w:ascii="Times New Roman" w:hAnsi="Times New Roman" w:cs="Times New Roman"/>
                <w:sz w:val="24"/>
                <w:szCs w:val="24"/>
              </w:rPr>
            </w:pPr>
          </w:p>
        </w:tc>
        <w:tc>
          <w:tcPr>
            <w:tcW w:w="1233" w:type="dxa"/>
            <w:gridSpan w:val="2"/>
          </w:tcPr>
          <w:p w:rsidR="00D31F9D" w:rsidRPr="00545E79" w:rsidRDefault="00D31F9D" w:rsidP="00C7574F">
            <w:pPr>
              <w:jc w:val="center"/>
              <w:rPr>
                <w:rFonts w:ascii="Times New Roman" w:hAnsi="Times New Roman" w:cs="Times New Roman"/>
                <w:sz w:val="24"/>
                <w:szCs w:val="24"/>
              </w:rPr>
            </w:pP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C7574F">
        <w:trPr>
          <w:trHeight w:val="378"/>
        </w:trPr>
        <w:tc>
          <w:tcPr>
            <w:tcW w:w="15128" w:type="dxa"/>
            <w:gridSpan w:val="28"/>
          </w:tcPr>
          <w:p w:rsidR="00D31F9D" w:rsidRPr="00545E79" w:rsidRDefault="00A2791E" w:rsidP="009F77CD">
            <w:pPr>
              <w:spacing w:line="260" w:lineRule="auto"/>
              <w:ind w:right="1480"/>
              <w:jc w:val="both"/>
              <w:rPr>
                <w:rFonts w:ascii="Times New Roman" w:eastAsia="Arial" w:hAnsi="Times New Roman" w:cs="Times New Roman"/>
                <w:b/>
                <w:color w:val="C00000"/>
                <w:sz w:val="24"/>
                <w:szCs w:val="24"/>
                <w:lang w:eastAsia="uk-UA"/>
              </w:rPr>
            </w:pPr>
            <w:r w:rsidRPr="00545E79">
              <w:rPr>
                <w:rFonts w:ascii="Times New Roman" w:eastAsia="Arial" w:hAnsi="Times New Roman" w:cs="Times New Roman"/>
                <w:b/>
                <w:color w:val="00B050"/>
                <w:sz w:val="24"/>
                <w:szCs w:val="24"/>
                <w:lang w:eastAsia="uk-UA"/>
              </w:rPr>
              <w:t>Вимога:</w:t>
            </w:r>
            <w:r w:rsidRPr="00545E79">
              <w:rPr>
                <w:rFonts w:ascii="Times New Roman" w:eastAsia="Arial" w:hAnsi="Times New Roman" w:cs="Times New Roman"/>
                <w:b/>
                <w:i/>
                <w:color w:val="00B050"/>
                <w:sz w:val="24"/>
                <w:szCs w:val="24"/>
                <w:lang w:eastAsia="uk-UA"/>
              </w:rPr>
              <w:t xml:space="preserve"> </w:t>
            </w:r>
            <w:r w:rsidR="00D31F9D" w:rsidRPr="00545E79">
              <w:rPr>
                <w:rFonts w:ascii="Times New Roman" w:eastAsia="Arial" w:hAnsi="Times New Roman" w:cs="Times New Roman"/>
                <w:b/>
                <w:color w:val="C00000"/>
                <w:sz w:val="24"/>
                <w:szCs w:val="24"/>
                <w:lang w:eastAsia="uk-UA"/>
              </w:rPr>
              <w:t>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D31F9D" w:rsidRPr="00545E79" w:rsidRDefault="00D31F9D" w:rsidP="00C7574F">
            <w:pPr>
              <w:spacing w:line="204" w:lineRule="exact"/>
              <w:rPr>
                <w:rFonts w:ascii="Times New Roman" w:eastAsia="Times New Roman" w:hAnsi="Times New Roman" w:cs="Times New Roman"/>
                <w:sz w:val="24"/>
                <w:szCs w:val="24"/>
                <w:lang w:eastAsia="uk-UA"/>
              </w:rPr>
            </w:pPr>
          </w:p>
          <w:p w:rsidR="00D31F9D" w:rsidRPr="00545E79" w:rsidRDefault="00D31F9D" w:rsidP="00C7574F">
            <w:pPr>
              <w:spacing w:line="203" w:lineRule="auto"/>
              <w:ind w:left="-3" w:right="1480"/>
              <w:jc w:val="both"/>
              <w:rPr>
                <w:rFonts w:ascii="Times New Roman" w:eastAsia="Arial" w:hAnsi="Times New Roman" w:cs="Times New Roman"/>
                <w:b/>
                <w:color w:val="000000"/>
                <w:sz w:val="24"/>
                <w:szCs w:val="24"/>
                <w:lang w:eastAsia="uk-UA"/>
              </w:rPr>
            </w:pPr>
            <w:r w:rsidRPr="00545E79">
              <w:rPr>
                <w:rFonts w:ascii="Times New Roman" w:eastAsia="Arial" w:hAnsi="Times New Roman" w:cs="Times New Roman"/>
                <w:b/>
                <w:color w:val="00B050"/>
                <w:sz w:val="24"/>
                <w:szCs w:val="24"/>
                <w:lang w:eastAsia="uk-UA"/>
              </w:rPr>
              <w:t>Критерій</w:t>
            </w:r>
            <w:r w:rsidR="009F77CD" w:rsidRPr="00545E79">
              <w:rPr>
                <w:rFonts w:ascii="Times New Roman" w:eastAsia="Arial" w:hAnsi="Times New Roman" w:cs="Times New Roman"/>
                <w:b/>
                <w:color w:val="00B050"/>
                <w:sz w:val="24"/>
                <w:szCs w:val="24"/>
                <w:lang w:eastAsia="uk-UA"/>
              </w:rPr>
              <w:t>:</w:t>
            </w:r>
            <w:r w:rsidRPr="00545E79">
              <w:rPr>
                <w:rFonts w:ascii="Times New Roman" w:eastAsia="Century Gothic" w:hAnsi="Times New Roman" w:cs="Times New Roman"/>
                <w:color w:val="4A8222"/>
                <w:sz w:val="24"/>
                <w:szCs w:val="24"/>
                <w:lang w:eastAsia="uk-UA"/>
              </w:rPr>
              <w:t xml:space="preserve"> </w:t>
            </w:r>
            <w:r w:rsidRPr="00545E79">
              <w:rPr>
                <w:rFonts w:ascii="Times New Roman" w:eastAsia="Arial" w:hAnsi="Times New Roman" w:cs="Times New Roman"/>
                <w:b/>
                <w:color w:val="000000"/>
                <w:sz w:val="24"/>
                <w:szCs w:val="24"/>
                <w:lang w:eastAsia="uk-UA"/>
              </w:rPr>
              <w:t xml:space="preserve"> </w:t>
            </w:r>
            <w:r w:rsidRPr="00545E79">
              <w:rPr>
                <w:rFonts w:ascii="Times New Roman" w:eastAsia="Century Gothic" w:hAnsi="Times New Roman" w:cs="Times New Roman"/>
                <w:color w:val="4A8222"/>
                <w:sz w:val="24"/>
                <w:szCs w:val="24"/>
                <w:lang w:eastAsia="uk-UA"/>
              </w:rPr>
              <w:t xml:space="preserve"> </w:t>
            </w:r>
            <w:r w:rsidRPr="00545E79">
              <w:rPr>
                <w:rFonts w:ascii="Times New Roman" w:eastAsia="Arial" w:hAnsi="Times New Roman" w:cs="Times New Roman"/>
                <w:b/>
                <w:color w:val="000000"/>
                <w:sz w:val="24"/>
                <w:szCs w:val="24"/>
                <w:lang w:eastAsia="uk-UA"/>
              </w:rPr>
              <w:t>У закладі освіти створюються умови для реалізації прав і обов’язків учасників освітнього процесу</w:t>
            </w:r>
          </w:p>
        </w:tc>
      </w:tr>
      <w:tr w:rsidR="00D31F9D" w:rsidRPr="00545E79" w:rsidTr="000169B0">
        <w:trPr>
          <w:cantSplit/>
          <w:trHeight w:val="3385"/>
        </w:trPr>
        <w:tc>
          <w:tcPr>
            <w:tcW w:w="472" w:type="dxa"/>
            <w:gridSpan w:val="2"/>
          </w:tcPr>
          <w:p w:rsidR="000169B0" w:rsidRPr="00545E79" w:rsidRDefault="000169B0" w:rsidP="00C7574F">
            <w:pPr>
              <w:jc w:val="center"/>
              <w:rPr>
                <w:rFonts w:ascii="Times New Roman" w:hAnsi="Times New Roman" w:cs="Times New Roman"/>
                <w:sz w:val="24"/>
                <w:szCs w:val="24"/>
              </w:rPr>
            </w:pPr>
          </w:p>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076" w:type="dxa"/>
            <w:gridSpan w:val="2"/>
          </w:tcPr>
          <w:p w:rsidR="000169B0" w:rsidRPr="00545E79" w:rsidRDefault="000169B0" w:rsidP="00C7574F">
            <w:pPr>
              <w:rPr>
                <w:rFonts w:ascii="Times New Roman" w:hAnsi="Times New Roman" w:cs="Times New Roman"/>
                <w:sz w:val="24"/>
                <w:szCs w:val="24"/>
              </w:rPr>
            </w:pPr>
          </w:p>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Права та обов’язки учасників освітнього процесу</w:t>
            </w:r>
          </w:p>
          <w:p w:rsidR="00D31F9D" w:rsidRPr="00545E79" w:rsidRDefault="00D31F9D" w:rsidP="00C7574F">
            <w:pPr>
              <w:rPr>
                <w:rFonts w:ascii="Times New Roman" w:hAnsi="Times New Roman" w:cs="Times New Roman"/>
                <w:sz w:val="24"/>
                <w:szCs w:val="24"/>
              </w:rPr>
            </w:pPr>
          </w:p>
          <w:p w:rsidR="00D31F9D" w:rsidRPr="00545E79" w:rsidRDefault="00D31F9D" w:rsidP="00C7574F">
            <w:pPr>
              <w:rPr>
                <w:rFonts w:ascii="Times New Roman" w:hAnsi="Times New Roman" w:cs="Times New Roman"/>
                <w:sz w:val="24"/>
                <w:szCs w:val="24"/>
              </w:rPr>
            </w:pPr>
          </w:p>
          <w:p w:rsidR="00D31F9D" w:rsidRPr="00545E79" w:rsidRDefault="00D31F9D" w:rsidP="00C7574F">
            <w:pPr>
              <w:rPr>
                <w:rFonts w:ascii="Times New Roman" w:hAnsi="Times New Roman" w:cs="Times New Roman"/>
                <w:sz w:val="24"/>
                <w:szCs w:val="24"/>
              </w:rPr>
            </w:pPr>
          </w:p>
          <w:p w:rsidR="00D31F9D" w:rsidRPr="00545E79" w:rsidRDefault="00D31F9D" w:rsidP="00C7574F">
            <w:pPr>
              <w:rPr>
                <w:rFonts w:ascii="Times New Roman" w:hAnsi="Times New Roman" w:cs="Times New Roman"/>
                <w:sz w:val="24"/>
                <w:szCs w:val="24"/>
              </w:rPr>
            </w:pPr>
          </w:p>
          <w:p w:rsidR="00D31F9D" w:rsidRPr="00545E79" w:rsidRDefault="00D31F9D" w:rsidP="00C7574F">
            <w:pPr>
              <w:rPr>
                <w:rFonts w:ascii="Times New Roman" w:hAnsi="Times New Roman" w:cs="Times New Roman"/>
                <w:sz w:val="24"/>
                <w:szCs w:val="24"/>
              </w:rPr>
            </w:pPr>
          </w:p>
          <w:p w:rsidR="00D31F9D" w:rsidRPr="00545E79" w:rsidRDefault="00D31F9D" w:rsidP="00C7574F">
            <w:pPr>
              <w:rPr>
                <w:rFonts w:ascii="Times New Roman" w:hAnsi="Times New Roman" w:cs="Times New Roman"/>
                <w:sz w:val="24"/>
                <w:szCs w:val="24"/>
              </w:rPr>
            </w:pPr>
          </w:p>
        </w:tc>
        <w:tc>
          <w:tcPr>
            <w:tcW w:w="1504" w:type="dxa"/>
            <w:gridSpan w:val="2"/>
          </w:tcPr>
          <w:p w:rsidR="00D31F9D" w:rsidRPr="00545E79" w:rsidRDefault="00D31F9D" w:rsidP="00C7574F">
            <w:pPr>
              <w:jc w:val="center"/>
              <w:rPr>
                <w:rFonts w:ascii="Times New Roman" w:hAnsi="Times New Roman" w:cs="Times New Roman"/>
                <w:sz w:val="24"/>
                <w:szCs w:val="24"/>
              </w:rPr>
            </w:pPr>
          </w:p>
        </w:tc>
        <w:tc>
          <w:tcPr>
            <w:tcW w:w="1472" w:type="dxa"/>
            <w:gridSpan w:val="2"/>
            <w:textDirection w:val="btLr"/>
          </w:tcPr>
          <w:p w:rsidR="009F77CD" w:rsidRPr="00545E79" w:rsidRDefault="00D31F9D" w:rsidP="00C7574F">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 xml:space="preserve">ГКК для учнів </w:t>
            </w:r>
          </w:p>
          <w:p w:rsidR="00D31F9D" w:rsidRPr="00545E79" w:rsidRDefault="00D31F9D" w:rsidP="00C7574F">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«Права та обов’язки учнів»</w:t>
            </w:r>
          </w:p>
        </w:tc>
        <w:tc>
          <w:tcPr>
            <w:tcW w:w="1559" w:type="dxa"/>
            <w:gridSpan w:val="2"/>
            <w:textDirection w:val="btLr"/>
          </w:tcPr>
          <w:p w:rsidR="00D31F9D" w:rsidRPr="00545E79" w:rsidRDefault="00D31F9D" w:rsidP="00C7574F">
            <w:pPr>
              <w:ind w:left="113" w:right="113"/>
              <w:jc w:val="center"/>
              <w:rPr>
                <w:rFonts w:ascii="Times New Roman" w:hAnsi="Times New Roman" w:cs="Times New Roman"/>
                <w:sz w:val="24"/>
                <w:szCs w:val="24"/>
              </w:rPr>
            </w:pPr>
          </w:p>
        </w:tc>
        <w:tc>
          <w:tcPr>
            <w:tcW w:w="1276" w:type="dxa"/>
            <w:gridSpan w:val="3"/>
            <w:textDirection w:val="btLr"/>
          </w:tcPr>
          <w:p w:rsidR="006E09A8" w:rsidRPr="00545E79" w:rsidRDefault="006E09A8" w:rsidP="006E09A8">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Педагогічний</w:t>
            </w:r>
          </w:p>
          <w:p w:rsidR="00D31F9D" w:rsidRPr="00545E79" w:rsidRDefault="006E09A8" w:rsidP="006E09A8">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 xml:space="preserve"> всеобуч «Права та обов’язки педагогічних працівників»</w:t>
            </w:r>
          </w:p>
        </w:tc>
        <w:tc>
          <w:tcPr>
            <w:tcW w:w="992" w:type="dxa"/>
            <w:gridSpan w:val="2"/>
            <w:textDirection w:val="btLr"/>
          </w:tcPr>
          <w:p w:rsidR="00D31F9D" w:rsidRPr="00545E79" w:rsidRDefault="00D31F9D" w:rsidP="00C7574F">
            <w:pPr>
              <w:ind w:left="113" w:right="113"/>
              <w:jc w:val="center"/>
              <w:rPr>
                <w:rFonts w:ascii="Times New Roman" w:hAnsi="Times New Roman" w:cs="Times New Roman"/>
                <w:sz w:val="24"/>
                <w:szCs w:val="24"/>
              </w:rPr>
            </w:pPr>
          </w:p>
        </w:tc>
        <w:tc>
          <w:tcPr>
            <w:tcW w:w="709" w:type="dxa"/>
            <w:gridSpan w:val="2"/>
            <w:textDirection w:val="btLr"/>
          </w:tcPr>
          <w:p w:rsidR="00D31F9D" w:rsidRPr="00545E79" w:rsidRDefault="00D31F9D" w:rsidP="00C7574F">
            <w:pPr>
              <w:ind w:left="113" w:right="113"/>
              <w:jc w:val="center"/>
              <w:rPr>
                <w:rFonts w:ascii="Times New Roman" w:hAnsi="Times New Roman" w:cs="Times New Roman"/>
                <w:sz w:val="24"/>
                <w:szCs w:val="24"/>
              </w:rPr>
            </w:pPr>
          </w:p>
        </w:tc>
        <w:tc>
          <w:tcPr>
            <w:tcW w:w="850" w:type="dxa"/>
            <w:gridSpan w:val="2"/>
            <w:textDirection w:val="btLr"/>
          </w:tcPr>
          <w:p w:rsidR="006E09A8" w:rsidRPr="00545E79" w:rsidRDefault="006E09A8" w:rsidP="006E09A8">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Батьківський всеобуч</w:t>
            </w:r>
          </w:p>
          <w:p w:rsidR="00D31F9D" w:rsidRPr="00545E79" w:rsidRDefault="006E09A8" w:rsidP="006E09A8">
            <w:pPr>
              <w:ind w:left="113" w:right="113"/>
              <w:jc w:val="center"/>
              <w:rPr>
                <w:rFonts w:ascii="Times New Roman" w:hAnsi="Times New Roman" w:cs="Times New Roman"/>
                <w:sz w:val="24"/>
                <w:szCs w:val="24"/>
              </w:rPr>
            </w:pPr>
            <w:r w:rsidRPr="00545E79">
              <w:rPr>
                <w:rFonts w:ascii="Times New Roman" w:hAnsi="Times New Roman" w:cs="Times New Roman"/>
                <w:sz w:val="24"/>
                <w:szCs w:val="24"/>
              </w:rPr>
              <w:t xml:space="preserve"> «Права та обов’язки батьків»</w:t>
            </w:r>
          </w:p>
        </w:tc>
        <w:tc>
          <w:tcPr>
            <w:tcW w:w="992" w:type="dxa"/>
            <w:gridSpan w:val="3"/>
            <w:textDirection w:val="btLr"/>
          </w:tcPr>
          <w:p w:rsidR="00D31F9D" w:rsidRPr="00545E79" w:rsidRDefault="00D31F9D" w:rsidP="00C7574F">
            <w:pPr>
              <w:ind w:left="113" w:right="113"/>
              <w:jc w:val="center"/>
              <w:rPr>
                <w:rFonts w:ascii="Times New Roman" w:hAnsi="Times New Roman" w:cs="Times New Roman"/>
                <w:sz w:val="24"/>
                <w:szCs w:val="24"/>
              </w:rPr>
            </w:pPr>
          </w:p>
        </w:tc>
        <w:tc>
          <w:tcPr>
            <w:tcW w:w="752" w:type="dxa"/>
            <w:gridSpan w:val="3"/>
          </w:tcPr>
          <w:p w:rsidR="00D31F9D" w:rsidRPr="00545E79" w:rsidRDefault="00D31F9D" w:rsidP="00C7574F">
            <w:pPr>
              <w:jc w:val="center"/>
              <w:rPr>
                <w:rFonts w:ascii="Times New Roman" w:hAnsi="Times New Roman" w:cs="Times New Roman"/>
                <w:sz w:val="24"/>
                <w:szCs w:val="24"/>
              </w:rPr>
            </w:pPr>
          </w:p>
        </w:tc>
        <w:tc>
          <w:tcPr>
            <w:tcW w:w="1233" w:type="dxa"/>
            <w:gridSpan w:val="2"/>
          </w:tcPr>
          <w:p w:rsidR="00D31F9D" w:rsidRPr="00545E79" w:rsidRDefault="00D31F9D" w:rsidP="00C7574F">
            <w:pPr>
              <w:jc w:val="center"/>
              <w:rPr>
                <w:rFonts w:ascii="Times New Roman" w:hAnsi="Times New Roman" w:cs="Times New Roman"/>
                <w:sz w:val="24"/>
                <w:szCs w:val="24"/>
              </w:rPr>
            </w:pP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C7574F">
        <w:trPr>
          <w:trHeight w:val="378"/>
        </w:trPr>
        <w:tc>
          <w:tcPr>
            <w:tcW w:w="15128" w:type="dxa"/>
            <w:gridSpan w:val="28"/>
          </w:tcPr>
          <w:p w:rsidR="00D31F9D" w:rsidRPr="00545E79" w:rsidRDefault="00D31F9D" w:rsidP="00C7574F">
            <w:pPr>
              <w:spacing w:line="203" w:lineRule="auto"/>
              <w:ind w:left="620" w:right="1480" w:hanging="623"/>
              <w:jc w:val="both"/>
              <w:rPr>
                <w:rFonts w:ascii="Times New Roman" w:eastAsia="Arial" w:hAnsi="Times New Roman" w:cs="Times New Roman"/>
                <w:b/>
                <w:color w:val="000000"/>
                <w:sz w:val="24"/>
                <w:szCs w:val="24"/>
                <w:lang w:eastAsia="uk-UA"/>
              </w:rPr>
            </w:pPr>
            <w:r w:rsidRPr="00545E79">
              <w:rPr>
                <w:rFonts w:ascii="Times New Roman" w:eastAsia="Arial" w:hAnsi="Times New Roman" w:cs="Times New Roman"/>
                <w:b/>
                <w:color w:val="00B050"/>
                <w:sz w:val="24"/>
                <w:szCs w:val="24"/>
                <w:lang w:eastAsia="uk-UA"/>
              </w:rPr>
              <w:t>Критерій</w:t>
            </w:r>
            <w:r w:rsidR="009F77CD" w:rsidRPr="00545E79">
              <w:rPr>
                <w:rFonts w:ascii="Times New Roman" w:eastAsia="Arial" w:hAnsi="Times New Roman" w:cs="Times New Roman"/>
                <w:b/>
                <w:color w:val="00B050"/>
                <w:sz w:val="24"/>
                <w:szCs w:val="24"/>
                <w:lang w:eastAsia="uk-UA"/>
              </w:rPr>
              <w:t>:</w:t>
            </w:r>
            <w:r w:rsidRPr="00545E79">
              <w:rPr>
                <w:rFonts w:ascii="Times New Roman" w:eastAsia="Century Gothic" w:hAnsi="Times New Roman" w:cs="Times New Roman"/>
                <w:color w:val="4A8222"/>
                <w:sz w:val="24"/>
                <w:szCs w:val="24"/>
                <w:lang w:eastAsia="uk-UA"/>
              </w:rPr>
              <w:t xml:space="preserve"> </w:t>
            </w:r>
            <w:r w:rsidRPr="00545E79">
              <w:rPr>
                <w:rFonts w:ascii="Times New Roman" w:eastAsia="Arial" w:hAnsi="Times New Roman" w:cs="Times New Roman"/>
                <w:b/>
                <w:color w:val="000000"/>
                <w:sz w:val="24"/>
                <w:szCs w:val="24"/>
                <w:lang w:eastAsia="uk-UA"/>
              </w:rPr>
              <w:t xml:space="preserve"> </w:t>
            </w:r>
            <w:r w:rsidRPr="00545E79">
              <w:rPr>
                <w:rFonts w:ascii="Times New Roman" w:eastAsia="Century Gothic" w:hAnsi="Times New Roman" w:cs="Times New Roman"/>
                <w:color w:val="4A8222"/>
                <w:sz w:val="24"/>
                <w:szCs w:val="24"/>
                <w:lang w:eastAsia="uk-UA"/>
              </w:rPr>
              <w:t xml:space="preserve"> </w:t>
            </w:r>
            <w:r w:rsidRPr="00545E79">
              <w:rPr>
                <w:rFonts w:ascii="Times New Roman" w:eastAsia="Arial" w:hAnsi="Times New Roman" w:cs="Times New Roman"/>
                <w:b/>
                <w:color w:val="000000"/>
                <w:sz w:val="24"/>
                <w:szCs w:val="24"/>
                <w:lang w:eastAsia="uk-UA"/>
              </w:rPr>
              <w:t>Управлінські рішення приймаються з урахуванням пропозицій учасників освітнього процесу</w:t>
            </w:r>
          </w:p>
          <w:p w:rsidR="00D31F9D" w:rsidRPr="00545E79" w:rsidRDefault="00D31F9D" w:rsidP="00C7574F">
            <w:pPr>
              <w:rPr>
                <w:rFonts w:ascii="Times New Roman" w:hAnsi="Times New Roman" w:cs="Times New Roman"/>
                <w:sz w:val="24"/>
                <w:szCs w:val="24"/>
              </w:rPr>
            </w:pPr>
          </w:p>
        </w:tc>
      </w:tr>
      <w:tr w:rsidR="00D31F9D" w:rsidRPr="00545E79" w:rsidTr="000169B0">
        <w:trPr>
          <w:trHeight w:val="378"/>
        </w:trPr>
        <w:tc>
          <w:tcPr>
            <w:tcW w:w="2548" w:type="dxa"/>
            <w:gridSpan w:val="4"/>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Управлінські рішення</w:t>
            </w:r>
          </w:p>
          <w:p w:rsidR="00D31F9D" w:rsidRPr="00545E79" w:rsidRDefault="00D31F9D" w:rsidP="009F77CD">
            <w:pPr>
              <w:rPr>
                <w:rFonts w:ascii="Times New Roman" w:hAnsi="Times New Roman" w:cs="Times New Roman"/>
                <w:sz w:val="24"/>
                <w:szCs w:val="24"/>
              </w:rPr>
            </w:pPr>
          </w:p>
        </w:tc>
        <w:tc>
          <w:tcPr>
            <w:tcW w:w="11339" w:type="dxa"/>
            <w:gridSpan w:val="23"/>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Врахування інтересів педагогічних працівників, батьків та учнів</w:t>
            </w: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076" w:type="dxa"/>
            <w:gridSpan w:val="2"/>
          </w:tcPr>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Оперативні наради</w:t>
            </w:r>
          </w:p>
          <w:p w:rsidR="00D31F9D" w:rsidRPr="00545E79" w:rsidRDefault="00D31F9D" w:rsidP="00C7574F">
            <w:pPr>
              <w:rPr>
                <w:rFonts w:ascii="Times New Roman" w:hAnsi="Times New Roman" w:cs="Times New Roman"/>
                <w:sz w:val="24"/>
                <w:szCs w:val="24"/>
              </w:rPr>
            </w:pPr>
            <w:r w:rsidRPr="00545E79">
              <w:rPr>
                <w:rFonts w:ascii="Times New Roman" w:hAnsi="Times New Roman" w:cs="Times New Roman"/>
                <w:sz w:val="24"/>
                <w:szCs w:val="24"/>
              </w:rPr>
              <w:t>Підсумки навчально-виховної роботи за тиждень, місяць, семестр</w:t>
            </w:r>
          </w:p>
        </w:tc>
        <w:tc>
          <w:tcPr>
            <w:tcW w:w="1504"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559"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76"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709"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850"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2"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752"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33"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076" w:type="dxa"/>
            <w:gridSpan w:val="2"/>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Збори трудового колективу</w:t>
            </w:r>
          </w:p>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Обговорення трудових питань.</w:t>
            </w:r>
          </w:p>
          <w:p w:rsidR="00D31F9D" w:rsidRPr="00545E79" w:rsidRDefault="00D31F9D" w:rsidP="009F77CD">
            <w:pPr>
              <w:rPr>
                <w:rFonts w:ascii="Times New Roman" w:hAnsi="Times New Roman" w:cs="Times New Roman"/>
                <w:sz w:val="24"/>
                <w:szCs w:val="24"/>
              </w:rPr>
            </w:pPr>
            <w:r w:rsidRPr="00545E79">
              <w:rPr>
                <w:rFonts w:ascii="Times New Roman" w:eastAsia="Times New Roman" w:hAnsi="Times New Roman" w:cs="Times New Roman"/>
                <w:sz w:val="24"/>
                <w:szCs w:val="24"/>
                <w:lang w:eastAsia="ru-RU"/>
              </w:rPr>
              <w:t>Організувати роботу щодо виконання положень Колективного договору.</w:t>
            </w:r>
          </w:p>
        </w:tc>
        <w:tc>
          <w:tcPr>
            <w:tcW w:w="1504"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559" w:type="dxa"/>
            <w:gridSpan w:val="2"/>
          </w:tcPr>
          <w:p w:rsidR="00D31F9D" w:rsidRPr="00545E79" w:rsidRDefault="00D31F9D" w:rsidP="00C7574F">
            <w:pPr>
              <w:jc w:val="center"/>
              <w:rPr>
                <w:rFonts w:ascii="Times New Roman" w:hAnsi="Times New Roman" w:cs="Times New Roman"/>
                <w:sz w:val="24"/>
                <w:szCs w:val="24"/>
              </w:rPr>
            </w:pPr>
          </w:p>
        </w:tc>
        <w:tc>
          <w:tcPr>
            <w:tcW w:w="1276"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2" w:type="dxa"/>
            <w:gridSpan w:val="2"/>
          </w:tcPr>
          <w:p w:rsidR="00D31F9D" w:rsidRPr="00545E79" w:rsidRDefault="00D31F9D" w:rsidP="00C7574F">
            <w:pPr>
              <w:jc w:val="center"/>
              <w:rPr>
                <w:rFonts w:ascii="Times New Roman" w:hAnsi="Times New Roman" w:cs="Times New Roman"/>
                <w:sz w:val="24"/>
                <w:szCs w:val="24"/>
              </w:rPr>
            </w:pPr>
          </w:p>
        </w:tc>
        <w:tc>
          <w:tcPr>
            <w:tcW w:w="709" w:type="dxa"/>
            <w:gridSpan w:val="2"/>
          </w:tcPr>
          <w:p w:rsidR="00D31F9D" w:rsidRPr="00545E79" w:rsidRDefault="00D31F9D" w:rsidP="00C7574F">
            <w:pPr>
              <w:jc w:val="center"/>
              <w:rPr>
                <w:rFonts w:ascii="Times New Roman" w:hAnsi="Times New Roman" w:cs="Times New Roman"/>
                <w:sz w:val="24"/>
                <w:szCs w:val="24"/>
              </w:rPr>
            </w:pPr>
          </w:p>
        </w:tc>
        <w:tc>
          <w:tcPr>
            <w:tcW w:w="850" w:type="dxa"/>
            <w:gridSpan w:val="2"/>
          </w:tcPr>
          <w:p w:rsidR="00D31F9D" w:rsidRPr="00545E79" w:rsidRDefault="00D31F9D" w:rsidP="00C7574F">
            <w:pPr>
              <w:jc w:val="center"/>
              <w:rPr>
                <w:rFonts w:ascii="Times New Roman" w:hAnsi="Times New Roman" w:cs="Times New Roman"/>
                <w:sz w:val="24"/>
                <w:szCs w:val="24"/>
              </w:rPr>
            </w:pPr>
          </w:p>
        </w:tc>
        <w:tc>
          <w:tcPr>
            <w:tcW w:w="992" w:type="dxa"/>
            <w:gridSpan w:val="3"/>
          </w:tcPr>
          <w:p w:rsidR="00D31F9D" w:rsidRPr="00545E79" w:rsidRDefault="00D31F9D" w:rsidP="00C7574F">
            <w:pPr>
              <w:jc w:val="center"/>
              <w:rPr>
                <w:rFonts w:ascii="Times New Roman" w:hAnsi="Times New Roman" w:cs="Times New Roman"/>
                <w:sz w:val="24"/>
                <w:szCs w:val="24"/>
              </w:rPr>
            </w:pPr>
          </w:p>
        </w:tc>
        <w:tc>
          <w:tcPr>
            <w:tcW w:w="752" w:type="dxa"/>
            <w:gridSpan w:val="3"/>
          </w:tcPr>
          <w:p w:rsidR="00D31F9D" w:rsidRPr="00545E79" w:rsidRDefault="00D31F9D" w:rsidP="00C7574F">
            <w:pPr>
              <w:jc w:val="center"/>
              <w:rPr>
                <w:rFonts w:ascii="Times New Roman" w:hAnsi="Times New Roman" w:cs="Times New Roman"/>
                <w:sz w:val="24"/>
                <w:szCs w:val="24"/>
              </w:rPr>
            </w:pPr>
          </w:p>
        </w:tc>
        <w:tc>
          <w:tcPr>
            <w:tcW w:w="1233"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2076" w:type="dxa"/>
            <w:gridSpan w:val="2"/>
          </w:tcPr>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Батьківські збори</w:t>
            </w:r>
          </w:p>
          <w:p w:rsidR="00D31F9D" w:rsidRPr="00545E79" w:rsidRDefault="00D31F9D" w:rsidP="009F77CD">
            <w:pPr>
              <w:rPr>
                <w:rFonts w:ascii="Times New Roman" w:hAnsi="Times New Roman" w:cs="Times New Roman"/>
                <w:sz w:val="24"/>
                <w:szCs w:val="24"/>
              </w:rPr>
            </w:pPr>
            <w:r w:rsidRPr="00545E79">
              <w:rPr>
                <w:rFonts w:ascii="Times New Roman" w:hAnsi="Times New Roman" w:cs="Times New Roman"/>
                <w:sz w:val="24"/>
                <w:szCs w:val="24"/>
              </w:rPr>
              <w:t xml:space="preserve">Обговорення </w:t>
            </w:r>
            <w:r w:rsidRPr="00545E79">
              <w:rPr>
                <w:rFonts w:ascii="Times New Roman" w:hAnsi="Times New Roman" w:cs="Times New Roman"/>
                <w:sz w:val="24"/>
                <w:szCs w:val="24"/>
              </w:rPr>
              <w:lastRenderedPageBreak/>
              <w:t>питань навчально-виховної роботи у закладі</w:t>
            </w:r>
          </w:p>
        </w:tc>
        <w:tc>
          <w:tcPr>
            <w:tcW w:w="1504" w:type="dxa"/>
            <w:gridSpan w:val="2"/>
          </w:tcPr>
          <w:p w:rsidR="00D31F9D" w:rsidRPr="00545E79" w:rsidRDefault="00D31F9D" w:rsidP="00C7574F">
            <w:pPr>
              <w:jc w:val="center"/>
              <w:rPr>
                <w:rFonts w:ascii="Times New Roman" w:hAnsi="Times New Roman" w:cs="Times New Roman"/>
                <w:sz w:val="24"/>
                <w:szCs w:val="24"/>
              </w:rPr>
            </w:pPr>
          </w:p>
        </w:tc>
        <w:tc>
          <w:tcPr>
            <w:tcW w:w="1472" w:type="dxa"/>
            <w:gridSpan w:val="2"/>
          </w:tcPr>
          <w:p w:rsidR="00D31F9D" w:rsidRPr="00545E79" w:rsidRDefault="00D31F9D" w:rsidP="00C7574F">
            <w:pPr>
              <w:jc w:val="center"/>
              <w:rPr>
                <w:rFonts w:ascii="Times New Roman" w:hAnsi="Times New Roman" w:cs="Times New Roman"/>
                <w:sz w:val="24"/>
                <w:szCs w:val="24"/>
              </w:rPr>
            </w:pPr>
          </w:p>
        </w:tc>
        <w:tc>
          <w:tcPr>
            <w:tcW w:w="1559" w:type="dxa"/>
            <w:gridSpan w:val="2"/>
          </w:tcPr>
          <w:p w:rsidR="00D31F9D" w:rsidRPr="00545E79" w:rsidRDefault="00D31F9D" w:rsidP="00C7574F">
            <w:pPr>
              <w:jc w:val="center"/>
              <w:rPr>
                <w:rFonts w:ascii="Times New Roman" w:hAnsi="Times New Roman" w:cs="Times New Roman"/>
                <w:sz w:val="24"/>
                <w:szCs w:val="24"/>
              </w:rPr>
            </w:pPr>
          </w:p>
        </w:tc>
        <w:tc>
          <w:tcPr>
            <w:tcW w:w="1276"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2" w:type="dxa"/>
            <w:gridSpan w:val="2"/>
          </w:tcPr>
          <w:p w:rsidR="00D31F9D" w:rsidRPr="00545E79" w:rsidRDefault="00D31F9D" w:rsidP="00C7574F">
            <w:pPr>
              <w:jc w:val="center"/>
              <w:rPr>
                <w:rFonts w:ascii="Times New Roman" w:hAnsi="Times New Roman" w:cs="Times New Roman"/>
                <w:sz w:val="24"/>
                <w:szCs w:val="24"/>
              </w:rPr>
            </w:pPr>
          </w:p>
        </w:tc>
        <w:tc>
          <w:tcPr>
            <w:tcW w:w="709" w:type="dxa"/>
            <w:gridSpan w:val="2"/>
          </w:tcPr>
          <w:p w:rsidR="00D31F9D" w:rsidRPr="00545E79" w:rsidRDefault="00D31F9D" w:rsidP="00C7574F">
            <w:pPr>
              <w:jc w:val="center"/>
              <w:rPr>
                <w:rFonts w:ascii="Times New Roman" w:hAnsi="Times New Roman" w:cs="Times New Roman"/>
                <w:sz w:val="24"/>
                <w:szCs w:val="24"/>
              </w:rPr>
            </w:pPr>
          </w:p>
        </w:tc>
        <w:tc>
          <w:tcPr>
            <w:tcW w:w="850" w:type="dxa"/>
            <w:gridSpan w:val="2"/>
          </w:tcPr>
          <w:p w:rsidR="00D31F9D" w:rsidRPr="00545E79" w:rsidRDefault="00D31F9D" w:rsidP="00C7574F">
            <w:pPr>
              <w:jc w:val="center"/>
              <w:rPr>
                <w:rFonts w:ascii="Times New Roman" w:hAnsi="Times New Roman" w:cs="Times New Roman"/>
                <w:sz w:val="24"/>
                <w:szCs w:val="24"/>
              </w:rPr>
            </w:pPr>
          </w:p>
        </w:tc>
        <w:tc>
          <w:tcPr>
            <w:tcW w:w="992" w:type="dxa"/>
            <w:gridSpan w:val="3"/>
          </w:tcPr>
          <w:p w:rsidR="00D31F9D" w:rsidRPr="00545E79" w:rsidRDefault="00D31F9D" w:rsidP="00C7574F">
            <w:pPr>
              <w:jc w:val="center"/>
              <w:rPr>
                <w:rFonts w:ascii="Times New Roman" w:hAnsi="Times New Roman" w:cs="Times New Roman"/>
                <w:sz w:val="24"/>
                <w:szCs w:val="24"/>
              </w:rPr>
            </w:pPr>
          </w:p>
        </w:tc>
        <w:tc>
          <w:tcPr>
            <w:tcW w:w="752"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33" w:type="dxa"/>
            <w:gridSpan w:val="2"/>
          </w:tcPr>
          <w:p w:rsidR="00D31F9D" w:rsidRPr="00545E79" w:rsidRDefault="00D31F9D" w:rsidP="00C7574F">
            <w:pPr>
              <w:jc w:val="center"/>
              <w:rPr>
                <w:rFonts w:ascii="Times New Roman" w:hAnsi="Times New Roman" w:cs="Times New Roman"/>
                <w:sz w:val="24"/>
                <w:szCs w:val="24"/>
              </w:rPr>
            </w:pP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C7574F">
        <w:trPr>
          <w:trHeight w:val="378"/>
        </w:trPr>
        <w:tc>
          <w:tcPr>
            <w:tcW w:w="15128" w:type="dxa"/>
            <w:gridSpan w:val="28"/>
          </w:tcPr>
          <w:p w:rsidR="00D31F9D" w:rsidRPr="00545E79" w:rsidRDefault="00D31F9D" w:rsidP="00C7574F">
            <w:pPr>
              <w:spacing w:line="203" w:lineRule="auto"/>
              <w:jc w:val="both"/>
              <w:rPr>
                <w:rFonts w:ascii="Times New Roman" w:eastAsia="Arial" w:hAnsi="Times New Roman" w:cs="Times New Roman"/>
                <w:b/>
                <w:color w:val="000000"/>
                <w:sz w:val="24"/>
                <w:szCs w:val="24"/>
                <w:lang w:eastAsia="uk-UA"/>
              </w:rPr>
            </w:pPr>
            <w:r w:rsidRPr="00545E79">
              <w:rPr>
                <w:rFonts w:ascii="Times New Roman" w:eastAsia="Arial" w:hAnsi="Times New Roman" w:cs="Times New Roman"/>
                <w:b/>
                <w:color w:val="00B050"/>
                <w:sz w:val="24"/>
                <w:szCs w:val="24"/>
                <w:lang w:eastAsia="uk-UA"/>
              </w:rPr>
              <w:lastRenderedPageBreak/>
              <w:t>Критері</w:t>
            </w:r>
            <w:r w:rsidR="00E62389" w:rsidRPr="00545E79">
              <w:rPr>
                <w:rFonts w:ascii="Times New Roman" w:eastAsia="Arial" w:hAnsi="Times New Roman" w:cs="Times New Roman"/>
                <w:b/>
                <w:color w:val="00B050"/>
                <w:sz w:val="24"/>
                <w:szCs w:val="24"/>
                <w:lang w:eastAsia="uk-UA"/>
              </w:rPr>
              <w:t>й:</w:t>
            </w:r>
            <w:r w:rsidRPr="00545E79">
              <w:rPr>
                <w:rFonts w:ascii="Times New Roman" w:eastAsia="Arial" w:hAnsi="Times New Roman" w:cs="Times New Roman"/>
                <w:b/>
                <w:color w:val="000000"/>
                <w:sz w:val="24"/>
                <w:szCs w:val="24"/>
                <w:lang w:eastAsia="uk-UA"/>
              </w:rPr>
              <w:t xml:space="preserve">    </w:t>
            </w:r>
            <w:r w:rsidRPr="00545E79">
              <w:rPr>
                <w:rFonts w:ascii="Times New Roman" w:eastAsia="Century Gothic" w:hAnsi="Times New Roman" w:cs="Times New Roman"/>
                <w:color w:val="4A8222"/>
                <w:sz w:val="24"/>
                <w:szCs w:val="24"/>
                <w:lang w:eastAsia="uk-UA"/>
              </w:rPr>
              <w:t xml:space="preserve"> </w:t>
            </w:r>
            <w:r w:rsidRPr="00545E79">
              <w:rPr>
                <w:rFonts w:ascii="Times New Roman" w:eastAsia="Arial" w:hAnsi="Times New Roman" w:cs="Times New Roman"/>
                <w:b/>
                <w:color w:val="000000"/>
                <w:sz w:val="24"/>
                <w:szCs w:val="24"/>
                <w:lang w:eastAsia="uk-UA"/>
              </w:rPr>
              <w:t>Керівництво закладу освіти створює умови</w:t>
            </w:r>
            <w:r w:rsidRPr="00545E79">
              <w:rPr>
                <w:rFonts w:ascii="Times New Roman" w:eastAsia="Century Gothic" w:hAnsi="Times New Roman" w:cs="Times New Roman"/>
                <w:color w:val="4A8222"/>
                <w:sz w:val="24"/>
                <w:szCs w:val="24"/>
                <w:lang w:eastAsia="uk-UA"/>
              </w:rPr>
              <w:t xml:space="preserve"> </w:t>
            </w:r>
            <w:r w:rsidRPr="00545E79">
              <w:rPr>
                <w:rFonts w:ascii="Times New Roman" w:eastAsia="Arial" w:hAnsi="Times New Roman" w:cs="Times New Roman"/>
                <w:b/>
                <w:color w:val="000000"/>
                <w:sz w:val="24"/>
                <w:szCs w:val="24"/>
                <w:lang w:eastAsia="uk-UA"/>
              </w:rPr>
              <w:t>для розвитку громадського самоврядування</w:t>
            </w:r>
          </w:p>
          <w:p w:rsidR="00D31F9D" w:rsidRPr="00545E79" w:rsidRDefault="00D31F9D" w:rsidP="00C7574F">
            <w:pPr>
              <w:jc w:val="center"/>
              <w:rPr>
                <w:rFonts w:ascii="Times New Roman" w:hAnsi="Times New Roman" w:cs="Times New Roman"/>
                <w:sz w:val="24"/>
                <w:szCs w:val="24"/>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076" w:type="dxa"/>
            <w:gridSpan w:val="2"/>
          </w:tcPr>
          <w:p w:rsidR="00D31F9D" w:rsidRPr="00545E79" w:rsidRDefault="006E09A8" w:rsidP="009F77CD">
            <w:pPr>
              <w:rPr>
                <w:rFonts w:ascii="Times New Roman" w:hAnsi="Times New Roman" w:cs="Times New Roman"/>
                <w:sz w:val="24"/>
                <w:szCs w:val="24"/>
              </w:rPr>
            </w:pPr>
            <w:r w:rsidRPr="00545E79">
              <w:rPr>
                <w:rFonts w:ascii="Times New Roman" w:hAnsi="Times New Roman" w:cs="Times New Roman"/>
                <w:sz w:val="24"/>
                <w:szCs w:val="24"/>
              </w:rPr>
              <w:t>С</w:t>
            </w:r>
            <w:r w:rsidR="00D31F9D" w:rsidRPr="00545E79">
              <w:rPr>
                <w:rFonts w:ascii="Times New Roman" w:hAnsi="Times New Roman" w:cs="Times New Roman"/>
                <w:sz w:val="24"/>
                <w:szCs w:val="24"/>
              </w:rPr>
              <w:t>амоврядування учнів</w:t>
            </w:r>
          </w:p>
        </w:tc>
        <w:tc>
          <w:tcPr>
            <w:tcW w:w="12580" w:type="dxa"/>
            <w:gridSpan w:val="24"/>
          </w:tcPr>
          <w:p w:rsidR="00D31F9D" w:rsidRPr="00545E79" w:rsidRDefault="00D31F9D" w:rsidP="00E62389">
            <w:pPr>
              <w:rPr>
                <w:rFonts w:ascii="Times New Roman" w:hAnsi="Times New Roman" w:cs="Times New Roman"/>
                <w:sz w:val="24"/>
                <w:szCs w:val="24"/>
              </w:rPr>
            </w:pPr>
            <w:r w:rsidRPr="00545E79">
              <w:rPr>
                <w:rFonts w:ascii="Times New Roman" w:hAnsi="Times New Roman" w:cs="Times New Roman"/>
                <w:sz w:val="24"/>
                <w:szCs w:val="24"/>
              </w:rPr>
              <w:t xml:space="preserve">Затвердження плану роботи самоврядування учнів </w:t>
            </w:r>
          </w:p>
          <w:p w:rsidR="00D31F9D" w:rsidRPr="00545E79" w:rsidRDefault="00D31F9D" w:rsidP="00E62389">
            <w:pPr>
              <w:rPr>
                <w:rFonts w:ascii="Times New Roman" w:hAnsi="Times New Roman" w:cs="Times New Roman"/>
                <w:sz w:val="24"/>
                <w:szCs w:val="24"/>
              </w:rPr>
            </w:pPr>
            <w:r w:rsidRPr="00545E79">
              <w:rPr>
                <w:rFonts w:ascii="Times New Roman" w:hAnsi="Times New Roman" w:cs="Times New Roman"/>
                <w:sz w:val="24"/>
                <w:szCs w:val="24"/>
              </w:rPr>
              <w:t>Реалізація плану роботи</w:t>
            </w:r>
          </w:p>
          <w:p w:rsidR="00D31F9D" w:rsidRPr="00545E79" w:rsidRDefault="00D31F9D" w:rsidP="00E62389">
            <w:pPr>
              <w:rPr>
                <w:rFonts w:ascii="Times New Roman" w:hAnsi="Times New Roman" w:cs="Times New Roman"/>
                <w:sz w:val="24"/>
                <w:szCs w:val="24"/>
              </w:rPr>
            </w:pPr>
            <w:r w:rsidRPr="00545E79">
              <w:rPr>
                <w:rFonts w:ascii="Times New Roman" w:hAnsi="Times New Roman" w:cs="Times New Roman"/>
                <w:sz w:val="24"/>
                <w:szCs w:val="24"/>
              </w:rPr>
              <w:t>Корегування плану роботи</w:t>
            </w: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076" w:type="dxa"/>
            <w:gridSpan w:val="2"/>
          </w:tcPr>
          <w:p w:rsidR="00D31F9D" w:rsidRPr="00545E79" w:rsidRDefault="00BC1ADD" w:rsidP="009F77CD">
            <w:pPr>
              <w:rPr>
                <w:rFonts w:ascii="Times New Roman" w:hAnsi="Times New Roman" w:cs="Times New Roman"/>
                <w:sz w:val="24"/>
                <w:szCs w:val="24"/>
              </w:rPr>
            </w:pPr>
            <w:r w:rsidRPr="00545E79">
              <w:rPr>
                <w:rFonts w:ascii="Times New Roman" w:hAnsi="Times New Roman" w:cs="Times New Roman"/>
                <w:sz w:val="24"/>
                <w:szCs w:val="24"/>
              </w:rPr>
              <w:t>С</w:t>
            </w:r>
            <w:r w:rsidR="00D31F9D" w:rsidRPr="00545E79">
              <w:rPr>
                <w:rFonts w:ascii="Times New Roman" w:hAnsi="Times New Roman" w:cs="Times New Roman"/>
                <w:sz w:val="24"/>
                <w:szCs w:val="24"/>
              </w:rPr>
              <w:t xml:space="preserve">амоврядування батьків </w:t>
            </w:r>
          </w:p>
          <w:p w:rsidR="00D31F9D" w:rsidRPr="00545E79" w:rsidRDefault="00D31F9D" w:rsidP="009F77CD">
            <w:pPr>
              <w:rPr>
                <w:rFonts w:ascii="Times New Roman" w:hAnsi="Times New Roman" w:cs="Times New Roman"/>
                <w:sz w:val="24"/>
                <w:szCs w:val="24"/>
              </w:rPr>
            </w:pPr>
          </w:p>
        </w:tc>
        <w:tc>
          <w:tcPr>
            <w:tcW w:w="12580" w:type="dxa"/>
            <w:gridSpan w:val="24"/>
          </w:tcPr>
          <w:p w:rsidR="00D31F9D" w:rsidRPr="00545E79" w:rsidRDefault="00D31F9D" w:rsidP="00E62389">
            <w:pPr>
              <w:rPr>
                <w:rFonts w:ascii="Times New Roman" w:hAnsi="Times New Roman" w:cs="Times New Roman"/>
                <w:sz w:val="24"/>
                <w:szCs w:val="24"/>
              </w:rPr>
            </w:pPr>
            <w:r w:rsidRPr="00545E79">
              <w:rPr>
                <w:rFonts w:ascii="Times New Roman" w:hAnsi="Times New Roman" w:cs="Times New Roman"/>
                <w:sz w:val="24"/>
                <w:szCs w:val="24"/>
              </w:rPr>
              <w:t xml:space="preserve">Затвердження плану роботи громадського самоврядування учнів </w:t>
            </w:r>
          </w:p>
          <w:p w:rsidR="00D31F9D" w:rsidRPr="00545E79" w:rsidRDefault="00D31F9D" w:rsidP="00E62389">
            <w:pPr>
              <w:rPr>
                <w:rFonts w:ascii="Times New Roman" w:hAnsi="Times New Roman" w:cs="Times New Roman"/>
                <w:sz w:val="24"/>
                <w:szCs w:val="24"/>
              </w:rPr>
            </w:pPr>
            <w:r w:rsidRPr="00545E79">
              <w:rPr>
                <w:rFonts w:ascii="Times New Roman" w:hAnsi="Times New Roman" w:cs="Times New Roman"/>
                <w:sz w:val="24"/>
                <w:szCs w:val="24"/>
              </w:rPr>
              <w:t>Реалізація плану роботи</w:t>
            </w:r>
          </w:p>
          <w:p w:rsidR="00D31F9D" w:rsidRPr="00545E79" w:rsidRDefault="00D31F9D" w:rsidP="00E62389">
            <w:pPr>
              <w:rPr>
                <w:rFonts w:ascii="Times New Roman" w:hAnsi="Times New Roman" w:cs="Times New Roman"/>
                <w:sz w:val="24"/>
                <w:szCs w:val="24"/>
              </w:rPr>
            </w:pPr>
            <w:r w:rsidRPr="00545E79">
              <w:rPr>
                <w:rFonts w:ascii="Times New Roman" w:hAnsi="Times New Roman" w:cs="Times New Roman"/>
                <w:sz w:val="24"/>
                <w:szCs w:val="24"/>
              </w:rPr>
              <w:t>Реалізація плану роботи</w:t>
            </w:r>
          </w:p>
        </w:tc>
      </w:tr>
      <w:tr w:rsidR="00D31F9D" w:rsidRPr="00545E79" w:rsidTr="00C7574F">
        <w:trPr>
          <w:trHeight w:val="378"/>
        </w:trPr>
        <w:tc>
          <w:tcPr>
            <w:tcW w:w="15128" w:type="dxa"/>
            <w:gridSpan w:val="28"/>
          </w:tcPr>
          <w:p w:rsidR="00D31F9D" w:rsidRPr="00545E79" w:rsidRDefault="00D31F9D" w:rsidP="00E62389">
            <w:pPr>
              <w:spacing w:line="220" w:lineRule="auto"/>
              <w:ind w:left="620" w:right="-2" w:hanging="623"/>
              <w:jc w:val="both"/>
              <w:rPr>
                <w:rFonts w:ascii="Times New Roman" w:eastAsia="Arial" w:hAnsi="Times New Roman" w:cs="Times New Roman"/>
                <w:b/>
                <w:color w:val="000000"/>
                <w:sz w:val="24"/>
                <w:szCs w:val="24"/>
                <w:lang w:eastAsia="uk-UA"/>
              </w:rPr>
            </w:pPr>
            <w:r w:rsidRPr="00545E79">
              <w:rPr>
                <w:rFonts w:ascii="Times New Roman" w:eastAsia="Arial" w:hAnsi="Times New Roman" w:cs="Times New Roman"/>
                <w:b/>
                <w:color w:val="00B050"/>
                <w:sz w:val="24"/>
                <w:szCs w:val="24"/>
                <w:lang w:eastAsia="uk-UA"/>
              </w:rPr>
              <w:t>Критерій</w:t>
            </w:r>
            <w:r w:rsidR="00E62389" w:rsidRPr="00545E79">
              <w:rPr>
                <w:rFonts w:ascii="Times New Roman" w:eastAsia="Arial" w:hAnsi="Times New Roman" w:cs="Times New Roman"/>
                <w:b/>
                <w:color w:val="00B050"/>
                <w:sz w:val="24"/>
                <w:szCs w:val="24"/>
                <w:lang w:eastAsia="uk-UA"/>
              </w:rPr>
              <w:t>:</w:t>
            </w:r>
            <w:r w:rsidRPr="00545E79">
              <w:rPr>
                <w:rFonts w:ascii="Times New Roman" w:eastAsia="Century Gothic" w:hAnsi="Times New Roman" w:cs="Times New Roman"/>
                <w:color w:val="00B050"/>
                <w:sz w:val="24"/>
                <w:szCs w:val="24"/>
                <w:lang w:eastAsia="uk-UA"/>
              </w:rPr>
              <w:t xml:space="preserve"> </w:t>
            </w:r>
            <w:r w:rsidRPr="00545E79">
              <w:rPr>
                <w:rFonts w:ascii="Times New Roman" w:eastAsia="Arial" w:hAnsi="Times New Roman" w:cs="Times New Roman"/>
                <w:b/>
                <w:color w:val="000000"/>
                <w:sz w:val="24"/>
                <w:szCs w:val="24"/>
                <w:lang w:eastAsia="uk-UA"/>
              </w:rPr>
              <w:t xml:space="preserve"> </w:t>
            </w:r>
            <w:r w:rsidRPr="00545E79">
              <w:rPr>
                <w:rFonts w:ascii="Times New Roman" w:eastAsia="Century Gothic" w:hAnsi="Times New Roman" w:cs="Times New Roman"/>
                <w:color w:val="4A8222"/>
                <w:sz w:val="24"/>
                <w:szCs w:val="24"/>
                <w:lang w:eastAsia="uk-UA"/>
              </w:rPr>
              <w:t xml:space="preserve"> </w:t>
            </w:r>
            <w:r w:rsidRPr="00545E79">
              <w:rPr>
                <w:rFonts w:ascii="Times New Roman" w:eastAsia="Arial" w:hAnsi="Times New Roman" w:cs="Times New Roman"/>
                <w:b/>
                <w:color w:val="000000"/>
                <w:sz w:val="24"/>
                <w:szCs w:val="24"/>
                <w:lang w:eastAsia="uk-UA"/>
              </w:rPr>
              <w:t>Керівництво закладу освіти сприяє виявленню громадської активності та ініціативи учасників освітнього процесу, їх участі в житті місцевої громади</w:t>
            </w:r>
          </w:p>
          <w:p w:rsidR="00D31F9D" w:rsidRPr="00545E79" w:rsidRDefault="00D31F9D" w:rsidP="00C7574F">
            <w:pPr>
              <w:jc w:val="center"/>
              <w:rPr>
                <w:rFonts w:ascii="Times New Roman" w:hAnsi="Times New Roman" w:cs="Times New Roman"/>
                <w:sz w:val="24"/>
                <w:szCs w:val="24"/>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076" w:type="dxa"/>
            <w:gridSpan w:val="2"/>
          </w:tcPr>
          <w:p w:rsidR="00D31F9D" w:rsidRPr="00545E79" w:rsidRDefault="00D31F9D" w:rsidP="00E62389">
            <w:pPr>
              <w:rPr>
                <w:rFonts w:ascii="Times New Roman" w:hAnsi="Times New Roman" w:cs="Times New Roman"/>
                <w:sz w:val="24"/>
                <w:szCs w:val="24"/>
              </w:rPr>
            </w:pPr>
            <w:r w:rsidRPr="00545E79">
              <w:rPr>
                <w:rFonts w:ascii="Times New Roman" w:hAnsi="Times New Roman" w:cs="Times New Roman"/>
                <w:sz w:val="24"/>
                <w:szCs w:val="24"/>
              </w:rPr>
              <w:t>Звернення учасників освітнього процесу до громади, засновника</w:t>
            </w:r>
          </w:p>
        </w:tc>
        <w:tc>
          <w:tcPr>
            <w:tcW w:w="1504" w:type="dxa"/>
            <w:gridSpan w:val="2"/>
          </w:tcPr>
          <w:p w:rsidR="00D31F9D" w:rsidRPr="00545E79" w:rsidRDefault="006E09A8"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472" w:type="dxa"/>
            <w:gridSpan w:val="2"/>
          </w:tcPr>
          <w:p w:rsidR="00D31F9D" w:rsidRPr="00545E79" w:rsidRDefault="006E09A8"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559" w:type="dxa"/>
            <w:gridSpan w:val="2"/>
          </w:tcPr>
          <w:p w:rsidR="00D31F9D" w:rsidRPr="00545E79" w:rsidRDefault="00D31F9D" w:rsidP="00C7574F">
            <w:pPr>
              <w:jc w:val="center"/>
              <w:rPr>
                <w:rFonts w:ascii="Times New Roman" w:hAnsi="Times New Roman" w:cs="Times New Roman"/>
                <w:sz w:val="24"/>
                <w:szCs w:val="24"/>
              </w:rPr>
            </w:pPr>
          </w:p>
        </w:tc>
        <w:tc>
          <w:tcPr>
            <w:tcW w:w="1276" w:type="dxa"/>
            <w:gridSpan w:val="3"/>
          </w:tcPr>
          <w:p w:rsidR="00D31F9D" w:rsidRPr="00545E79" w:rsidRDefault="006E09A8"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2" w:type="dxa"/>
            <w:gridSpan w:val="2"/>
          </w:tcPr>
          <w:p w:rsidR="00D31F9D" w:rsidRPr="00545E79" w:rsidRDefault="00D31F9D" w:rsidP="00C7574F">
            <w:pPr>
              <w:jc w:val="center"/>
              <w:rPr>
                <w:rFonts w:ascii="Times New Roman" w:hAnsi="Times New Roman" w:cs="Times New Roman"/>
                <w:sz w:val="24"/>
                <w:szCs w:val="24"/>
              </w:rPr>
            </w:pPr>
          </w:p>
        </w:tc>
        <w:tc>
          <w:tcPr>
            <w:tcW w:w="709" w:type="dxa"/>
            <w:gridSpan w:val="2"/>
          </w:tcPr>
          <w:p w:rsidR="00D31F9D" w:rsidRPr="00545E79" w:rsidRDefault="00D31F9D" w:rsidP="00C7574F">
            <w:pPr>
              <w:jc w:val="center"/>
              <w:rPr>
                <w:rFonts w:ascii="Times New Roman" w:hAnsi="Times New Roman" w:cs="Times New Roman"/>
                <w:sz w:val="24"/>
                <w:szCs w:val="24"/>
              </w:rPr>
            </w:pPr>
          </w:p>
        </w:tc>
        <w:tc>
          <w:tcPr>
            <w:tcW w:w="850" w:type="dxa"/>
            <w:gridSpan w:val="2"/>
          </w:tcPr>
          <w:p w:rsidR="00D31F9D" w:rsidRPr="00545E79" w:rsidRDefault="00D31F9D" w:rsidP="00C7574F">
            <w:pPr>
              <w:jc w:val="center"/>
              <w:rPr>
                <w:rFonts w:ascii="Times New Roman" w:hAnsi="Times New Roman" w:cs="Times New Roman"/>
                <w:sz w:val="24"/>
                <w:szCs w:val="24"/>
              </w:rPr>
            </w:pPr>
          </w:p>
        </w:tc>
        <w:tc>
          <w:tcPr>
            <w:tcW w:w="992" w:type="dxa"/>
            <w:gridSpan w:val="3"/>
          </w:tcPr>
          <w:p w:rsidR="00D31F9D" w:rsidRPr="00545E79" w:rsidRDefault="00D31F9D" w:rsidP="00C7574F">
            <w:pPr>
              <w:jc w:val="center"/>
              <w:rPr>
                <w:rFonts w:ascii="Times New Roman" w:hAnsi="Times New Roman" w:cs="Times New Roman"/>
                <w:sz w:val="24"/>
                <w:szCs w:val="24"/>
              </w:rPr>
            </w:pPr>
          </w:p>
        </w:tc>
        <w:tc>
          <w:tcPr>
            <w:tcW w:w="752" w:type="dxa"/>
            <w:gridSpan w:val="3"/>
          </w:tcPr>
          <w:p w:rsidR="00D31F9D" w:rsidRPr="00545E79" w:rsidRDefault="006E09A8"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33" w:type="dxa"/>
            <w:gridSpan w:val="2"/>
          </w:tcPr>
          <w:p w:rsidR="00D31F9D" w:rsidRPr="00545E79" w:rsidRDefault="00D31F9D" w:rsidP="00C7574F">
            <w:pPr>
              <w:jc w:val="center"/>
              <w:rPr>
                <w:rFonts w:ascii="Times New Roman" w:hAnsi="Times New Roman" w:cs="Times New Roman"/>
                <w:sz w:val="24"/>
                <w:szCs w:val="24"/>
              </w:rPr>
            </w:pP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076" w:type="dxa"/>
            <w:gridSpan w:val="2"/>
          </w:tcPr>
          <w:p w:rsidR="00D31F9D" w:rsidRPr="00545E79" w:rsidRDefault="00D31F9D" w:rsidP="00E62389">
            <w:pPr>
              <w:rPr>
                <w:rFonts w:ascii="Times New Roman" w:hAnsi="Times New Roman" w:cs="Times New Roman"/>
                <w:sz w:val="24"/>
                <w:szCs w:val="24"/>
              </w:rPr>
            </w:pPr>
            <w:r w:rsidRPr="00545E79">
              <w:rPr>
                <w:rFonts w:ascii="Times New Roman" w:hAnsi="Times New Roman" w:cs="Times New Roman"/>
                <w:sz w:val="24"/>
                <w:szCs w:val="24"/>
              </w:rPr>
              <w:t>Участь у громадських заходах, святах</w:t>
            </w:r>
          </w:p>
        </w:tc>
        <w:tc>
          <w:tcPr>
            <w:tcW w:w="1504"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472" w:type="dxa"/>
            <w:gridSpan w:val="2"/>
          </w:tcPr>
          <w:p w:rsidR="00D31F9D" w:rsidRPr="00545E79" w:rsidRDefault="006E09A8"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559" w:type="dxa"/>
            <w:gridSpan w:val="2"/>
          </w:tcPr>
          <w:p w:rsidR="00D31F9D" w:rsidRPr="00545E79" w:rsidRDefault="00D31F9D" w:rsidP="00C7574F">
            <w:pPr>
              <w:jc w:val="center"/>
              <w:rPr>
                <w:rFonts w:ascii="Times New Roman" w:hAnsi="Times New Roman" w:cs="Times New Roman"/>
                <w:sz w:val="24"/>
                <w:szCs w:val="24"/>
              </w:rPr>
            </w:pPr>
          </w:p>
        </w:tc>
        <w:tc>
          <w:tcPr>
            <w:tcW w:w="1276" w:type="dxa"/>
            <w:gridSpan w:val="3"/>
          </w:tcPr>
          <w:p w:rsidR="00D31F9D" w:rsidRPr="00545E79" w:rsidRDefault="006E09A8"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9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709" w:type="dxa"/>
            <w:gridSpan w:val="2"/>
          </w:tcPr>
          <w:p w:rsidR="00D31F9D" w:rsidRPr="00545E79" w:rsidRDefault="00D31F9D" w:rsidP="00C7574F">
            <w:pPr>
              <w:jc w:val="center"/>
              <w:rPr>
                <w:rFonts w:ascii="Times New Roman" w:hAnsi="Times New Roman" w:cs="Times New Roman"/>
                <w:sz w:val="24"/>
                <w:szCs w:val="24"/>
              </w:rPr>
            </w:pPr>
          </w:p>
        </w:tc>
        <w:tc>
          <w:tcPr>
            <w:tcW w:w="850" w:type="dxa"/>
            <w:gridSpan w:val="2"/>
          </w:tcPr>
          <w:p w:rsidR="00D31F9D" w:rsidRPr="00545E79" w:rsidRDefault="00D31F9D" w:rsidP="00C7574F">
            <w:pPr>
              <w:jc w:val="center"/>
              <w:rPr>
                <w:rFonts w:ascii="Times New Roman" w:hAnsi="Times New Roman" w:cs="Times New Roman"/>
                <w:sz w:val="24"/>
                <w:szCs w:val="24"/>
              </w:rPr>
            </w:pPr>
          </w:p>
        </w:tc>
        <w:tc>
          <w:tcPr>
            <w:tcW w:w="992" w:type="dxa"/>
            <w:gridSpan w:val="3"/>
          </w:tcPr>
          <w:p w:rsidR="00D31F9D" w:rsidRPr="00545E79" w:rsidRDefault="00D31F9D" w:rsidP="00C7574F">
            <w:pPr>
              <w:jc w:val="center"/>
              <w:rPr>
                <w:rFonts w:ascii="Times New Roman" w:hAnsi="Times New Roman" w:cs="Times New Roman"/>
                <w:sz w:val="24"/>
                <w:szCs w:val="24"/>
              </w:rPr>
            </w:pPr>
          </w:p>
        </w:tc>
        <w:tc>
          <w:tcPr>
            <w:tcW w:w="752" w:type="dxa"/>
            <w:gridSpan w:val="3"/>
          </w:tcPr>
          <w:p w:rsidR="00D31F9D" w:rsidRPr="00545E79" w:rsidRDefault="00D31F9D" w:rsidP="00C7574F">
            <w:pPr>
              <w:jc w:val="center"/>
              <w:rPr>
                <w:rFonts w:ascii="Times New Roman" w:hAnsi="Times New Roman" w:cs="Times New Roman"/>
                <w:sz w:val="24"/>
                <w:szCs w:val="24"/>
              </w:rPr>
            </w:pPr>
          </w:p>
        </w:tc>
        <w:tc>
          <w:tcPr>
            <w:tcW w:w="1233"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C7574F">
        <w:trPr>
          <w:trHeight w:val="378"/>
        </w:trPr>
        <w:tc>
          <w:tcPr>
            <w:tcW w:w="15128" w:type="dxa"/>
            <w:gridSpan w:val="28"/>
          </w:tcPr>
          <w:p w:rsidR="00D31F9D" w:rsidRPr="00545E79" w:rsidRDefault="00D31F9D" w:rsidP="00C7574F">
            <w:pPr>
              <w:spacing w:line="220" w:lineRule="auto"/>
              <w:jc w:val="both"/>
              <w:rPr>
                <w:rFonts w:ascii="Times New Roman" w:eastAsia="Arial" w:hAnsi="Times New Roman" w:cs="Times New Roman"/>
                <w:b/>
                <w:color w:val="000000"/>
                <w:sz w:val="24"/>
                <w:szCs w:val="24"/>
                <w:lang w:eastAsia="uk-UA"/>
              </w:rPr>
            </w:pPr>
            <w:r w:rsidRPr="00545E79">
              <w:rPr>
                <w:rFonts w:ascii="Times New Roman" w:eastAsia="Arial" w:hAnsi="Times New Roman" w:cs="Times New Roman"/>
                <w:b/>
                <w:color w:val="00B050"/>
                <w:sz w:val="24"/>
                <w:szCs w:val="24"/>
                <w:lang w:eastAsia="uk-UA"/>
              </w:rPr>
              <w:t>Критерій</w:t>
            </w:r>
            <w:r w:rsidR="00E62389" w:rsidRPr="00545E79">
              <w:rPr>
                <w:rFonts w:ascii="Times New Roman" w:eastAsia="Arial" w:hAnsi="Times New Roman" w:cs="Times New Roman"/>
                <w:b/>
                <w:color w:val="00B050"/>
                <w:sz w:val="24"/>
                <w:szCs w:val="24"/>
                <w:lang w:eastAsia="uk-UA"/>
              </w:rPr>
              <w:t>:</w:t>
            </w:r>
            <w:r w:rsidRPr="00545E79">
              <w:rPr>
                <w:rFonts w:ascii="Times New Roman" w:eastAsia="Century Gothic" w:hAnsi="Times New Roman" w:cs="Times New Roman"/>
                <w:color w:val="4A8222"/>
                <w:sz w:val="24"/>
                <w:szCs w:val="24"/>
                <w:lang w:eastAsia="uk-UA"/>
              </w:rPr>
              <w:t xml:space="preserve"> </w:t>
            </w:r>
            <w:r w:rsidRPr="00545E79">
              <w:rPr>
                <w:rFonts w:ascii="Times New Roman" w:eastAsia="Arial" w:hAnsi="Times New Roman" w:cs="Times New Roman"/>
                <w:b/>
                <w:color w:val="000000"/>
                <w:sz w:val="24"/>
                <w:szCs w:val="24"/>
                <w:lang w:eastAsia="uk-UA"/>
              </w:rPr>
              <w:t xml:space="preserve"> Режим роботи закладу освіти та розклад занять враховують вікові особливості здобувачів освіти, відповідають їх освітнім потребам</w:t>
            </w:r>
          </w:p>
          <w:p w:rsidR="00D31F9D" w:rsidRPr="00545E79" w:rsidRDefault="00D31F9D" w:rsidP="00C7574F">
            <w:pPr>
              <w:jc w:val="center"/>
              <w:rPr>
                <w:rFonts w:ascii="Times New Roman" w:hAnsi="Times New Roman" w:cs="Times New Roman"/>
                <w:sz w:val="24"/>
                <w:szCs w:val="24"/>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076" w:type="dxa"/>
            <w:gridSpan w:val="2"/>
          </w:tcPr>
          <w:p w:rsidR="00D31F9D" w:rsidRPr="00545E79" w:rsidRDefault="00D31F9D" w:rsidP="00E62389">
            <w:pPr>
              <w:rPr>
                <w:rFonts w:ascii="Times New Roman" w:hAnsi="Times New Roman" w:cs="Times New Roman"/>
                <w:sz w:val="24"/>
                <w:szCs w:val="24"/>
              </w:rPr>
            </w:pPr>
            <w:r w:rsidRPr="00545E79">
              <w:rPr>
                <w:rFonts w:ascii="Times New Roman" w:hAnsi="Times New Roman" w:cs="Times New Roman"/>
                <w:sz w:val="24"/>
                <w:szCs w:val="24"/>
              </w:rPr>
              <w:t>Режим роботи закладу</w:t>
            </w:r>
          </w:p>
        </w:tc>
        <w:tc>
          <w:tcPr>
            <w:tcW w:w="12580" w:type="dxa"/>
            <w:gridSpan w:val="24"/>
          </w:tcPr>
          <w:p w:rsidR="00D31F9D" w:rsidRPr="00545E79" w:rsidRDefault="00D31F9D" w:rsidP="00E62389">
            <w:pPr>
              <w:rPr>
                <w:rFonts w:ascii="Times New Roman" w:hAnsi="Times New Roman" w:cs="Times New Roman"/>
                <w:sz w:val="24"/>
                <w:szCs w:val="24"/>
              </w:rPr>
            </w:pPr>
            <w:r w:rsidRPr="00545E79">
              <w:rPr>
                <w:rFonts w:ascii="Times New Roman" w:hAnsi="Times New Roman" w:cs="Times New Roman"/>
                <w:sz w:val="24"/>
                <w:szCs w:val="24"/>
              </w:rPr>
              <w:t>Затвердження режиму роботи закладу</w:t>
            </w:r>
          </w:p>
          <w:p w:rsidR="00D31F9D" w:rsidRPr="00545E79" w:rsidRDefault="00D31F9D" w:rsidP="00E62389">
            <w:pPr>
              <w:rPr>
                <w:rFonts w:ascii="Times New Roman" w:hAnsi="Times New Roman" w:cs="Times New Roman"/>
                <w:sz w:val="24"/>
                <w:szCs w:val="24"/>
              </w:rPr>
            </w:pPr>
            <w:r w:rsidRPr="00545E79">
              <w:rPr>
                <w:rFonts w:ascii="Times New Roman" w:hAnsi="Times New Roman" w:cs="Times New Roman"/>
                <w:sz w:val="24"/>
                <w:szCs w:val="24"/>
              </w:rPr>
              <w:t>Коригування режиму роботи</w:t>
            </w:r>
          </w:p>
          <w:p w:rsidR="00D31F9D" w:rsidRPr="00545E79" w:rsidRDefault="00D31F9D" w:rsidP="00E62389">
            <w:pPr>
              <w:rPr>
                <w:rFonts w:ascii="Times New Roman" w:hAnsi="Times New Roman" w:cs="Times New Roman"/>
                <w:sz w:val="24"/>
                <w:szCs w:val="24"/>
              </w:rPr>
            </w:pPr>
            <w:r w:rsidRPr="00545E79">
              <w:rPr>
                <w:rFonts w:ascii="Times New Roman" w:hAnsi="Times New Roman" w:cs="Times New Roman"/>
                <w:sz w:val="24"/>
                <w:szCs w:val="24"/>
              </w:rPr>
              <w:t>Коригування режиму роботи</w:t>
            </w: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076" w:type="dxa"/>
            <w:gridSpan w:val="2"/>
          </w:tcPr>
          <w:p w:rsidR="00D31F9D" w:rsidRPr="00545E79" w:rsidRDefault="00D31F9D" w:rsidP="00E62389">
            <w:pPr>
              <w:rPr>
                <w:rFonts w:ascii="Times New Roman" w:hAnsi="Times New Roman" w:cs="Times New Roman"/>
                <w:sz w:val="24"/>
                <w:szCs w:val="24"/>
              </w:rPr>
            </w:pPr>
            <w:r w:rsidRPr="00545E79">
              <w:rPr>
                <w:rFonts w:ascii="Times New Roman" w:hAnsi="Times New Roman" w:cs="Times New Roman"/>
                <w:sz w:val="24"/>
                <w:szCs w:val="24"/>
              </w:rPr>
              <w:t xml:space="preserve">Розклад занять </w:t>
            </w:r>
          </w:p>
        </w:tc>
        <w:tc>
          <w:tcPr>
            <w:tcW w:w="12580" w:type="dxa"/>
            <w:gridSpan w:val="24"/>
          </w:tcPr>
          <w:p w:rsidR="00D31F9D" w:rsidRPr="00545E79" w:rsidRDefault="00D31F9D" w:rsidP="00E62389">
            <w:pPr>
              <w:rPr>
                <w:rFonts w:ascii="Times New Roman" w:hAnsi="Times New Roman" w:cs="Times New Roman"/>
                <w:sz w:val="24"/>
                <w:szCs w:val="24"/>
              </w:rPr>
            </w:pPr>
            <w:r w:rsidRPr="00545E79">
              <w:rPr>
                <w:rFonts w:ascii="Times New Roman" w:hAnsi="Times New Roman" w:cs="Times New Roman"/>
                <w:sz w:val="24"/>
                <w:szCs w:val="24"/>
              </w:rPr>
              <w:t>Затвердження розкладу занять</w:t>
            </w:r>
          </w:p>
          <w:p w:rsidR="00D31F9D" w:rsidRPr="00545E79" w:rsidRDefault="00D31F9D" w:rsidP="00E62389">
            <w:pPr>
              <w:rPr>
                <w:rFonts w:ascii="Times New Roman" w:hAnsi="Times New Roman" w:cs="Times New Roman"/>
                <w:sz w:val="24"/>
                <w:szCs w:val="24"/>
              </w:rPr>
            </w:pPr>
            <w:r w:rsidRPr="00545E79">
              <w:rPr>
                <w:rFonts w:ascii="Times New Roman" w:hAnsi="Times New Roman" w:cs="Times New Roman"/>
                <w:sz w:val="24"/>
                <w:szCs w:val="24"/>
              </w:rPr>
              <w:t>Коригування розкладу занять</w:t>
            </w:r>
          </w:p>
          <w:p w:rsidR="00D31F9D" w:rsidRPr="00545E79" w:rsidRDefault="00D31F9D" w:rsidP="00E62389">
            <w:pPr>
              <w:rPr>
                <w:rFonts w:ascii="Times New Roman" w:hAnsi="Times New Roman" w:cs="Times New Roman"/>
                <w:sz w:val="24"/>
                <w:szCs w:val="24"/>
              </w:rPr>
            </w:pPr>
            <w:r w:rsidRPr="00545E79">
              <w:rPr>
                <w:rFonts w:ascii="Times New Roman" w:hAnsi="Times New Roman" w:cs="Times New Roman"/>
                <w:sz w:val="24"/>
                <w:szCs w:val="24"/>
              </w:rPr>
              <w:t>Коригування розкладу занять</w:t>
            </w:r>
          </w:p>
        </w:tc>
      </w:tr>
      <w:tr w:rsidR="00D31F9D" w:rsidRPr="00545E79" w:rsidTr="00C7574F">
        <w:trPr>
          <w:trHeight w:val="378"/>
        </w:trPr>
        <w:tc>
          <w:tcPr>
            <w:tcW w:w="15128" w:type="dxa"/>
            <w:gridSpan w:val="28"/>
          </w:tcPr>
          <w:p w:rsidR="00D31F9D" w:rsidRPr="00545E79" w:rsidRDefault="00D31F9D" w:rsidP="00C7574F">
            <w:pPr>
              <w:spacing w:line="0" w:lineRule="atLeast"/>
              <w:jc w:val="both"/>
              <w:rPr>
                <w:rFonts w:ascii="Times New Roman" w:eastAsia="Arial" w:hAnsi="Times New Roman" w:cs="Times New Roman"/>
                <w:b/>
                <w:color w:val="000000"/>
                <w:sz w:val="24"/>
                <w:szCs w:val="24"/>
                <w:lang w:eastAsia="uk-UA"/>
              </w:rPr>
            </w:pPr>
            <w:r w:rsidRPr="00545E79">
              <w:rPr>
                <w:rFonts w:ascii="Times New Roman" w:eastAsia="Arial" w:hAnsi="Times New Roman" w:cs="Times New Roman"/>
                <w:b/>
                <w:color w:val="00B050"/>
                <w:sz w:val="24"/>
                <w:szCs w:val="24"/>
                <w:lang w:eastAsia="uk-UA"/>
              </w:rPr>
              <w:t>Критерій</w:t>
            </w:r>
            <w:r w:rsidR="00E62389" w:rsidRPr="00545E79">
              <w:rPr>
                <w:rFonts w:ascii="Times New Roman" w:eastAsia="Century Gothic" w:hAnsi="Times New Roman" w:cs="Times New Roman"/>
                <w:color w:val="4A8222"/>
                <w:sz w:val="24"/>
                <w:szCs w:val="24"/>
                <w:lang w:eastAsia="uk-UA"/>
              </w:rPr>
              <w:t>:</w:t>
            </w:r>
            <w:r w:rsidRPr="00545E79">
              <w:rPr>
                <w:rFonts w:ascii="Times New Roman" w:eastAsia="Century Gothic" w:hAnsi="Times New Roman" w:cs="Times New Roman"/>
                <w:color w:val="4A8222"/>
                <w:sz w:val="24"/>
                <w:szCs w:val="24"/>
                <w:lang w:eastAsia="uk-UA"/>
              </w:rPr>
              <w:t xml:space="preserve">  </w:t>
            </w:r>
            <w:r w:rsidRPr="00545E79">
              <w:rPr>
                <w:rFonts w:ascii="Times New Roman" w:eastAsia="Arial" w:hAnsi="Times New Roman" w:cs="Times New Roman"/>
                <w:b/>
                <w:color w:val="000000"/>
                <w:sz w:val="24"/>
                <w:szCs w:val="24"/>
                <w:lang w:eastAsia="uk-UA"/>
              </w:rPr>
              <w:t>У закладі освіти створюються умови для</w:t>
            </w:r>
            <w:r w:rsidRPr="00545E79">
              <w:rPr>
                <w:rFonts w:ascii="Times New Roman" w:eastAsia="Century Gothic" w:hAnsi="Times New Roman" w:cs="Times New Roman"/>
                <w:color w:val="4A8222"/>
                <w:sz w:val="24"/>
                <w:szCs w:val="24"/>
                <w:lang w:eastAsia="uk-UA"/>
              </w:rPr>
              <w:t xml:space="preserve"> </w:t>
            </w:r>
            <w:r w:rsidRPr="00545E79">
              <w:rPr>
                <w:rFonts w:ascii="Times New Roman" w:eastAsia="Arial" w:hAnsi="Times New Roman" w:cs="Times New Roman"/>
                <w:b/>
                <w:color w:val="000000"/>
                <w:sz w:val="24"/>
                <w:szCs w:val="24"/>
                <w:lang w:eastAsia="uk-UA"/>
              </w:rPr>
              <w:t>реалізації індивідуальних освітніх траєкторій здобувачів освіти</w:t>
            </w:r>
          </w:p>
          <w:p w:rsidR="00D31F9D" w:rsidRPr="00545E79" w:rsidRDefault="00D31F9D" w:rsidP="00C7574F">
            <w:pPr>
              <w:jc w:val="center"/>
              <w:rPr>
                <w:rFonts w:ascii="Times New Roman" w:hAnsi="Times New Roman" w:cs="Times New Roman"/>
                <w:sz w:val="24"/>
                <w:szCs w:val="24"/>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1</w:t>
            </w:r>
          </w:p>
        </w:tc>
        <w:tc>
          <w:tcPr>
            <w:tcW w:w="2076"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За потреби</w:t>
            </w:r>
          </w:p>
        </w:tc>
        <w:tc>
          <w:tcPr>
            <w:tcW w:w="1504" w:type="dxa"/>
            <w:gridSpan w:val="2"/>
          </w:tcPr>
          <w:p w:rsidR="00D31F9D" w:rsidRPr="00545E79" w:rsidRDefault="006E09A8"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472" w:type="dxa"/>
            <w:gridSpan w:val="2"/>
          </w:tcPr>
          <w:p w:rsidR="00D31F9D" w:rsidRPr="00545E79" w:rsidRDefault="006E09A8"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559" w:type="dxa"/>
            <w:gridSpan w:val="2"/>
          </w:tcPr>
          <w:p w:rsidR="00D31F9D" w:rsidRPr="00545E79" w:rsidRDefault="00D31F9D" w:rsidP="00C7574F">
            <w:pPr>
              <w:jc w:val="center"/>
              <w:rPr>
                <w:rFonts w:ascii="Times New Roman" w:hAnsi="Times New Roman" w:cs="Times New Roman"/>
                <w:sz w:val="24"/>
                <w:szCs w:val="24"/>
              </w:rPr>
            </w:pPr>
          </w:p>
        </w:tc>
        <w:tc>
          <w:tcPr>
            <w:tcW w:w="1276" w:type="dxa"/>
            <w:gridSpan w:val="3"/>
          </w:tcPr>
          <w:p w:rsidR="00D31F9D" w:rsidRPr="00545E79" w:rsidRDefault="00D31F9D" w:rsidP="00C7574F">
            <w:pPr>
              <w:jc w:val="center"/>
              <w:rPr>
                <w:rFonts w:ascii="Times New Roman" w:hAnsi="Times New Roman" w:cs="Times New Roman"/>
                <w:sz w:val="24"/>
                <w:szCs w:val="24"/>
              </w:rPr>
            </w:pPr>
          </w:p>
        </w:tc>
        <w:tc>
          <w:tcPr>
            <w:tcW w:w="992" w:type="dxa"/>
            <w:gridSpan w:val="2"/>
          </w:tcPr>
          <w:p w:rsidR="00D31F9D" w:rsidRPr="00545E79" w:rsidRDefault="00D31F9D" w:rsidP="00C7574F">
            <w:pPr>
              <w:jc w:val="center"/>
              <w:rPr>
                <w:rFonts w:ascii="Times New Roman" w:hAnsi="Times New Roman" w:cs="Times New Roman"/>
                <w:sz w:val="24"/>
                <w:szCs w:val="24"/>
              </w:rPr>
            </w:pPr>
          </w:p>
        </w:tc>
        <w:tc>
          <w:tcPr>
            <w:tcW w:w="709" w:type="dxa"/>
            <w:gridSpan w:val="2"/>
          </w:tcPr>
          <w:p w:rsidR="00D31F9D" w:rsidRPr="00545E79" w:rsidRDefault="00D31F9D" w:rsidP="00C7574F">
            <w:pPr>
              <w:jc w:val="center"/>
              <w:rPr>
                <w:rFonts w:ascii="Times New Roman" w:hAnsi="Times New Roman" w:cs="Times New Roman"/>
                <w:sz w:val="24"/>
                <w:szCs w:val="24"/>
              </w:rPr>
            </w:pPr>
          </w:p>
        </w:tc>
        <w:tc>
          <w:tcPr>
            <w:tcW w:w="850" w:type="dxa"/>
            <w:gridSpan w:val="2"/>
          </w:tcPr>
          <w:p w:rsidR="00D31F9D" w:rsidRPr="00545E79" w:rsidRDefault="00D31F9D" w:rsidP="00C7574F">
            <w:pPr>
              <w:jc w:val="center"/>
              <w:rPr>
                <w:rFonts w:ascii="Times New Roman" w:hAnsi="Times New Roman" w:cs="Times New Roman"/>
                <w:sz w:val="24"/>
                <w:szCs w:val="24"/>
              </w:rPr>
            </w:pPr>
          </w:p>
        </w:tc>
        <w:tc>
          <w:tcPr>
            <w:tcW w:w="992" w:type="dxa"/>
            <w:gridSpan w:val="3"/>
          </w:tcPr>
          <w:p w:rsidR="00D31F9D" w:rsidRPr="00545E79" w:rsidRDefault="00D31F9D" w:rsidP="00C7574F">
            <w:pPr>
              <w:jc w:val="center"/>
              <w:rPr>
                <w:rFonts w:ascii="Times New Roman" w:hAnsi="Times New Roman" w:cs="Times New Roman"/>
                <w:sz w:val="24"/>
                <w:szCs w:val="24"/>
              </w:rPr>
            </w:pPr>
          </w:p>
        </w:tc>
        <w:tc>
          <w:tcPr>
            <w:tcW w:w="752" w:type="dxa"/>
            <w:gridSpan w:val="3"/>
          </w:tcPr>
          <w:p w:rsidR="00D31F9D" w:rsidRPr="00545E79" w:rsidRDefault="006E09A8"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33" w:type="dxa"/>
            <w:gridSpan w:val="2"/>
          </w:tcPr>
          <w:p w:rsidR="00D31F9D" w:rsidRPr="00545E79" w:rsidRDefault="00D31F9D" w:rsidP="00C7574F">
            <w:pPr>
              <w:jc w:val="center"/>
              <w:rPr>
                <w:rFonts w:ascii="Times New Roman" w:hAnsi="Times New Roman" w:cs="Times New Roman"/>
                <w:sz w:val="24"/>
                <w:szCs w:val="24"/>
              </w:rPr>
            </w:pP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6E09A8">
        <w:trPr>
          <w:trHeight w:val="885"/>
        </w:trPr>
        <w:tc>
          <w:tcPr>
            <w:tcW w:w="15128" w:type="dxa"/>
            <w:gridSpan w:val="28"/>
          </w:tcPr>
          <w:p w:rsidR="00D31F9D" w:rsidRPr="00545E79" w:rsidRDefault="00A2791E" w:rsidP="00C7574F">
            <w:pPr>
              <w:spacing w:line="279" w:lineRule="auto"/>
              <w:ind w:right="680"/>
              <w:rPr>
                <w:rFonts w:ascii="Times New Roman" w:eastAsia="Arial" w:hAnsi="Times New Roman" w:cs="Times New Roman"/>
                <w:b/>
                <w:color w:val="00B050"/>
                <w:sz w:val="24"/>
                <w:szCs w:val="24"/>
                <w:lang w:eastAsia="uk-UA"/>
              </w:rPr>
            </w:pPr>
            <w:r w:rsidRPr="00545E79">
              <w:rPr>
                <w:rFonts w:ascii="Times New Roman" w:eastAsia="Arial" w:hAnsi="Times New Roman" w:cs="Times New Roman"/>
                <w:b/>
                <w:color w:val="00B050"/>
                <w:sz w:val="24"/>
                <w:szCs w:val="24"/>
                <w:lang w:eastAsia="uk-UA"/>
              </w:rPr>
              <w:t>Вимога:</w:t>
            </w:r>
            <w:r w:rsidR="00D31F9D" w:rsidRPr="00545E79">
              <w:rPr>
                <w:rFonts w:ascii="Times New Roman" w:eastAsia="Arial" w:hAnsi="Times New Roman" w:cs="Times New Roman"/>
                <w:b/>
                <w:color w:val="00B050"/>
                <w:sz w:val="24"/>
                <w:szCs w:val="24"/>
                <w:lang w:eastAsia="uk-UA"/>
              </w:rPr>
              <w:t xml:space="preserve">    </w:t>
            </w:r>
            <w:r w:rsidR="00D31F9D" w:rsidRPr="00545E79">
              <w:rPr>
                <w:rFonts w:ascii="Times New Roman" w:eastAsia="Arial" w:hAnsi="Times New Roman" w:cs="Times New Roman"/>
                <w:b/>
                <w:color w:val="C00000"/>
                <w:sz w:val="24"/>
                <w:szCs w:val="24"/>
                <w:lang w:eastAsia="uk-UA"/>
              </w:rPr>
              <w:t>Формування та забезпечення реалізації політики академічної доброчесності</w:t>
            </w:r>
          </w:p>
          <w:p w:rsidR="00D31F9D" w:rsidRPr="00545E79" w:rsidRDefault="00D31F9D" w:rsidP="00C7574F">
            <w:pPr>
              <w:spacing w:line="203" w:lineRule="auto"/>
              <w:rPr>
                <w:rFonts w:ascii="Times New Roman" w:eastAsia="Arial" w:hAnsi="Times New Roman" w:cs="Times New Roman"/>
                <w:b/>
                <w:color w:val="000000"/>
                <w:sz w:val="24"/>
                <w:szCs w:val="24"/>
                <w:lang w:eastAsia="uk-UA"/>
              </w:rPr>
            </w:pPr>
            <w:r w:rsidRPr="00545E79">
              <w:rPr>
                <w:rFonts w:ascii="Times New Roman" w:eastAsia="Arial" w:hAnsi="Times New Roman" w:cs="Times New Roman"/>
                <w:b/>
                <w:color w:val="00B050"/>
                <w:sz w:val="24"/>
                <w:szCs w:val="24"/>
                <w:lang w:eastAsia="uk-UA"/>
              </w:rPr>
              <w:t>Критерій</w:t>
            </w:r>
            <w:r w:rsidR="00E62389" w:rsidRPr="00545E79">
              <w:rPr>
                <w:rFonts w:ascii="Times New Roman" w:eastAsia="Arial" w:hAnsi="Times New Roman" w:cs="Times New Roman"/>
                <w:b/>
                <w:color w:val="00B050"/>
                <w:sz w:val="24"/>
                <w:szCs w:val="24"/>
                <w:lang w:eastAsia="uk-UA"/>
              </w:rPr>
              <w:t>:</w:t>
            </w:r>
            <w:r w:rsidRPr="00545E79">
              <w:rPr>
                <w:rFonts w:ascii="Times New Roman" w:eastAsia="Century Gothic" w:hAnsi="Times New Roman" w:cs="Times New Roman"/>
                <w:color w:val="00B050"/>
                <w:sz w:val="24"/>
                <w:szCs w:val="24"/>
                <w:lang w:eastAsia="uk-UA"/>
              </w:rPr>
              <w:t xml:space="preserve">  </w:t>
            </w:r>
            <w:r w:rsidRPr="00545E79">
              <w:rPr>
                <w:rFonts w:ascii="Times New Roman" w:eastAsia="Century Gothic" w:hAnsi="Times New Roman" w:cs="Times New Roman"/>
                <w:color w:val="4A8222"/>
                <w:sz w:val="24"/>
                <w:szCs w:val="24"/>
                <w:lang w:eastAsia="uk-UA"/>
              </w:rPr>
              <w:t xml:space="preserve">     </w:t>
            </w:r>
            <w:r w:rsidRPr="00545E79">
              <w:rPr>
                <w:rFonts w:ascii="Times New Roman" w:eastAsia="Arial" w:hAnsi="Times New Roman" w:cs="Times New Roman"/>
                <w:b/>
                <w:color w:val="000000"/>
                <w:sz w:val="24"/>
                <w:szCs w:val="24"/>
                <w:lang w:eastAsia="uk-UA"/>
              </w:rPr>
              <w:t>Заклад освіти впроваджує політику академічної доброчесності</w:t>
            </w:r>
          </w:p>
          <w:p w:rsidR="006E09A8" w:rsidRPr="00545E79" w:rsidRDefault="006E09A8" w:rsidP="00C7574F">
            <w:pPr>
              <w:spacing w:line="203" w:lineRule="auto"/>
              <w:rPr>
                <w:rFonts w:ascii="Times New Roman" w:eastAsia="Arial" w:hAnsi="Times New Roman" w:cs="Times New Roman"/>
                <w:b/>
                <w:color w:val="000000"/>
                <w:sz w:val="24"/>
                <w:szCs w:val="24"/>
                <w:lang w:eastAsia="uk-UA"/>
              </w:rPr>
            </w:pPr>
          </w:p>
          <w:p w:rsidR="006E09A8" w:rsidRPr="00545E79" w:rsidRDefault="006E09A8" w:rsidP="00C7574F">
            <w:pPr>
              <w:spacing w:line="203" w:lineRule="auto"/>
              <w:rPr>
                <w:rFonts w:ascii="Times New Roman" w:eastAsia="Arial" w:hAnsi="Times New Roman" w:cs="Times New Roman"/>
                <w:b/>
                <w:color w:val="000000"/>
                <w:sz w:val="24"/>
                <w:szCs w:val="24"/>
                <w:lang w:eastAsia="uk-UA"/>
              </w:rPr>
            </w:pPr>
          </w:p>
        </w:tc>
      </w:tr>
      <w:tr w:rsidR="006E09A8" w:rsidRPr="00545E79" w:rsidTr="00C7574F">
        <w:trPr>
          <w:trHeight w:val="825"/>
        </w:trPr>
        <w:tc>
          <w:tcPr>
            <w:tcW w:w="15128" w:type="dxa"/>
            <w:gridSpan w:val="28"/>
          </w:tcPr>
          <w:p w:rsidR="006E09A8" w:rsidRPr="00545E79" w:rsidRDefault="006E09A8" w:rsidP="00C7574F">
            <w:pPr>
              <w:spacing w:line="203" w:lineRule="auto"/>
              <w:rPr>
                <w:rFonts w:ascii="Times New Roman" w:eastAsia="Arial" w:hAnsi="Times New Roman" w:cs="Times New Roman"/>
                <w:b/>
                <w:color w:val="000000"/>
                <w:sz w:val="24"/>
                <w:szCs w:val="24"/>
                <w:lang w:eastAsia="uk-UA"/>
              </w:rPr>
            </w:pPr>
          </w:p>
          <w:p w:rsidR="006E09A8" w:rsidRPr="00545E79" w:rsidRDefault="006E09A8" w:rsidP="00C7574F">
            <w:pPr>
              <w:spacing w:line="203" w:lineRule="auto"/>
              <w:rPr>
                <w:rFonts w:ascii="Times New Roman" w:eastAsia="Arial" w:hAnsi="Times New Roman" w:cs="Times New Roman"/>
                <w:b/>
                <w:color w:val="000000"/>
                <w:sz w:val="24"/>
                <w:szCs w:val="24"/>
                <w:lang w:eastAsia="uk-UA"/>
              </w:rPr>
            </w:pPr>
            <w:r w:rsidRPr="00545E79">
              <w:rPr>
                <w:rFonts w:ascii="Times New Roman" w:hAnsi="Times New Roman" w:cs="Times New Roman"/>
                <w:sz w:val="24"/>
                <w:szCs w:val="24"/>
              </w:rPr>
              <w:t xml:space="preserve">                                                                                   </w:t>
            </w:r>
            <w:r w:rsidRPr="00545E79">
              <w:rPr>
                <w:rFonts w:ascii="Times New Roman" w:hAnsi="Times New Roman" w:cs="Times New Roman"/>
                <w:b/>
                <w:sz w:val="24"/>
                <w:szCs w:val="24"/>
              </w:rPr>
              <w:t>Реалізація питання академічної доброчесності</w:t>
            </w:r>
          </w:p>
          <w:p w:rsidR="006E09A8" w:rsidRPr="00545E79" w:rsidRDefault="006E09A8" w:rsidP="00C7574F">
            <w:pPr>
              <w:spacing w:line="203" w:lineRule="auto"/>
              <w:rPr>
                <w:rFonts w:ascii="Times New Roman" w:eastAsia="Arial" w:hAnsi="Times New Roman" w:cs="Times New Roman"/>
                <w:b/>
                <w:color w:val="00B050"/>
                <w:sz w:val="24"/>
                <w:szCs w:val="24"/>
                <w:lang w:eastAsia="uk-UA"/>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076" w:type="dxa"/>
            <w:gridSpan w:val="2"/>
          </w:tcPr>
          <w:p w:rsidR="00D31F9D" w:rsidRPr="00545E79" w:rsidRDefault="00D31F9D" w:rsidP="00E62389">
            <w:pPr>
              <w:rPr>
                <w:rFonts w:ascii="Times New Roman" w:hAnsi="Times New Roman" w:cs="Times New Roman"/>
                <w:sz w:val="24"/>
                <w:szCs w:val="24"/>
              </w:rPr>
            </w:pPr>
            <w:r w:rsidRPr="00545E79">
              <w:rPr>
                <w:rFonts w:ascii="Times New Roman" w:hAnsi="Times New Roman" w:cs="Times New Roman"/>
                <w:sz w:val="24"/>
                <w:szCs w:val="24"/>
              </w:rPr>
              <w:t>Ознайомлення із особливостями дотримання правил академічної доброчесно</w:t>
            </w:r>
            <w:r w:rsidR="00E62389" w:rsidRPr="00545E79">
              <w:rPr>
                <w:rFonts w:ascii="Times New Roman" w:hAnsi="Times New Roman" w:cs="Times New Roman"/>
                <w:sz w:val="24"/>
                <w:szCs w:val="24"/>
              </w:rPr>
              <w:t>сті</w:t>
            </w:r>
          </w:p>
        </w:tc>
        <w:tc>
          <w:tcPr>
            <w:tcW w:w="1504" w:type="dxa"/>
            <w:gridSpan w:val="2"/>
          </w:tcPr>
          <w:p w:rsidR="00D31F9D" w:rsidRPr="00545E79" w:rsidRDefault="00D31F9D" w:rsidP="00C7574F">
            <w:pPr>
              <w:jc w:val="center"/>
              <w:rPr>
                <w:rFonts w:ascii="Times New Roman" w:hAnsi="Times New Roman" w:cs="Times New Roman"/>
                <w:sz w:val="24"/>
                <w:szCs w:val="24"/>
              </w:rPr>
            </w:pPr>
          </w:p>
        </w:tc>
        <w:tc>
          <w:tcPr>
            <w:tcW w:w="1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559" w:type="dxa"/>
            <w:gridSpan w:val="2"/>
          </w:tcPr>
          <w:p w:rsidR="00D31F9D" w:rsidRPr="00545E79" w:rsidRDefault="00D31F9D" w:rsidP="00C7574F">
            <w:pPr>
              <w:jc w:val="center"/>
              <w:rPr>
                <w:rFonts w:ascii="Times New Roman" w:hAnsi="Times New Roman" w:cs="Times New Roman"/>
                <w:sz w:val="24"/>
                <w:szCs w:val="24"/>
              </w:rPr>
            </w:pPr>
          </w:p>
        </w:tc>
        <w:tc>
          <w:tcPr>
            <w:tcW w:w="1276" w:type="dxa"/>
            <w:gridSpan w:val="3"/>
          </w:tcPr>
          <w:p w:rsidR="00D31F9D" w:rsidRPr="00545E79" w:rsidRDefault="00D31F9D" w:rsidP="00C7574F">
            <w:pPr>
              <w:jc w:val="center"/>
              <w:rPr>
                <w:rFonts w:ascii="Times New Roman" w:hAnsi="Times New Roman" w:cs="Times New Roman"/>
                <w:sz w:val="24"/>
                <w:szCs w:val="24"/>
              </w:rPr>
            </w:pPr>
          </w:p>
        </w:tc>
        <w:tc>
          <w:tcPr>
            <w:tcW w:w="992" w:type="dxa"/>
            <w:gridSpan w:val="2"/>
          </w:tcPr>
          <w:p w:rsidR="00D31F9D" w:rsidRPr="00545E79" w:rsidRDefault="00D31F9D" w:rsidP="00C7574F">
            <w:pPr>
              <w:jc w:val="center"/>
              <w:rPr>
                <w:rFonts w:ascii="Times New Roman" w:hAnsi="Times New Roman" w:cs="Times New Roman"/>
                <w:sz w:val="24"/>
                <w:szCs w:val="24"/>
              </w:rPr>
            </w:pPr>
          </w:p>
        </w:tc>
        <w:tc>
          <w:tcPr>
            <w:tcW w:w="709" w:type="dxa"/>
            <w:gridSpan w:val="2"/>
          </w:tcPr>
          <w:p w:rsidR="00D31F9D" w:rsidRPr="00545E79" w:rsidRDefault="00D31F9D" w:rsidP="00C7574F">
            <w:pPr>
              <w:jc w:val="center"/>
              <w:rPr>
                <w:rFonts w:ascii="Times New Roman" w:hAnsi="Times New Roman" w:cs="Times New Roman"/>
                <w:sz w:val="24"/>
                <w:szCs w:val="24"/>
              </w:rPr>
            </w:pPr>
          </w:p>
        </w:tc>
        <w:tc>
          <w:tcPr>
            <w:tcW w:w="850" w:type="dxa"/>
            <w:gridSpan w:val="2"/>
          </w:tcPr>
          <w:p w:rsidR="00D31F9D" w:rsidRPr="00545E79" w:rsidRDefault="00D31F9D" w:rsidP="00C7574F">
            <w:pPr>
              <w:jc w:val="center"/>
              <w:rPr>
                <w:rFonts w:ascii="Times New Roman" w:hAnsi="Times New Roman" w:cs="Times New Roman"/>
                <w:sz w:val="24"/>
                <w:szCs w:val="24"/>
              </w:rPr>
            </w:pPr>
          </w:p>
        </w:tc>
        <w:tc>
          <w:tcPr>
            <w:tcW w:w="992" w:type="dxa"/>
            <w:gridSpan w:val="3"/>
          </w:tcPr>
          <w:p w:rsidR="00D31F9D" w:rsidRPr="00545E79" w:rsidRDefault="00D31F9D" w:rsidP="00C7574F">
            <w:pPr>
              <w:jc w:val="center"/>
              <w:rPr>
                <w:rFonts w:ascii="Times New Roman" w:hAnsi="Times New Roman" w:cs="Times New Roman"/>
                <w:sz w:val="24"/>
                <w:szCs w:val="24"/>
              </w:rPr>
            </w:pPr>
          </w:p>
        </w:tc>
        <w:tc>
          <w:tcPr>
            <w:tcW w:w="752" w:type="dxa"/>
            <w:gridSpan w:val="3"/>
          </w:tcPr>
          <w:p w:rsidR="00D31F9D" w:rsidRPr="00545E79" w:rsidRDefault="00D31F9D" w:rsidP="00C7574F">
            <w:pPr>
              <w:jc w:val="center"/>
              <w:rPr>
                <w:rFonts w:ascii="Times New Roman" w:hAnsi="Times New Roman" w:cs="Times New Roman"/>
                <w:sz w:val="24"/>
                <w:szCs w:val="24"/>
              </w:rPr>
            </w:pPr>
          </w:p>
        </w:tc>
        <w:tc>
          <w:tcPr>
            <w:tcW w:w="1233" w:type="dxa"/>
            <w:gridSpan w:val="2"/>
          </w:tcPr>
          <w:p w:rsidR="00D31F9D" w:rsidRPr="00545E79" w:rsidRDefault="00D31F9D" w:rsidP="00C7574F">
            <w:pPr>
              <w:jc w:val="center"/>
              <w:rPr>
                <w:rFonts w:ascii="Times New Roman" w:hAnsi="Times New Roman" w:cs="Times New Roman"/>
                <w:sz w:val="24"/>
                <w:szCs w:val="24"/>
              </w:rPr>
            </w:pP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2076" w:type="dxa"/>
            <w:gridSpan w:val="2"/>
          </w:tcPr>
          <w:p w:rsidR="00D31F9D" w:rsidRPr="00545E79" w:rsidRDefault="00D31F9D" w:rsidP="00E62389">
            <w:pPr>
              <w:rPr>
                <w:rFonts w:ascii="Times New Roman" w:hAnsi="Times New Roman" w:cs="Times New Roman"/>
                <w:sz w:val="24"/>
                <w:szCs w:val="24"/>
              </w:rPr>
            </w:pPr>
            <w:r w:rsidRPr="00545E79">
              <w:rPr>
                <w:rFonts w:ascii="Times New Roman" w:hAnsi="Times New Roman" w:cs="Times New Roman"/>
                <w:sz w:val="24"/>
                <w:szCs w:val="24"/>
              </w:rPr>
              <w:t>Спостереження за навчальними заняттями</w:t>
            </w:r>
          </w:p>
        </w:tc>
        <w:tc>
          <w:tcPr>
            <w:tcW w:w="1504" w:type="dxa"/>
            <w:gridSpan w:val="2"/>
          </w:tcPr>
          <w:p w:rsidR="00D31F9D" w:rsidRPr="00545E79" w:rsidRDefault="00D31F9D" w:rsidP="00C7574F">
            <w:pPr>
              <w:jc w:val="center"/>
              <w:rPr>
                <w:rFonts w:ascii="Times New Roman" w:hAnsi="Times New Roman" w:cs="Times New Roman"/>
                <w:sz w:val="24"/>
                <w:szCs w:val="24"/>
              </w:rPr>
            </w:pPr>
          </w:p>
        </w:tc>
        <w:tc>
          <w:tcPr>
            <w:tcW w:w="1472" w:type="dxa"/>
            <w:gridSpan w:val="2"/>
          </w:tcPr>
          <w:p w:rsidR="00D31F9D" w:rsidRPr="00545E79" w:rsidRDefault="00D31F9D" w:rsidP="00C7574F">
            <w:pPr>
              <w:jc w:val="center"/>
              <w:rPr>
                <w:rFonts w:ascii="Times New Roman" w:hAnsi="Times New Roman" w:cs="Times New Roman"/>
                <w:sz w:val="24"/>
                <w:szCs w:val="24"/>
              </w:rPr>
            </w:pPr>
          </w:p>
        </w:tc>
        <w:tc>
          <w:tcPr>
            <w:tcW w:w="1559"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76" w:type="dxa"/>
            <w:gridSpan w:val="3"/>
          </w:tcPr>
          <w:p w:rsidR="00D31F9D" w:rsidRPr="00545E79" w:rsidRDefault="00D31F9D" w:rsidP="00C7574F">
            <w:pPr>
              <w:jc w:val="center"/>
              <w:rPr>
                <w:rFonts w:ascii="Times New Roman" w:hAnsi="Times New Roman" w:cs="Times New Roman"/>
                <w:sz w:val="24"/>
                <w:szCs w:val="24"/>
              </w:rPr>
            </w:pPr>
          </w:p>
        </w:tc>
        <w:tc>
          <w:tcPr>
            <w:tcW w:w="992" w:type="dxa"/>
            <w:gridSpan w:val="2"/>
          </w:tcPr>
          <w:p w:rsidR="00D31F9D" w:rsidRPr="00545E79" w:rsidRDefault="00D31F9D" w:rsidP="00C7574F">
            <w:pPr>
              <w:jc w:val="center"/>
              <w:rPr>
                <w:rFonts w:ascii="Times New Roman" w:hAnsi="Times New Roman" w:cs="Times New Roman"/>
                <w:sz w:val="24"/>
                <w:szCs w:val="24"/>
              </w:rPr>
            </w:pPr>
          </w:p>
        </w:tc>
        <w:tc>
          <w:tcPr>
            <w:tcW w:w="709" w:type="dxa"/>
            <w:gridSpan w:val="2"/>
          </w:tcPr>
          <w:p w:rsidR="00D31F9D" w:rsidRPr="00545E79" w:rsidRDefault="00D31F9D" w:rsidP="00C7574F">
            <w:pPr>
              <w:jc w:val="center"/>
              <w:rPr>
                <w:rFonts w:ascii="Times New Roman" w:hAnsi="Times New Roman" w:cs="Times New Roman"/>
                <w:sz w:val="24"/>
                <w:szCs w:val="24"/>
              </w:rPr>
            </w:pPr>
          </w:p>
        </w:tc>
        <w:tc>
          <w:tcPr>
            <w:tcW w:w="850" w:type="dxa"/>
            <w:gridSpan w:val="2"/>
          </w:tcPr>
          <w:p w:rsidR="00D31F9D" w:rsidRPr="00545E79" w:rsidRDefault="00D31F9D" w:rsidP="00C7574F">
            <w:pPr>
              <w:jc w:val="center"/>
              <w:rPr>
                <w:rFonts w:ascii="Times New Roman" w:hAnsi="Times New Roman" w:cs="Times New Roman"/>
                <w:sz w:val="24"/>
                <w:szCs w:val="24"/>
              </w:rPr>
            </w:pPr>
          </w:p>
        </w:tc>
        <w:tc>
          <w:tcPr>
            <w:tcW w:w="992"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752" w:type="dxa"/>
            <w:gridSpan w:val="3"/>
          </w:tcPr>
          <w:p w:rsidR="00D31F9D" w:rsidRPr="00545E79" w:rsidRDefault="00D31F9D" w:rsidP="00C7574F">
            <w:pPr>
              <w:jc w:val="center"/>
              <w:rPr>
                <w:rFonts w:ascii="Times New Roman" w:hAnsi="Times New Roman" w:cs="Times New Roman"/>
                <w:sz w:val="24"/>
                <w:szCs w:val="24"/>
              </w:rPr>
            </w:pPr>
          </w:p>
        </w:tc>
        <w:tc>
          <w:tcPr>
            <w:tcW w:w="1233" w:type="dxa"/>
            <w:gridSpan w:val="2"/>
          </w:tcPr>
          <w:p w:rsidR="00D31F9D" w:rsidRPr="00545E79" w:rsidRDefault="00D31F9D" w:rsidP="00C7574F">
            <w:pPr>
              <w:jc w:val="center"/>
              <w:rPr>
                <w:rFonts w:ascii="Times New Roman" w:hAnsi="Times New Roman" w:cs="Times New Roman"/>
                <w:sz w:val="24"/>
                <w:szCs w:val="24"/>
              </w:rPr>
            </w:pP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2076" w:type="dxa"/>
            <w:gridSpan w:val="2"/>
          </w:tcPr>
          <w:p w:rsidR="00D31F9D" w:rsidRPr="00545E79" w:rsidRDefault="00D31F9D" w:rsidP="00E62389">
            <w:pPr>
              <w:rPr>
                <w:rFonts w:ascii="Times New Roman" w:hAnsi="Times New Roman" w:cs="Times New Roman"/>
                <w:sz w:val="24"/>
                <w:szCs w:val="24"/>
              </w:rPr>
            </w:pPr>
            <w:r w:rsidRPr="00545E79">
              <w:rPr>
                <w:rFonts w:ascii="Times New Roman" w:hAnsi="Times New Roman" w:cs="Times New Roman"/>
                <w:sz w:val="24"/>
                <w:szCs w:val="24"/>
              </w:rPr>
              <w:t>Анкети учнів, батьків, педагогів</w:t>
            </w:r>
          </w:p>
        </w:tc>
        <w:tc>
          <w:tcPr>
            <w:tcW w:w="1504" w:type="dxa"/>
            <w:gridSpan w:val="2"/>
          </w:tcPr>
          <w:p w:rsidR="00D31F9D" w:rsidRPr="00545E79" w:rsidRDefault="00D31F9D" w:rsidP="00C7574F">
            <w:pPr>
              <w:jc w:val="center"/>
              <w:rPr>
                <w:rFonts w:ascii="Times New Roman" w:hAnsi="Times New Roman" w:cs="Times New Roman"/>
                <w:sz w:val="24"/>
                <w:szCs w:val="24"/>
              </w:rPr>
            </w:pPr>
          </w:p>
        </w:tc>
        <w:tc>
          <w:tcPr>
            <w:tcW w:w="1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559" w:type="dxa"/>
            <w:gridSpan w:val="2"/>
          </w:tcPr>
          <w:p w:rsidR="00D31F9D" w:rsidRPr="00545E79" w:rsidRDefault="00D31F9D" w:rsidP="00C7574F">
            <w:pPr>
              <w:jc w:val="center"/>
              <w:rPr>
                <w:rFonts w:ascii="Times New Roman" w:hAnsi="Times New Roman" w:cs="Times New Roman"/>
                <w:sz w:val="24"/>
                <w:szCs w:val="24"/>
              </w:rPr>
            </w:pPr>
          </w:p>
        </w:tc>
        <w:tc>
          <w:tcPr>
            <w:tcW w:w="1276" w:type="dxa"/>
            <w:gridSpan w:val="3"/>
          </w:tcPr>
          <w:p w:rsidR="00D31F9D" w:rsidRPr="00545E79" w:rsidRDefault="00D31F9D" w:rsidP="00C7574F">
            <w:pPr>
              <w:jc w:val="center"/>
              <w:rPr>
                <w:rFonts w:ascii="Times New Roman" w:hAnsi="Times New Roman" w:cs="Times New Roman"/>
                <w:sz w:val="24"/>
                <w:szCs w:val="24"/>
              </w:rPr>
            </w:pPr>
          </w:p>
        </w:tc>
        <w:tc>
          <w:tcPr>
            <w:tcW w:w="992" w:type="dxa"/>
            <w:gridSpan w:val="2"/>
          </w:tcPr>
          <w:p w:rsidR="00D31F9D" w:rsidRPr="00545E79" w:rsidRDefault="00D31F9D" w:rsidP="00C7574F">
            <w:pPr>
              <w:jc w:val="center"/>
              <w:rPr>
                <w:rFonts w:ascii="Times New Roman" w:hAnsi="Times New Roman" w:cs="Times New Roman"/>
                <w:sz w:val="24"/>
                <w:szCs w:val="24"/>
              </w:rPr>
            </w:pPr>
          </w:p>
        </w:tc>
        <w:tc>
          <w:tcPr>
            <w:tcW w:w="709"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850" w:type="dxa"/>
            <w:gridSpan w:val="2"/>
          </w:tcPr>
          <w:p w:rsidR="00D31F9D" w:rsidRPr="00545E79" w:rsidRDefault="00D31F9D" w:rsidP="00C7574F">
            <w:pPr>
              <w:jc w:val="center"/>
              <w:rPr>
                <w:rFonts w:ascii="Times New Roman" w:hAnsi="Times New Roman" w:cs="Times New Roman"/>
                <w:sz w:val="24"/>
                <w:szCs w:val="24"/>
              </w:rPr>
            </w:pPr>
          </w:p>
        </w:tc>
        <w:tc>
          <w:tcPr>
            <w:tcW w:w="992" w:type="dxa"/>
            <w:gridSpan w:val="3"/>
          </w:tcPr>
          <w:p w:rsidR="00D31F9D" w:rsidRPr="00545E79" w:rsidRDefault="00D31F9D" w:rsidP="00C7574F">
            <w:pPr>
              <w:jc w:val="center"/>
              <w:rPr>
                <w:rFonts w:ascii="Times New Roman" w:hAnsi="Times New Roman" w:cs="Times New Roman"/>
                <w:sz w:val="24"/>
                <w:szCs w:val="24"/>
              </w:rPr>
            </w:pPr>
          </w:p>
        </w:tc>
        <w:tc>
          <w:tcPr>
            <w:tcW w:w="752" w:type="dxa"/>
            <w:gridSpan w:val="3"/>
          </w:tcPr>
          <w:p w:rsidR="00D31F9D" w:rsidRPr="00545E79" w:rsidRDefault="00D31F9D" w:rsidP="00C7574F">
            <w:pPr>
              <w:jc w:val="center"/>
              <w:rPr>
                <w:rFonts w:ascii="Times New Roman" w:hAnsi="Times New Roman" w:cs="Times New Roman"/>
                <w:sz w:val="24"/>
                <w:szCs w:val="24"/>
              </w:rPr>
            </w:pPr>
          </w:p>
        </w:tc>
        <w:tc>
          <w:tcPr>
            <w:tcW w:w="1233" w:type="dxa"/>
            <w:gridSpan w:val="2"/>
          </w:tcPr>
          <w:p w:rsidR="00D31F9D" w:rsidRPr="00545E79" w:rsidRDefault="00D31F9D" w:rsidP="00C7574F">
            <w:pPr>
              <w:jc w:val="center"/>
              <w:rPr>
                <w:rFonts w:ascii="Times New Roman" w:hAnsi="Times New Roman" w:cs="Times New Roman"/>
                <w:sz w:val="24"/>
                <w:szCs w:val="24"/>
              </w:rPr>
            </w:pP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2076" w:type="dxa"/>
            <w:gridSpan w:val="2"/>
            <w:tcBorders>
              <w:top w:val="single" w:sz="4" w:space="0" w:color="auto"/>
              <w:left w:val="single" w:sz="4" w:space="0" w:color="auto"/>
              <w:bottom w:val="single" w:sz="4" w:space="0" w:color="auto"/>
              <w:right w:val="single" w:sz="4" w:space="0" w:color="auto"/>
            </w:tcBorders>
          </w:tcPr>
          <w:p w:rsidR="00D31F9D" w:rsidRPr="00545E79" w:rsidRDefault="00D31F9D" w:rsidP="00E62389">
            <w:pPr>
              <w:rPr>
                <w:rFonts w:ascii="Times New Roman" w:hAnsi="Times New Roman" w:cs="Times New Roman"/>
                <w:color w:val="000000"/>
                <w:sz w:val="24"/>
                <w:szCs w:val="24"/>
              </w:rPr>
            </w:pPr>
            <w:r w:rsidRPr="00545E79">
              <w:rPr>
                <w:rFonts w:ascii="Times New Roman" w:hAnsi="Times New Roman" w:cs="Times New Roman"/>
                <w:color w:val="000000"/>
                <w:sz w:val="24"/>
                <w:szCs w:val="24"/>
              </w:rPr>
              <w:t>Вебінар «Культура академічної доброчесності: роль бібліотек»</w:t>
            </w:r>
          </w:p>
        </w:tc>
        <w:tc>
          <w:tcPr>
            <w:tcW w:w="1504" w:type="dxa"/>
            <w:gridSpan w:val="2"/>
          </w:tcPr>
          <w:p w:rsidR="00D31F9D" w:rsidRPr="00545E79" w:rsidRDefault="00D31F9D" w:rsidP="00C7574F">
            <w:pPr>
              <w:jc w:val="center"/>
              <w:rPr>
                <w:rFonts w:ascii="Times New Roman" w:hAnsi="Times New Roman" w:cs="Times New Roman"/>
                <w:sz w:val="24"/>
                <w:szCs w:val="24"/>
              </w:rPr>
            </w:pPr>
          </w:p>
        </w:tc>
        <w:tc>
          <w:tcPr>
            <w:tcW w:w="1472" w:type="dxa"/>
            <w:gridSpan w:val="2"/>
          </w:tcPr>
          <w:p w:rsidR="00D31F9D" w:rsidRPr="00545E79" w:rsidRDefault="00D31F9D" w:rsidP="00C7574F">
            <w:pPr>
              <w:jc w:val="center"/>
              <w:rPr>
                <w:rFonts w:ascii="Times New Roman" w:hAnsi="Times New Roman" w:cs="Times New Roman"/>
                <w:sz w:val="24"/>
                <w:szCs w:val="24"/>
              </w:rPr>
            </w:pPr>
          </w:p>
        </w:tc>
        <w:tc>
          <w:tcPr>
            <w:tcW w:w="1559" w:type="dxa"/>
            <w:gridSpan w:val="2"/>
          </w:tcPr>
          <w:p w:rsidR="00D31F9D" w:rsidRPr="00545E79" w:rsidRDefault="00D31F9D" w:rsidP="00C7574F">
            <w:pPr>
              <w:jc w:val="center"/>
              <w:rPr>
                <w:rFonts w:ascii="Times New Roman" w:hAnsi="Times New Roman" w:cs="Times New Roman"/>
                <w:sz w:val="24"/>
                <w:szCs w:val="24"/>
              </w:rPr>
            </w:pPr>
          </w:p>
        </w:tc>
        <w:tc>
          <w:tcPr>
            <w:tcW w:w="1276" w:type="dxa"/>
            <w:gridSpan w:val="3"/>
          </w:tcPr>
          <w:p w:rsidR="00D31F9D" w:rsidRPr="00545E79" w:rsidRDefault="00D31F9D" w:rsidP="00C7574F">
            <w:pPr>
              <w:jc w:val="center"/>
              <w:rPr>
                <w:rFonts w:ascii="Times New Roman" w:hAnsi="Times New Roman" w:cs="Times New Roman"/>
                <w:sz w:val="24"/>
                <w:szCs w:val="24"/>
              </w:rPr>
            </w:pPr>
          </w:p>
        </w:tc>
        <w:tc>
          <w:tcPr>
            <w:tcW w:w="992" w:type="dxa"/>
            <w:gridSpan w:val="2"/>
          </w:tcPr>
          <w:p w:rsidR="00D31F9D" w:rsidRPr="00545E79" w:rsidRDefault="00D31F9D" w:rsidP="00C7574F">
            <w:pPr>
              <w:jc w:val="center"/>
              <w:rPr>
                <w:rFonts w:ascii="Times New Roman" w:hAnsi="Times New Roman" w:cs="Times New Roman"/>
                <w:sz w:val="24"/>
                <w:szCs w:val="24"/>
              </w:rPr>
            </w:pPr>
          </w:p>
        </w:tc>
        <w:tc>
          <w:tcPr>
            <w:tcW w:w="709" w:type="dxa"/>
            <w:gridSpan w:val="2"/>
          </w:tcPr>
          <w:p w:rsidR="00D31F9D" w:rsidRPr="00545E79" w:rsidRDefault="00D31F9D" w:rsidP="00C7574F">
            <w:pPr>
              <w:jc w:val="center"/>
              <w:rPr>
                <w:rFonts w:ascii="Times New Roman" w:hAnsi="Times New Roman" w:cs="Times New Roman"/>
                <w:sz w:val="24"/>
                <w:szCs w:val="24"/>
              </w:rPr>
            </w:pPr>
          </w:p>
        </w:tc>
        <w:tc>
          <w:tcPr>
            <w:tcW w:w="850" w:type="dxa"/>
            <w:gridSpan w:val="2"/>
          </w:tcPr>
          <w:p w:rsidR="00D31F9D" w:rsidRPr="00545E79" w:rsidRDefault="00D31F9D" w:rsidP="00C7574F">
            <w:pPr>
              <w:jc w:val="center"/>
              <w:rPr>
                <w:rFonts w:ascii="Times New Roman" w:hAnsi="Times New Roman" w:cs="Times New Roman"/>
                <w:sz w:val="24"/>
                <w:szCs w:val="24"/>
              </w:rPr>
            </w:pPr>
          </w:p>
        </w:tc>
        <w:tc>
          <w:tcPr>
            <w:tcW w:w="992"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752" w:type="dxa"/>
            <w:gridSpan w:val="3"/>
          </w:tcPr>
          <w:p w:rsidR="00D31F9D" w:rsidRPr="00545E79" w:rsidRDefault="00D31F9D" w:rsidP="00C7574F">
            <w:pPr>
              <w:jc w:val="center"/>
              <w:rPr>
                <w:rFonts w:ascii="Times New Roman" w:hAnsi="Times New Roman" w:cs="Times New Roman"/>
                <w:sz w:val="24"/>
                <w:szCs w:val="24"/>
              </w:rPr>
            </w:pPr>
          </w:p>
        </w:tc>
        <w:tc>
          <w:tcPr>
            <w:tcW w:w="1233" w:type="dxa"/>
            <w:gridSpan w:val="2"/>
          </w:tcPr>
          <w:p w:rsidR="00D31F9D" w:rsidRPr="00545E79" w:rsidRDefault="00D31F9D" w:rsidP="00C7574F">
            <w:pPr>
              <w:jc w:val="center"/>
              <w:rPr>
                <w:rFonts w:ascii="Times New Roman" w:hAnsi="Times New Roman" w:cs="Times New Roman"/>
                <w:sz w:val="24"/>
                <w:szCs w:val="24"/>
              </w:rPr>
            </w:pP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C7574F">
        <w:trPr>
          <w:trHeight w:val="378"/>
        </w:trPr>
        <w:tc>
          <w:tcPr>
            <w:tcW w:w="15128" w:type="dxa"/>
            <w:gridSpan w:val="28"/>
          </w:tcPr>
          <w:p w:rsidR="00D31F9D" w:rsidRPr="00545E79" w:rsidRDefault="00D31F9D" w:rsidP="00C7574F">
            <w:pPr>
              <w:spacing w:line="220" w:lineRule="auto"/>
              <w:rPr>
                <w:rFonts w:ascii="Times New Roman" w:eastAsia="Arial" w:hAnsi="Times New Roman" w:cs="Times New Roman"/>
                <w:b/>
                <w:color w:val="000000"/>
                <w:sz w:val="24"/>
                <w:szCs w:val="24"/>
                <w:lang w:eastAsia="uk-UA"/>
              </w:rPr>
            </w:pPr>
            <w:r w:rsidRPr="00545E79">
              <w:rPr>
                <w:rFonts w:ascii="Times New Roman" w:eastAsia="Arial" w:hAnsi="Times New Roman" w:cs="Times New Roman"/>
                <w:b/>
                <w:color w:val="00B050"/>
                <w:sz w:val="24"/>
                <w:szCs w:val="24"/>
                <w:lang w:eastAsia="uk-UA"/>
              </w:rPr>
              <w:t>Критерій</w:t>
            </w:r>
            <w:r w:rsidR="00E62389" w:rsidRPr="00545E79">
              <w:rPr>
                <w:rFonts w:ascii="Times New Roman" w:eastAsia="Century Gothic" w:hAnsi="Times New Roman" w:cs="Times New Roman"/>
                <w:color w:val="4A8222"/>
                <w:sz w:val="24"/>
                <w:szCs w:val="24"/>
                <w:lang w:eastAsia="uk-UA"/>
              </w:rPr>
              <w:t>:</w:t>
            </w:r>
            <w:r w:rsidRPr="00545E79">
              <w:rPr>
                <w:rFonts w:ascii="Times New Roman" w:eastAsia="Century Gothic" w:hAnsi="Times New Roman" w:cs="Times New Roman"/>
                <w:color w:val="4A8222"/>
                <w:sz w:val="24"/>
                <w:szCs w:val="24"/>
                <w:lang w:eastAsia="uk-UA"/>
              </w:rPr>
              <w:t xml:space="preserve"> </w:t>
            </w:r>
            <w:r w:rsidRPr="00545E79">
              <w:rPr>
                <w:rFonts w:ascii="Times New Roman" w:eastAsia="Arial" w:hAnsi="Times New Roman" w:cs="Times New Roman"/>
                <w:b/>
                <w:color w:val="000000"/>
                <w:sz w:val="24"/>
                <w:szCs w:val="24"/>
                <w:lang w:eastAsia="uk-UA"/>
              </w:rPr>
              <w:t xml:space="preserve"> Керівництво закладу освіти сприяє формуванню в учасників освітнього процесу негативного ставлення до корупції</w:t>
            </w:r>
          </w:p>
          <w:p w:rsidR="00D31F9D" w:rsidRPr="00545E79" w:rsidRDefault="00D31F9D" w:rsidP="00C7574F">
            <w:pPr>
              <w:jc w:val="center"/>
              <w:rPr>
                <w:rFonts w:ascii="Times New Roman" w:hAnsi="Times New Roman" w:cs="Times New Roman"/>
                <w:sz w:val="24"/>
                <w:szCs w:val="24"/>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2076" w:type="dxa"/>
            <w:gridSpan w:val="2"/>
          </w:tcPr>
          <w:p w:rsidR="00D31F9D" w:rsidRPr="00545E79" w:rsidRDefault="00D31F9D" w:rsidP="007C2DE3">
            <w:pPr>
              <w:rPr>
                <w:rFonts w:ascii="Times New Roman" w:hAnsi="Times New Roman" w:cs="Times New Roman"/>
                <w:sz w:val="24"/>
                <w:szCs w:val="24"/>
              </w:rPr>
            </w:pPr>
            <w:r w:rsidRPr="00545E79">
              <w:rPr>
                <w:rFonts w:ascii="Times New Roman" w:hAnsi="Times New Roman" w:cs="Times New Roman"/>
                <w:sz w:val="24"/>
                <w:szCs w:val="24"/>
              </w:rPr>
              <w:t>Бесіди щодо антикорупційно</w:t>
            </w:r>
            <w:r w:rsidR="007C2DE3" w:rsidRPr="00545E79">
              <w:rPr>
                <w:rFonts w:ascii="Times New Roman" w:hAnsi="Times New Roman" w:cs="Times New Roman"/>
                <w:sz w:val="24"/>
                <w:szCs w:val="24"/>
              </w:rPr>
              <w:t>-</w:t>
            </w:r>
            <w:r w:rsidRPr="00545E79">
              <w:rPr>
                <w:rFonts w:ascii="Times New Roman" w:hAnsi="Times New Roman" w:cs="Times New Roman"/>
                <w:sz w:val="24"/>
                <w:szCs w:val="24"/>
              </w:rPr>
              <w:t>го законодавства</w:t>
            </w:r>
          </w:p>
        </w:tc>
        <w:tc>
          <w:tcPr>
            <w:tcW w:w="1504" w:type="dxa"/>
            <w:gridSpan w:val="2"/>
          </w:tcPr>
          <w:p w:rsidR="00D31F9D" w:rsidRPr="00545E79" w:rsidRDefault="00D31F9D" w:rsidP="00C7574F">
            <w:pPr>
              <w:jc w:val="center"/>
              <w:rPr>
                <w:rFonts w:ascii="Times New Roman" w:hAnsi="Times New Roman" w:cs="Times New Roman"/>
                <w:sz w:val="24"/>
                <w:szCs w:val="24"/>
              </w:rPr>
            </w:pPr>
          </w:p>
        </w:tc>
        <w:tc>
          <w:tcPr>
            <w:tcW w:w="1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ГКК, виховні бесіди</w:t>
            </w:r>
          </w:p>
        </w:tc>
        <w:tc>
          <w:tcPr>
            <w:tcW w:w="1559" w:type="dxa"/>
            <w:gridSpan w:val="2"/>
          </w:tcPr>
          <w:p w:rsidR="00D31F9D" w:rsidRPr="00545E79" w:rsidRDefault="00D31F9D" w:rsidP="00C7574F">
            <w:pPr>
              <w:jc w:val="center"/>
              <w:rPr>
                <w:rFonts w:ascii="Times New Roman" w:hAnsi="Times New Roman" w:cs="Times New Roman"/>
                <w:sz w:val="24"/>
                <w:szCs w:val="24"/>
              </w:rPr>
            </w:pPr>
          </w:p>
        </w:tc>
        <w:tc>
          <w:tcPr>
            <w:tcW w:w="1276" w:type="dxa"/>
            <w:gridSpan w:val="3"/>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Бесіди з батьками учнів щодо антикорупційної політики</w:t>
            </w:r>
          </w:p>
        </w:tc>
        <w:tc>
          <w:tcPr>
            <w:tcW w:w="992" w:type="dxa"/>
            <w:gridSpan w:val="2"/>
          </w:tcPr>
          <w:p w:rsidR="00D31F9D" w:rsidRPr="00545E79" w:rsidRDefault="00D31F9D" w:rsidP="00C7574F">
            <w:pPr>
              <w:jc w:val="center"/>
              <w:rPr>
                <w:rFonts w:ascii="Times New Roman" w:hAnsi="Times New Roman" w:cs="Times New Roman"/>
                <w:sz w:val="24"/>
                <w:szCs w:val="24"/>
              </w:rPr>
            </w:pPr>
          </w:p>
        </w:tc>
        <w:tc>
          <w:tcPr>
            <w:tcW w:w="709" w:type="dxa"/>
            <w:gridSpan w:val="2"/>
          </w:tcPr>
          <w:p w:rsidR="00D31F9D" w:rsidRPr="00545E79" w:rsidRDefault="00D31F9D" w:rsidP="00C7574F">
            <w:pPr>
              <w:jc w:val="center"/>
              <w:rPr>
                <w:rFonts w:ascii="Times New Roman" w:hAnsi="Times New Roman" w:cs="Times New Roman"/>
                <w:sz w:val="24"/>
                <w:szCs w:val="24"/>
              </w:rPr>
            </w:pPr>
          </w:p>
        </w:tc>
        <w:tc>
          <w:tcPr>
            <w:tcW w:w="850" w:type="dxa"/>
            <w:gridSpan w:val="2"/>
          </w:tcPr>
          <w:p w:rsidR="00D31F9D" w:rsidRPr="00545E79" w:rsidRDefault="00D31F9D" w:rsidP="00C7574F">
            <w:pPr>
              <w:jc w:val="center"/>
              <w:rPr>
                <w:rFonts w:ascii="Times New Roman" w:hAnsi="Times New Roman" w:cs="Times New Roman"/>
                <w:sz w:val="24"/>
                <w:szCs w:val="24"/>
              </w:rPr>
            </w:pPr>
          </w:p>
        </w:tc>
        <w:tc>
          <w:tcPr>
            <w:tcW w:w="992" w:type="dxa"/>
            <w:gridSpan w:val="3"/>
          </w:tcPr>
          <w:p w:rsidR="00D31F9D" w:rsidRPr="00545E79" w:rsidRDefault="00D31F9D" w:rsidP="00C7574F">
            <w:pPr>
              <w:jc w:val="center"/>
              <w:rPr>
                <w:rFonts w:ascii="Times New Roman" w:hAnsi="Times New Roman" w:cs="Times New Roman"/>
                <w:sz w:val="24"/>
                <w:szCs w:val="24"/>
              </w:rPr>
            </w:pPr>
          </w:p>
        </w:tc>
        <w:tc>
          <w:tcPr>
            <w:tcW w:w="752" w:type="dxa"/>
            <w:gridSpan w:val="3"/>
          </w:tcPr>
          <w:p w:rsidR="00D31F9D" w:rsidRPr="00545E79" w:rsidRDefault="00D31F9D" w:rsidP="00C7574F">
            <w:pPr>
              <w:jc w:val="center"/>
              <w:rPr>
                <w:rFonts w:ascii="Times New Roman" w:hAnsi="Times New Roman" w:cs="Times New Roman"/>
                <w:sz w:val="24"/>
                <w:szCs w:val="24"/>
              </w:rPr>
            </w:pPr>
          </w:p>
        </w:tc>
        <w:tc>
          <w:tcPr>
            <w:tcW w:w="1233" w:type="dxa"/>
            <w:gridSpan w:val="2"/>
          </w:tcPr>
          <w:p w:rsidR="00D31F9D" w:rsidRPr="00545E79" w:rsidRDefault="00D31F9D" w:rsidP="00C7574F">
            <w:pPr>
              <w:jc w:val="center"/>
              <w:rPr>
                <w:rFonts w:ascii="Times New Roman" w:hAnsi="Times New Roman" w:cs="Times New Roman"/>
                <w:sz w:val="24"/>
                <w:szCs w:val="24"/>
              </w:rPr>
            </w:pPr>
          </w:p>
        </w:tc>
        <w:tc>
          <w:tcPr>
            <w:tcW w:w="1241" w:type="dxa"/>
          </w:tcPr>
          <w:p w:rsidR="00D31F9D" w:rsidRPr="00545E79" w:rsidRDefault="00D31F9D" w:rsidP="00C7574F">
            <w:pPr>
              <w:jc w:val="center"/>
              <w:rPr>
                <w:rFonts w:ascii="Times New Roman" w:hAnsi="Times New Roman" w:cs="Times New Roman"/>
                <w:sz w:val="24"/>
                <w:szCs w:val="24"/>
              </w:rPr>
            </w:pPr>
          </w:p>
        </w:tc>
      </w:tr>
      <w:tr w:rsidR="00D31F9D" w:rsidRPr="00545E79" w:rsidTr="000169B0">
        <w:trPr>
          <w:trHeight w:val="378"/>
        </w:trPr>
        <w:tc>
          <w:tcPr>
            <w:tcW w:w="472" w:type="dxa"/>
            <w:gridSpan w:val="2"/>
          </w:tcPr>
          <w:p w:rsidR="00D31F9D" w:rsidRPr="00545E79" w:rsidRDefault="00D31F9D" w:rsidP="00C7574F">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14656" w:type="dxa"/>
            <w:gridSpan w:val="26"/>
          </w:tcPr>
          <w:p w:rsidR="00D31F9D" w:rsidRPr="00545E79" w:rsidRDefault="00D31F9D" w:rsidP="00134C3A">
            <w:pPr>
              <w:rPr>
                <w:rFonts w:ascii="Times New Roman" w:hAnsi="Times New Roman" w:cs="Times New Roman"/>
                <w:sz w:val="24"/>
                <w:szCs w:val="24"/>
              </w:rPr>
            </w:pPr>
            <w:r w:rsidRPr="00545E79">
              <w:rPr>
                <w:rFonts w:ascii="Times New Roman" w:eastAsia="Times New Roman" w:hAnsi="Times New Roman" w:cs="Times New Roman"/>
                <w:sz w:val="24"/>
                <w:szCs w:val="24"/>
                <w:lang w:eastAsia="ru-RU"/>
              </w:rPr>
              <w:t xml:space="preserve">Забезпечити дотримання вимог чинного законодавства щодо посилення протидії корупції працівниками </w:t>
            </w:r>
            <w:r w:rsidR="00134C3A" w:rsidRPr="00545E79">
              <w:rPr>
                <w:rFonts w:ascii="Times New Roman" w:eastAsia="Times New Roman" w:hAnsi="Times New Roman" w:cs="Times New Roman"/>
                <w:sz w:val="24"/>
                <w:szCs w:val="24"/>
                <w:lang w:eastAsia="ru-RU"/>
              </w:rPr>
              <w:t>закладу освіти</w:t>
            </w:r>
          </w:p>
        </w:tc>
      </w:tr>
    </w:tbl>
    <w:p w:rsidR="00F469C9" w:rsidRPr="00545E79" w:rsidRDefault="00F469C9" w:rsidP="006E22A3">
      <w:pPr>
        <w:jc w:val="center"/>
        <w:rPr>
          <w:rFonts w:ascii="Times New Roman" w:hAnsi="Times New Roman" w:cs="Times New Roman"/>
          <w:color w:val="0070C0"/>
          <w:sz w:val="24"/>
          <w:szCs w:val="24"/>
        </w:rPr>
      </w:pPr>
      <w:r w:rsidRPr="00545E79">
        <w:rPr>
          <w:rFonts w:ascii="Times New Roman" w:hAnsi="Times New Roman" w:cs="Times New Roman"/>
          <w:color w:val="0070C0"/>
          <w:sz w:val="24"/>
          <w:szCs w:val="24"/>
        </w:rPr>
        <w:br w:type="page"/>
      </w:r>
    </w:p>
    <w:p w:rsidR="00A2791E" w:rsidRPr="00545E79" w:rsidRDefault="00A2791E" w:rsidP="006E22A3">
      <w:pPr>
        <w:jc w:val="center"/>
        <w:rPr>
          <w:rFonts w:ascii="Times New Roman" w:hAnsi="Times New Roman" w:cs="Times New Roman"/>
          <w:b/>
          <w:color w:val="002060"/>
          <w:sz w:val="24"/>
          <w:szCs w:val="24"/>
        </w:rPr>
      </w:pPr>
      <w:r w:rsidRPr="00545E79">
        <w:rPr>
          <w:rFonts w:ascii="Times New Roman" w:hAnsi="Times New Roman" w:cs="Times New Roman"/>
          <w:b/>
          <w:color w:val="C00000"/>
          <w:sz w:val="24"/>
          <w:szCs w:val="24"/>
        </w:rPr>
        <w:lastRenderedPageBreak/>
        <w:t>РОЗДІЛ 6.</w:t>
      </w:r>
      <w:r w:rsidR="00BE26CB" w:rsidRPr="00545E79">
        <w:rPr>
          <w:rFonts w:ascii="Times New Roman" w:hAnsi="Times New Roman" w:cs="Times New Roman"/>
          <w:b/>
          <w:color w:val="C00000"/>
          <w:sz w:val="24"/>
          <w:szCs w:val="24"/>
        </w:rPr>
        <w:t xml:space="preserve"> </w:t>
      </w:r>
      <w:r w:rsidR="00BE26CB" w:rsidRPr="00545E79">
        <w:rPr>
          <w:rFonts w:ascii="Times New Roman" w:hAnsi="Times New Roman" w:cs="Times New Roman"/>
          <w:b/>
          <w:color w:val="002060"/>
          <w:sz w:val="24"/>
          <w:szCs w:val="24"/>
        </w:rPr>
        <w:t>ПЛАН РОБОТИ ПО МІСЯЦЯХ</w:t>
      </w:r>
    </w:p>
    <w:p w:rsidR="00FA3065" w:rsidRPr="00545E79" w:rsidRDefault="00FA3065" w:rsidP="00FA3065">
      <w:pPr>
        <w:jc w:val="center"/>
        <w:rPr>
          <w:rFonts w:ascii="Times New Roman" w:hAnsi="Times New Roman" w:cs="Times New Roman"/>
          <w:b/>
          <w:color w:val="C00000"/>
          <w:sz w:val="24"/>
          <w:szCs w:val="24"/>
        </w:rPr>
      </w:pPr>
      <w:r w:rsidRPr="00545E79">
        <w:rPr>
          <w:rFonts w:ascii="Times New Roman" w:hAnsi="Times New Roman" w:cs="Times New Roman"/>
          <w:b/>
          <w:color w:val="C00000"/>
          <w:sz w:val="24"/>
          <w:szCs w:val="24"/>
        </w:rPr>
        <w:t>СЕРПЕНЬ</w:t>
      </w:r>
    </w:p>
    <w:tbl>
      <w:tblPr>
        <w:tblStyle w:val="2c"/>
        <w:tblW w:w="15016" w:type="dxa"/>
        <w:tblLayout w:type="fixed"/>
        <w:tblLook w:val="04A0"/>
      </w:tblPr>
      <w:tblGrid>
        <w:gridCol w:w="1129"/>
        <w:gridCol w:w="11"/>
        <w:gridCol w:w="7643"/>
        <w:gridCol w:w="2268"/>
        <w:gridCol w:w="2748"/>
        <w:gridCol w:w="1217"/>
      </w:tblGrid>
      <w:tr w:rsidR="00FA3065" w:rsidRPr="00545E79" w:rsidTr="00EB7A4B">
        <w:tc>
          <w:tcPr>
            <w:tcW w:w="1129" w:type="dxa"/>
            <w:shd w:val="clear" w:color="auto" w:fill="C9ECFC" w:themeFill="text2" w:themeFillTint="33"/>
          </w:tcPr>
          <w:p w:rsidR="00FA3065" w:rsidRPr="00545E79" w:rsidRDefault="00FA3065" w:rsidP="00F201D3">
            <w:pPr>
              <w:rPr>
                <w:rFonts w:ascii="Times New Roman" w:hAnsi="Times New Roman" w:cs="Times New Roman"/>
                <w:b/>
                <w:sz w:val="24"/>
                <w:szCs w:val="24"/>
              </w:rPr>
            </w:pPr>
            <w:r w:rsidRPr="00545E79">
              <w:rPr>
                <w:rFonts w:ascii="Times New Roman" w:hAnsi="Times New Roman" w:cs="Times New Roman"/>
                <w:b/>
                <w:sz w:val="24"/>
                <w:szCs w:val="24"/>
              </w:rPr>
              <w:t>Напрям</w:t>
            </w:r>
          </w:p>
        </w:tc>
        <w:tc>
          <w:tcPr>
            <w:tcW w:w="7654" w:type="dxa"/>
            <w:gridSpan w:val="2"/>
            <w:tcBorders>
              <w:bottom w:val="single" w:sz="4" w:space="0" w:color="auto"/>
            </w:tcBorders>
            <w:shd w:val="clear" w:color="auto" w:fill="C9ECFC" w:themeFill="text2" w:themeFillTint="33"/>
          </w:tcPr>
          <w:p w:rsidR="00FA3065" w:rsidRPr="00545E79" w:rsidRDefault="00FA3065" w:rsidP="00F201D3">
            <w:pPr>
              <w:rPr>
                <w:rFonts w:ascii="Times New Roman" w:hAnsi="Times New Roman" w:cs="Times New Roman"/>
                <w:b/>
                <w:sz w:val="24"/>
                <w:szCs w:val="24"/>
              </w:rPr>
            </w:pPr>
            <w:r w:rsidRPr="00545E79">
              <w:rPr>
                <w:rFonts w:ascii="Times New Roman" w:hAnsi="Times New Roman" w:cs="Times New Roman"/>
                <w:b/>
                <w:sz w:val="24"/>
                <w:szCs w:val="24"/>
              </w:rPr>
              <w:t>Об’єкт оцінки</w:t>
            </w:r>
          </w:p>
        </w:tc>
        <w:tc>
          <w:tcPr>
            <w:tcW w:w="2268" w:type="dxa"/>
            <w:shd w:val="clear" w:color="auto" w:fill="C9ECFC" w:themeFill="text2" w:themeFillTint="33"/>
          </w:tcPr>
          <w:p w:rsidR="00FA3065" w:rsidRPr="00545E79" w:rsidRDefault="00CF4222" w:rsidP="00F201D3">
            <w:pPr>
              <w:rPr>
                <w:rFonts w:ascii="Times New Roman" w:hAnsi="Times New Roman" w:cs="Times New Roman"/>
                <w:b/>
                <w:sz w:val="24"/>
                <w:szCs w:val="24"/>
              </w:rPr>
            </w:pPr>
            <w:r w:rsidRPr="00545E79">
              <w:rPr>
                <w:rFonts w:ascii="Times New Roman" w:hAnsi="Times New Roman" w:cs="Times New Roman"/>
                <w:b/>
                <w:sz w:val="24"/>
                <w:szCs w:val="24"/>
              </w:rPr>
              <w:t>Форма узагальнення</w:t>
            </w:r>
          </w:p>
        </w:tc>
        <w:tc>
          <w:tcPr>
            <w:tcW w:w="2748" w:type="dxa"/>
            <w:shd w:val="clear" w:color="auto" w:fill="C9ECFC" w:themeFill="text2" w:themeFillTint="33"/>
          </w:tcPr>
          <w:p w:rsidR="00FA3065" w:rsidRPr="00545E79" w:rsidRDefault="00FA3065" w:rsidP="00F201D3">
            <w:pPr>
              <w:rPr>
                <w:rFonts w:ascii="Times New Roman" w:hAnsi="Times New Roman" w:cs="Times New Roman"/>
                <w:b/>
                <w:sz w:val="24"/>
                <w:szCs w:val="24"/>
              </w:rPr>
            </w:pPr>
            <w:r w:rsidRPr="00545E79">
              <w:rPr>
                <w:rFonts w:ascii="Times New Roman" w:hAnsi="Times New Roman" w:cs="Times New Roman"/>
                <w:b/>
                <w:sz w:val="24"/>
                <w:szCs w:val="24"/>
              </w:rPr>
              <w:t>Відповідальні</w:t>
            </w:r>
          </w:p>
        </w:tc>
        <w:tc>
          <w:tcPr>
            <w:tcW w:w="1217" w:type="dxa"/>
            <w:shd w:val="clear" w:color="auto" w:fill="C9ECFC" w:themeFill="text2" w:themeFillTint="33"/>
          </w:tcPr>
          <w:p w:rsidR="00FA3065" w:rsidRPr="00545E79" w:rsidRDefault="00FA3065" w:rsidP="00F201D3">
            <w:pPr>
              <w:rPr>
                <w:rFonts w:ascii="Times New Roman" w:hAnsi="Times New Roman" w:cs="Times New Roman"/>
                <w:b/>
                <w:sz w:val="24"/>
                <w:szCs w:val="24"/>
              </w:rPr>
            </w:pPr>
            <w:r w:rsidRPr="00545E79">
              <w:rPr>
                <w:rFonts w:ascii="Times New Roman" w:hAnsi="Times New Roman" w:cs="Times New Roman"/>
                <w:b/>
                <w:sz w:val="24"/>
                <w:szCs w:val="24"/>
              </w:rPr>
              <w:t>Терміни</w:t>
            </w:r>
          </w:p>
        </w:tc>
      </w:tr>
      <w:tr w:rsidR="00D20F2A" w:rsidRPr="00545E79" w:rsidTr="00EB7A4B">
        <w:trPr>
          <w:trHeight w:val="498"/>
        </w:trPr>
        <w:tc>
          <w:tcPr>
            <w:tcW w:w="1140" w:type="dxa"/>
            <w:gridSpan w:val="2"/>
            <w:tcBorders>
              <w:top w:val="single" w:sz="4" w:space="0" w:color="auto"/>
              <w:bottom w:val="nil"/>
            </w:tcBorders>
            <w:shd w:val="clear" w:color="auto" w:fill="FFF2CC" w:themeFill="accent1" w:themeFillTint="33"/>
          </w:tcPr>
          <w:p w:rsidR="00D20F2A" w:rsidRPr="00545E79" w:rsidRDefault="00D20F2A" w:rsidP="00D20F2A">
            <w:pPr>
              <w:rPr>
                <w:rFonts w:ascii="Times New Roman" w:hAnsi="Times New Roman" w:cs="Times New Roman"/>
                <w:b/>
                <w:sz w:val="24"/>
                <w:szCs w:val="24"/>
              </w:rPr>
            </w:pPr>
          </w:p>
        </w:tc>
        <w:tc>
          <w:tcPr>
            <w:tcW w:w="13876"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D20F2A" w:rsidRPr="00545E79" w:rsidRDefault="00D20F2A" w:rsidP="00D20F2A">
            <w:pPr>
              <w:rPr>
                <w:rFonts w:ascii="Times New Roman" w:hAnsi="Times New Roman" w:cs="Times New Roman"/>
                <w:b/>
                <w:sz w:val="24"/>
                <w:szCs w:val="24"/>
              </w:rPr>
            </w:pPr>
            <w:r w:rsidRPr="00545E79">
              <w:rPr>
                <w:rFonts w:ascii="Times New Roman" w:hAnsi="Times New Roman" w:cs="Times New Roman"/>
                <w:b/>
                <w:sz w:val="24"/>
                <w:szCs w:val="24"/>
              </w:rPr>
              <w:t>1.Забезпечення здорових, безпечних і комфортних умов навчання та праці</w:t>
            </w:r>
          </w:p>
        </w:tc>
      </w:tr>
      <w:tr w:rsidR="00D20F2A" w:rsidRPr="00545E79" w:rsidTr="00EB7A4B">
        <w:trPr>
          <w:trHeight w:val="498"/>
        </w:trPr>
        <w:tc>
          <w:tcPr>
            <w:tcW w:w="1129" w:type="dxa"/>
            <w:vMerge w:val="restart"/>
            <w:tcBorders>
              <w:top w:val="nil"/>
              <w:bottom w:val="nil"/>
            </w:tcBorders>
            <w:shd w:val="clear" w:color="auto" w:fill="FFF2CC" w:themeFill="accent1" w:themeFillTint="33"/>
            <w:textDirection w:val="btLr"/>
          </w:tcPr>
          <w:p w:rsidR="00D20F2A" w:rsidRPr="00545E79" w:rsidRDefault="00D20F2A" w:rsidP="00D20F2A">
            <w:pPr>
              <w:ind w:left="113" w:right="113"/>
              <w:jc w:val="center"/>
              <w:rPr>
                <w:rFonts w:ascii="Times New Roman" w:hAnsi="Times New Roman" w:cs="Times New Roman"/>
                <w:b/>
                <w:sz w:val="24"/>
                <w:szCs w:val="24"/>
                <w:shd w:val="clear" w:color="auto" w:fill="DBEEA6" w:themeFill="accent2" w:themeFillTint="66"/>
              </w:rPr>
            </w:pPr>
          </w:p>
          <w:p w:rsidR="00D20F2A" w:rsidRPr="00545E79" w:rsidRDefault="00D20F2A" w:rsidP="00D20F2A">
            <w:pPr>
              <w:ind w:left="113" w:right="113"/>
              <w:jc w:val="center"/>
              <w:rPr>
                <w:rFonts w:ascii="Times New Roman" w:hAnsi="Times New Roman" w:cs="Times New Roman"/>
                <w:b/>
                <w:sz w:val="24"/>
                <w:szCs w:val="24"/>
              </w:rPr>
            </w:pPr>
            <w:r w:rsidRPr="00545E79">
              <w:rPr>
                <w:rFonts w:ascii="Times New Roman" w:hAnsi="Times New Roman" w:cs="Times New Roman"/>
                <w:b/>
                <w:sz w:val="24"/>
                <w:szCs w:val="24"/>
                <w:shd w:val="clear" w:color="auto" w:fill="FFF2CC" w:themeFill="accent1" w:themeFillTint="33"/>
              </w:rPr>
              <w:t>Освітнє середовище</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9712F3">
            <w:pPr>
              <w:rPr>
                <w:rFonts w:ascii="Times New Roman" w:hAnsi="Times New Roman" w:cs="Times New Roman"/>
                <w:b/>
                <w:sz w:val="24"/>
                <w:szCs w:val="24"/>
              </w:rPr>
            </w:pPr>
            <w:r w:rsidRPr="00545E79">
              <w:rPr>
                <w:rFonts w:ascii="Times New Roman" w:hAnsi="Times New Roman" w:cs="Times New Roman"/>
                <w:b/>
                <w:sz w:val="24"/>
                <w:szCs w:val="24"/>
              </w:rPr>
              <w:t>Підготовка інфраструктури закладу до безпечної роботи у 202</w:t>
            </w:r>
            <w:r w:rsidR="009712F3" w:rsidRPr="00545E79">
              <w:rPr>
                <w:rFonts w:ascii="Times New Roman" w:hAnsi="Times New Roman" w:cs="Times New Roman"/>
                <w:b/>
                <w:sz w:val="24"/>
                <w:szCs w:val="24"/>
              </w:rPr>
              <w:t>5</w:t>
            </w:r>
            <w:r w:rsidRPr="00545E79">
              <w:rPr>
                <w:rFonts w:ascii="Times New Roman" w:hAnsi="Times New Roman" w:cs="Times New Roman"/>
                <w:b/>
                <w:sz w:val="24"/>
                <w:szCs w:val="24"/>
              </w:rPr>
              <w:t>/202</w:t>
            </w:r>
            <w:r w:rsidR="009712F3" w:rsidRPr="00545E79">
              <w:rPr>
                <w:rFonts w:ascii="Times New Roman" w:hAnsi="Times New Roman" w:cs="Times New Roman"/>
                <w:b/>
                <w:sz w:val="24"/>
                <w:szCs w:val="24"/>
              </w:rPr>
              <w:t>6</w:t>
            </w:r>
            <w:r w:rsidRPr="00545E79">
              <w:rPr>
                <w:rFonts w:ascii="Times New Roman" w:hAnsi="Times New Roman" w:cs="Times New Roman"/>
                <w:b/>
                <w:sz w:val="24"/>
                <w:szCs w:val="24"/>
              </w:rPr>
              <w:t xml:space="preserve"> навчальному році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акт</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Директор, колектив</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20.08</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 xml:space="preserve">Підготовка закладу освіти до проходження осінньо-зимового періоду 2025/2026 навчального року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акт</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Директор,  колектив</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20.08</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 xml:space="preserve">Підготовка укриття до продовження навчання під час повітряних тривог. Наповнення необхідним обладнанням, вказівниками, пам’ятками, розміщення навчальних зон, розподілення учнів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акт</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Директор, колектив</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20.08</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Часткове оновлення твердого покриття на території закладу, доріжок, алеї</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звіт</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Директор, завідувач господарством</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20.08</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Підготовка освітнього простору навчальних кабінетів до роботи у новому навчальному році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акти</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Завідуючі кабінетами</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20.08</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Складання Паспорту кабінету та заключення договору щодо закріплення </w:t>
            </w:r>
            <w:r w:rsidRPr="00545E79">
              <w:rPr>
                <w:rFonts w:ascii="Times New Roman" w:hAnsi="Times New Roman" w:cs="Times New Roman"/>
                <w:sz w:val="24"/>
                <w:szCs w:val="24"/>
              </w:rPr>
              <w:t>інтерактивних засобів навчання та навчального обладнання.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паспорт</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Завідуючі кабінетами</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20.08</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 xml:space="preserve">Перевірка дотримання санітарно-гігієнічних норм у приміщеннях та надворі (освітлення, маркування інвентаря та меблів, повітряно-тепловий режим, облаштування та утримання туалетів, дотримання питного режиму, відсутність колючих, отруйних рослин, тощо, відповідно до Санітарного регламенту та нормативно-правових актів ОП)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акт</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Комісія з обстеження</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20.08</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 xml:space="preserve">Перевірка дотримання вимог ОП та безпеки життєдіяльності у приміщеннях та надворі, обстеження майданчиків, територій (недопущення загрози травмування учнів та працівників відповідно до  нормативно-правових актів ОП)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акт</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Комісія з обстеження</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20.08</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 xml:space="preserve">Перевірка готовності роботи закладу у новому навчальному році комісією управління освіти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акт</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Комісія з обстеження</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20.08</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Перевірка укриття до евакуації учасників освітнього процесу та можливості навчання в новому навчальному році ДСНСУ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акт</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Комісія з обстеження</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25.08</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 xml:space="preserve">Оновлення даних  Паспорту безпеки в АІКОМ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дані</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 xml:space="preserve">Організація функціонування  Класу безпеки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Директор, відповідальні</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Організація функціонування системи оповіщення та евакуації в закладі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схема</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Директор, відповідальні</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 xml:space="preserve">Організація заходів з безпеки дорожнього руху та безпеки життєдіяльності «Увага! Діти на дорозі»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Директор, відповідальні</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Організація спостереження за закладом, чергування, недопущення проникнення сторонніх осіб</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Чергові працівники</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постійно</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Забезпечення пожежної та техногенної безпеки</w:t>
            </w:r>
            <w:r w:rsidRPr="00545E79">
              <w:rPr>
                <w:rFonts w:ascii="Times New Roman" w:eastAsia="Times New Roman" w:hAnsi="Times New Roman" w:cs="Times New Roman"/>
                <w:sz w:val="24"/>
                <w:szCs w:val="24"/>
              </w:rPr>
              <w:t>, оновлення документів з ОП, ЦЗ, пожежної, техногенної, евакуації.</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Директор, завідувач господарством</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eastAsia="Times New Roman" w:hAnsi="Times New Roman" w:cs="Times New Roman"/>
                <w:sz w:val="24"/>
                <w:szCs w:val="24"/>
              </w:rPr>
              <w:t>Забезпечення закладу необхідним майном, інвентарем, матеріалами для роботи в умовах воєнного стану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відомість</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Завідувач господарством</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 xml:space="preserve">Організація освітнього процесу, вибір форм навчання в умовах воєнного стану, створення комфортних та безпечних умов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 xml:space="preserve">Складання та затвердження режиму роботи закладу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режим</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Закріплення кабінетів за учнями, робочих місць за працівниками з урахуванням потреб та вимог воєнного стану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434623">
            <w:pPr>
              <w:rPr>
                <w:rFonts w:ascii="Times New Roman" w:hAnsi="Times New Roman" w:cs="Times New Roman"/>
                <w:sz w:val="24"/>
                <w:szCs w:val="24"/>
              </w:rPr>
            </w:pPr>
            <w:r w:rsidRPr="00545E79">
              <w:rPr>
                <w:rFonts w:ascii="Times New Roman" w:hAnsi="Times New Roman" w:cs="Times New Roman"/>
                <w:sz w:val="24"/>
                <w:szCs w:val="24"/>
              </w:rPr>
              <w:t>схема</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 xml:space="preserve">Організація роботи їдальні та здорового гарячого харчування учнів (за формою аутсорсинг)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eastAsia="Times New Roman" w:hAnsi="Times New Roman" w:cs="Times New Roman"/>
                <w:sz w:val="24"/>
                <w:szCs w:val="24"/>
              </w:rPr>
              <w:t>Забезпечення учнів та вчителів підручниками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відомість</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Бібліотекар</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eastAsia="Times New Roman" w:hAnsi="Times New Roman" w:cs="Times New Roman"/>
                <w:sz w:val="24"/>
                <w:szCs w:val="24"/>
              </w:rPr>
              <w:t>Оновлення аптечок в медичному кабінеті, майстерні, спортзалі, укритті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відомість</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Завідувач господарством</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eastAsia="Times New Roman" w:hAnsi="Times New Roman" w:cs="Times New Roman"/>
                <w:sz w:val="24"/>
                <w:szCs w:val="24"/>
              </w:rPr>
              <w:t>Забезпечення закладу, їдальні миючими засобами, предметами гігієни та санітарії</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відомість</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Завідувач господарством</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Контроль за проходженням медичного огляду працівниками закладу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список</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Сестра медична</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D20F2A" w:rsidRPr="00545E79" w:rsidTr="00EB7A4B">
        <w:tc>
          <w:tcPr>
            <w:tcW w:w="1129" w:type="dxa"/>
            <w:vMerge/>
            <w:tcBorders>
              <w:bottom w:val="nil"/>
            </w:tcBorders>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Оновлення списків, довідок на харчування учнів пільгових категорій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Соціальний педагог</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постійно</w:t>
            </w:r>
          </w:p>
        </w:tc>
      </w:tr>
      <w:tr w:rsidR="00D20F2A" w:rsidRPr="00545E79" w:rsidTr="00EB7A4B">
        <w:tc>
          <w:tcPr>
            <w:tcW w:w="1129" w:type="dxa"/>
            <w:vMerge w:val="restart"/>
            <w:tcBorders>
              <w:top w:val="nil"/>
            </w:tcBorders>
            <w:shd w:val="clear" w:color="auto" w:fill="FFF2CC" w:themeFill="accent1" w:themeFillTint="33"/>
            <w:textDirection w:val="btLr"/>
          </w:tcPr>
          <w:p w:rsidR="00D20F2A" w:rsidRPr="00545E79" w:rsidRDefault="00D20F2A" w:rsidP="00D20F2A">
            <w:pPr>
              <w:ind w:left="113" w:right="113"/>
              <w:rPr>
                <w:rFonts w:ascii="Times New Roman" w:hAnsi="Times New Roman" w:cs="Times New Roman"/>
                <w:sz w:val="24"/>
                <w:szCs w:val="24"/>
              </w:rPr>
            </w:pPr>
          </w:p>
        </w:tc>
        <w:tc>
          <w:tcPr>
            <w:tcW w:w="13887" w:type="dxa"/>
            <w:gridSpan w:val="5"/>
            <w:shd w:val="clear" w:color="auto" w:fill="FFF2CC" w:themeFill="accent1" w:themeFillTint="33"/>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b/>
                <w:sz w:val="24"/>
                <w:szCs w:val="24"/>
              </w:rPr>
              <w:t>2. Створення освітнього середовища, вільного від будь-яких форм насильства та дискримінації</w:t>
            </w:r>
          </w:p>
        </w:tc>
      </w:tr>
      <w:tr w:rsidR="00D20F2A" w:rsidRPr="00545E79" w:rsidTr="00EB7A4B">
        <w:tc>
          <w:tcPr>
            <w:tcW w:w="1129" w:type="dxa"/>
            <w:vMerge/>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Організація роботи психологічної служби, затвердження планів, графіків роботи</w:t>
            </w:r>
          </w:p>
        </w:tc>
        <w:tc>
          <w:tcPr>
            <w:tcW w:w="2268" w:type="dxa"/>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План, графік</w:t>
            </w:r>
          </w:p>
        </w:tc>
        <w:tc>
          <w:tcPr>
            <w:tcW w:w="2748" w:type="dxa"/>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Психологічна служба</w:t>
            </w:r>
          </w:p>
        </w:tc>
        <w:tc>
          <w:tcPr>
            <w:tcW w:w="1217" w:type="dxa"/>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D20F2A" w:rsidRPr="00545E79" w:rsidTr="00EB7A4B">
        <w:tc>
          <w:tcPr>
            <w:tcW w:w="1129" w:type="dxa"/>
            <w:vMerge/>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13887" w:type="dxa"/>
            <w:gridSpan w:val="5"/>
            <w:tcBorders>
              <w:top w:val="single" w:sz="4" w:space="0" w:color="auto"/>
              <w:bottom w:val="single" w:sz="4" w:space="0" w:color="auto"/>
              <w:right w:val="single" w:sz="4" w:space="0" w:color="auto"/>
            </w:tcBorders>
            <w:shd w:val="clear" w:color="auto" w:fill="FFF2CC" w:themeFill="accent1" w:themeFillTint="33"/>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b/>
                <w:sz w:val="24"/>
                <w:szCs w:val="24"/>
              </w:rPr>
              <w:t>3.Формування інклюзивного, розвивального та мотивуючого до навчання освітнього простору</w:t>
            </w:r>
          </w:p>
        </w:tc>
      </w:tr>
      <w:tr w:rsidR="00D20F2A" w:rsidRPr="00545E79" w:rsidTr="00EB7A4B">
        <w:tc>
          <w:tcPr>
            <w:tcW w:w="1129" w:type="dxa"/>
            <w:vMerge/>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color w:val="FF0000"/>
                <w:sz w:val="24"/>
                <w:szCs w:val="24"/>
              </w:rPr>
            </w:pPr>
            <w:r w:rsidRPr="00545E79">
              <w:rPr>
                <w:rFonts w:ascii="Times New Roman" w:hAnsi="Times New Roman" w:cs="Times New Roman"/>
                <w:bCs/>
                <w:sz w:val="24"/>
                <w:szCs w:val="24"/>
              </w:rPr>
              <w:t>Оновлення ігрового, спортивного майданчика для учнів початкової школи, ігрових зон, місць сидіння, зон відпочинку, розвитку, дозвілля для учасників освітнього процесу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акт</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Завідувач господарством</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D20F2A" w:rsidRPr="00545E79" w:rsidTr="00EB7A4B">
        <w:tc>
          <w:tcPr>
            <w:tcW w:w="1129" w:type="dxa"/>
            <w:vMerge/>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bCs/>
                <w:sz w:val="24"/>
                <w:szCs w:val="24"/>
              </w:rPr>
            </w:pPr>
            <w:r w:rsidRPr="00545E79">
              <w:rPr>
                <w:rFonts w:ascii="Times New Roman" w:hAnsi="Times New Roman" w:cs="Times New Roman"/>
                <w:bCs/>
                <w:sz w:val="24"/>
                <w:szCs w:val="24"/>
              </w:rPr>
              <w:t>Наповнення освітнього простору НУШ дидактичними, роздатковими, мотиваційними матеріалами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матеріали</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Педагогічні працівники</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D20F2A" w:rsidRPr="00545E79" w:rsidTr="00EB7A4B">
        <w:trPr>
          <w:trHeight w:val="571"/>
        </w:trPr>
        <w:tc>
          <w:tcPr>
            <w:tcW w:w="1129" w:type="dxa"/>
            <w:vMerge/>
            <w:shd w:val="clear" w:color="auto" w:fill="FFF2CC" w:themeFill="accent1" w:themeFillTint="33"/>
          </w:tcPr>
          <w:p w:rsidR="00D20F2A" w:rsidRPr="00545E79"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434623">
            <w:pPr>
              <w:rPr>
                <w:rFonts w:ascii="Times New Roman" w:hAnsi="Times New Roman" w:cs="Times New Roman"/>
                <w:bCs/>
                <w:sz w:val="24"/>
                <w:szCs w:val="24"/>
              </w:rPr>
            </w:pPr>
            <w:r w:rsidRPr="00545E79">
              <w:rPr>
                <w:rFonts w:ascii="Times New Roman" w:hAnsi="Times New Roman" w:cs="Times New Roman"/>
                <w:bCs/>
                <w:sz w:val="24"/>
                <w:szCs w:val="24"/>
              </w:rPr>
              <w:t>Організація безбар’єрного простору, розумного пристосування приміщень закладу, розміщення позначок, наліпок вказівників, написів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акт</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Завідувач господарством</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545E79" w:rsidRDefault="00D20F2A" w:rsidP="00D20F2A">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D20F2A" w:rsidRPr="00545E79" w:rsidTr="00EB7A4B">
        <w:tc>
          <w:tcPr>
            <w:tcW w:w="1129" w:type="dxa"/>
            <w:vMerge w:val="restart"/>
            <w:shd w:val="clear" w:color="auto" w:fill="FDE0D0" w:themeFill="accent6" w:themeFillTint="33"/>
            <w:textDirection w:val="btLr"/>
          </w:tcPr>
          <w:p w:rsidR="00D20F2A" w:rsidRPr="00545E79" w:rsidRDefault="00D20F2A" w:rsidP="00D20F2A">
            <w:pPr>
              <w:ind w:left="113" w:right="113"/>
              <w:jc w:val="center"/>
              <w:rPr>
                <w:rFonts w:ascii="Times New Roman" w:hAnsi="Times New Roman" w:cs="Times New Roman"/>
                <w:b/>
                <w:sz w:val="24"/>
                <w:szCs w:val="24"/>
              </w:rPr>
            </w:pPr>
            <w:r w:rsidRPr="00545E79">
              <w:rPr>
                <w:rFonts w:ascii="Times New Roman" w:hAnsi="Times New Roman" w:cs="Times New Roman"/>
                <w:b/>
                <w:sz w:val="24"/>
                <w:szCs w:val="24"/>
              </w:rPr>
              <w:t>Система оцінювання здобувачів освіти</w:t>
            </w:r>
          </w:p>
        </w:tc>
        <w:tc>
          <w:tcPr>
            <w:tcW w:w="13887" w:type="dxa"/>
            <w:gridSpan w:val="5"/>
            <w:tcBorders>
              <w:top w:val="single" w:sz="4" w:space="0" w:color="auto"/>
            </w:tcBorders>
            <w:shd w:val="clear" w:color="auto" w:fill="FDE0D0" w:themeFill="accent6" w:themeFillTint="33"/>
          </w:tcPr>
          <w:p w:rsidR="00D20F2A" w:rsidRPr="00545E79" w:rsidRDefault="00CE36E3" w:rsidP="00D20F2A">
            <w:pPr>
              <w:rPr>
                <w:rFonts w:ascii="Times New Roman" w:hAnsi="Times New Roman" w:cs="Times New Roman"/>
                <w:sz w:val="24"/>
                <w:szCs w:val="24"/>
              </w:rPr>
            </w:pPr>
            <w:r w:rsidRPr="00545E79">
              <w:rPr>
                <w:rFonts w:ascii="Times New Roman" w:eastAsia="Times New Roman" w:hAnsi="Times New Roman" w:cs="Times New Roman"/>
                <w:b/>
                <w:sz w:val="24"/>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434623" w:rsidRPr="00545E79" w:rsidTr="00EB7A4B">
        <w:tc>
          <w:tcPr>
            <w:tcW w:w="1129" w:type="dxa"/>
            <w:vMerge/>
            <w:shd w:val="clear" w:color="auto" w:fill="FDE0D0" w:themeFill="accent6" w:themeFillTint="33"/>
          </w:tcPr>
          <w:p w:rsidR="00434623" w:rsidRPr="00545E79" w:rsidRDefault="00434623" w:rsidP="00434623">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34623" w:rsidRPr="00545E79" w:rsidRDefault="00434623" w:rsidP="00434623">
            <w:pPr>
              <w:rPr>
                <w:rFonts w:ascii="Times New Roman" w:hAnsi="Times New Roman" w:cs="Times New Roman"/>
                <w:sz w:val="24"/>
                <w:szCs w:val="24"/>
              </w:rPr>
            </w:pPr>
            <w:r w:rsidRPr="00545E79">
              <w:rPr>
                <w:rFonts w:ascii="Times New Roman" w:hAnsi="Times New Roman" w:cs="Times New Roman"/>
                <w:sz w:val="24"/>
                <w:szCs w:val="24"/>
              </w:rPr>
              <w:t xml:space="preserve">Опрацювання методичних рекомендацій, форм, методів, шкал, систем оцінювання результатів навчання учнів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34623" w:rsidRPr="00545E79" w:rsidRDefault="00434623" w:rsidP="00434623">
            <w:pPr>
              <w:rPr>
                <w:rFonts w:ascii="Times New Roman" w:hAnsi="Times New Roman" w:cs="Times New Roman"/>
                <w:sz w:val="24"/>
                <w:szCs w:val="24"/>
              </w:rPr>
            </w:pPr>
            <w:r w:rsidRPr="00545E79">
              <w:rPr>
                <w:rFonts w:ascii="Times New Roman" w:hAnsi="Times New Roman" w:cs="Times New Roman"/>
                <w:sz w:val="24"/>
                <w:szCs w:val="24"/>
              </w:rPr>
              <w:t>рекомендації</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434623" w:rsidRPr="00545E79" w:rsidRDefault="00434623" w:rsidP="00434623">
            <w:pPr>
              <w:rPr>
                <w:rFonts w:ascii="Times New Roman" w:hAnsi="Times New Roman" w:cs="Times New Roman"/>
                <w:sz w:val="24"/>
                <w:szCs w:val="24"/>
              </w:rPr>
            </w:pPr>
            <w:r w:rsidRPr="00545E79">
              <w:rPr>
                <w:rFonts w:ascii="Times New Roman" w:hAnsi="Times New Roman" w:cs="Times New Roman"/>
                <w:sz w:val="24"/>
                <w:szCs w:val="24"/>
              </w:rPr>
              <w:t>Педагогічні працівники</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434623" w:rsidRPr="00545E79" w:rsidRDefault="00434623" w:rsidP="00434623">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434623" w:rsidRPr="00545E79" w:rsidTr="00EB7A4B">
        <w:tc>
          <w:tcPr>
            <w:tcW w:w="1129" w:type="dxa"/>
            <w:vMerge/>
            <w:shd w:val="clear" w:color="auto" w:fill="FDE0D0" w:themeFill="accent6" w:themeFillTint="33"/>
          </w:tcPr>
          <w:p w:rsidR="00434623" w:rsidRPr="00545E79" w:rsidRDefault="00434623" w:rsidP="00434623">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34623" w:rsidRPr="00545E79" w:rsidRDefault="00434623" w:rsidP="00434623">
            <w:pPr>
              <w:rPr>
                <w:rFonts w:ascii="Times New Roman" w:hAnsi="Times New Roman" w:cs="Times New Roman"/>
                <w:sz w:val="24"/>
                <w:szCs w:val="24"/>
              </w:rPr>
            </w:pPr>
            <w:r w:rsidRPr="00545E79">
              <w:rPr>
                <w:rFonts w:ascii="Times New Roman" w:hAnsi="Times New Roman" w:cs="Times New Roman"/>
                <w:sz w:val="24"/>
                <w:szCs w:val="24"/>
              </w:rPr>
              <w:t>Оновлення банку критеріїв оцінювання різних видів робіт, видів діяльності (виступ, само- та взаємооцінювання тощо),  форми організації учнів на навчальному занятті (групова, індивідуальна, фронтальна, колективна), які ґрунтуються на критеріях, затверджених МОН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34623" w:rsidRPr="00545E79" w:rsidRDefault="00434623" w:rsidP="00434623">
            <w:pPr>
              <w:rPr>
                <w:rFonts w:ascii="Times New Roman" w:hAnsi="Times New Roman" w:cs="Times New Roman"/>
                <w:sz w:val="24"/>
                <w:szCs w:val="24"/>
              </w:rPr>
            </w:pPr>
            <w:r w:rsidRPr="00545E79">
              <w:rPr>
                <w:rFonts w:ascii="Times New Roman" w:hAnsi="Times New Roman" w:cs="Times New Roman"/>
                <w:sz w:val="24"/>
                <w:szCs w:val="24"/>
              </w:rPr>
              <w:t>диск</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434623" w:rsidRPr="00545E79" w:rsidRDefault="00434623" w:rsidP="00434623">
            <w:pPr>
              <w:rPr>
                <w:rFonts w:ascii="Times New Roman" w:hAnsi="Times New Roman" w:cs="Times New Roman"/>
                <w:sz w:val="24"/>
                <w:szCs w:val="24"/>
              </w:rPr>
            </w:pPr>
            <w:r w:rsidRPr="00545E79">
              <w:rPr>
                <w:rFonts w:ascii="Times New Roman" w:hAnsi="Times New Roman" w:cs="Times New Roman"/>
                <w:sz w:val="24"/>
                <w:szCs w:val="24"/>
              </w:rPr>
              <w:t>Педагогічні працівники</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434623" w:rsidRPr="00545E79" w:rsidRDefault="00434623" w:rsidP="00434623">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434623" w:rsidRPr="00545E79" w:rsidTr="00EB7A4B">
        <w:tc>
          <w:tcPr>
            <w:tcW w:w="1129" w:type="dxa"/>
            <w:vMerge/>
            <w:shd w:val="clear" w:color="auto" w:fill="FDE0D0" w:themeFill="accent6" w:themeFillTint="33"/>
          </w:tcPr>
          <w:p w:rsidR="00434623" w:rsidRPr="00545E79" w:rsidRDefault="00434623" w:rsidP="00434623">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34623" w:rsidRPr="00545E79" w:rsidRDefault="00434623" w:rsidP="00434623">
            <w:pPr>
              <w:rPr>
                <w:rFonts w:ascii="Times New Roman" w:hAnsi="Times New Roman" w:cs="Times New Roman"/>
                <w:sz w:val="24"/>
                <w:szCs w:val="24"/>
              </w:rPr>
            </w:pPr>
            <w:r w:rsidRPr="00545E79">
              <w:rPr>
                <w:rFonts w:ascii="Times New Roman" w:hAnsi="Times New Roman" w:cs="Times New Roman"/>
                <w:sz w:val="24"/>
                <w:szCs w:val="24"/>
              </w:rPr>
              <w:t xml:space="preserve">Ознайомлення із системами оцінювання шкільної освіти різних країн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34623" w:rsidRPr="00545E79" w:rsidRDefault="00434623" w:rsidP="00434623">
            <w:pPr>
              <w:rPr>
                <w:rFonts w:ascii="Times New Roman" w:hAnsi="Times New Roman" w:cs="Times New Roman"/>
                <w:sz w:val="24"/>
                <w:szCs w:val="24"/>
              </w:rPr>
            </w:pPr>
            <w:r w:rsidRPr="00545E79">
              <w:rPr>
                <w:rFonts w:ascii="Times New Roman" w:hAnsi="Times New Roman" w:cs="Times New Roman"/>
                <w:sz w:val="24"/>
                <w:szCs w:val="24"/>
              </w:rPr>
              <w:t>презентація</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434623" w:rsidRPr="00545E79" w:rsidRDefault="00434623" w:rsidP="00434623">
            <w:pPr>
              <w:rPr>
                <w:rFonts w:ascii="Times New Roman" w:hAnsi="Times New Roman" w:cs="Times New Roman"/>
                <w:sz w:val="24"/>
                <w:szCs w:val="24"/>
              </w:rPr>
            </w:pPr>
            <w:r w:rsidRPr="00545E79">
              <w:rPr>
                <w:rFonts w:ascii="Times New Roman" w:hAnsi="Times New Roman" w:cs="Times New Roman"/>
                <w:sz w:val="24"/>
                <w:szCs w:val="24"/>
              </w:rPr>
              <w:t>Заступники директора</w:t>
            </w:r>
          </w:p>
        </w:tc>
        <w:tc>
          <w:tcPr>
            <w:tcW w:w="1217" w:type="dxa"/>
          </w:tcPr>
          <w:p w:rsidR="00434623" w:rsidRPr="00545E79" w:rsidRDefault="00434623" w:rsidP="00434623">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CE36E3" w:rsidRPr="00545E79" w:rsidTr="00EB7A4B">
        <w:tc>
          <w:tcPr>
            <w:tcW w:w="1129" w:type="dxa"/>
            <w:vMerge/>
            <w:shd w:val="clear" w:color="auto" w:fill="FDE0D0" w:themeFill="accent6" w:themeFillTint="33"/>
          </w:tcPr>
          <w:p w:rsidR="00CE36E3" w:rsidRPr="00545E79" w:rsidRDefault="00CE36E3" w:rsidP="00CE36E3">
            <w:pPr>
              <w:rPr>
                <w:rFonts w:ascii="Times New Roman" w:hAnsi="Times New Roman" w:cs="Times New Roman"/>
                <w:sz w:val="24"/>
                <w:szCs w:val="24"/>
              </w:rPr>
            </w:pPr>
          </w:p>
        </w:tc>
        <w:tc>
          <w:tcPr>
            <w:tcW w:w="13887" w:type="dxa"/>
            <w:gridSpan w:val="5"/>
            <w:tcBorders>
              <w:top w:val="single" w:sz="4" w:space="0" w:color="auto"/>
              <w:left w:val="single" w:sz="4" w:space="0" w:color="auto"/>
              <w:bottom w:val="single" w:sz="4" w:space="0" w:color="auto"/>
              <w:right w:val="single" w:sz="4" w:space="0" w:color="auto"/>
            </w:tcBorders>
            <w:shd w:val="clear" w:color="auto" w:fill="FDE0D0" w:themeFill="accent6" w:themeFillTint="33"/>
          </w:tcPr>
          <w:p w:rsidR="00CE36E3" w:rsidRPr="00545E79" w:rsidRDefault="00CE36E3" w:rsidP="00CE36E3">
            <w:pPr>
              <w:rPr>
                <w:rFonts w:ascii="Times New Roman" w:hAnsi="Times New Roman" w:cs="Times New Roman"/>
                <w:b/>
                <w:sz w:val="24"/>
                <w:szCs w:val="24"/>
              </w:rPr>
            </w:pPr>
            <w:r w:rsidRPr="00545E79">
              <w:rPr>
                <w:rFonts w:ascii="Times New Roman" w:eastAsia="Times New Roman" w:hAnsi="Times New Roman" w:cs="Times New Roman"/>
                <w:b/>
                <w:sz w:val="24"/>
                <w:szCs w:val="24"/>
              </w:rPr>
              <w:t>2. Систематичне відстеження результатів навчання кожного учня та надання йому (за потреби) підтримки в освітньому процесі</w:t>
            </w:r>
          </w:p>
        </w:tc>
      </w:tr>
      <w:tr w:rsidR="00D20F2A" w:rsidRPr="00545E79" w:rsidTr="00EB7A4B">
        <w:tc>
          <w:tcPr>
            <w:tcW w:w="1129" w:type="dxa"/>
            <w:vMerge/>
            <w:shd w:val="clear" w:color="auto" w:fill="FDE0D0" w:themeFill="accent6" w:themeFillTint="33"/>
          </w:tcPr>
          <w:p w:rsidR="00D20F2A" w:rsidRPr="00545E79" w:rsidRDefault="00D20F2A" w:rsidP="00D20F2A">
            <w:pPr>
              <w:rPr>
                <w:rFonts w:ascii="Times New Roman" w:hAnsi="Times New Roman" w:cs="Times New Roman"/>
                <w:sz w:val="24"/>
                <w:szCs w:val="24"/>
              </w:rPr>
            </w:pPr>
          </w:p>
        </w:tc>
        <w:tc>
          <w:tcPr>
            <w:tcW w:w="7654" w:type="dxa"/>
            <w:gridSpan w:val="2"/>
            <w:shd w:val="clear" w:color="auto" w:fill="FFFFFF" w:themeFill="background1"/>
          </w:tcPr>
          <w:p w:rsidR="00D20F2A" w:rsidRPr="00545E79" w:rsidRDefault="00CE36E3" w:rsidP="00D20F2A">
            <w:pPr>
              <w:rPr>
                <w:rFonts w:ascii="Times New Roman" w:hAnsi="Times New Roman" w:cs="Times New Roman"/>
                <w:sz w:val="24"/>
                <w:szCs w:val="24"/>
              </w:rPr>
            </w:pPr>
            <w:r w:rsidRPr="00545E79">
              <w:rPr>
                <w:rFonts w:ascii="Times New Roman" w:eastAsia="Times New Roman" w:hAnsi="Times New Roman" w:cs="Times New Roman"/>
                <w:sz w:val="24"/>
                <w:szCs w:val="24"/>
              </w:rPr>
              <w:t>Організація проведення внутрішніх моніторингів для дослідження стану та результатів навчання здобувачів освіти та освітньої діяльності закладу</w:t>
            </w:r>
          </w:p>
        </w:tc>
        <w:tc>
          <w:tcPr>
            <w:tcW w:w="2268" w:type="dxa"/>
          </w:tcPr>
          <w:p w:rsidR="00D20F2A" w:rsidRPr="00545E79" w:rsidRDefault="00434623" w:rsidP="00D20F2A">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748" w:type="dxa"/>
          </w:tcPr>
          <w:p w:rsidR="00D20F2A" w:rsidRPr="00545E79" w:rsidRDefault="00434623" w:rsidP="00D20F2A">
            <w:pPr>
              <w:rPr>
                <w:rFonts w:ascii="Times New Roman" w:hAnsi="Times New Roman" w:cs="Times New Roman"/>
                <w:sz w:val="24"/>
                <w:szCs w:val="24"/>
              </w:rPr>
            </w:pPr>
            <w:r w:rsidRPr="00545E79">
              <w:rPr>
                <w:rFonts w:ascii="Times New Roman" w:hAnsi="Times New Roman" w:cs="Times New Roman"/>
                <w:sz w:val="24"/>
                <w:szCs w:val="24"/>
              </w:rPr>
              <w:t>Директор, заступники директора</w:t>
            </w:r>
          </w:p>
        </w:tc>
        <w:tc>
          <w:tcPr>
            <w:tcW w:w="1217" w:type="dxa"/>
          </w:tcPr>
          <w:p w:rsidR="00D20F2A" w:rsidRPr="00545E79" w:rsidRDefault="00434623" w:rsidP="00D20F2A">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CE36E3" w:rsidRPr="00545E79" w:rsidTr="00EB7A4B">
        <w:trPr>
          <w:trHeight w:val="611"/>
        </w:trPr>
        <w:tc>
          <w:tcPr>
            <w:tcW w:w="1129" w:type="dxa"/>
            <w:vMerge/>
            <w:tcBorders>
              <w:bottom w:val="nil"/>
            </w:tcBorders>
            <w:shd w:val="clear" w:color="auto" w:fill="FDE0D0" w:themeFill="accent6" w:themeFillTint="33"/>
          </w:tcPr>
          <w:p w:rsidR="00CE36E3" w:rsidRPr="00545E79" w:rsidRDefault="00CE36E3" w:rsidP="00CE36E3">
            <w:pPr>
              <w:rPr>
                <w:rFonts w:ascii="Times New Roman" w:hAnsi="Times New Roman" w:cs="Times New Roman"/>
                <w:sz w:val="24"/>
                <w:szCs w:val="24"/>
              </w:rPr>
            </w:pPr>
          </w:p>
        </w:tc>
        <w:tc>
          <w:tcPr>
            <w:tcW w:w="13887" w:type="dxa"/>
            <w:gridSpan w:val="5"/>
            <w:tcBorders>
              <w:top w:val="single" w:sz="4" w:space="0" w:color="auto"/>
              <w:left w:val="single" w:sz="4" w:space="0" w:color="auto"/>
              <w:bottom w:val="single" w:sz="4" w:space="0" w:color="auto"/>
              <w:right w:val="single" w:sz="4" w:space="0" w:color="auto"/>
            </w:tcBorders>
            <w:shd w:val="clear" w:color="auto" w:fill="FDE0D0" w:themeFill="accent6" w:themeFillTint="33"/>
          </w:tcPr>
          <w:p w:rsidR="00CE36E3" w:rsidRPr="00545E79" w:rsidRDefault="00CE36E3" w:rsidP="00CE36E3">
            <w:pPr>
              <w:rPr>
                <w:rFonts w:ascii="Times New Roman" w:hAnsi="Times New Roman" w:cs="Times New Roman"/>
                <w:b/>
                <w:sz w:val="24"/>
                <w:szCs w:val="24"/>
              </w:rPr>
            </w:pPr>
            <w:r w:rsidRPr="00545E79">
              <w:rPr>
                <w:rFonts w:ascii="Times New Roman" w:eastAsia="Times New Roman" w:hAnsi="Times New Roman" w:cs="Times New Roman"/>
                <w:b/>
                <w:sz w:val="24"/>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r>
      <w:tr w:rsidR="00CE36E3" w:rsidRPr="00545E79" w:rsidTr="00EB7A4B">
        <w:trPr>
          <w:trHeight w:val="465"/>
        </w:trPr>
        <w:tc>
          <w:tcPr>
            <w:tcW w:w="1129" w:type="dxa"/>
            <w:tcBorders>
              <w:top w:val="nil"/>
            </w:tcBorders>
            <w:shd w:val="clear" w:color="auto" w:fill="FDE0D0" w:themeFill="accent6" w:themeFillTint="33"/>
          </w:tcPr>
          <w:p w:rsidR="00CE36E3" w:rsidRPr="00545E79" w:rsidRDefault="00CE36E3" w:rsidP="00CE36E3">
            <w:pPr>
              <w:rPr>
                <w:rFonts w:ascii="Times New Roman" w:hAnsi="Times New Roman" w:cs="Times New Roman"/>
                <w:sz w:val="24"/>
                <w:szCs w:val="24"/>
              </w:rPr>
            </w:pPr>
          </w:p>
        </w:tc>
        <w:tc>
          <w:tcPr>
            <w:tcW w:w="7654" w:type="dxa"/>
            <w:gridSpan w:val="2"/>
            <w:shd w:val="clear" w:color="auto" w:fill="FFFFFF" w:themeFill="background1"/>
          </w:tcPr>
          <w:p w:rsidR="00CE36E3" w:rsidRPr="00545E79" w:rsidRDefault="00CE36E3" w:rsidP="00CE36E3">
            <w:pPr>
              <w:rPr>
                <w:rFonts w:ascii="Times New Roman" w:hAnsi="Times New Roman" w:cs="Times New Roman"/>
                <w:sz w:val="24"/>
                <w:szCs w:val="24"/>
              </w:rPr>
            </w:pPr>
            <w:r w:rsidRPr="00545E79">
              <w:rPr>
                <w:rFonts w:ascii="Times New Roman" w:hAnsi="Times New Roman" w:cs="Times New Roman"/>
                <w:sz w:val="24"/>
                <w:szCs w:val="24"/>
              </w:rPr>
              <w:t>Створення умов для вибору учнями власної освітньої траєкторії, вивчення їх запитів, опрацювання заяв батьків (за наявності)</w:t>
            </w:r>
          </w:p>
        </w:tc>
        <w:tc>
          <w:tcPr>
            <w:tcW w:w="2268" w:type="dxa"/>
          </w:tcPr>
          <w:p w:rsidR="00CE36E3" w:rsidRPr="00545E79" w:rsidRDefault="00434623" w:rsidP="00CE36E3">
            <w:pPr>
              <w:rPr>
                <w:rFonts w:ascii="Times New Roman" w:hAnsi="Times New Roman" w:cs="Times New Roman"/>
                <w:sz w:val="24"/>
                <w:szCs w:val="24"/>
              </w:rPr>
            </w:pPr>
            <w:r w:rsidRPr="00545E79">
              <w:rPr>
                <w:rFonts w:ascii="Times New Roman" w:hAnsi="Times New Roman" w:cs="Times New Roman"/>
                <w:sz w:val="24"/>
                <w:szCs w:val="24"/>
              </w:rPr>
              <w:t>заяви</w:t>
            </w:r>
          </w:p>
        </w:tc>
        <w:tc>
          <w:tcPr>
            <w:tcW w:w="2748" w:type="dxa"/>
          </w:tcPr>
          <w:p w:rsidR="00CE36E3" w:rsidRPr="00545E79" w:rsidRDefault="00434623" w:rsidP="00CE36E3">
            <w:pP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217" w:type="dxa"/>
          </w:tcPr>
          <w:p w:rsidR="00CE36E3" w:rsidRPr="00545E79" w:rsidRDefault="00434623" w:rsidP="00CE36E3">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A72E30" w:rsidRPr="00545E79" w:rsidTr="00740414">
        <w:trPr>
          <w:trHeight w:val="730"/>
        </w:trPr>
        <w:tc>
          <w:tcPr>
            <w:tcW w:w="1129" w:type="dxa"/>
            <w:vMerge w:val="restart"/>
            <w:shd w:val="clear" w:color="auto" w:fill="EDF6D2" w:themeFill="accent2" w:themeFillTint="33"/>
            <w:textDirection w:val="btLr"/>
          </w:tcPr>
          <w:p w:rsidR="00A72E30" w:rsidRPr="00545E79" w:rsidRDefault="00A72E30" w:rsidP="00CE36E3">
            <w:pPr>
              <w:ind w:left="113" w:right="113"/>
              <w:jc w:val="center"/>
              <w:rPr>
                <w:rFonts w:ascii="Times New Roman" w:hAnsi="Times New Roman" w:cs="Times New Roman"/>
                <w:b/>
                <w:sz w:val="24"/>
                <w:szCs w:val="24"/>
              </w:rPr>
            </w:pPr>
            <w:r w:rsidRPr="00545E79">
              <w:rPr>
                <w:rFonts w:ascii="Times New Roman" w:hAnsi="Times New Roman" w:cs="Times New Roman"/>
                <w:b/>
                <w:sz w:val="24"/>
                <w:szCs w:val="24"/>
              </w:rPr>
              <w:t>Педагогічна діяльність  педагогічних працівників</w:t>
            </w:r>
          </w:p>
        </w:tc>
        <w:tc>
          <w:tcPr>
            <w:tcW w:w="13887" w:type="dxa"/>
            <w:gridSpan w:val="5"/>
            <w:shd w:val="clear" w:color="auto" w:fill="EDF6D2" w:themeFill="accent2" w:themeFillTint="33"/>
          </w:tcPr>
          <w:p w:rsidR="00A72E30" w:rsidRPr="00545E79" w:rsidRDefault="00A72E30" w:rsidP="00CE36E3">
            <w:pPr>
              <w:rPr>
                <w:rFonts w:ascii="Times New Roman" w:hAnsi="Times New Roman" w:cs="Times New Roman"/>
                <w:sz w:val="24"/>
                <w:szCs w:val="24"/>
              </w:rPr>
            </w:pPr>
            <w:r w:rsidRPr="00545E79">
              <w:rPr>
                <w:rFonts w:ascii="Times New Roman" w:eastAsia="Times New Roman" w:hAnsi="Times New Roman" w:cs="Times New Roman"/>
                <w:b/>
                <w:sz w:val="24"/>
                <w:szCs w:val="24"/>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8E58B2" w:rsidRPr="00545E79" w:rsidTr="00740414">
        <w:trPr>
          <w:trHeight w:val="822"/>
        </w:trPr>
        <w:tc>
          <w:tcPr>
            <w:tcW w:w="1129" w:type="dxa"/>
            <w:vMerge/>
            <w:shd w:val="clear" w:color="auto" w:fill="EDF6D2" w:themeFill="accent2" w:themeFillTint="33"/>
          </w:tcPr>
          <w:p w:rsidR="008E58B2" w:rsidRPr="00545E79" w:rsidRDefault="008E58B2" w:rsidP="008E58B2">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8E58B2" w:rsidRPr="00545E79" w:rsidRDefault="008E58B2" w:rsidP="008E58B2">
            <w:pPr>
              <w:rPr>
                <w:rFonts w:ascii="Times New Roman" w:hAnsi="Times New Roman" w:cs="Times New Roman"/>
                <w:sz w:val="24"/>
                <w:szCs w:val="24"/>
              </w:rPr>
            </w:pPr>
            <w:r w:rsidRPr="00545E79">
              <w:rPr>
                <w:rFonts w:ascii="Times New Roman" w:hAnsi="Times New Roman" w:cs="Times New Roman"/>
                <w:sz w:val="24"/>
                <w:szCs w:val="24"/>
              </w:rPr>
              <w:t xml:space="preserve">Опрацювання  нормативних документів, рекомендаційних листів  щодо  організації освітньої діяльності, оцінювання, викладання предметів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E58B2" w:rsidRPr="00545E79" w:rsidRDefault="008E58B2" w:rsidP="008E58B2">
            <w:pPr>
              <w:rPr>
                <w:rFonts w:ascii="Times New Roman" w:hAnsi="Times New Roman" w:cs="Times New Roman"/>
                <w:sz w:val="24"/>
                <w:szCs w:val="24"/>
              </w:rPr>
            </w:pPr>
            <w:r w:rsidRPr="00545E79">
              <w:rPr>
                <w:rFonts w:ascii="Times New Roman" w:hAnsi="Times New Roman" w:cs="Times New Roman"/>
                <w:sz w:val="24"/>
                <w:szCs w:val="24"/>
              </w:rPr>
              <w:t>рекомендації</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8E58B2" w:rsidRPr="00545E79" w:rsidRDefault="008E58B2" w:rsidP="008E58B2">
            <w:pPr>
              <w:rPr>
                <w:rFonts w:ascii="Times New Roman" w:hAnsi="Times New Roman" w:cs="Times New Roman"/>
                <w:sz w:val="24"/>
                <w:szCs w:val="24"/>
              </w:rPr>
            </w:pPr>
            <w:r w:rsidRPr="00545E79">
              <w:rPr>
                <w:rFonts w:ascii="Times New Roman" w:hAnsi="Times New Roman" w:cs="Times New Roman"/>
                <w:sz w:val="24"/>
                <w:szCs w:val="24"/>
              </w:rPr>
              <w:t>Педагогічні працівники</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8E58B2" w:rsidRPr="00545E79" w:rsidRDefault="008E58B2" w:rsidP="008E58B2">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8E58B2" w:rsidRPr="00545E79" w:rsidTr="002E0E5C">
        <w:tc>
          <w:tcPr>
            <w:tcW w:w="1129" w:type="dxa"/>
            <w:vMerge/>
            <w:shd w:val="clear" w:color="auto" w:fill="EDF6D2" w:themeFill="accent2" w:themeFillTint="33"/>
          </w:tcPr>
          <w:p w:rsidR="008E58B2" w:rsidRPr="00545E79" w:rsidRDefault="008E58B2" w:rsidP="008E58B2">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8E58B2" w:rsidRPr="00545E79" w:rsidRDefault="008E58B2" w:rsidP="008E58B2">
            <w:pPr>
              <w:rPr>
                <w:rFonts w:ascii="Times New Roman" w:hAnsi="Times New Roman" w:cs="Times New Roman"/>
                <w:sz w:val="24"/>
                <w:szCs w:val="24"/>
              </w:rPr>
            </w:pPr>
            <w:r w:rsidRPr="00545E79">
              <w:rPr>
                <w:rFonts w:ascii="Times New Roman" w:hAnsi="Times New Roman" w:cs="Times New Roman"/>
                <w:sz w:val="24"/>
                <w:szCs w:val="24"/>
              </w:rPr>
              <w:t xml:space="preserve">Затвердження навчальних програм для 7-9 класів на основі модельних начальних програм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E58B2" w:rsidRPr="00545E79" w:rsidRDefault="008E58B2" w:rsidP="008E58B2">
            <w:pPr>
              <w:rPr>
                <w:rFonts w:ascii="Times New Roman" w:hAnsi="Times New Roman" w:cs="Times New Roman"/>
                <w:sz w:val="24"/>
                <w:szCs w:val="24"/>
              </w:rPr>
            </w:pPr>
            <w:r w:rsidRPr="00545E79">
              <w:rPr>
                <w:rFonts w:ascii="Times New Roman" w:hAnsi="Times New Roman" w:cs="Times New Roman"/>
                <w:sz w:val="24"/>
                <w:szCs w:val="24"/>
              </w:rPr>
              <w:t>диск</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8E58B2" w:rsidRPr="00545E79" w:rsidRDefault="008E58B2" w:rsidP="008E58B2">
            <w:pPr>
              <w:rPr>
                <w:rFonts w:ascii="Times New Roman" w:hAnsi="Times New Roman" w:cs="Times New Roman"/>
                <w:sz w:val="24"/>
                <w:szCs w:val="24"/>
              </w:rPr>
            </w:pPr>
            <w:r w:rsidRPr="00545E79">
              <w:rPr>
                <w:rFonts w:ascii="Times New Roman" w:hAnsi="Times New Roman" w:cs="Times New Roman"/>
                <w:sz w:val="24"/>
                <w:szCs w:val="24"/>
              </w:rPr>
              <w:t>Педагогічні працівники</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8E58B2" w:rsidRPr="00545E79" w:rsidRDefault="008E58B2" w:rsidP="008E58B2">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8E58B2" w:rsidRPr="00545E79" w:rsidTr="002E0E5C">
        <w:tc>
          <w:tcPr>
            <w:tcW w:w="1129" w:type="dxa"/>
            <w:vMerge/>
            <w:shd w:val="clear" w:color="auto" w:fill="EDF6D2" w:themeFill="accent2" w:themeFillTint="33"/>
          </w:tcPr>
          <w:p w:rsidR="008E58B2" w:rsidRPr="00545E79" w:rsidRDefault="008E58B2" w:rsidP="008E58B2">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8E58B2" w:rsidRPr="00545E79" w:rsidRDefault="008E58B2" w:rsidP="008E58B2">
            <w:pPr>
              <w:rPr>
                <w:rFonts w:ascii="Times New Roman" w:hAnsi="Times New Roman" w:cs="Times New Roman"/>
                <w:sz w:val="24"/>
                <w:szCs w:val="24"/>
              </w:rPr>
            </w:pPr>
            <w:r w:rsidRPr="00545E79">
              <w:rPr>
                <w:rFonts w:ascii="Times New Roman" w:hAnsi="Times New Roman" w:cs="Times New Roman"/>
                <w:sz w:val="24"/>
                <w:szCs w:val="24"/>
              </w:rPr>
              <w:t xml:space="preserve">Опрацювання  нормативних документів, рекомендаційних листів  щодо  організації освітньої діяльності, оцінювання, викладання предметів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E58B2" w:rsidRPr="00545E79" w:rsidRDefault="008E58B2" w:rsidP="008E58B2">
            <w:pPr>
              <w:rPr>
                <w:rFonts w:ascii="Times New Roman" w:hAnsi="Times New Roman" w:cs="Times New Roman"/>
                <w:sz w:val="24"/>
                <w:szCs w:val="24"/>
              </w:rPr>
            </w:pPr>
            <w:r w:rsidRPr="00545E79">
              <w:rPr>
                <w:rFonts w:ascii="Times New Roman" w:hAnsi="Times New Roman" w:cs="Times New Roman"/>
                <w:sz w:val="24"/>
                <w:szCs w:val="24"/>
              </w:rPr>
              <w:t>рекомендації</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8E58B2" w:rsidRPr="00545E79" w:rsidRDefault="008E58B2" w:rsidP="008E58B2">
            <w:pPr>
              <w:rPr>
                <w:rFonts w:ascii="Times New Roman" w:hAnsi="Times New Roman" w:cs="Times New Roman"/>
                <w:sz w:val="24"/>
                <w:szCs w:val="24"/>
              </w:rPr>
            </w:pPr>
            <w:r w:rsidRPr="00545E79">
              <w:rPr>
                <w:rFonts w:ascii="Times New Roman" w:hAnsi="Times New Roman" w:cs="Times New Roman"/>
                <w:sz w:val="24"/>
                <w:szCs w:val="24"/>
              </w:rPr>
              <w:t>Педагогічні працівники</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8E58B2" w:rsidRPr="00545E79" w:rsidRDefault="008E58B2" w:rsidP="008E58B2">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A72E30" w:rsidRPr="00545E79" w:rsidTr="00A72E30">
        <w:tc>
          <w:tcPr>
            <w:tcW w:w="1129" w:type="dxa"/>
            <w:vMerge/>
            <w:shd w:val="clear" w:color="auto" w:fill="EDF6D2" w:themeFill="accent2" w:themeFillTint="33"/>
          </w:tcPr>
          <w:p w:rsidR="00A72E30" w:rsidRPr="00545E79" w:rsidRDefault="00A72E30" w:rsidP="00CE36E3">
            <w:pPr>
              <w:rPr>
                <w:rFonts w:ascii="Times New Roman" w:hAnsi="Times New Roman" w:cs="Times New Roman"/>
                <w:sz w:val="24"/>
                <w:szCs w:val="24"/>
              </w:rPr>
            </w:pPr>
          </w:p>
        </w:tc>
        <w:tc>
          <w:tcPr>
            <w:tcW w:w="13887" w:type="dxa"/>
            <w:gridSpan w:val="5"/>
            <w:shd w:val="clear" w:color="auto" w:fill="EDF6D2" w:themeFill="accent2" w:themeFillTint="33"/>
          </w:tcPr>
          <w:p w:rsidR="00A72E30" w:rsidRPr="00545E79" w:rsidRDefault="00A72E30" w:rsidP="00CE36E3">
            <w:pPr>
              <w:rPr>
                <w:rFonts w:ascii="Times New Roman" w:hAnsi="Times New Roman" w:cs="Times New Roman"/>
                <w:sz w:val="24"/>
                <w:szCs w:val="24"/>
              </w:rPr>
            </w:pPr>
            <w:r w:rsidRPr="00545E79">
              <w:rPr>
                <w:rFonts w:ascii="Times New Roman" w:eastAsia="Times New Roman" w:hAnsi="Times New Roman" w:cs="Times New Roman"/>
                <w:b/>
                <w:sz w:val="24"/>
                <w:szCs w:val="24"/>
              </w:rPr>
              <w:t>2. Постійне підвищення професійного рівня й педагогічної майстерності педагогічних працівників</w:t>
            </w:r>
          </w:p>
        </w:tc>
      </w:tr>
      <w:tr w:rsidR="008E58B2" w:rsidRPr="00545E79" w:rsidTr="002E0E5C">
        <w:tc>
          <w:tcPr>
            <w:tcW w:w="1129" w:type="dxa"/>
            <w:vMerge/>
            <w:shd w:val="clear" w:color="auto" w:fill="EDF6D2" w:themeFill="accent2" w:themeFillTint="33"/>
          </w:tcPr>
          <w:p w:rsidR="008E58B2" w:rsidRPr="00545E79" w:rsidRDefault="008E58B2" w:rsidP="008E58B2">
            <w:pPr>
              <w:rPr>
                <w:rFonts w:ascii="Times New Roman" w:hAnsi="Times New Roman" w:cs="Times New Roman"/>
                <w:sz w:val="24"/>
                <w:szCs w:val="24"/>
              </w:rPr>
            </w:pPr>
          </w:p>
        </w:tc>
        <w:tc>
          <w:tcPr>
            <w:tcW w:w="7654" w:type="dxa"/>
            <w:gridSpan w:val="2"/>
            <w:shd w:val="clear" w:color="auto" w:fill="FFFFFF" w:themeFill="background1"/>
          </w:tcPr>
          <w:p w:rsidR="008E58B2" w:rsidRPr="00545E79" w:rsidRDefault="008E58B2" w:rsidP="008E58B2">
            <w:pPr>
              <w:rPr>
                <w:rFonts w:ascii="Times New Roman" w:hAnsi="Times New Roman" w:cs="Times New Roman"/>
                <w:sz w:val="24"/>
                <w:szCs w:val="24"/>
              </w:rPr>
            </w:pPr>
            <w:r w:rsidRPr="00545E79">
              <w:rPr>
                <w:rFonts w:ascii="Times New Roman" w:hAnsi="Times New Roman" w:cs="Times New Roman"/>
                <w:sz w:val="24"/>
                <w:szCs w:val="24"/>
              </w:rPr>
              <w:t>Педагогічний форсайт «2025/2026 н. р. - плануємо свою діяльність»</w:t>
            </w:r>
          </w:p>
        </w:tc>
        <w:tc>
          <w:tcPr>
            <w:tcW w:w="2268" w:type="dxa"/>
          </w:tcPr>
          <w:p w:rsidR="008E58B2" w:rsidRPr="00545E79" w:rsidRDefault="00434623" w:rsidP="008E58B2">
            <w:pPr>
              <w:rPr>
                <w:rFonts w:ascii="Times New Roman" w:hAnsi="Times New Roman" w:cs="Times New Roman"/>
                <w:sz w:val="24"/>
                <w:szCs w:val="24"/>
              </w:rPr>
            </w:pPr>
            <w:r w:rsidRPr="00545E79">
              <w:rPr>
                <w:rFonts w:ascii="Times New Roman" w:hAnsi="Times New Roman" w:cs="Times New Roman"/>
                <w:sz w:val="24"/>
                <w:szCs w:val="24"/>
              </w:rPr>
              <w:t>д</w:t>
            </w:r>
            <w:r w:rsidR="008E58B2" w:rsidRPr="00545E79">
              <w:rPr>
                <w:rFonts w:ascii="Times New Roman" w:hAnsi="Times New Roman" w:cs="Times New Roman"/>
                <w:sz w:val="24"/>
                <w:szCs w:val="24"/>
              </w:rPr>
              <w:t>окументи</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8E58B2" w:rsidRPr="00545E79" w:rsidRDefault="008E58B2" w:rsidP="008E58B2">
            <w:pPr>
              <w:rPr>
                <w:rFonts w:ascii="Times New Roman" w:hAnsi="Times New Roman" w:cs="Times New Roman"/>
                <w:sz w:val="24"/>
                <w:szCs w:val="24"/>
              </w:rPr>
            </w:pPr>
            <w:r w:rsidRPr="00545E79">
              <w:rPr>
                <w:rFonts w:ascii="Times New Roman" w:hAnsi="Times New Roman" w:cs="Times New Roman"/>
                <w:sz w:val="24"/>
                <w:szCs w:val="24"/>
              </w:rPr>
              <w:t>Заступники директора</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8E58B2" w:rsidRPr="00545E79" w:rsidRDefault="008E58B2" w:rsidP="008E58B2">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A72E30" w:rsidRPr="00545E79" w:rsidTr="00A72E30">
        <w:tc>
          <w:tcPr>
            <w:tcW w:w="1129" w:type="dxa"/>
            <w:vMerge/>
            <w:shd w:val="clear" w:color="auto" w:fill="EDF6D2" w:themeFill="accent2" w:themeFillTint="33"/>
          </w:tcPr>
          <w:p w:rsidR="00A72E30" w:rsidRPr="00545E79" w:rsidRDefault="00A72E30" w:rsidP="00CE36E3">
            <w:pPr>
              <w:rPr>
                <w:rFonts w:ascii="Times New Roman" w:hAnsi="Times New Roman" w:cs="Times New Roman"/>
                <w:sz w:val="24"/>
                <w:szCs w:val="24"/>
              </w:rPr>
            </w:pPr>
          </w:p>
        </w:tc>
        <w:tc>
          <w:tcPr>
            <w:tcW w:w="13887" w:type="dxa"/>
            <w:gridSpan w:val="5"/>
            <w:shd w:val="clear" w:color="auto" w:fill="EDF6D2" w:themeFill="accent2" w:themeFillTint="33"/>
          </w:tcPr>
          <w:p w:rsidR="00A72E30" w:rsidRPr="00545E79" w:rsidRDefault="00A72E30" w:rsidP="00CE36E3">
            <w:pPr>
              <w:rPr>
                <w:rFonts w:ascii="Times New Roman" w:hAnsi="Times New Roman" w:cs="Times New Roman"/>
                <w:sz w:val="24"/>
                <w:szCs w:val="24"/>
              </w:rPr>
            </w:pPr>
            <w:r w:rsidRPr="00545E79">
              <w:rPr>
                <w:rFonts w:ascii="Times New Roman" w:eastAsia="Times New Roman" w:hAnsi="Times New Roman" w:cs="Times New Roman"/>
                <w:b/>
                <w:sz w:val="24"/>
                <w:szCs w:val="24"/>
              </w:rPr>
              <w:t>3. Співпраці зі здобувачами освіти, їх батьками, працівниками закладу освіти</w:t>
            </w:r>
          </w:p>
        </w:tc>
      </w:tr>
      <w:tr w:rsidR="008E58B2" w:rsidRPr="00545E79" w:rsidTr="002E0E5C">
        <w:tc>
          <w:tcPr>
            <w:tcW w:w="1129" w:type="dxa"/>
            <w:vMerge/>
            <w:shd w:val="clear" w:color="auto" w:fill="EDF6D2" w:themeFill="accent2" w:themeFillTint="33"/>
          </w:tcPr>
          <w:p w:rsidR="008E58B2" w:rsidRPr="00545E79" w:rsidRDefault="008E58B2" w:rsidP="008E58B2">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8E58B2" w:rsidRPr="00545E79" w:rsidRDefault="008E58B2" w:rsidP="008E58B2">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Збір та аналіз заяв, звернень батьків щодо організації освітнього </w:t>
            </w:r>
            <w:r w:rsidRPr="00545E79">
              <w:rPr>
                <w:rFonts w:ascii="Times New Roman" w:eastAsia="Times New Roman" w:hAnsi="Times New Roman" w:cs="Times New Roman"/>
                <w:sz w:val="24"/>
                <w:szCs w:val="24"/>
              </w:rPr>
              <w:lastRenderedPageBreak/>
              <w:t>процесу, форми навчання, надання дозволів на перебування в укритті учнів, проведення заходів тощо</w:t>
            </w:r>
            <w:r w:rsidRPr="00545E79">
              <w:rPr>
                <w:rFonts w:ascii="Times New Roman" w:eastAsia="Times New Roman" w:hAnsi="Times New Roman" w:cs="Times New Roman"/>
                <w:sz w:val="24"/>
                <w:szCs w:val="24"/>
              </w:rPr>
              <w:tab/>
            </w:r>
          </w:p>
        </w:tc>
        <w:tc>
          <w:tcPr>
            <w:tcW w:w="2268" w:type="dxa"/>
          </w:tcPr>
          <w:p w:rsidR="008E58B2" w:rsidRPr="00545E79" w:rsidRDefault="00434623" w:rsidP="008E58B2">
            <w:pPr>
              <w:spacing w:line="259" w:lineRule="auto"/>
              <w:rPr>
                <w:rFonts w:ascii="Times New Roman" w:hAnsi="Times New Roman" w:cs="Times New Roman"/>
                <w:bCs/>
                <w:iCs/>
                <w:sz w:val="24"/>
                <w:szCs w:val="24"/>
              </w:rPr>
            </w:pPr>
            <w:r w:rsidRPr="00545E79">
              <w:rPr>
                <w:rFonts w:ascii="Times New Roman" w:hAnsi="Times New Roman" w:cs="Times New Roman"/>
                <w:bCs/>
                <w:iCs/>
                <w:sz w:val="24"/>
                <w:szCs w:val="24"/>
              </w:rPr>
              <w:lastRenderedPageBreak/>
              <w:t>з</w:t>
            </w:r>
            <w:r w:rsidR="008E58B2" w:rsidRPr="00545E79">
              <w:rPr>
                <w:rFonts w:ascii="Times New Roman" w:hAnsi="Times New Roman" w:cs="Times New Roman"/>
                <w:bCs/>
                <w:iCs/>
                <w:sz w:val="24"/>
                <w:szCs w:val="24"/>
              </w:rPr>
              <w:t>аяви</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8E58B2" w:rsidRPr="00545E79" w:rsidRDefault="008E58B2" w:rsidP="008E58B2">
            <w:pP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8E58B2" w:rsidRPr="00545E79" w:rsidRDefault="008E58B2" w:rsidP="008E58B2">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A72E30" w:rsidRPr="00545E79" w:rsidTr="00A72E30">
        <w:tc>
          <w:tcPr>
            <w:tcW w:w="1129" w:type="dxa"/>
            <w:vMerge/>
            <w:shd w:val="clear" w:color="auto" w:fill="EDF6D2" w:themeFill="accent2" w:themeFillTint="33"/>
          </w:tcPr>
          <w:p w:rsidR="00A72E30" w:rsidRPr="00545E79" w:rsidRDefault="00A72E30" w:rsidP="00A72E30">
            <w:pPr>
              <w:rPr>
                <w:rFonts w:ascii="Times New Roman" w:hAnsi="Times New Roman" w:cs="Times New Roman"/>
                <w:sz w:val="24"/>
                <w:szCs w:val="24"/>
              </w:rPr>
            </w:pPr>
          </w:p>
        </w:tc>
        <w:tc>
          <w:tcPr>
            <w:tcW w:w="13887" w:type="dxa"/>
            <w:gridSpan w:val="5"/>
            <w:tcBorders>
              <w:top w:val="single" w:sz="4" w:space="0" w:color="auto"/>
              <w:left w:val="single" w:sz="4" w:space="0" w:color="auto"/>
              <w:bottom w:val="single" w:sz="4" w:space="0" w:color="auto"/>
              <w:right w:val="single" w:sz="4" w:space="0" w:color="auto"/>
            </w:tcBorders>
            <w:shd w:val="clear" w:color="auto" w:fill="EDF6D2" w:themeFill="accent2" w:themeFillTint="33"/>
          </w:tcPr>
          <w:p w:rsidR="00A72E30" w:rsidRPr="00545E79" w:rsidRDefault="00A72E30" w:rsidP="00A72E30">
            <w:pPr>
              <w:rPr>
                <w:rFonts w:ascii="Times New Roman" w:hAnsi="Times New Roman" w:cs="Times New Roman"/>
                <w:b/>
                <w:sz w:val="24"/>
                <w:szCs w:val="24"/>
              </w:rPr>
            </w:pPr>
            <w:r w:rsidRPr="00545E79">
              <w:rPr>
                <w:rFonts w:ascii="Times New Roman" w:eastAsia="Times New Roman" w:hAnsi="Times New Roman" w:cs="Times New Roman"/>
                <w:b/>
                <w:sz w:val="24"/>
                <w:szCs w:val="24"/>
              </w:rPr>
              <w:t>4. Організація педагогічної діяльності та навчання учнів на засадах академічної доброчесності</w:t>
            </w:r>
          </w:p>
        </w:tc>
      </w:tr>
      <w:tr w:rsidR="008E58B2" w:rsidRPr="00545E79" w:rsidTr="002E0E5C">
        <w:tc>
          <w:tcPr>
            <w:tcW w:w="1129" w:type="dxa"/>
            <w:vMerge/>
            <w:shd w:val="clear" w:color="auto" w:fill="EDF6D2" w:themeFill="accent2" w:themeFillTint="33"/>
          </w:tcPr>
          <w:p w:rsidR="008E58B2" w:rsidRPr="00545E79" w:rsidRDefault="008E58B2" w:rsidP="008E58B2">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8E58B2" w:rsidRPr="00545E79" w:rsidRDefault="008E58B2" w:rsidP="008E58B2">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Оновлення матеріалів академічної доброчесності на сторінці закладу у ФБ</w:t>
            </w:r>
          </w:p>
        </w:tc>
        <w:tc>
          <w:tcPr>
            <w:tcW w:w="2268" w:type="dxa"/>
          </w:tcPr>
          <w:p w:rsidR="008E58B2" w:rsidRPr="00545E79" w:rsidRDefault="00740414" w:rsidP="008E58B2">
            <w:pPr>
              <w:rPr>
                <w:rFonts w:ascii="Times New Roman" w:hAnsi="Times New Roman" w:cs="Times New Roman"/>
                <w:sz w:val="24"/>
                <w:szCs w:val="24"/>
              </w:rPr>
            </w:pPr>
            <w:r w:rsidRPr="00545E79">
              <w:rPr>
                <w:rFonts w:ascii="Times New Roman" w:hAnsi="Times New Roman" w:cs="Times New Roman"/>
                <w:sz w:val="24"/>
                <w:szCs w:val="24"/>
              </w:rPr>
              <w:t>п</w:t>
            </w:r>
            <w:r w:rsidR="008E58B2" w:rsidRPr="00545E79">
              <w:rPr>
                <w:rFonts w:ascii="Times New Roman" w:hAnsi="Times New Roman" w:cs="Times New Roman"/>
                <w:sz w:val="24"/>
                <w:szCs w:val="24"/>
              </w:rPr>
              <w:t>ублікація</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8E58B2" w:rsidRPr="00545E79" w:rsidRDefault="008E58B2" w:rsidP="008E58B2">
            <w:pPr>
              <w:rPr>
                <w:rFonts w:ascii="Times New Roman" w:hAnsi="Times New Roman" w:cs="Times New Roman"/>
                <w:sz w:val="24"/>
                <w:szCs w:val="24"/>
              </w:rPr>
            </w:pPr>
            <w:r w:rsidRPr="00545E79">
              <w:rPr>
                <w:rFonts w:ascii="Times New Roman" w:hAnsi="Times New Roman" w:cs="Times New Roman"/>
                <w:sz w:val="24"/>
                <w:szCs w:val="24"/>
              </w:rPr>
              <w:t>Педагогічні працівники</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8E58B2" w:rsidRPr="00545E79" w:rsidRDefault="008E58B2" w:rsidP="008E58B2">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9363C3" w:rsidRPr="00545E79" w:rsidTr="00EB7A4B">
        <w:tc>
          <w:tcPr>
            <w:tcW w:w="1129" w:type="dxa"/>
            <w:vMerge w:val="restart"/>
            <w:shd w:val="clear" w:color="auto" w:fill="E5E5E7" w:themeFill="accent5" w:themeFillTint="33"/>
            <w:textDirection w:val="btLr"/>
          </w:tcPr>
          <w:p w:rsidR="009363C3" w:rsidRPr="00545E79" w:rsidRDefault="009363C3" w:rsidP="00CE36E3">
            <w:pPr>
              <w:ind w:left="113" w:right="113"/>
              <w:jc w:val="center"/>
              <w:rPr>
                <w:rFonts w:ascii="Times New Roman" w:hAnsi="Times New Roman" w:cs="Times New Roman"/>
                <w:b/>
                <w:sz w:val="24"/>
                <w:szCs w:val="24"/>
              </w:rPr>
            </w:pPr>
          </w:p>
          <w:p w:rsidR="009363C3" w:rsidRPr="00545E79" w:rsidRDefault="009363C3" w:rsidP="00CE36E3">
            <w:pPr>
              <w:ind w:left="113" w:right="113"/>
              <w:jc w:val="center"/>
              <w:rPr>
                <w:rFonts w:ascii="Times New Roman" w:hAnsi="Times New Roman" w:cs="Times New Roman"/>
                <w:b/>
                <w:sz w:val="24"/>
                <w:szCs w:val="24"/>
              </w:rPr>
            </w:pPr>
            <w:r w:rsidRPr="00545E79">
              <w:rPr>
                <w:rFonts w:ascii="Times New Roman" w:hAnsi="Times New Roman" w:cs="Times New Roman"/>
                <w:b/>
                <w:sz w:val="24"/>
                <w:szCs w:val="24"/>
              </w:rPr>
              <w:t>Управлінські процеси</w:t>
            </w:r>
          </w:p>
        </w:tc>
        <w:tc>
          <w:tcPr>
            <w:tcW w:w="13887" w:type="dxa"/>
            <w:gridSpan w:val="5"/>
            <w:shd w:val="clear" w:color="auto" w:fill="E5E5E7" w:themeFill="accent5" w:themeFillTint="33"/>
          </w:tcPr>
          <w:p w:rsidR="009363C3" w:rsidRPr="00545E79" w:rsidRDefault="009363C3" w:rsidP="00CE36E3">
            <w:pPr>
              <w:rPr>
                <w:rFonts w:ascii="Times New Roman" w:hAnsi="Times New Roman" w:cs="Times New Roman"/>
                <w:sz w:val="24"/>
                <w:szCs w:val="24"/>
              </w:rPr>
            </w:pPr>
            <w:r w:rsidRPr="00545E79">
              <w:rPr>
                <w:rFonts w:ascii="Times New Roman" w:hAnsi="Times New Roman" w:cs="Times New Roman"/>
                <w:b/>
                <w:sz w:val="24"/>
                <w:szCs w:val="24"/>
              </w:rPr>
              <w:t>1. Наявність стратегії  розвитку та системи планування діяльності закладу, моніторинг виконання поставлених цілей і завдань</w:t>
            </w:r>
          </w:p>
        </w:tc>
      </w:tr>
      <w:tr w:rsidR="009363C3" w:rsidRPr="00545E79" w:rsidTr="00EB7A4B">
        <w:tc>
          <w:tcPr>
            <w:tcW w:w="1129" w:type="dxa"/>
            <w:vMerge/>
            <w:shd w:val="clear" w:color="auto" w:fill="E5E5E7" w:themeFill="accent5" w:themeFillTint="33"/>
          </w:tcPr>
          <w:p w:rsidR="009363C3" w:rsidRPr="00545E79" w:rsidRDefault="009363C3" w:rsidP="00CE36E3">
            <w:pPr>
              <w:rPr>
                <w:rFonts w:ascii="Times New Roman" w:hAnsi="Times New Roman" w:cs="Times New Roman"/>
                <w:sz w:val="24"/>
                <w:szCs w:val="24"/>
              </w:rPr>
            </w:pPr>
          </w:p>
        </w:tc>
        <w:tc>
          <w:tcPr>
            <w:tcW w:w="7654" w:type="dxa"/>
            <w:gridSpan w:val="2"/>
            <w:shd w:val="clear" w:color="auto" w:fill="FFFFFF" w:themeFill="background1"/>
          </w:tcPr>
          <w:p w:rsidR="009363C3" w:rsidRPr="00545E79" w:rsidRDefault="009363C3" w:rsidP="00CE36E3">
            <w:pPr>
              <w:rPr>
                <w:rFonts w:ascii="Times New Roman" w:hAnsi="Times New Roman" w:cs="Times New Roman"/>
                <w:sz w:val="24"/>
                <w:szCs w:val="24"/>
              </w:rPr>
            </w:pPr>
            <w:r w:rsidRPr="00545E79">
              <w:rPr>
                <w:rFonts w:ascii="Times New Roman" w:hAnsi="Times New Roman" w:cs="Times New Roman"/>
                <w:sz w:val="24"/>
                <w:szCs w:val="24"/>
              </w:rPr>
              <w:t xml:space="preserve">Обговорення </w:t>
            </w:r>
            <w:r w:rsidRPr="00545E79">
              <w:rPr>
                <w:rFonts w:ascii="Times New Roman" w:hAnsi="Times New Roman" w:cs="Times New Roman"/>
                <w:sz w:val="24"/>
                <w:szCs w:val="24"/>
                <w:shd w:val="clear" w:color="auto" w:fill="FFFFFF" w:themeFill="background1"/>
              </w:rPr>
              <w:t>результатів самооцінювання за попередній навчальний рік та затвердження заходів щодо підвищення якості освітньої діяльності</w:t>
            </w:r>
          </w:p>
        </w:tc>
        <w:tc>
          <w:tcPr>
            <w:tcW w:w="2268" w:type="dxa"/>
          </w:tcPr>
          <w:p w:rsidR="009363C3" w:rsidRPr="00545E79" w:rsidRDefault="009363C3" w:rsidP="00740414">
            <w:pPr>
              <w:rPr>
                <w:rFonts w:ascii="Times New Roman" w:hAnsi="Times New Roman" w:cs="Times New Roman"/>
                <w:sz w:val="24"/>
                <w:szCs w:val="24"/>
              </w:rPr>
            </w:pPr>
          </w:p>
        </w:tc>
        <w:tc>
          <w:tcPr>
            <w:tcW w:w="2748" w:type="dxa"/>
          </w:tcPr>
          <w:p w:rsidR="009363C3" w:rsidRPr="00545E79" w:rsidRDefault="009363C3" w:rsidP="00CE36E3">
            <w:pPr>
              <w:rPr>
                <w:rFonts w:ascii="Times New Roman" w:hAnsi="Times New Roman" w:cs="Times New Roman"/>
                <w:sz w:val="24"/>
                <w:szCs w:val="24"/>
              </w:rPr>
            </w:pPr>
          </w:p>
        </w:tc>
        <w:tc>
          <w:tcPr>
            <w:tcW w:w="1217" w:type="dxa"/>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25.08</w:t>
            </w:r>
          </w:p>
        </w:tc>
      </w:tr>
      <w:tr w:rsidR="009363C3" w:rsidRPr="00545E79" w:rsidTr="00EB7A4B">
        <w:tc>
          <w:tcPr>
            <w:tcW w:w="1129" w:type="dxa"/>
            <w:vMerge/>
            <w:shd w:val="clear" w:color="auto" w:fill="E5E5E7" w:themeFill="accent5" w:themeFillTint="33"/>
          </w:tcPr>
          <w:p w:rsidR="009363C3" w:rsidRPr="00545E79" w:rsidRDefault="009363C3" w:rsidP="00CE36E3">
            <w:pPr>
              <w:rPr>
                <w:rFonts w:ascii="Times New Roman" w:hAnsi="Times New Roman" w:cs="Times New Roman"/>
                <w:sz w:val="24"/>
                <w:szCs w:val="24"/>
              </w:rPr>
            </w:pPr>
          </w:p>
        </w:tc>
        <w:tc>
          <w:tcPr>
            <w:tcW w:w="7654" w:type="dxa"/>
            <w:gridSpan w:val="2"/>
            <w:shd w:val="clear" w:color="auto" w:fill="FFFFFF" w:themeFill="background1"/>
          </w:tcPr>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Засідання педради</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1. Про результати підготовки закладу до роботи у новому навчальному році</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2. Про форму організації освітнього процесу в умовах воєнного стану</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3. Про обговорення та схвалення освітньої програми закладу</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4. Про обговорення та затвердження річного плану роботи закладу</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 xml:space="preserve">5. Про затвердження списків на безкоштовне харчування </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6. Про затвердження навчальних програм для учнів 5-8 класів НУШ</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7. Про оцінювання учнів 5-8 класів НУШ</w:t>
            </w:r>
          </w:p>
        </w:tc>
        <w:tc>
          <w:tcPr>
            <w:tcW w:w="2268" w:type="dxa"/>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протокол</w:t>
            </w:r>
          </w:p>
        </w:tc>
        <w:tc>
          <w:tcPr>
            <w:tcW w:w="2748" w:type="dxa"/>
          </w:tcPr>
          <w:p w:rsidR="009363C3" w:rsidRPr="00545E79" w:rsidRDefault="009363C3" w:rsidP="00CE36E3">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217" w:type="dxa"/>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30.08</w:t>
            </w:r>
          </w:p>
        </w:tc>
      </w:tr>
      <w:tr w:rsidR="009363C3" w:rsidRPr="00545E79" w:rsidTr="00EB7A4B">
        <w:tc>
          <w:tcPr>
            <w:tcW w:w="1129" w:type="dxa"/>
            <w:vMerge/>
            <w:shd w:val="clear" w:color="auto" w:fill="E5E5E7" w:themeFill="accent5" w:themeFillTint="33"/>
          </w:tcPr>
          <w:p w:rsidR="009363C3" w:rsidRPr="00545E79" w:rsidRDefault="009363C3" w:rsidP="00740414">
            <w:pPr>
              <w:rPr>
                <w:rFonts w:ascii="Times New Roman" w:hAnsi="Times New Roman" w:cs="Times New Roman"/>
                <w:sz w:val="24"/>
                <w:szCs w:val="24"/>
              </w:rPr>
            </w:pPr>
          </w:p>
        </w:tc>
        <w:tc>
          <w:tcPr>
            <w:tcW w:w="13887" w:type="dxa"/>
            <w:gridSpan w:val="5"/>
            <w:tcBorders>
              <w:top w:val="single" w:sz="4" w:space="0" w:color="auto"/>
              <w:left w:val="single" w:sz="4" w:space="0" w:color="auto"/>
              <w:bottom w:val="single" w:sz="4" w:space="0" w:color="auto"/>
              <w:right w:val="single" w:sz="4" w:space="0" w:color="auto"/>
            </w:tcBorders>
            <w:shd w:val="clear" w:color="auto" w:fill="E5E5E7" w:themeFill="accent5" w:themeFillTint="33"/>
          </w:tcPr>
          <w:p w:rsidR="009363C3" w:rsidRPr="00545E79" w:rsidRDefault="009363C3" w:rsidP="00740414">
            <w:pPr>
              <w:rPr>
                <w:rFonts w:ascii="Times New Roman" w:hAnsi="Times New Roman" w:cs="Times New Roman"/>
                <w:b/>
                <w:sz w:val="24"/>
                <w:szCs w:val="24"/>
              </w:rPr>
            </w:pPr>
            <w:r w:rsidRPr="00545E79">
              <w:rPr>
                <w:rFonts w:ascii="Times New Roman" w:hAnsi="Times New Roman" w:cs="Times New Roman"/>
                <w:b/>
                <w:sz w:val="24"/>
                <w:szCs w:val="24"/>
              </w:rPr>
              <w:t>2.Формування відносин довіри, прозорості, дотримання етичних норм</w:t>
            </w:r>
          </w:p>
        </w:tc>
      </w:tr>
      <w:tr w:rsidR="009363C3" w:rsidRPr="00545E79" w:rsidTr="00EB7A4B">
        <w:tc>
          <w:tcPr>
            <w:tcW w:w="1129" w:type="dxa"/>
            <w:vMerge/>
            <w:shd w:val="clear" w:color="auto" w:fill="E5E5E7" w:themeFill="accent5" w:themeFillTint="33"/>
          </w:tcPr>
          <w:p w:rsidR="009363C3" w:rsidRPr="00545E79" w:rsidRDefault="009363C3" w:rsidP="00740414">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Організація роботи чату керівника, групи у Viber - групі закладу, Гугл-диску</w:t>
            </w:r>
          </w:p>
        </w:tc>
        <w:tc>
          <w:tcPr>
            <w:tcW w:w="2268" w:type="dxa"/>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чат</w:t>
            </w:r>
          </w:p>
        </w:tc>
        <w:tc>
          <w:tcPr>
            <w:tcW w:w="2748" w:type="dxa"/>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217" w:type="dxa"/>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9363C3" w:rsidRPr="00545E79" w:rsidTr="00EB7A4B">
        <w:tc>
          <w:tcPr>
            <w:tcW w:w="1129" w:type="dxa"/>
            <w:vMerge/>
            <w:shd w:val="clear" w:color="auto" w:fill="E5E5E7" w:themeFill="accent5" w:themeFillTint="33"/>
          </w:tcPr>
          <w:p w:rsidR="009363C3" w:rsidRPr="00545E79" w:rsidRDefault="009363C3" w:rsidP="00740414">
            <w:pPr>
              <w:rPr>
                <w:rFonts w:ascii="Times New Roman" w:hAnsi="Times New Roman" w:cs="Times New Roman"/>
                <w:sz w:val="24"/>
                <w:szCs w:val="24"/>
              </w:rPr>
            </w:pPr>
          </w:p>
        </w:tc>
        <w:tc>
          <w:tcPr>
            <w:tcW w:w="13887" w:type="dxa"/>
            <w:gridSpan w:val="5"/>
            <w:tcBorders>
              <w:top w:val="single" w:sz="4" w:space="0" w:color="auto"/>
              <w:left w:val="single" w:sz="4" w:space="0" w:color="auto"/>
              <w:bottom w:val="single" w:sz="4" w:space="0" w:color="auto"/>
              <w:right w:val="single" w:sz="4" w:space="0" w:color="auto"/>
            </w:tcBorders>
            <w:shd w:val="clear" w:color="auto" w:fill="E5E5E7" w:themeFill="accent5" w:themeFillTint="33"/>
          </w:tcPr>
          <w:p w:rsidR="009363C3" w:rsidRPr="00545E79" w:rsidRDefault="009363C3" w:rsidP="00740414">
            <w:pPr>
              <w:rPr>
                <w:rFonts w:ascii="Times New Roman" w:hAnsi="Times New Roman" w:cs="Times New Roman"/>
                <w:b/>
                <w:sz w:val="24"/>
                <w:szCs w:val="24"/>
              </w:rPr>
            </w:pPr>
            <w:r w:rsidRPr="00545E79">
              <w:rPr>
                <w:rFonts w:ascii="Times New Roman" w:hAnsi="Times New Roman" w:cs="Times New Roman"/>
                <w:b/>
                <w:sz w:val="24"/>
                <w:szCs w:val="24"/>
              </w:rPr>
              <w:t>3.Ефективність кадрової політики та забезпечення можливостей для професійного розвитку педагогічних працівників</w:t>
            </w:r>
          </w:p>
        </w:tc>
      </w:tr>
      <w:tr w:rsidR="009363C3" w:rsidRPr="00545E79" w:rsidTr="00EB7A4B">
        <w:tc>
          <w:tcPr>
            <w:tcW w:w="1129" w:type="dxa"/>
            <w:vMerge/>
            <w:shd w:val="clear" w:color="auto" w:fill="E5E5E7" w:themeFill="accent5" w:themeFillTint="33"/>
          </w:tcPr>
          <w:p w:rsidR="009363C3" w:rsidRPr="00545E79" w:rsidRDefault="009363C3" w:rsidP="00740414">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Співбесіди з новопризначеними вчителями (за потреби)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бесіди</w:t>
            </w:r>
          </w:p>
        </w:tc>
        <w:tc>
          <w:tcPr>
            <w:tcW w:w="2748" w:type="dxa"/>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217" w:type="dxa"/>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9363C3" w:rsidRPr="00545E79" w:rsidTr="00EB7A4B">
        <w:tc>
          <w:tcPr>
            <w:tcW w:w="1129" w:type="dxa"/>
            <w:vMerge/>
            <w:shd w:val="clear" w:color="auto" w:fill="E5E5E7" w:themeFill="accent5" w:themeFillTint="33"/>
          </w:tcPr>
          <w:p w:rsidR="009363C3" w:rsidRPr="00545E79" w:rsidRDefault="009363C3" w:rsidP="00740414">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Розподіл педагогічного навантаження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тарифікація</w:t>
            </w:r>
          </w:p>
        </w:tc>
        <w:tc>
          <w:tcPr>
            <w:tcW w:w="2748" w:type="dxa"/>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Тарифікаційна комісія</w:t>
            </w:r>
          </w:p>
        </w:tc>
        <w:tc>
          <w:tcPr>
            <w:tcW w:w="1217" w:type="dxa"/>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9363C3" w:rsidRPr="00545E79" w:rsidTr="00EB7A4B">
        <w:tc>
          <w:tcPr>
            <w:tcW w:w="1129" w:type="dxa"/>
            <w:vMerge/>
            <w:shd w:val="clear" w:color="auto" w:fill="E5E5E7" w:themeFill="accent5" w:themeFillTint="33"/>
          </w:tcPr>
          <w:p w:rsidR="009363C3" w:rsidRPr="00545E79" w:rsidRDefault="009363C3" w:rsidP="00740414">
            <w:pPr>
              <w:rPr>
                <w:rFonts w:ascii="Times New Roman" w:hAnsi="Times New Roman" w:cs="Times New Roman"/>
                <w:sz w:val="24"/>
                <w:szCs w:val="24"/>
              </w:rPr>
            </w:pPr>
          </w:p>
        </w:tc>
        <w:tc>
          <w:tcPr>
            <w:tcW w:w="13887" w:type="dxa"/>
            <w:gridSpan w:val="5"/>
            <w:tcBorders>
              <w:top w:val="single" w:sz="4" w:space="0" w:color="auto"/>
              <w:left w:val="single" w:sz="4" w:space="0" w:color="auto"/>
              <w:bottom w:val="single" w:sz="4" w:space="0" w:color="auto"/>
              <w:right w:val="single" w:sz="4" w:space="0" w:color="auto"/>
            </w:tcBorders>
            <w:shd w:val="clear" w:color="auto" w:fill="E5E5E7" w:themeFill="accent5" w:themeFillTint="33"/>
          </w:tcPr>
          <w:p w:rsidR="009363C3" w:rsidRPr="00545E79" w:rsidRDefault="009363C3" w:rsidP="00740414">
            <w:pPr>
              <w:rPr>
                <w:rFonts w:ascii="Times New Roman" w:hAnsi="Times New Roman" w:cs="Times New Roman"/>
                <w:b/>
                <w:sz w:val="24"/>
                <w:szCs w:val="24"/>
              </w:rPr>
            </w:pPr>
            <w:r w:rsidRPr="00545E79">
              <w:rPr>
                <w:rFonts w:ascii="Times New Roman" w:eastAsia="Times New Roman" w:hAnsi="Times New Roman" w:cs="Times New Roman"/>
                <w:b/>
                <w:sz w:val="24"/>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9363C3" w:rsidRPr="00545E79" w:rsidTr="00EB7A4B">
        <w:tc>
          <w:tcPr>
            <w:tcW w:w="1129" w:type="dxa"/>
            <w:vMerge/>
            <w:shd w:val="clear" w:color="auto" w:fill="E5E5E7" w:themeFill="accent5" w:themeFillTint="33"/>
          </w:tcPr>
          <w:p w:rsidR="009363C3" w:rsidRPr="00545E79" w:rsidRDefault="009363C3" w:rsidP="00740414">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9363C3" w:rsidRPr="00545E79" w:rsidRDefault="009363C3" w:rsidP="00740414">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Розробка прогнозу очікуваної кількості дітей. Заповнення мережі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мережа</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217" w:type="dxa"/>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9363C3" w:rsidRPr="00545E79" w:rsidTr="00EB7A4B">
        <w:tc>
          <w:tcPr>
            <w:tcW w:w="1129" w:type="dxa"/>
            <w:vMerge/>
            <w:shd w:val="clear" w:color="auto" w:fill="E5E5E7" w:themeFill="accent5" w:themeFillTint="33"/>
          </w:tcPr>
          <w:p w:rsidR="009363C3" w:rsidRPr="00545E79" w:rsidRDefault="009363C3" w:rsidP="00740414">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Затвердження режиму роботи,  розкладу уроків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розклад, режим роботи</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217" w:type="dxa"/>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9363C3" w:rsidRPr="00545E79" w:rsidTr="009363C3">
        <w:trPr>
          <w:trHeight w:val="726"/>
        </w:trPr>
        <w:tc>
          <w:tcPr>
            <w:tcW w:w="1129" w:type="dxa"/>
            <w:vMerge/>
            <w:shd w:val="clear" w:color="auto" w:fill="E5E5E7" w:themeFill="accent5" w:themeFillTint="33"/>
          </w:tcPr>
          <w:p w:rsidR="009363C3" w:rsidRPr="00545E79" w:rsidRDefault="009363C3" w:rsidP="00740414">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Організація роботи платформи для дистанційного та змішаного навчання  Google Workspace for Education Fundamentals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платформа</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Педагогічні працівники</w:t>
            </w:r>
          </w:p>
        </w:tc>
        <w:tc>
          <w:tcPr>
            <w:tcW w:w="1217" w:type="dxa"/>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9363C3" w:rsidRPr="00545E79" w:rsidTr="009363C3">
        <w:tc>
          <w:tcPr>
            <w:tcW w:w="1129" w:type="dxa"/>
            <w:vMerge/>
            <w:tcBorders>
              <w:bottom w:val="nil"/>
            </w:tcBorders>
            <w:shd w:val="clear" w:color="auto" w:fill="E5E5E7" w:themeFill="accent5" w:themeFillTint="33"/>
          </w:tcPr>
          <w:p w:rsidR="009363C3" w:rsidRPr="00545E79" w:rsidRDefault="009363C3" w:rsidP="00740414">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 xml:space="preserve">Підготувати накази </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СЕРПЕНЬ</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Про введення в дію Освітньої програми</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lastRenderedPageBreak/>
              <w:t>Про оновлення алгоритму дій працівників закладу при сигналі «Повітряна тривога» чи іншому оповіщені</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Про затвердження правил внутрішнього розпорядку</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 xml:space="preserve">Про затвердження режиму роботи закладу </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Про результати підготовки до нового навчального року</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Про підготовку</w:t>
            </w:r>
            <w:r w:rsidR="009712F3" w:rsidRPr="00545E79">
              <w:rPr>
                <w:rFonts w:ascii="Times New Roman" w:hAnsi="Times New Roman" w:cs="Times New Roman"/>
                <w:sz w:val="24"/>
                <w:szCs w:val="24"/>
              </w:rPr>
              <w:t xml:space="preserve"> закладу до роботи  в осінньо-</w:t>
            </w:r>
            <w:r w:rsidRPr="00545E79">
              <w:rPr>
                <w:rFonts w:ascii="Times New Roman" w:hAnsi="Times New Roman" w:cs="Times New Roman"/>
                <w:sz w:val="24"/>
                <w:szCs w:val="24"/>
              </w:rPr>
              <w:t xml:space="preserve">зимовий  період </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 xml:space="preserve">Про форму організації освітнього процесу </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Про проведення тренування з евакуації за сигналом «Повітряна тривога»</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 xml:space="preserve">Про проведення Свята першого дзвоника та першого уроку </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Про організацію заходів з безпеки дорожнього руху та безпеки життєдіяльності</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Про підготовку до роботи та експлуатації спортивних споруд</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Про призначення відповідального за електрогосподарство</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Про призначення відповідальних за стан охорони праці та безпеки життєдіяльності у закладі</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Про призначення відповідального  за протипожежну та техногенну безпеку</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Про призначення завідуючих кабінетами</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Про призначення класних керівників та організацію їх роботи</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Про організацію харчування та роботу їдальні закладу</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Про заборону тютюнопаління, вживання алкогольних, наркотичних, та пропаганду здорового способу життя серед учнівської молоді</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Про медичне обстеження працівників закладу</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 xml:space="preserve">Про розподіл педагогічного навантаження </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Про дотримання Санітарного регламенту під час організації освітнього процесу та заходів щодо збереження здоров’я учасників освітнього процесу</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Про організацію спостереження за закладом та чергування у закладі</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Про проведення внутрішніх моніторингів</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Про затвердження графіків роботи</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Про проведення місячника «Увага! Діти на дорозі»</w:t>
            </w:r>
          </w:p>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 xml:space="preserve">Про затвердження заходів щодо підвищення якості освітньої діяльності за результатами </w:t>
            </w:r>
            <w:r w:rsidR="009712F3" w:rsidRPr="00545E79">
              <w:rPr>
                <w:rFonts w:ascii="Times New Roman" w:hAnsi="Times New Roman" w:cs="Times New Roman"/>
                <w:sz w:val="24"/>
                <w:szCs w:val="24"/>
              </w:rPr>
              <w:t>самооцінювання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lastRenderedPageBreak/>
              <w:t>накази</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217" w:type="dxa"/>
          </w:tcPr>
          <w:p w:rsidR="009363C3" w:rsidRPr="00545E79" w:rsidRDefault="009363C3" w:rsidP="00740414">
            <w:pPr>
              <w:rPr>
                <w:rFonts w:ascii="Times New Roman" w:hAnsi="Times New Roman" w:cs="Times New Roman"/>
                <w:sz w:val="24"/>
                <w:szCs w:val="24"/>
              </w:rPr>
            </w:pPr>
            <w:r w:rsidRPr="00545E79">
              <w:rPr>
                <w:rFonts w:ascii="Times New Roman" w:hAnsi="Times New Roman" w:cs="Times New Roman"/>
                <w:sz w:val="24"/>
                <w:szCs w:val="24"/>
              </w:rPr>
              <w:t>до 29.08</w:t>
            </w:r>
          </w:p>
        </w:tc>
      </w:tr>
      <w:tr w:rsidR="009363C3" w:rsidRPr="00545E79" w:rsidTr="009363C3">
        <w:tc>
          <w:tcPr>
            <w:tcW w:w="1129" w:type="dxa"/>
            <w:vMerge w:val="restart"/>
            <w:tcBorders>
              <w:top w:val="nil"/>
            </w:tcBorders>
            <w:shd w:val="clear" w:color="auto" w:fill="E5E5E7" w:themeFill="accent5" w:themeFillTint="33"/>
          </w:tcPr>
          <w:p w:rsidR="009363C3" w:rsidRPr="00545E79" w:rsidRDefault="009363C3" w:rsidP="009363C3">
            <w:pPr>
              <w:rPr>
                <w:rFonts w:ascii="Times New Roman" w:hAnsi="Times New Roman" w:cs="Times New Roman"/>
                <w:sz w:val="24"/>
                <w:szCs w:val="24"/>
              </w:rPr>
            </w:pPr>
          </w:p>
        </w:tc>
        <w:tc>
          <w:tcPr>
            <w:tcW w:w="13887" w:type="dxa"/>
            <w:gridSpan w:val="5"/>
            <w:tcBorders>
              <w:top w:val="single" w:sz="4" w:space="0" w:color="auto"/>
              <w:left w:val="single" w:sz="4" w:space="0" w:color="auto"/>
              <w:bottom w:val="single" w:sz="4" w:space="0" w:color="auto"/>
              <w:right w:val="single" w:sz="4" w:space="0" w:color="auto"/>
            </w:tcBorders>
            <w:shd w:val="clear" w:color="auto" w:fill="E9E9E9" w:themeFill="text1" w:themeFillTint="1A"/>
          </w:tcPr>
          <w:p w:rsidR="009363C3" w:rsidRPr="00545E79" w:rsidRDefault="009363C3" w:rsidP="009363C3">
            <w:pPr>
              <w:rPr>
                <w:rFonts w:ascii="Times New Roman" w:hAnsi="Times New Roman" w:cs="Times New Roman"/>
                <w:b/>
                <w:sz w:val="24"/>
                <w:szCs w:val="24"/>
              </w:rPr>
            </w:pPr>
            <w:r w:rsidRPr="00545E79">
              <w:rPr>
                <w:rFonts w:ascii="Times New Roman" w:eastAsia="Times New Roman" w:hAnsi="Times New Roman" w:cs="Times New Roman"/>
                <w:b/>
                <w:sz w:val="24"/>
                <w:szCs w:val="24"/>
              </w:rPr>
              <w:t>5. Формування та забезпечення реалізації політики академічної доброчесності</w:t>
            </w:r>
          </w:p>
        </w:tc>
      </w:tr>
      <w:tr w:rsidR="009363C3" w:rsidRPr="00545E79" w:rsidTr="00EB7A4B">
        <w:tc>
          <w:tcPr>
            <w:tcW w:w="1129" w:type="dxa"/>
            <w:vMerge/>
            <w:shd w:val="clear" w:color="auto" w:fill="E5E5E7" w:themeFill="accent5" w:themeFillTint="33"/>
          </w:tcPr>
          <w:p w:rsidR="009363C3" w:rsidRPr="00545E79" w:rsidRDefault="009363C3" w:rsidP="009363C3">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9363C3" w:rsidRPr="00545E79" w:rsidRDefault="009363C3" w:rsidP="009363C3">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Опрацювання Положення про академічну доброчесність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бесіда</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Педагогічний колектив</w:t>
            </w:r>
          </w:p>
        </w:tc>
        <w:tc>
          <w:tcPr>
            <w:tcW w:w="1217" w:type="dxa"/>
          </w:tcPr>
          <w:p w:rsidR="009363C3" w:rsidRPr="00545E79" w:rsidRDefault="009363C3" w:rsidP="009363C3">
            <w:pPr>
              <w:rPr>
                <w:rFonts w:ascii="Times New Roman" w:hAnsi="Times New Roman" w:cs="Times New Roman"/>
                <w:sz w:val="24"/>
                <w:szCs w:val="24"/>
              </w:rPr>
            </w:pPr>
            <w:r w:rsidRPr="00545E79">
              <w:rPr>
                <w:rFonts w:ascii="Times New Roman" w:hAnsi="Times New Roman" w:cs="Times New Roman"/>
                <w:sz w:val="24"/>
                <w:szCs w:val="24"/>
              </w:rPr>
              <w:t>до 29.08</w:t>
            </w:r>
          </w:p>
        </w:tc>
      </w:tr>
    </w:tbl>
    <w:p w:rsidR="0054358D" w:rsidRPr="00545E79" w:rsidRDefault="0054358D" w:rsidP="00FA3065">
      <w:pPr>
        <w:spacing w:line="256" w:lineRule="auto"/>
        <w:jc w:val="center"/>
        <w:rPr>
          <w:rFonts w:ascii="Times New Roman" w:eastAsia="Calibri" w:hAnsi="Times New Roman" w:cs="Times New Roman"/>
          <w:b/>
          <w:caps/>
          <w:color w:val="C00000"/>
          <w:sz w:val="24"/>
          <w:szCs w:val="24"/>
        </w:rPr>
      </w:pPr>
    </w:p>
    <w:tbl>
      <w:tblPr>
        <w:tblStyle w:val="a5"/>
        <w:tblW w:w="15021" w:type="dxa"/>
        <w:tblLayout w:type="fixed"/>
        <w:tblLook w:val="04A0"/>
      </w:tblPr>
      <w:tblGrid>
        <w:gridCol w:w="1271"/>
        <w:gridCol w:w="3827"/>
        <w:gridCol w:w="4253"/>
        <w:gridCol w:w="1559"/>
        <w:gridCol w:w="2268"/>
        <w:gridCol w:w="1843"/>
      </w:tblGrid>
      <w:tr w:rsidR="0054358D" w:rsidRPr="00545E79" w:rsidTr="00EB7A4B">
        <w:trPr>
          <w:trHeight w:val="140"/>
        </w:trPr>
        <w:tc>
          <w:tcPr>
            <w:tcW w:w="1271" w:type="dxa"/>
            <w:vMerge w:val="restart"/>
            <w:tcBorders>
              <w:bottom w:val="nil"/>
            </w:tcBorders>
            <w:shd w:val="clear" w:color="auto" w:fill="CCECFF"/>
            <w:textDirection w:val="btLr"/>
          </w:tcPr>
          <w:p w:rsidR="0054358D" w:rsidRPr="00545E79" w:rsidRDefault="0054358D" w:rsidP="0054358D">
            <w:pPr>
              <w:ind w:left="113" w:right="113"/>
              <w:jc w:val="center"/>
              <w:rPr>
                <w:rFonts w:ascii="Times New Roman" w:hAnsi="Times New Roman" w:cs="Times New Roman"/>
                <w:bCs/>
                <w:sz w:val="24"/>
                <w:szCs w:val="24"/>
              </w:rPr>
            </w:pPr>
            <w:r w:rsidRPr="00545E79">
              <w:rPr>
                <w:rFonts w:ascii="Times New Roman" w:hAnsi="Times New Roman" w:cs="Times New Roman"/>
                <w:b/>
                <w:sz w:val="24"/>
                <w:szCs w:val="24"/>
              </w:rPr>
              <w:t>Наскрізний виховний процес</w:t>
            </w:r>
          </w:p>
        </w:tc>
        <w:tc>
          <w:tcPr>
            <w:tcW w:w="3827" w:type="dxa"/>
            <w:shd w:val="clear" w:color="auto" w:fill="CCECFF"/>
          </w:tcPr>
          <w:p w:rsidR="0054358D" w:rsidRPr="00545E79" w:rsidRDefault="0054358D" w:rsidP="00355AB5">
            <w:pPr>
              <w:rPr>
                <w:rFonts w:ascii="Times New Roman" w:hAnsi="Times New Roman" w:cs="Times New Roman"/>
                <w:bCs/>
                <w:sz w:val="24"/>
                <w:szCs w:val="24"/>
              </w:rPr>
            </w:pPr>
            <w:r w:rsidRPr="00545E79">
              <w:rPr>
                <w:rFonts w:ascii="Times New Roman" w:hAnsi="Times New Roman" w:cs="Times New Roman"/>
                <w:bCs/>
                <w:sz w:val="24"/>
                <w:szCs w:val="24"/>
              </w:rPr>
              <w:t>Формування компетентностей</w:t>
            </w:r>
          </w:p>
        </w:tc>
        <w:tc>
          <w:tcPr>
            <w:tcW w:w="4253" w:type="dxa"/>
            <w:shd w:val="clear" w:color="auto" w:fill="CCECFF"/>
          </w:tcPr>
          <w:p w:rsidR="0054358D" w:rsidRPr="00545E79" w:rsidRDefault="0054358D" w:rsidP="00355AB5">
            <w:pPr>
              <w:rPr>
                <w:rFonts w:ascii="Times New Roman" w:hAnsi="Times New Roman" w:cs="Times New Roman"/>
                <w:sz w:val="24"/>
                <w:szCs w:val="24"/>
              </w:rPr>
            </w:pPr>
            <w:r w:rsidRPr="00545E79">
              <w:rPr>
                <w:rFonts w:ascii="Times New Roman" w:hAnsi="Times New Roman" w:cs="Times New Roman"/>
                <w:sz w:val="24"/>
                <w:szCs w:val="24"/>
              </w:rPr>
              <w:t>Заходи</w:t>
            </w:r>
          </w:p>
        </w:tc>
        <w:tc>
          <w:tcPr>
            <w:tcW w:w="1559" w:type="dxa"/>
            <w:shd w:val="clear" w:color="auto" w:fill="CCECFF"/>
          </w:tcPr>
          <w:p w:rsidR="0054358D" w:rsidRPr="00545E79" w:rsidRDefault="0054358D" w:rsidP="00355AB5">
            <w:pPr>
              <w:rPr>
                <w:rFonts w:ascii="Times New Roman" w:hAnsi="Times New Roman" w:cs="Times New Roman"/>
                <w:bCs/>
                <w:sz w:val="24"/>
                <w:szCs w:val="24"/>
              </w:rPr>
            </w:pPr>
            <w:r w:rsidRPr="00545E79">
              <w:rPr>
                <w:rFonts w:ascii="Times New Roman" w:hAnsi="Times New Roman" w:cs="Times New Roman"/>
                <w:bCs/>
                <w:sz w:val="24"/>
                <w:szCs w:val="24"/>
              </w:rPr>
              <w:t>Терміни</w:t>
            </w:r>
          </w:p>
        </w:tc>
        <w:tc>
          <w:tcPr>
            <w:tcW w:w="2268" w:type="dxa"/>
            <w:shd w:val="clear" w:color="auto" w:fill="CCECFF"/>
          </w:tcPr>
          <w:p w:rsidR="0054358D" w:rsidRPr="00545E79" w:rsidRDefault="0054358D" w:rsidP="00355AB5">
            <w:pPr>
              <w:rPr>
                <w:rFonts w:ascii="Times New Roman" w:hAnsi="Times New Roman" w:cs="Times New Roman"/>
                <w:bCs/>
                <w:sz w:val="24"/>
                <w:szCs w:val="24"/>
              </w:rPr>
            </w:pPr>
            <w:r w:rsidRPr="00545E79">
              <w:rPr>
                <w:rFonts w:ascii="Times New Roman" w:hAnsi="Times New Roman" w:cs="Times New Roman"/>
                <w:bCs/>
                <w:sz w:val="24"/>
                <w:szCs w:val="24"/>
              </w:rPr>
              <w:t>Форма</w:t>
            </w:r>
          </w:p>
        </w:tc>
        <w:tc>
          <w:tcPr>
            <w:tcW w:w="1843" w:type="dxa"/>
            <w:shd w:val="clear" w:color="auto" w:fill="CCECFF"/>
          </w:tcPr>
          <w:p w:rsidR="0054358D" w:rsidRPr="00545E79" w:rsidRDefault="0054358D" w:rsidP="00355AB5">
            <w:pPr>
              <w:rPr>
                <w:rFonts w:ascii="Times New Roman" w:hAnsi="Times New Roman" w:cs="Times New Roman"/>
                <w:bCs/>
                <w:sz w:val="24"/>
                <w:szCs w:val="24"/>
              </w:rPr>
            </w:pPr>
            <w:r w:rsidRPr="00545E79">
              <w:rPr>
                <w:rFonts w:ascii="Times New Roman" w:hAnsi="Times New Roman" w:cs="Times New Roman"/>
                <w:bCs/>
                <w:sz w:val="24"/>
                <w:szCs w:val="24"/>
              </w:rPr>
              <w:t>Відповідальні</w:t>
            </w:r>
          </w:p>
        </w:tc>
      </w:tr>
      <w:tr w:rsidR="0054358D" w:rsidRPr="00545E79" w:rsidTr="00EB7A4B">
        <w:tc>
          <w:tcPr>
            <w:tcW w:w="1271" w:type="dxa"/>
            <w:vMerge/>
            <w:tcBorders>
              <w:bottom w:val="nil"/>
            </w:tcBorders>
            <w:shd w:val="clear" w:color="auto" w:fill="CCECFF"/>
          </w:tcPr>
          <w:p w:rsidR="0054358D" w:rsidRPr="00545E79" w:rsidRDefault="0054358D" w:rsidP="00355AB5">
            <w:pPr>
              <w:jc w:val="both"/>
              <w:rPr>
                <w:rFonts w:ascii="Times New Roman" w:hAnsi="Times New Roman" w:cs="Times New Roman"/>
                <w:bCs/>
                <w:sz w:val="24"/>
                <w:szCs w:val="24"/>
              </w:rPr>
            </w:pPr>
          </w:p>
        </w:tc>
        <w:tc>
          <w:tcPr>
            <w:tcW w:w="3827" w:type="dxa"/>
            <w:shd w:val="clear" w:color="auto" w:fill="auto"/>
          </w:tcPr>
          <w:p w:rsidR="0054358D" w:rsidRPr="00545E79" w:rsidRDefault="0054358D" w:rsidP="00355AB5">
            <w:pPr>
              <w:jc w:val="both"/>
              <w:rPr>
                <w:rFonts w:ascii="Times New Roman" w:hAnsi="Times New Roman" w:cs="Times New Roman"/>
                <w:bCs/>
                <w:sz w:val="24"/>
                <w:szCs w:val="24"/>
              </w:rPr>
            </w:pPr>
            <w:r w:rsidRPr="00545E79">
              <w:rPr>
                <w:rFonts w:ascii="Times New Roman" w:hAnsi="Times New Roman" w:cs="Times New Roman"/>
                <w:bCs/>
                <w:sz w:val="24"/>
                <w:szCs w:val="24"/>
              </w:rPr>
              <w:t>Соціальна та громадянська компетентності, спілкування державною мовами</w:t>
            </w:r>
          </w:p>
        </w:tc>
        <w:tc>
          <w:tcPr>
            <w:tcW w:w="4253" w:type="dxa"/>
            <w:shd w:val="clear" w:color="auto" w:fill="auto"/>
          </w:tcPr>
          <w:p w:rsidR="0054358D" w:rsidRPr="00545E79" w:rsidRDefault="0054358D" w:rsidP="00355AB5">
            <w:pPr>
              <w:jc w:val="both"/>
              <w:rPr>
                <w:rFonts w:ascii="Times New Roman" w:hAnsi="Times New Roman" w:cs="Times New Roman"/>
                <w:sz w:val="24"/>
                <w:szCs w:val="24"/>
              </w:rPr>
            </w:pPr>
            <w:r w:rsidRPr="00545E79">
              <w:rPr>
                <w:rFonts w:ascii="Times New Roman" w:hAnsi="Times New Roman" w:cs="Times New Roman"/>
                <w:sz w:val="24"/>
                <w:szCs w:val="24"/>
              </w:rPr>
              <w:t>День українського прапора, бесіди</w:t>
            </w:r>
          </w:p>
        </w:tc>
        <w:tc>
          <w:tcPr>
            <w:tcW w:w="1559" w:type="dxa"/>
            <w:shd w:val="clear" w:color="auto" w:fill="auto"/>
          </w:tcPr>
          <w:p w:rsidR="0054358D" w:rsidRPr="00545E79" w:rsidRDefault="0054358D" w:rsidP="00355AB5">
            <w:pPr>
              <w:jc w:val="both"/>
              <w:rPr>
                <w:rFonts w:ascii="Times New Roman" w:hAnsi="Times New Roman" w:cs="Times New Roman"/>
                <w:bCs/>
                <w:sz w:val="24"/>
                <w:szCs w:val="24"/>
              </w:rPr>
            </w:pPr>
            <w:r w:rsidRPr="00545E79">
              <w:rPr>
                <w:rFonts w:ascii="Times New Roman" w:hAnsi="Times New Roman" w:cs="Times New Roman"/>
                <w:bCs/>
                <w:sz w:val="24"/>
                <w:szCs w:val="24"/>
              </w:rPr>
              <w:t>23.08</w:t>
            </w:r>
          </w:p>
        </w:tc>
        <w:tc>
          <w:tcPr>
            <w:tcW w:w="2268" w:type="dxa"/>
            <w:shd w:val="clear" w:color="auto" w:fill="auto"/>
          </w:tcPr>
          <w:p w:rsidR="0054358D" w:rsidRPr="00545E79" w:rsidRDefault="0054358D" w:rsidP="00355AB5">
            <w:pPr>
              <w:jc w:val="both"/>
              <w:rPr>
                <w:rFonts w:ascii="Times New Roman" w:hAnsi="Times New Roman" w:cs="Times New Roman"/>
                <w:bCs/>
                <w:sz w:val="24"/>
                <w:szCs w:val="24"/>
              </w:rPr>
            </w:pPr>
            <w:r w:rsidRPr="00545E79">
              <w:rPr>
                <w:rFonts w:ascii="Times New Roman" w:hAnsi="Times New Roman" w:cs="Times New Roman"/>
                <w:bCs/>
                <w:sz w:val="24"/>
                <w:szCs w:val="24"/>
              </w:rPr>
              <w:t>бесіди</w:t>
            </w:r>
          </w:p>
        </w:tc>
        <w:tc>
          <w:tcPr>
            <w:tcW w:w="1843" w:type="dxa"/>
            <w:shd w:val="clear" w:color="auto" w:fill="auto"/>
          </w:tcPr>
          <w:p w:rsidR="0054358D" w:rsidRPr="00545E79" w:rsidRDefault="0054358D" w:rsidP="0054358D">
            <w:pPr>
              <w:jc w:val="both"/>
              <w:rPr>
                <w:rFonts w:ascii="Times New Roman" w:hAnsi="Times New Roman" w:cs="Times New Roman"/>
                <w:bCs/>
                <w:sz w:val="24"/>
                <w:szCs w:val="24"/>
              </w:rPr>
            </w:pPr>
            <w:r w:rsidRPr="00545E79">
              <w:rPr>
                <w:rFonts w:ascii="Times New Roman" w:hAnsi="Times New Roman" w:cs="Times New Roman"/>
                <w:bCs/>
                <w:sz w:val="24"/>
                <w:szCs w:val="24"/>
              </w:rPr>
              <w:t>Педагог-організатор, класні керівники</w:t>
            </w:r>
          </w:p>
        </w:tc>
      </w:tr>
      <w:tr w:rsidR="0054358D" w:rsidRPr="00545E79" w:rsidTr="00EB7A4B">
        <w:tc>
          <w:tcPr>
            <w:tcW w:w="1271" w:type="dxa"/>
            <w:vMerge/>
            <w:tcBorders>
              <w:bottom w:val="nil"/>
            </w:tcBorders>
            <w:shd w:val="clear" w:color="auto" w:fill="CCECFF"/>
          </w:tcPr>
          <w:p w:rsidR="0054358D" w:rsidRPr="00545E79" w:rsidRDefault="0054358D" w:rsidP="00355AB5">
            <w:pPr>
              <w:jc w:val="both"/>
              <w:rPr>
                <w:rFonts w:ascii="Times New Roman" w:hAnsi="Times New Roman" w:cs="Times New Roman"/>
                <w:bCs/>
                <w:sz w:val="24"/>
                <w:szCs w:val="24"/>
              </w:rPr>
            </w:pPr>
          </w:p>
        </w:tc>
        <w:tc>
          <w:tcPr>
            <w:tcW w:w="3827" w:type="dxa"/>
            <w:shd w:val="clear" w:color="auto" w:fill="auto"/>
          </w:tcPr>
          <w:p w:rsidR="0054358D" w:rsidRPr="00545E79" w:rsidRDefault="0054358D" w:rsidP="00355AB5">
            <w:pPr>
              <w:jc w:val="both"/>
              <w:rPr>
                <w:rFonts w:ascii="Times New Roman" w:hAnsi="Times New Roman" w:cs="Times New Roman"/>
                <w:sz w:val="24"/>
                <w:szCs w:val="24"/>
              </w:rPr>
            </w:pPr>
            <w:r w:rsidRPr="00545E79">
              <w:rPr>
                <w:rFonts w:ascii="Times New Roman" w:hAnsi="Times New Roman" w:cs="Times New Roman"/>
                <w:bCs/>
                <w:sz w:val="24"/>
                <w:szCs w:val="24"/>
              </w:rPr>
              <w:t xml:space="preserve">Соціальна та громадянська компетентності, </w:t>
            </w:r>
            <w:r w:rsidRPr="00545E79">
              <w:rPr>
                <w:rFonts w:ascii="Times New Roman" w:hAnsi="Times New Roman" w:cs="Times New Roman"/>
                <w:sz w:val="24"/>
                <w:szCs w:val="24"/>
              </w:rPr>
              <w:t>спілкування державною мовами</w:t>
            </w:r>
          </w:p>
        </w:tc>
        <w:tc>
          <w:tcPr>
            <w:tcW w:w="4253" w:type="dxa"/>
            <w:shd w:val="clear" w:color="auto" w:fill="auto"/>
          </w:tcPr>
          <w:p w:rsidR="0054358D" w:rsidRPr="00545E79" w:rsidRDefault="0054358D" w:rsidP="00355AB5">
            <w:pPr>
              <w:jc w:val="both"/>
              <w:rPr>
                <w:rFonts w:ascii="Times New Roman" w:hAnsi="Times New Roman" w:cs="Times New Roman"/>
                <w:sz w:val="24"/>
                <w:szCs w:val="24"/>
              </w:rPr>
            </w:pPr>
            <w:r w:rsidRPr="00545E79">
              <w:rPr>
                <w:rFonts w:ascii="Times New Roman" w:hAnsi="Times New Roman" w:cs="Times New Roman"/>
                <w:sz w:val="24"/>
                <w:szCs w:val="24"/>
              </w:rPr>
              <w:t>День незалежності України «Україна моя – це любові й надії колиска» - заходи за окремим планом</w:t>
            </w:r>
          </w:p>
        </w:tc>
        <w:tc>
          <w:tcPr>
            <w:tcW w:w="1559" w:type="dxa"/>
            <w:shd w:val="clear" w:color="auto" w:fill="auto"/>
          </w:tcPr>
          <w:p w:rsidR="0054358D" w:rsidRPr="00545E79" w:rsidRDefault="0054358D" w:rsidP="00355AB5">
            <w:pPr>
              <w:jc w:val="both"/>
              <w:rPr>
                <w:rFonts w:ascii="Times New Roman" w:hAnsi="Times New Roman" w:cs="Times New Roman"/>
                <w:bCs/>
                <w:sz w:val="24"/>
                <w:szCs w:val="24"/>
              </w:rPr>
            </w:pPr>
            <w:r w:rsidRPr="00545E79">
              <w:rPr>
                <w:rFonts w:ascii="Times New Roman" w:hAnsi="Times New Roman" w:cs="Times New Roman"/>
                <w:bCs/>
                <w:sz w:val="24"/>
                <w:szCs w:val="24"/>
              </w:rPr>
              <w:t>24.08</w:t>
            </w:r>
          </w:p>
        </w:tc>
        <w:tc>
          <w:tcPr>
            <w:tcW w:w="2268" w:type="dxa"/>
            <w:shd w:val="clear" w:color="auto" w:fill="auto"/>
          </w:tcPr>
          <w:p w:rsidR="0054358D" w:rsidRPr="00545E79" w:rsidRDefault="0054358D" w:rsidP="00355AB5">
            <w:pPr>
              <w:jc w:val="both"/>
              <w:rPr>
                <w:rFonts w:ascii="Times New Roman" w:hAnsi="Times New Roman" w:cs="Times New Roman"/>
                <w:bCs/>
                <w:sz w:val="24"/>
                <w:szCs w:val="24"/>
              </w:rPr>
            </w:pPr>
            <w:r w:rsidRPr="00545E79">
              <w:rPr>
                <w:rFonts w:ascii="Times New Roman" w:hAnsi="Times New Roman" w:cs="Times New Roman"/>
                <w:bCs/>
                <w:sz w:val="24"/>
                <w:szCs w:val="24"/>
              </w:rPr>
              <w:t>план</w:t>
            </w:r>
          </w:p>
        </w:tc>
        <w:tc>
          <w:tcPr>
            <w:tcW w:w="1843" w:type="dxa"/>
            <w:shd w:val="clear" w:color="auto" w:fill="auto"/>
          </w:tcPr>
          <w:p w:rsidR="0054358D" w:rsidRPr="00545E79" w:rsidRDefault="0054358D" w:rsidP="00355AB5">
            <w:pPr>
              <w:jc w:val="both"/>
              <w:rPr>
                <w:rFonts w:ascii="Times New Roman" w:hAnsi="Times New Roman" w:cs="Times New Roman"/>
                <w:bCs/>
                <w:sz w:val="24"/>
                <w:szCs w:val="24"/>
              </w:rPr>
            </w:pPr>
            <w:r w:rsidRPr="00545E79">
              <w:rPr>
                <w:rFonts w:ascii="Times New Roman" w:hAnsi="Times New Roman" w:cs="Times New Roman"/>
                <w:bCs/>
                <w:sz w:val="24"/>
                <w:szCs w:val="24"/>
              </w:rPr>
              <w:t>Педагог-організатор, класні керівники</w:t>
            </w:r>
          </w:p>
        </w:tc>
      </w:tr>
      <w:tr w:rsidR="0054358D" w:rsidRPr="00545E79" w:rsidTr="00EB7A4B">
        <w:tc>
          <w:tcPr>
            <w:tcW w:w="1271" w:type="dxa"/>
            <w:vMerge/>
            <w:tcBorders>
              <w:bottom w:val="nil"/>
            </w:tcBorders>
            <w:shd w:val="clear" w:color="auto" w:fill="CCECFF"/>
          </w:tcPr>
          <w:p w:rsidR="0054358D" w:rsidRPr="00545E79" w:rsidRDefault="0054358D" w:rsidP="00355AB5">
            <w:pPr>
              <w:jc w:val="both"/>
              <w:rPr>
                <w:rFonts w:ascii="Times New Roman" w:hAnsi="Times New Roman" w:cs="Times New Roman"/>
                <w:bCs/>
                <w:sz w:val="24"/>
                <w:szCs w:val="24"/>
              </w:rPr>
            </w:pPr>
          </w:p>
        </w:tc>
        <w:tc>
          <w:tcPr>
            <w:tcW w:w="3827" w:type="dxa"/>
            <w:shd w:val="clear" w:color="auto" w:fill="auto"/>
          </w:tcPr>
          <w:p w:rsidR="0054358D" w:rsidRPr="00545E79" w:rsidRDefault="0054358D" w:rsidP="00355AB5">
            <w:pPr>
              <w:jc w:val="both"/>
              <w:rPr>
                <w:rFonts w:ascii="Times New Roman" w:hAnsi="Times New Roman" w:cs="Times New Roman"/>
                <w:bCs/>
                <w:sz w:val="24"/>
                <w:szCs w:val="24"/>
              </w:rPr>
            </w:pPr>
            <w:r w:rsidRPr="00545E79">
              <w:rPr>
                <w:rFonts w:ascii="Times New Roman" w:hAnsi="Times New Roman" w:cs="Times New Roman"/>
                <w:bCs/>
                <w:sz w:val="24"/>
                <w:szCs w:val="24"/>
              </w:rPr>
              <w:t>Соціальна та громадянська компетентності, спілкування державною мовами</w:t>
            </w:r>
          </w:p>
        </w:tc>
        <w:tc>
          <w:tcPr>
            <w:tcW w:w="4253" w:type="dxa"/>
            <w:shd w:val="clear" w:color="auto" w:fill="auto"/>
          </w:tcPr>
          <w:p w:rsidR="0054358D" w:rsidRPr="00545E79" w:rsidRDefault="0054358D" w:rsidP="00355AB5">
            <w:pPr>
              <w:jc w:val="both"/>
              <w:rPr>
                <w:rFonts w:ascii="Times New Roman" w:hAnsi="Times New Roman" w:cs="Times New Roman"/>
                <w:sz w:val="24"/>
                <w:szCs w:val="24"/>
              </w:rPr>
            </w:pPr>
            <w:r w:rsidRPr="00545E79">
              <w:rPr>
                <w:rFonts w:ascii="Times New Roman" w:hAnsi="Times New Roman" w:cs="Times New Roman"/>
                <w:sz w:val="24"/>
                <w:szCs w:val="24"/>
              </w:rPr>
              <w:t>Підготовка до Свята першого дзвоника та першого уроку</w:t>
            </w:r>
          </w:p>
        </w:tc>
        <w:tc>
          <w:tcPr>
            <w:tcW w:w="1559" w:type="dxa"/>
            <w:shd w:val="clear" w:color="auto" w:fill="auto"/>
          </w:tcPr>
          <w:p w:rsidR="0054358D" w:rsidRPr="00545E79" w:rsidRDefault="0054358D" w:rsidP="00355AB5">
            <w:pPr>
              <w:jc w:val="both"/>
              <w:rPr>
                <w:rFonts w:ascii="Times New Roman" w:hAnsi="Times New Roman" w:cs="Times New Roman"/>
                <w:bCs/>
                <w:sz w:val="24"/>
                <w:szCs w:val="24"/>
              </w:rPr>
            </w:pPr>
            <w:r w:rsidRPr="00545E79">
              <w:rPr>
                <w:rFonts w:ascii="Times New Roman" w:hAnsi="Times New Roman" w:cs="Times New Roman"/>
                <w:bCs/>
                <w:sz w:val="24"/>
                <w:szCs w:val="24"/>
              </w:rPr>
              <w:t>до 29.08</w:t>
            </w:r>
          </w:p>
        </w:tc>
        <w:tc>
          <w:tcPr>
            <w:tcW w:w="2268" w:type="dxa"/>
            <w:shd w:val="clear" w:color="auto" w:fill="auto"/>
          </w:tcPr>
          <w:p w:rsidR="0054358D" w:rsidRPr="00545E79" w:rsidRDefault="0054358D" w:rsidP="00355AB5">
            <w:pPr>
              <w:jc w:val="both"/>
              <w:rPr>
                <w:rFonts w:ascii="Times New Roman" w:hAnsi="Times New Roman" w:cs="Times New Roman"/>
                <w:bCs/>
                <w:sz w:val="24"/>
                <w:szCs w:val="24"/>
              </w:rPr>
            </w:pPr>
            <w:r w:rsidRPr="00545E79">
              <w:rPr>
                <w:rFonts w:ascii="Times New Roman" w:hAnsi="Times New Roman" w:cs="Times New Roman"/>
                <w:bCs/>
                <w:sz w:val="24"/>
                <w:szCs w:val="24"/>
              </w:rPr>
              <w:t>сценарії</w:t>
            </w:r>
          </w:p>
        </w:tc>
        <w:tc>
          <w:tcPr>
            <w:tcW w:w="1843" w:type="dxa"/>
            <w:shd w:val="clear" w:color="auto" w:fill="auto"/>
          </w:tcPr>
          <w:p w:rsidR="0054358D" w:rsidRPr="00545E79" w:rsidRDefault="0054358D" w:rsidP="00355AB5">
            <w:pPr>
              <w:jc w:val="both"/>
              <w:rPr>
                <w:rFonts w:ascii="Times New Roman" w:hAnsi="Times New Roman" w:cs="Times New Roman"/>
                <w:bCs/>
                <w:sz w:val="24"/>
                <w:szCs w:val="24"/>
              </w:rPr>
            </w:pPr>
            <w:r w:rsidRPr="00545E79">
              <w:rPr>
                <w:rFonts w:ascii="Times New Roman" w:hAnsi="Times New Roman" w:cs="Times New Roman"/>
                <w:bCs/>
                <w:sz w:val="24"/>
                <w:szCs w:val="24"/>
              </w:rPr>
              <w:t>Педагог-організатор, класні керівники</w:t>
            </w:r>
          </w:p>
        </w:tc>
      </w:tr>
    </w:tbl>
    <w:p w:rsidR="00FA3065" w:rsidRPr="00545E79" w:rsidRDefault="00FA3065" w:rsidP="00FA3065">
      <w:pPr>
        <w:spacing w:line="256" w:lineRule="auto"/>
        <w:jc w:val="center"/>
        <w:rPr>
          <w:rFonts w:ascii="Times New Roman" w:eastAsia="Calibri" w:hAnsi="Times New Roman" w:cs="Times New Roman"/>
          <w:b/>
          <w:caps/>
          <w:color w:val="C00000"/>
          <w:sz w:val="24"/>
          <w:szCs w:val="24"/>
        </w:rPr>
      </w:pPr>
      <w:r w:rsidRPr="00545E79">
        <w:rPr>
          <w:rFonts w:ascii="Times New Roman" w:eastAsia="Calibri" w:hAnsi="Times New Roman" w:cs="Times New Roman"/>
          <w:b/>
          <w:caps/>
          <w:color w:val="C00000"/>
          <w:sz w:val="24"/>
          <w:szCs w:val="24"/>
        </w:rPr>
        <w:br w:type="page"/>
      </w:r>
    </w:p>
    <w:p w:rsidR="006E22A3" w:rsidRPr="00545E79" w:rsidRDefault="006E22A3" w:rsidP="006E22A3">
      <w:pPr>
        <w:jc w:val="center"/>
        <w:rPr>
          <w:rFonts w:ascii="Times New Roman" w:hAnsi="Times New Roman" w:cs="Times New Roman"/>
          <w:b/>
          <w:color w:val="C00000"/>
          <w:sz w:val="24"/>
          <w:szCs w:val="24"/>
        </w:rPr>
      </w:pPr>
      <w:r w:rsidRPr="00545E79">
        <w:rPr>
          <w:rFonts w:ascii="Times New Roman" w:hAnsi="Times New Roman" w:cs="Times New Roman"/>
          <w:b/>
          <w:color w:val="C00000"/>
          <w:sz w:val="24"/>
          <w:szCs w:val="24"/>
        </w:rPr>
        <w:lastRenderedPageBreak/>
        <w:t>ВЕРЕСЕНЬ</w:t>
      </w:r>
    </w:p>
    <w:tbl>
      <w:tblPr>
        <w:tblStyle w:val="2c"/>
        <w:tblW w:w="18843" w:type="dxa"/>
        <w:tblLook w:val="04A0"/>
      </w:tblPr>
      <w:tblGrid>
        <w:gridCol w:w="1263"/>
        <w:gridCol w:w="7543"/>
        <w:gridCol w:w="2104"/>
        <w:gridCol w:w="2750"/>
        <w:gridCol w:w="1355"/>
        <w:gridCol w:w="1276"/>
        <w:gridCol w:w="1276"/>
        <w:gridCol w:w="1276"/>
      </w:tblGrid>
      <w:tr w:rsidR="00B71D57" w:rsidRPr="00545E79" w:rsidTr="00A878A9">
        <w:trPr>
          <w:gridAfter w:val="3"/>
          <w:wAfter w:w="3828" w:type="dxa"/>
        </w:trPr>
        <w:tc>
          <w:tcPr>
            <w:tcW w:w="1263" w:type="dxa"/>
            <w:shd w:val="clear" w:color="auto" w:fill="C9ECFC" w:themeFill="text2" w:themeFillTint="33"/>
          </w:tcPr>
          <w:p w:rsidR="006E22A3" w:rsidRPr="00545E79" w:rsidRDefault="006E22A3" w:rsidP="006E22A3">
            <w:pPr>
              <w:rPr>
                <w:rFonts w:ascii="Times New Roman" w:hAnsi="Times New Roman" w:cs="Times New Roman"/>
                <w:b/>
                <w:sz w:val="24"/>
                <w:szCs w:val="24"/>
              </w:rPr>
            </w:pPr>
            <w:r w:rsidRPr="00545E79">
              <w:rPr>
                <w:rFonts w:ascii="Times New Roman" w:hAnsi="Times New Roman" w:cs="Times New Roman"/>
                <w:b/>
                <w:sz w:val="24"/>
                <w:szCs w:val="24"/>
              </w:rPr>
              <w:t>Напрям</w:t>
            </w:r>
          </w:p>
        </w:tc>
        <w:tc>
          <w:tcPr>
            <w:tcW w:w="7543" w:type="dxa"/>
            <w:tcBorders>
              <w:bottom w:val="single" w:sz="4" w:space="0" w:color="auto"/>
            </w:tcBorders>
            <w:shd w:val="clear" w:color="auto" w:fill="C9ECFC" w:themeFill="text2" w:themeFillTint="33"/>
          </w:tcPr>
          <w:p w:rsidR="006E22A3" w:rsidRPr="00545E79" w:rsidRDefault="006E22A3" w:rsidP="006E22A3">
            <w:pPr>
              <w:rPr>
                <w:rFonts w:ascii="Times New Roman" w:hAnsi="Times New Roman" w:cs="Times New Roman"/>
                <w:b/>
                <w:sz w:val="24"/>
                <w:szCs w:val="24"/>
              </w:rPr>
            </w:pPr>
            <w:r w:rsidRPr="00545E79">
              <w:rPr>
                <w:rFonts w:ascii="Times New Roman" w:hAnsi="Times New Roman" w:cs="Times New Roman"/>
                <w:b/>
                <w:sz w:val="24"/>
                <w:szCs w:val="24"/>
              </w:rPr>
              <w:t>Об’єкт оцінки</w:t>
            </w:r>
          </w:p>
        </w:tc>
        <w:tc>
          <w:tcPr>
            <w:tcW w:w="2104" w:type="dxa"/>
            <w:shd w:val="clear" w:color="auto" w:fill="C9ECFC" w:themeFill="text2" w:themeFillTint="33"/>
          </w:tcPr>
          <w:p w:rsidR="006E22A3" w:rsidRPr="00545E79" w:rsidRDefault="00355AB5" w:rsidP="006E22A3">
            <w:pPr>
              <w:rPr>
                <w:rFonts w:ascii="Times New Roman" w:hAnsi="Times New Roman" w:cs="Times New Roman"/>
                <w:b/>
                <w:sz w:val="24"/>
                <w:szCs w:val="24"/>
              </w:rPr>
            </w:pPr>
            <w:r w:rsidRPr="00545E79">
              <w:rPr>
                <w:rFonts w:ascii="Times New Roman" w:hAnsi="Times New Roman" w:cs="Times New Roman"/>
                <w:b/>
                <w:sz w:val="24"/>
                <w:szCs w:val="24"/>
              </w:rPr>
              <w:t>Форма узагальнення</w:t>
            </w:r>
          </w:p>
        </w:tc>
        <w:tc>
          <w:tcPr>
            <w:tcW w:w="2750" w:type="dxa"/>
            <w:shd w:val="clear" w:color="auto" w:fill="C9ECFC" w:themeFill="text2" w:themeFillTint="33"/>
          </w:tcPr>
          <w:p w:rsidR="006E22A3" w:rsidRPr="00545E79" w:rsidRDefault="006E22A3" w:rsidP="006E22A3">
            <w:pPr>
              <w:rPr>
                <w:rFonts w:ascii="Times New Roman" w:hAnsi="Times New Roman" w:cs="Times New Roman"/>
                <w:b/>
                <w:sz w:val="24"/>
                <w:szCs w:val="24"/>
              </w:rPr>
            </w:pPr>
            <w:r w:rsidRPr="00545E79">
              <w:rPr>
                <w:rFonts w:ascii="Times New Roman" w:hAnsi="Times New Roman" w:cs="Times New Roman"/>
                <w:b/>
                <w:sz w:val="24"/>
                <w:szCs w:val="24"/>
              </w:rPr>
              <w:t>Відповідальні</w:t>
            </w:r>
          </w:p>
        </w:tc>
        <w:tc>
          <w:tcPr>
            <w:tcW w:w="1355" w:type="dxa"/>
            <w:shd w:val="clear" w:color="auto" w:fill="C9ECFC" w:themeFill="text2" w:themeFillTint="33"/>
          </w:tcPr>
          <w:p w:rsidR="006E22A3" w:rsidRPr="00545E79" w:rsidRDefault="00BE26CB" w:rsidP="006E22A3">
            <w:pPr>
              <w:rPr>
                <w:rFonts w:ascii="Times New Roman" w:hAnsi="Times New Roman" w:cs="Times New Roman"/>
                <w:b/>
                <w:sz w:val="24"/>
                <w:szCs w:val="24"/>
              </w:rPr>
            </w:pPr>
            <w:r w:rsidRPr="00545E79">
              <w:rPr>
                <w:rFonts w:ascii="Times New Roman" w:hAnsi="Times New Roman" w:cs="Times New Roman"/>
                <w:b/>
                <w:sz w:val="24"/>
                <w:szCs w:val="24"/>
              </w:rPr>
              <w:t>Терміни</w:t>
            </w:r>
          </w:p>
        </w:tc>
      </w:tr>
      <w:tr w:rsidR="00947A72" w:rsidRPr="00545E79" w:rsidTr="0014703A">
        <w:trPr>
          <w:gridAfter w:val="3"/>
          <w:wAfter w:w="3828" w:type="dxa"/>
          <w:trHeight w:val="498"/>
        </w:trPr>
        <w:tc>
          <w:tcPr>
            <w:tcW w:w="1263" w:type="dxa"/>
            <w:vMerge w:val="restart"/>
            <w:shd w:val="clear" w:color="auto" w:fill="FFF2CC" w:themeFill="accent1" w:themeFillTint="33"/>
            <w:textDirection w:val="btLr"/>
          </w:tcPr>
          <w:p w:rsidR="00947A72" w:rsidRPr="00545E79" w:rsidRDefault="00947A72" w:rsidP="00B14A35">
            <w:pPr>
              <w:ind w:left="113" w:right="113"/>
              <w:jc w:val="center"/>
              <w:rPr>
                <w:rFonts w:ascii="Times New Roman" w:hAnsi="Times New Roman" w:cs="Times New Roman"/>
                <w:b/>
                <w:sz w:val="24"/>
                <w:szCs w:val="24"/>
                <w:shd w:val="clear" w:color="auto" w:fill="DBEEA6" w:themeFill="accent2" w:themeFillTint="66"/>
              </w:rPr>
            </w:pPr>
          </w:p>
          <w:p w:rsidR="00947A72" w:rsidRPr="00545E79" w:rsidRDefault="00947A72" w:rsidP="00B14A35">
            <w:pPr>
              <w:ind w:left="113" w:right="113"/>
              <w:jc w:val="center"/>
              <w:rPr>
                <w:rFonts w:ascii="Times New Roman" w:hAnsi="Times New Roman" w:cs="Times New Roman"/>
                <w:b/>
                <w:sz w:val="24"/>
                <w:szCs w:val="24"/>
              </w:rPr>
            </w:pPr>
            <w:r w:rsidRPr="00545E79">
              <w:rPr>
                <w:rFonts w:ascii="Times New Roman" w:hAnsi="Times New Roman" w:cs="Times New Roman"/>
                <w:b/>
                <w:sz w:val="24"/>
                <w:szCs w:val="24"/>
                <w:shd w:val="clear" w:color="auto" w:fill="FFF2CC" w:themeFill="accent1" w:themeFillTint="33"/>
              </w:rPr>
              <w:t>Освітнє середовище</w:t>
            </w:r>
          </w:p>
        </w:tc>
        <w:tc>
          <w:tcPr>
            <w:tcW w:w="13752" w:type="dxa"/>
            <w:gridSpan w:val="4"/>
            <w:tcBorders>
              <w:top w:val="single" w:sz="4" w:space="0" w:color="auto"/>
              <w:left w:val="single" w:sz="4" w:space="0" w:color="auto"/>
              <w:bottom w:val="single" w:sz="4" w:space="0" w:color="auto"/>
            </w:tcBorders>
            <w:shd w:val="clear" w:color="auto" w:fill="FFF2CC" w:themeFill="accent1" w:themeFillTint="33"/>
          </w:tcPr>
          <w:p w:rsidR="00947A72" w:rsidRPr="00545E79" w:rsidRDefault="00947A72" w:rsidP="00947A72">
            <w:pPr>
              <w:rPr>
                <w:rFonts w:ascii="Times New Roman" w:hAnsi="Times New Roman" w:cs="Times New Roman"/>
                <w:sz w:val="24"/>
                <w:szCs w:val="24"/>
              </w:rPr>
            </w:pPr>
            <w:r w:rsidRPr="00545E79">
              <w:rPr>
                <w:rFonts w:ascii="Times New Roman" w:hAnsi="Times New Roman" w:cs="Times New Roman"/>
                <w:b/>
                <w:sz w:val="24"/>
                <w:szCs w:val="24"/>
              </w:rPr>
              <w:t>1. Забезпечення здорових, безпечних і комфортних умов навчання та праці</w:t>
            </w:r>
          </w:p>
        </w:tc>
      </w:tr>
      <w:tr w:rsidR="00B71D57" w:rsidRPr="00545E79" w:rsidTr="00A878A9">
        <w:trPr>
          <w:gridAfter w:val="3"/>
          <w:wAfter w:w="3828" w:type="dxa"/>
        </w:trPr>
        <w:tc>
          <w:tcPr>
            <w:tcW w:w="1263" w:type="dxa"/>
            <w:vMerge/>
            <w:shd w:val="clear" w:color="auto" w:fill="FFF2CC" w:themeFill="accent1" w:themeFillTint="33"/>
          </w:tcPr>
          <w:p w:rsidR="00355AB5" w:rsidRPr="00545E79" w:rsidRDefault="00355AB5"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 xml:space="preserve">Організація навчання за різними формами здобуття освіти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1421D8" w:rsidP="001421D8">
            <w:pPr>
              <w:rPr>
                <w:rFonts w:ascii="Times New Roman" w:hAnsi="Times New Roman" w:cs="Times New Roman"/>
                <w:sz w:val="24"/>
                <w:szCs w:val="24"/>
              </w:rPr>
            </w:pPr>
            <w:r w:rsidRPr="00545E79">
              <w:rPr>
                <w:rFonts w:ascii="Times New Roman" w:hAnsi="Times New Roman" w:cs="Times New Roman"/>
                <w:sz w:val="24"/>
                <w:szCs w:val="24"/>
              </w:rPr>
              <w:t>і</w:t>
            </w:r>
            <w:r w:rsidR="00355AB5" w:rsidRPr="00545E79">
              <w:rPr>
                <w:rFonts w:ascii="Times New Roman" w:hAnsi="Times New Roman" w:cs="Times New Roman"/>
                <w:sz w:val="24"/>
                <w:szCs w:val="24"/>
              </w:rPr>
              <w:t>з 0</w:t>
            </w:r>
            <w:r w:rsidRPr="00545E79">
              <w:rPr>
                <w:rFonts w:ascii="Times New Roman" w:hAnsi="Times New Roman" w:cs="Times New Roman"/>
                <w:sz w:val="24"/>
                <w:szCs w:val="24"/>
              </w:rPr>
              <w:t>1</w:t>
            </w:r>
            <w:r w:rsidR="00355AB5" w:rsidRPr="00545E79">
              <w:rPr>
                <w:rFonts w:ascii="Times New Roman" w:hAnsi="Times New Roman" w:cs="Times New Roman"/>
                <w:sz w:val="24"/>
                <w:szCs w:val="24"/>
              </w:rPr>
              <w:t>.09</w:t>
            </w:r>
          </w:p>
        </w:tc>
      </w:tr>
      <w:tr w:rsidR="00B71D57" w:rsidRPr="00545E79" w:rsidTr="00A878A9">
        <w:trPr>
          <w:gridAfter w:val="3"/>
          <w:wAfter w:w="3828" w:type="dxa"/>
        </w:trPr>
        <w:tc>
          <w:tcPr>
            <w:tcW w:w="1263" w:type="dxa"/>
            <w:vMerge/>
            <w:shd w:val="clear" w:color="auto" w:fill="FFF2CC" w:themeFill="accent1" w:themeFillTint="33"/>
          </w:tcPr>
          <w:p w:rsidR="00355AB5" w:rsidRPr="00545E79" w:rsidRDefault="00355AB5"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 xml:space="preserve">Створення освітнього простору для учнів 8 класу НУШ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матеріали</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Педагогічні працівники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1421D8" w:rsidP="00355AB5">
            <w:pPr>
              <w:rPr>
                <w:rFonts w:ascii="Times New Roman" w:hAnsi="Times New Roman" w:cs="Times New Roman"/>
                <w:sz w:val="24"/>
                <w:szCs w:val="24"/>
              </w:rPr>
            </w:pPr>
            <w:r w:rsidRPr="00545E79">
              <w:rPr>
                <w:rFonts w:ascii="Times New Roman" w:hAnsi="Times New Roman" w:cs="Times New Roman"/>
                <w:sz w:val="24"/>
                <w:szCs w:val="24"/>
              </w:rPr>
              <w:t>із 01</w:t>
            </w:r>
            <w:r w:rsidR="00355AB5" w:rsidRPr="00545E79">
              <w:rPr>
                <w:rFonts w:ascii="Times New Roman" w:hAnsi="Times New Roman" w:cs="Times New Roman"/>
                <w:sz w:val="24"/>
                <w:szCs w:val="24"/>
              </w:rPr>
              <w:t>.09</w:t>
            </w:r>
          </w:p>
        </w:tc>
      </w:tr>
      <w:tr w:rsidR="00B71D57" w:rsidRPr="00545E79" w:rsidTr="00A878A9">
        <w:trPr>
          <w:gridAfter w:val="3"/>
          <w:wAfter w:w="3828" w:type="dxa"/>
        </w:trPr>
        <w:tc>
          <w:tcPr>
            <w:tcW w:w="1263" w:type="dxa"/>
            <w:vMerge/>
            <w:shd w:val="clear" w:color="auto" w:fill="FFF2CC" w:themeFill="accent1" w:themeFillTint="33"/>
          </w:tcPr>
          <w:p w:rsidR="00355AB5" w:rsidRPr="00545E79" w:rsidRDefault="00355AB5"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Відпрацювання алгоритму дій по сигналу оповіщення «Повітряна тривога»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1421D8" w:rsidP="00355AB5">
            <w:pPr>
              <w:rPr>
                <w:rFonts w:ascii="Times New Roman" w:hAnsi="Times New Roman" w:cs="Times New Roman"/>
                <w:sz w:val="24"/>
                <w:szCs w:val="24"/>
              </w:rPr>
            </w:pPr>
            <w:r w:rsidRPr="00545E79">
              <w:rPr>
                <w:rFonts w:ascii="Times New Roman" w:hAnsi="Times New Roman" w:cs="Times New Roman"/>
                <w:sz w:val="24"/>
                <w:szCs w:val="24"/>
              </w:rPr>
              <w:t>01</w:t>
            </w:r>
            <w:r w:rsidR="00355AB5" w:rsidRPr="00545E79">
              <w:rPr>
                <w:rFonts w:ascii="Times New Roman" w:hAnsi="Times New Roman" w:cs="Times New Roman"/>
                <w:sz w:val="24"/>
                <w:szCs w:val="24"/>
              </w:rPr>
              <w:t>.09</w:t>
            </w:r>
          </w:p>
        </w:tc>
      </w:tr>
      <w:tr w:rsidR="00B71D57" w:rsidRPr="00545E79" w:rsidTr="00A878A9">
        <w:trPr>
          <w:gridAfter w:val="3"/>
          <w:wAfter w:w="3828" w:type="dxa"/>
        </w:trPr>
        <w:tc>
          <w:tcPr>
            <w:tcW w:w="1263" w:type="dxa"/>
            <w:vMerge/>
            <w:shd w:val="clear" w:color="auto" w:fill="FFF2CC" w:themeFill="accent1" w:themeFillTint="33"/>
          </w:tcPr>
          <w:p w:rsidR="00355AB5" w:rsidRPr="00545E79" w:rsidRDefault="00355AB5"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 xml:space="preserve">Відпрацювання тренувальних дій відповідно до Порядку раннього попередження та евакуації учасників освітнього процесу в разі нападу або ризику нападу на заклад освіти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тренування</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Команда реагування</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03.09</w:t>
            </w:r>
          </w:p>
        </w:tc>
      </w:tr>
      <w:tr w:rsidR="00B71D57" w:rsidRPr="00545E79" w:rsidTr="00A878A9">
        <w:trPr>
          <w:gridAfter w:val="3"/>
          <w:wAfter w:w="3828" w:type="dxa"/>
        </w:trPr>
        <w:tc>
          <w:tcPr>
            <w:tcW w:w="1263" w:type="dxa"/>
            <w:vMerge/>
            <w:shd w:val="clear" w:color="auto" w:fill="FFF2CC" w:themeFill="accent1" w:themeFillTint="33"/>
          </w:tcPr>
          <w:p w:rsidR="00355AB5" w:rsidRPr="00545E79" w:rsidRDefault="00355AB5"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 xml:space="preserve">Проведення інструктажів з ОП,  пожежної , техногенної безпеки для працівників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1421D8" w:rsidP="00355AB5">
            <w:pPr>
              <w:rPr>
                <w:rFonts w:ascii="Times New Roman" w:hAnsi="Times New Roman" w:cs="Times New Roman"/>
                <w:sz w:val="24"/>
                <w:szCs w:val="24"/>
              </w:rPr>
            </w:pPr>
            <w:r w:rsidRPr="00545E79">
              <w:rPr>
                <w:rFonts w:ascii="Times New Roman" w:hAnsi="Times New Roman" w:cs="Times New Roman"/>
                <w:sz w:val="24"/>
                <w:szCs w:val="24"/>
              </w:rPr>
              <w:t>01</w:t>
            </w:r>
            <w:r w:rsidR="00355AB5" w:rsidRPr="00545E79">
              <w:rPr>
                <w:rFonts w:ascii="Times New Roman" w:hAnsi="Times New Roman" w:cs="Times New Roman"/>
                <w:sz w:val="24"/>
                <w:szCs w:val="24"/>
              </w:rPr>
              <w:t>.09</w:t>
            </w:r>
          </w:p>
        </w:tc>
      </w:tr>
      <w:tr w:rsidR="00B71D57" w:rsidRPr="00545E79" w:rsidTr="00A878A9">
        <w:trPr>
          <w:gridAfter w:val="3"/>
          <w:wAfter w:w="3828" w:type="dxa"/>
        </w:trPr>
        <w:tc>
          <w:tcPr>
            <w:tcW w:w="1263" w:type="dxa"/>
            <w:vMerge/>
            <w:shd w:val="clear" w:color="auto" w:fill="FFF2CC" w:themeFill="accent1" w:themeFillTint="33"/>
          </w:tcPr>
          <w:p w:rsidR="00355AB5" w:rsidRPr="00545E79" w:rsidRDefault="00355AB5"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 xml:space="preserve">Проведення інструктажів з БЖД для учнів: </w:t>
            </w:r>
          </w:p>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-вступний</w:t>
            </w:r>
          </w:p>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 первинний</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1421D8" w:rsidP="00355AB5">
            <w:pPr>
              <w:rPr>
                <w:rFonts w:ascii="Times New Roman" w:hAnsi="Times New Roman" w:cs="Times New Roman"/>
                <w:sz w:val="24"/>
                <w:szCs w:val="24"/>
              </w:rPr>
            </w:pPr>
            <w:r w:rsidRPr="00545E79">
              <w:rPr>
                <w:rFonts w:ascii="Times New Roman" w:hAnsi="Times New Roman" w:cs="Times New Roman"/>
                <w:sz w:val="24"/>
                <w:szCs w:val="24"/>
              </w:rPr>
              <w:t>01</w:t>
            </w:r>
            <w:r w:rsidR="00355AB5" w:rsidRPr="00545E79">
              <w:rPr>
                <w:rFonts w:ascii="Times New Roman" w:hAnsi="Times New Roman" w:cs="Times New Roman"/>
                <w:sz w:val="24"/>
                <w:szCs w:val="24"/>
              </w:rPr>
              <w:t>.09</w:t>
            </w:r>
          </w:p>
          <w:p w:rsidR="00355AB5" w:rsidRPr="00545E79" w:rsidRDefault="00355AB5" w:rsidP="00355AB5">
            <w:pPr>
              <w:rPr>
                <w:rFonts w:ascii="Times New Roman" w:hAnsi="Times New Roman" w:cs="Times New Roman"/>
                <w:sz w:val="24"/>
                <w:szCs w:val="24"/>
              </w:rPr>
            </w:pPr>
          </w:p>
        </w:tc>
      </w:tr>
      <w:tr w:rsidR="00B71D57" w:rsidRPr="00545E79" w:rsidTr="00A878A9">
        <w:trPr>
          <w:gridAfter w:val="3"/>
          <w:wAfter w:w="3828" w:type="dxa"/>
        </w:trPr>
        <w:tc>
          <w:tcPr>
            <w:tcW w:w="1263" w:type="dxa"/>
            <w:vMerge/>
            <w:shd w:val="clear" w:color="auto" w:fill="FFF2CC" w:themeFill="accent1" w:themeFillTint="33"/>
          </w:tcPr>
          <w:p w:rsidR="00355AB5" w:rsidRPr="00545E79" w:rsidRDefault="00355AB5"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 xml:space="preserve">Проведення і реєстрація бесід щодо збереження життя і здоров’я учнів та уроків безпеки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1421D8" w:rsidP="00355AB5">
            <w:pPr>
              <w:rPr>
                <w:rFonts w:ascii="Times New Roman" w:hAnsi="Times New Roman" w:cs="Times New Roman"/>
                <w:sz w:val="24"/>
                <w:szCs w:val="24"/>
              </w:rPr>
            </w:pPr>
            <w:r w:rsidRPr="00545E79">
              <w:rPr>
                <w:rFonts w:ascii="Times New Roman" w:hAnsi="Times New Roman" w:cs="Times New Roman"/>
                <w:sz w:val="24"/>
                <w:szCs w:val="24"/>
              </w:rPr>
              <w:t>01</w:t>
            </w:r>
            <w:r w:rsidR="00355AB5" w:rsidRPr="00545E79">
              <w:rPr>
                <w:rFonts w:ascii="Times New Roman" w:hAnsi="Times New Roman" w:cs="Times New Roman"/>
                <w:sz w:val="24"/>
                <w:szCs w:val="24"/>
              </w:rPr>
              <w:t>.09</w:t>
            </w:r>
          </w:p>
        </w:tc>
      </w:tr>
      <w:tr w:rsidR="00B71D57" w:rsidRPr="00545E79" w:rsidTr="00A878A9">
        <w:trPr>
          <w:gridAfter w:val="3"/>
          <w:wAfter w:w="3828" w:type="dxa"/>
        </w:trPr>
        <w:tc>
          <w:tcPr>
            <w:tcW w:w="1263" w:type="dxa"/>
            <w:vMerge/>
            <w:shd w:val="clear" w:color="auto" w:fill="FFF2CC" w:themeFill="accent1" w:themeFillTint="33"/>
          </w:tcPr>
          <w:p w:rsidR="00355AB5" w:rsidRPr="00545E79" w:rsidRDefault="00355AB5"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 xml:space="preserve">Опрацювання пам’ятки «Як діяти учасникам освітнього процесу, якщо у закладі освіти стався нещасний випадок»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інформація</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03.09</w:t>
            </w:r>
          </w:p>
        </w:tc>
      </w:tr>
      <w:tr w:rsidR="00B71D57" w:rsidRPr="00545E79" w:rsidTr="00A878A9">
        <w:trPr>
          <w:gridAfter w:val="3"/>
          <w:wAfter w:w="3828" w:type="dxa"/>
        </w:trPr>
        <w:tc>
          <w:tcPr>
            <w:tcW w:w="1263" w:type="dxa"/>
            <w:vMerge/>
            <w:shd w:val="clear" w:color="auto" w:fill="FFF2CC" w:themeFill="accent1" w:themeFillTint="33"/>
          </w:tcPr>
          <w:p w:rsidR="00355AB5" w:rsidRPr="00545E79" w:rsidRDefault="00355AB5"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 xml:space="preserve">Забезпечення нормативності ведення «Журналів реєстрації нещасних випадків, що сталися з вихованцями, учнями», а саме: </w:t>
            </w:r>
          </w:p>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 xml:space="preserve">- оформлення повідомлень про нещасні випадки, </w:t>
            </w:r>
          </w:p>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 xml:space="preserve">- оформлення актів розслідування нещасних випадків, </w:t>
            </w:r>
          </w:p>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 оформлення повідомлень про наслідки нещасних випадків</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кейс документів</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за потреби</w:t>
            </w:r>
          </w:p>
        </w:tc>
      </w:tr>
      <w:tr w:rsidR="00B71D57" w:rsidRPr="00545E79" w:rsidTr="00A878A9">
        <w:trPr>
          <w:gridAfter w:val="3"/>
          <w:wAfter w:w="3828" w:type="dxa"/>
          <w:trHeight w:val="849"/>
        </w:trPr>
        <w:tc>
          <w:tcPr>
            <w:tcW w:w="1263" w:type="dxa"/>
            <w:vMerge/>
            <w:shd w:val="clear" w:color="auto" w:fill="FFF2CC" w:themeFill="accent1" w:themeFillTint="33"/>
          </w:tcPr>
          <w:p w:rsidR="00355AB5" w:rsidRPr="00545E79" w:rsidRDefault="00355AB5"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Збір даних щодо місць проживання учнів, аналіз охоплення навчанням згідно з Порядком</w:t>
            </w:r>
          </w:p>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 xml:space="preserve">ведення обліку дітей дошкільного, шкільного віку, вихованців та учнів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списки, інформація</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Соціальний педагог, класні керівники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до 03.09</w:t>
            </w:r>
          </w:p>
        </w:tc>
      </w:tr>
      <w:tr w:rsidR="00B71D57" w:rsidRPr="00545E79" w:rsidTr="00A878A9">
        <w:trPr>
          <w:gridAfter w:val="3"/>
          <w:wAfter w:w="3828" w:type="dxa"/>
        </w:trPr>
        <w:tc>
          <w:tcPr>
            <w:tcW w:w="1263" w:type="dxa"/>
            <w:vMerge/>
            <w:shd w:val="clear" w:color="auto" w:fill="FFF2CC" w:themeFill="accent1" w:themeFillTint="33"/>
          </w:tcPr>
          <w:p w:rsidR="00355AB5" w:rsidRPr="00545E79" w:rsidRDefault="00355AB5"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 xml:space="preserve">Узагальнення даних щодо продовження навчання випускників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Заступники директора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до 05.09</w:t>
            </w:r>
          </w:p>
        </w:tc>
      </w:tr>
      <w:tr w:rsidR="00B71D57" w:rsidRPr="00545E79" w:rsidTr="00A878A9">
        <w:trPr>
          <w:gridAfter w:val="3"/>
          <w:wAfter w:w="3828" w:type="dxa"/>
        </w:trPr>
        <w:tc>
          <w:tcPr>
            <w:tcW w:w="1263" w:type="dxa"/>
            <w:vMerge/>
            <w:shd w:val="clear" w:color="auto" w:fill="FFF2CC" w:themeFill="accent1" w:themeFillTint="33"/>
          </w:tcPr>
          <w:p w:rsidR="00355AB5" w:rsidRPr="00545E79" w:rsidRDefault="00355AB5"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 xml:space="preserve">Оновлення відомостей, списків учнів закладу, підготовка та передача звітів в АІКОМ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списки</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Заступники директора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1421D8" w:rsidP="00355AB5">
            <w:pPr>
              <w:rPr>
                <w:rFonts w:ascii="Times New Roman" w:hAnsi="Times New Roman" w:cs="Times New Roman"/>
                <w:sz w:val="24"/>
                <w:szCs w:val="24"/>
              </w:rPr>
            </w:pPr>
            <w:r w:rsidRPr="00545E79">
              <w:rPr>
                <w:rFonts w:ascii="Times New Roman" w:hAnsi="Times New Roman" w:cs="Times New Roman"/>
                <w:sz w:val="24"/>
                <w:szCs w:val="24"/>
              </w:rPr>
              <w:t>д</w:t>
            </w:r>
            <w:r w:rsidR="00355AB5" w:rsidRPr="00545E79">
              <w:rPr>
                <w:rFonts w:ascii="Times New Roman" w:hAnsi="Times New Roman" w:cs="Times New Roman"/>
                <w:sz w:val="24"/>
                <w:szCs w:val="24"/>
              </w:rPr>
              <w:t>о 05.09</w:t>
            </w:r>
          </w:p>
        </w:tc>
      </w:tr>
      <w:tr w:rsidR="00B71D57" w:rsidRPr="00545E79" w:rsidTr="00A878A9">
        <w:trPr>
          <w:gridAfter w:val="3"/>
          <w:wAfter w:w="3828" w:type="dxa"/>
        </w:trPr>
        <w:tc>
          <w:tcPr>
            <w:tcW w:w="1263" w:type="dxa"/>
            <w:vMerge/>
            <w:shd w:val="clear" w:color="auto" w:fill="FFF2CC" w:themeFill="accent1" w:themeFillTint="33"/>
          </w:tcPr>
          <w:p w:rsidR="00355AB5" w:rsidRPr="00545E79" w:rsidRDefault="00355AB5"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Узагальнення даних по оздоровленню учнів з категорійних сімей</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Соціальний педагог</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до 05.09</w:t>
            </w:r>
          </w:p>
        </w:tc>
      </w:tr>
      <w:tr w:rsidR="00B71D57" w:rsidRPr="00545E79" w:rsidTr="00A878A9">
        <w:trPr>
          <w:gridAfter w:val="3"/>
          <w:wAfter w:w="3828" w:type="dxa"/>
        </w:trPr>
        <w:tc>
          <w:tcPr>
            <w:tcW w:w="1263" w:type="dxa"/>
            <w:vMerge/>
            <w:shd w:val="clear" w:color="auto" w:fill="FFF2CC" w:themeFill="accent1" w:themeFillTint="33"/>
          </w:tcPr>
          <w:p w:rsidR="00355AB5" w:rsidRPr="00545E79" w:rsidRDefault="00355AB5"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eastAsia="Times New Roman" w:hAnsi="Times New Roman" w:cs="Times New Roman"/>
                <w:sz w:val="24"/>
                <w:szCs w:val="24"/>
              </w:rPr>
              <w:t xml:space="preserve">Аналіз проходження учнями профілактичних щеплень, вакцинації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інформація</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Медична сестра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до 05.09</w:t>
            </w:r>
          </w:p>
        </w:tc>
      </w:tr>
      <w:tr w:rsidR="00B71D57" w:rsidRPr="00545E79" w:rsidTr="00A878A9">
        <w:trPr>
          <w:gridAfter w:val="3"/>
          <w:wAfter w:w="3828" w:type="dxa"/>
        </w:trPr>
        <w:tc>
          <w:tcPr>
            <w:tcW w:w="1263" w:type="dxa"/>
            <w:vMerge/>
            <w:shd w:val="clear" w:color="auto" w:fill="FFF2CC" w:themeFill="accent1" w:themeFillTint="33"/>
          </w:tcPr>
          <w:p w:rsidR="00355AB5" w:rsidRPr="00545E79" w:rsidRDefault="00355AB5"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 xml:space="preserve">Аналіз результатів медичних оглядів, груп здоров’я учнів та розподілу учнів на фізкультурні групи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Медична сестра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до 05.09</w:t>
            </w:r>
          </w:p>
        </w:tc>
      </w:tr>
      <w:tr w:rsidR="00B71D57" w:rsidRPr="00545E79" w:rsidTr="00A878A9">
        <w:trPr>
          <w:gridAfter w:val="3"/>
          <w:wAfter w:w="3828" w:type="dxa"/>
        </w:trPr>
        <w:tc>
          <w:tcPr>
            <w:tcW w:w="1263" w:type="dxa"/>
            <w:vMerge/>
            <w:shd w:val="clear" w:color="auto" w:fill="FFF2CC" w:themeFill="accent1" w:themeFillTint="33"/>
          </w:tcPr>
          <w:p w:rsidR="00355AB5" w:rsidRPr="00545E79" w:rsidRDefault="00355AB5"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Заповнення листків здоров’я</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Медична сестра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1421D8" w:rsidP="001421D8">
            <w:pPr>
              <w:rPr>
                <w:rFonts w:ascii="Times New Roman" w:hAnsi="Times New Roman" w:cs="Times New Roman"/>
                <w:sz w:val="24"/>
                <w:szCs w:val="24"/>
              </w:rPr>
            </w:pPr>
            <w:r w:rsidRPr="00545E79">
              <w:rPr>
                <w:rFonts w:ascii="Times New Roman" w:hAnsi="Times New Roman" w:cs="Times New Roman"/>
                <w:sz w:val="24"/>
                <w:szCs w:val="24"/>
              </w:rPr>
              <w:t>до 08</w:t>
            </w:r>
            <w:r w:rsidR="00355AB5" w:rsidRPr="00545E79">
              <w:rPr>
                <w:rFonts w:ascii="Times New Roman" w:hAnsi="Times New Roman" w:cs="Times New Roman"/>
                <w:sz w:val="24"/>
                <w:szCs w:val="24"/>
              </w:rPr>
              <w:t>.09</w:t>
            </w:r>
          </w:p>
        </w:tc>
      </w:tr>
      <w:tr w:rsidR="00B71D57" w:rsidRPr="00545E79" w:rsidTr="00A878A9">
        <w:trPr>
          <w:gridAfter w:val="3"/>
          <w:wAfter w:w="3828" w:type="dxa"/>
        </w:trPr>
        <w:tc>
          <w:tcPr>
            <w:tcW w:w="1263" w:type="dxa"/>
            <w:vMerge/>
            <w:shd w:val="clear" w:color="auto" w:fill="FFF2CC" w:themeFill="accent1" w:themeFillTint="33"/>
          </w:tcPr>
          <w:p w:rsidR="00355AB5" w:rsidRPr="00545E79" w:rsidRDefault="00355AB5"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Контроль за відвідуванням учнями занять та попередження пропусків</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щоденно</w:t>
            </w:r>
          </w:p>
        </w:tc>
      </w:tr>
      <w:tr w:rsidR="00B71D57" w:rsidRPr="00545E79" w:rsidTr="00A878A9">
        <w:trPr>
          <w:gridAfter w:val="3"/>
          <w:wAfter w:w="3828" w:type="dxa"/>
        </w:trPr>
        <w:tc>
          <w:tcPr>
            <w:tcW w:w="1263" w:type="dxa"/>
            <w:vMerge/>
            <w:shd w:val="clear" w:color="auto" w:fill="FFF2CC" w:themeFill="accent1" w:themeFillTint="33"/>
          </w:tcPr>
          <w:p w:rsidR="00355AB5" w:rsidRPr="00545E79" w:rsidRDefault="00355AB5"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Оновлення списків, довідок на харчування учнів пільгових категорій</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Соціальний педагог</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1421D8" w:rsidP="00355AB5">
            <w:pPr>
              <w:rPr>
                <w:rFonts w:ascii="Times New Roman" w:hAnsi="Times New Roman" w:cs="Times New Roman"/>
                <w:sz w:val="24"/>
                <w:szCs w:val="24"/>
              </w:rPr>
            </w:pPr>
            <w:r w:rsidRPr="00545E79">
              <w:rPr>
                <w:rFonts w:ascii="Times New Roman" w:hAnsi="Times New Roman" w:cs="Times New Roman"/>
                <w:sz w:val="24"/>
                <w:szCs w:val="24"/>
              </w:rPr>
              <w:t>п</w:t>
            </w:r>
            <w:r w:rsidR="00355AB5" w:rsidRPr="00545E79">
              <w:rPr>
                <w:rFonts w:ascii="Times New Roman" w:hAnsi="Times New Roman" w:cs="Times New Roman"/>
                <w:sz w:val="24"/>
                <w:szCs w:val="24"/>
              </w:rPr>
              <w:t>ротягом місяця</w:t>
            </w:r>
          </w:p>
        </w:tc>
      </w:tr>
      <w:tr w:rsidR="00B71D57" w:rsidRPr="00545E79" w:rsidTr="00A878A9">
        <w:trPr>
          <w:gridAfter w:val="3"/>
          <w:wAfter w:w="3828" w:type="dxa"/>
        </w:trPr>
        <w:tc>
          <w:tcPr>
            <w:tcW w:w="1263" w:type="dxa"/>
            <w:vMerge/>
            <w:shd w:val="clear" w:color="auto" w:fill="FFF2CC" w:themeFill="accent1" w:themeFillTint="33"/>
          </w:tcPr>
          <w:p w:rsidR="00355AB5" w:rsidRPr="00545E79" w:rsidRDefault="00355AB5"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Організація та проведення фізкультурно-оздоровчої, спортивно-масової роботи</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план</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Педагогічні працівники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щоденно</w:t>
            </w:r>
          </w:p>
        </w:tc>
      </w:tr>
      <w:tr w:rsidR="00B71D57" w:rsidRPr="00545E79" w:rsidTr="00A878A9">
        <w:trPr>
          <w:gridAfter w:val="3"/>
          <w:wAfter w:w="3828" w:type="dxa"/>
        </w:trPr>
        <w:tc>
          <w:tcPr>
            <w:tcW w:w="1263" w:type="dxa"/>
            <w:vMerge/>
            <w:shd w:val="clear" w:color="auto" w:fill="FFF2CC" w:themeFill="accent1" w:themeFillTint="33"/>
          </w:tcPr>
          <w:p w:rsidR="00355AB5" w:rsidRPr="00545E79" w:rsidRDefault="00355AB5"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Аналіз відвідування учнями за вересень</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Соціальний педагог</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до</w:t>
            </w:r>
            <w:r w:rsidR="001421D8" w:rsidRPr="00545E79">
              <w:rPr>
                <w:rFonts w:ascii="Times New Roman" w:hAnsi="Times New Roman" w:cs="Times New Roman"/>
                <w:sz w:val="24"/>
                <w:szCs w:val="24"/>
              </w:rPr>
              <w:t xml:space="preserve"> 29</w:t>
            </w:r>
            <w:r w:rsidRPr="00545E79">
              <w:rPr>
                <w:rFonts w:ascii="Times New Roman" w:hAnsi="Times New Roman" w:cs="Times New Roman"/>
                <w:sz w:val="24"/>
                <w:szCs w:val="24"/>
              </w:rPr>
              <w:t>.09</w:t>
            </w:r>
          </w:p>
        </w:tc>
      </w:tr>
      <w:tr w:rsidR="00B71D57" w:rsidRPr="00545E79" w:rsidTr="00A878A9">
        <w:trPr>
          <w:gridAfter w:val="3"/>
          <w:wAfter w:w="3828" w:type="dxa"/>
        </w:trPr>
        <w:tc>
          <w:tcPr>
            <w:tcW w:w="1263" w:type="dxa"/>
            <w:vMerge/>
            <w:tcBorders>
              <w:bottom w:val="nil"/>
            </w:tcBorders>
            <w:shd w:val="clear" w:color="auto" w:fill="FFF2CC" w:themeFill="accent1" w:themeFillTint="33"/>
          </w:tcPr>
          <w:p w:rsidR="00355AB5" w:rsidRPr="00545E79" w:rsidRDefault="00355AB5"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Контроль за чергуванням та роботою технічного персоналу в навчальних кабінетах, приміщеннях, харчоблокові на території закладу</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табель</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Завідувач господарством</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545E79" w:rsidRDefault="00355AB5" w:rsidP="00355AB5">
            <w:pPr>
              <w:rPr>
                <w:rFonts w:ascii="Times New Roman" w:hAnsi="Times New Roman" w:cs="Times New Roman"/>
                <w:sz w:val="24"/>
                <w:szCs w:val="24"/>
              </w:rPr>
            </w:pPr>
            <w:r w:rsidRPr="00545E79">
              <w:rPr>
                <w:rFonts w:ascii="Times New Roman" w:hAnsi="Times New Roman" w:cs="Times New Roman"/>
                <w:sz w:val="24"/>
                <w:szCs w:val="24"/>
              </w:rPr>
              <w:t>щоденно</w:t>
            </w:r>
          </w:p>
        </w:tc>
      </w:tr>
      <w:tr w:rsidR="00EB7A4B" w:rsidRPr="00545E79" w:rsidTr="00A878A9">
        <w:trPr>
          <w:gridAfter w:val="3"/>
          <w:wAfter w:w="3828" w:type="dxa"/>
        </w:trPr>
        <w:tc>
          <w:tcPr>
            <w:tcW w:w="1263" w:type="dxa"/>
            <w:vMerge w:val="restart"/>
            <w:tcBorders>
              <w:top w:val="nil"/>
            </w:tcBorders>
            <w:shd w:val="clear" w:color="auto" w:fill="FFF2CC" w:themeFill="accent1" w:themeFillTint="33"/>
          </w:tcPr>
          <w:p w:rsidR="00EB7A4B" w:rsidRPr="00545E79" w:rsidRDefault="00EB7A4B"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Огляд приміщень закладу: стелі, підлоги, сходів, меблів, техніки, комунікацій, території закладу, укриття  тощо</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Завідувач господарством</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щоденно</w:t>
            </w:r>
          </w:p>
        </w:tc>
      </w:tr>
      <w:tr w:rsidR="00EB7A4B" w:rsidRPr="00545E79" w:rsidTr="00A878A9">
        <w:trPr>
          <w:gridAfter w:val="3"/>
          <w:wAfter w:w="3828" w:type="dxa"/>
        </w:trPr>
        <w:tc>
          <w:tcPr>
            <w:tcW w:w="1263" w:type="dxa"/>
            <w:vMerge/>
            <w:shd w:val="clear" w:color="auto" w:fill="FFF2CC" w:themeFill="accent1" w:themeFillTint="33"/>
          </w:tcPr>
          <w:p w:rsidR="00EB7A4B" w:rsidRPr="00545E79" w:rsidRDefault="00EB7A4B"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Впровадження енергозбережувальних технологій та проєктів. Система роботи щодо економії енергоресурсів. Використання альтернативних джерел опалення.</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показники</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Завідувач господарством</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1421D8">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EB7A4B" w:rsidRPr="00545E79" w:rsidTr="00A878A9">
        <w:trPr>
          <w:gridAfter w:val="3"/>
          <w:wAfter w:w="3828" w:type="dxa"/>
        </w:trPr>
        <w:tc>
          <w:tcPr>
            <w:tcW w:w="1263" w:type="dxa"/>
            <w:vMerge/>
            <w:shd w:val="clear" w:color="auto" w:fill="FFF2CC" w:themeFill="accent1" w:themeFillTint="33"/>
          </w:tcPr>
          <w:p w:rsidR="00EB7A4B" w:rsidRPr="00545E79" w:rsidRDefault="00EB7A4B"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Контроль за фізичним навантаженням здобувачів освіти</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Медична сестра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постійно</w:t>
            </w:r>
          </w:p>
        </w:tc>
      </w:tr>
      <w:tr w:rsidR="00EB7A4B" w:rsidRPr="00545E79" w:rsidTr="00A878A9">
        <w:trPr>
          <w:gridAfter w:val="3"/>
          <w:wAfter w:w="3828" w:type="dxa"/>
        </w:trPr>
        <w:tc>
          <w:tcPr>
            <w:tcW w:w="1263" w:type="dxa"/>
            <w:vMerge/>
            <w:shd w:val="clear" w:color="auto" w:fill="FFF2CC" w:themeFill="accent1" w:themeFillTint="33"/>
          </w:tcPr>
          <w:p w:rsidR="00EB7A4B" w:rsidRPr="00545E79" w:rsidRDefault="00EB7A4B"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Обстеження учнів на наявність педикульозу інших захворювань, надання консультацій, допомоги</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Медична сестра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1421D8">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EB7A4B" w:rsidRPr="00545E79" w:rsidTr="00A878A9">
        <w:trPr>
          <w:gridAfter w:val="3"/>
          <w:wAfter w:w="3828" w:type="dxa"/>
        </w:trPr>
        <w:tc>
          <w:tcPr>
            <w:tcW w:w="1263" w:type="dxa"/>
            <w:vMerge/>
            <w:shd w:val="clear" w:color="auto" w:fill="FFF2CC" w:themeFill="accent1" w:themeFillTint="33"/>
          </w:tcPr>
          <w:p w:rsidR="00EB7A4B" w:rsidRPr="00545E79" w:rsidRDefault="00EB7A4B"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Розробка Плану заходів щодо психологічної підтримки  учасників освітнього процесу в умовах воєнного стану</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план</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Психологічна служба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вересень</w:t>
            </w:r>
          </w:p>
        </w:tc>
      </w:tr>
      <w:tr w:rsidR="00EB7A4B" w:rsidRPr="00545E79" w:rsidTr="00A878A9">
        <w:trPr>
          <w:gridAfter w:val="3"/>
          <w:wAfter w:w="3828" w:type="dxa"/>
        </w:trPr>
        <w:tc>
          <w:tcPr>
            <w:tcW w:w="1263" w:type="dxa"/>
            <w:vMerge/>
            <w:shd w:val="clear" w:color="auto" w:fill="FFF2CC" w:themeFill="accent1" w:themeFillTint="33"/>
          </w:tcPr>
          <w:p w:rsidR="00EB7A4B" w:rsidRPr="00545E79" w:rsidRDefault="00EB7A4B"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Організація інституту наставництва (за потреби)</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p>
        </w:tc>
      </w:tr>
      <w:tr w:rsidR="00EB7A4B" w:rsidRPr="00545E79" w:rsidTr="00A878A9">
        <w:trPr>
          <w:gridAfter w:val="3"/>
          <w:wAfter w:w="3828" w:type="dxa"/>
        </w:trPr>
        <w:tc>
          <w:tcPr>
            <w:tcW w:w="1263" w:type="dxa"/>
            <w:vMerge/>
            <w:shd w:val="clear" w:color="auto" w:fill="FFF2CC" w:themeFill="accent1" w:themeFillTint="33"/>
          </w:tcPr>
          <w:p w:rsidR="00EB7A4B" w:rsidRPr="00545E79" w:rsidRDefault="00EB7A4B"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 xml:space="preserve">Психологічний супровід адаптації учнів 1 класу та новоприбувших учнів до навчання у закладі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Психологічна служба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1421D8">
            <w:pPr>
              <w:rPr>
                <w:rFonts w:ascii="Times New Roman" w:hAnsi="Times New Roman" w:cs="Times New Roman"/>
                <w:sz w:val="24"/>
                <w:szCs w:val="24"/>
              </w:rPr>
            </w:pPr>
            <w:r w:rsidRPr="00545E79">
              <w:rPr>
                <w:rFonts w:ascii="Times New Roman" w:hAnsi="Times New Roman" w:cs="Times New Roman"/>
                <w:sz w:val="24"/>
                <w:szCs w:val="24"/>
              </w:rPr>
              <w:t>до 29.09</w:t>
            </w:r>
          </w:p>
        </w:tc>
      </w:tr>
      <w:tr w:rsidR="00EB7A4B" w:rsidRPr="00545E79" w:rsidTr="00A878A9">
        <w:trPr>
          <w:gridAfter w:val="3"/>
          <w:wAfter w:w="3828" w:type="dxa"/>
        </w:trPr>
        <w:tc>
          <w:tcPr>
            <w:tcW w:w="1263" w:type="dxa"/>
            <w:vMerge/>
            <w:shd w:val="clear" w:color="auto" w:fill="FFF2CC" w:themeFill="accent1" w:themeFillTint="33"/>
          </w:tcPr>
          <w:p w:rsidR="00EB7A4B" w:rsidRPr="00545E79" w:rsidRDefault="00EB7A4B"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Аналіз санітарно-гігієнічного стану приміщень їдальні, забезпеченість їдальні необхідним обладнанням</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повідомлення</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Медична сестра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вересень</w:t>
            </w:r>
          </w:p>
        </w:tc>
      </w:tr>
      <w:tr w:rsidR="00EB7A4B" w:rsidRPr="00545E79" w:rsidTr="00A878A9">
        <w:trPr>
          <w:gridAfter w:val="3"/>
          <w:wAfter w:w="3828" w:type="dxa"/>
        </w:trPr>
        <w:tc>
          <w:tcPr>
            <w:tcW w:w="1263" w:type="dxa"/>
            <w:vMerge/>
            <w:shd w:val="clear" w:color="auto" w:fill="FFF2CC" w:themeFill="accent1" w:themeFillTint="33"/>
          </w:tcPr>
          <w:p w:rsidR="00EB7A4B" w:rsidRPr="00545E79" w:rsidRDefault="00EB7A4B"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Моніторинг стану захворюваності дітей</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Медична сестра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щоденно</w:t>
            </w:r>
          </w:p>
        </w:tc>
      </w:tr>
      <w:tr w:rsidR="00EB7A4B" w:rsidRPr="00545E79" w:rsidTr="0014703A">
        <w:trPr>
          <w:gridAfter w:val="3"/>
          <w:wAfter w:w="3828" w:type="dxa"/>
        </w:trPr>
        <w:tc>
          <w:tcPr>
            <w:tcW w:w="1263" w:type="dxa"/>
            <w:vMerge/>
            <w:shd w:val="clear" w:color="auto" w:fill="FFF2CC" w:themeFill="accent1" w:themeFillTint="33"/>
          </w:tcPr>
          <w:p w:rsidR="00EB7A4B" w:rsidRPr="00545E79" w:rsidRDefault="00EB7A4B" w:rsidP="00355AB5">
            <w:pPr>
              <w:rPr>
                <w:rFonts w:ascii="Times New Roman" w:hAnsi="Times New Roman" w:cs="Times New Roman"/>
                <w:sz w:val="24"/>
                <w:szCs w:val="24"/>
              </w:rPr>
            </w:pPr>
          </w:p>
        </w:tc>
        <w:tc>
          <w:tcPr>
            <w:tcW w:w="13752" w:type="dxa"/>
            <w:gridSpan w:val="4"/>
            <w:tcBorders>
              <w:top w:val="single" w:sz="4" w:space="0" w:color="auto"/>
              <w:left w:val="single" w:sz="4" w:space="0" w:color="auto"/>
              <w:bottom w:val="single" w:sz="4" w:space="0" w:color="auto"/>
            </w:tcBorders>
            <w:shd w:val="clear" w:color="auto" w:fill="FFF2CC" w:themeFill="accent1" w:themeFillTint="33"/>
          </w:tcPr>
          <w:p w:rsidR="00EB7A4B" w:rsidRPr="00545E79" w:rsidRDefault="00EB7A4B" w:rsidP="00355AB5">
            <w:pPr>
              <w:pStyle w:val="a6"/>
              <w:numPr>
                <w:ilvl w:val="0"/>
                <w:numId w:val="5"/>
              </w:numPr>
              <w:rPr>
                <w:rFonts w:ascii="Times New Roman" w:hAnsi="Times New Roman" w:cs="Times New Roman"/>
                <w:sz w:val="24"/>
                <w:szCs w:val="24"/>
              </w:rPr>
            </w:pPr>
            <w:r w:rsidRPr="00545E79">
              <w:rPr>
                <w:rFonts w:ascii="Times New Roman" w:hAnsi="Times New Roman" w:cs="Times New Roman"/>
                <w:b/>
                <w:sz w:val="24"/>
                <w:szCs w:val="24"/>
              </w:rPr>
              <w:t>Створення освітнього середовища, вільного від будь-яких форм насильства та дискримінації</w:t>
            </w:r>
          </w:p>
        </w:tc>
      </w:tr>
      <w:tr w:rsidR="00EB7A4B" w:rsidRPr="00545E79" w:rsidTr="00A878A9">
        <w:trPr>
          <w:gridAfter w:val="3"/>
          <w:wAfter w:w="3828" w:type="dxa"/>
        </w:trPr>
        <w:tc>
          <w:tcPr>
            <w:tcW w:w="1263" w:type="dxa"/>
            <w:vMerge/>
            <w:shd w:val="clear" w:color="auto" w:fill="FFF2CC" w:themeFill="accent1" w:themeFillTint="33"/>
          </w:tcPr>
          <w:p w:rsidR="00EB7A4B" w:rsidRPr="00545E79" w:rsidRDefault="00EB7A4B"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Налагодження співпраці із міською психологічною службою, працівниками інклюзивно-ресурсного центру, закладів охорони здоров’я та соціального захисту, заключення договорів</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план</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Психологічна служба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до 10.09</w:t>
            </w:r>
          </w:p>
        </w:tc>
      </w:tr>
      <w:tr w:rsidR="00EB7A4B" w:rsidRPr="00545E79" w:rsidTr="00A878A9">
        <w:trPr>
          <w:gridAfter w:val="3"/>
          <w:wAfter w:w="3828" w:type="dxa"/>
        </w:trPr>
        <w:tc>
          <w:tcPr>
            <w:tcW w:w="1263" w:type="dxa"/>
            <w:vMerge/>
            <w:shd w:val="clear" w:color="auto" w:fill="FFF2CC" w:themeFill="accent1" w:themeFillTint="33"/>
          </w:tcPr>
          <w:p w:rsidR="00EB7A4B" w:rsidRPr="00545E79" w:rsidRDefault="00EB7A4B"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color w:val="FF0000"/>
                <w:sz w:val="24"/>
                <w:szCs w:val="24"/>
              </w:rPr>
            </w:pPr>
            <w:r w:rsidRPr="00545E79">
              <w:rPr>
                <w:rFonts w:ascii="Times New Roman" w:hAnsi="Times New Roman" w:cs="Times New Roman"/>
                <w:sz w:val="24"/>
                <w:szCs w:val="24"/>
              </w:rPr>
              <w:t>Розробка плану заходів із запобігання та протидії булінгу, дискримінації, насиллю</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color w:val="FF0000"/>
                <w:sz w:val="24"/>
                <w:szCs w:val="24"/>
              </w:rPr>
            </w:pPr>
            <w:r w:rsidRPr="00545E79">
              <w:rPr>
                <w:rFonts w:ascii="Times New Roman" w:hAnsi="Times New Roman" w:cs="Times New Roman"/>
                <w:sz w:val="24"/>
                <w:szCs w:val="24"/>
              </w:rPr>
              <w:t>план</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color w:val="FF0000"/>
                <w:sz w:val="24"/>
                <w:szCs w:val="24"/>
              </w:rPr>
            </w:pPr>
            <w:r w:rsidRPr="00545E79">
              <w:rPr>
                <w:rFonts w:ascii="Times New Roman" w:hAnsi="Times New Roman" w:cs="Times New Roman"/>
                <w:sz w:val="24"/>
                <w:szCs w:val="24"/>
              </w:rPr>
              <w:t>Психологічна служба, соціальний педагог</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color w:val="FF0000"/>
                <w:sz w:val="24"/>
                <w:szCs w:val="24"/>
              </w:rPr>
            </w:pPr>
            <w:r w:rsidRPr="00545E79">
              <w:rPr>
                <w:rFonts w:ascii="Times New Roman" w:hAnsi="Times New Roman" w:cs="Times New Roman"/>
                <w:sz w:val="24"/>
                <w:szCs w:val="24"/>
              </w:rPr>
              <w:t>до 10.09</w:t>
            </w:r>
          </w:p>
        </w:tc>
      </w:tr>
      <w:tr w:rsidR="00EB7A4B" w:rsidRPr="00545E79" w:rsidTr="00A878A9">
        <w:trPr>
          <w:gridAfter w:val="3"/>
          <w:wAfter w:w="3828" w:type="dxa"/>
        </w:trPr>
        <w:tc>
          <w:tcPr>
            <w:tcW w:w="1263" w:type="dxa"/>
            <w:vMerge/>
            <w:shd w:val="clear" w:color="auto" w:fill="FFF2CC" w:themeFill="accent1" w:themeFillTint="33"/>
          </w:tcPr>
          <w:p w:rsidR="00EB7A4B" w:rsidRPr="00545E79" w:rsidRDefault="00EB7A4B"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color w:val="FF0000"/>
                <w:sz w:val="24"/>
                <w:szCs w:val="24"/>
              </w:rPr>
            </w:pPr>
            <w:r w:rsidRPr="00545E79">
              <w:rPr>
                <w:rFonts w:ascii="Times New Roman" w:hAnsi="Times New Roman" w:cs="Times New Roman"/>
                <w:sz w:val="24"/>
                <w:szCs w:val="24"/>
              </w:rPr>
              <w:t xml:space="preserve">Обговорення питання протидії булінгу, дискримінації, насилля в </w:t>
            </w:r>
            <w:r w:rsidRPr="00545E79">
              <w:rPr>
                <w:rFonts w:ascii="Times New Roman" w:hAnsi="Times New Roman" w:cs="Times New Roman"/>
                <w:sz w:val="24"/>
                <w:szCs w:val="24"/>
              </w:rPr>
              <w:lastRenderedPageBreak/>
              <w:t xml:space="preserve">учнівських колективах та на класних батьківських зборах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color w:val="FF0000"/>
                <w:sz w:val="24"/>
                <w:szCs w:val="24"/>
              </w:rPr>
            </w:pPr>
            <w:r w:rsidRPr="00545E79">
              <w:rPr>
                <w:rFonts w:ascii="Times New Roman" w:hAnsi="Times New Roman" w:cs="Times New Roman"/>
                <w:sz w:val="24"/>
                <w:szCs w:val="24"/>
              </w:rPr>
              <w:lastRenderedPageBreak/>
              <w:t>години ПС</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 xml:space="preserve">Психологічна служба, </w:t>
            </w:r>
            <w:r w:rsidRPr="00545E79">
              <w:rPr>
                <w:rFonts w:ascii="Times New Roman" w:hAnsi="Times New Roman" w:cs="Times New Roman"/>
                <w:sz w:val="24"/>
                <w:szCs w:val="24"/>
              </w:rPr>
              <w:lastRenderedPageBreak/>
              <w:t>соціальний педагог</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color w:val="FF0000"/>
                <w:sz w:val="24"/>
                <w:szCs w:val="24"/>
              </w:rPr>
            </w:pPr>
            <w:r w:rsidRPr="00545E79">
              <w:rPr>
                <w:rFonts w:ascii="Times New Roman" w:hAnsi="Times New Roman" w:cs="Times New Roman"/>
                <w:sz w:val="24"/>
                <w:szCs w:val="24"/>
              </w:rPr>
              <w:lastRenderedPageBreak/>
              <w:t>вересень</w:t>
            </w:r>
          </w:p>
        </w:tc>
      </w:tr>
      <w:tr w:rsidR="00EB7A4B" w:rsidRPr="00545E79" w:rsidTr="00A878A9">
        <w:trPr>
          <w:gridAfter w:val="3"/>
          <w:wAfter w:w="3828" w:type="dxa"/>
        </w:trPr>
        <w:tc>
          <w:tcPr>
            <w:tcW w:w="1263" w:type="dxa"/>
            <w:vMerge/>
            <w:shd w:val="clear" w:color="auto" w:fill="FFF2CC" w:themeFill="accent1" w:themeFillTint="33"/>
          </w:tcPr>
          <w:p w:rsidR="00EB7A4B" w:rsidRPr="00545E79" w:rsidRDefault="00EB7A4B"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color w:val="FF0000"/>
                <w:sz w:val="24"/>
                <w:szCs w:val="24"/>
              </w:rPr>
            </w:pPr>
            <w:r w:rsidRPr="00545E79">
              <w:rPr>
                <w:rFonts w:ascii="Times New Roman" w:hAnsi="Times New Roman" w:cs="Times New Roman"/>
                <w:sz w:val="24"/>
                <w:szCs w:val="24"/>
              </w:rPr>
              <w:t>Проведення громадського огляду умов проживання дітей з категорійних сімей</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color w:val="FF0000"/>
                <w:sz w:val="24"/>
                <w:szCs w:val="24"/>
              </w:rPr>
            </w:pPr>
            <w:r w:rsidRPr="00545E79">
              <w:rPr>
                <w:rFonts w:ascii="Times New Roman" w:hAnsi="Times New Roman" w:cs="Times New Roman"/>
                <w:sz w:val="24"/>
                <w:szCs w:val="24"/>
              </w:rPr>
              <w:t>наказ</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Соціальний педагог</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color w:val="FF0000"/>
                <w:sz w:val="24"/>
                <w:szCs w:val="24"/>
              </w:rPr>
            </w:pPr>
            <w:r w:rsidRPr="00545E79">
              <w:rPr>
                <w:rFonts w:ascii="Times New Roman" w:hAnsi="Times New Roman" w:cs="Times New Roman"/>
                <w:sz w:val="24"/>
                <w:szCs w:val="24"/>
              </w:rPr>
              <w:t>до 29.09</w:t>
            </w:r>
          </w:p>
        </w:tc>
      </w:tr>
      <w:tr w:rsidR="00EB7A4B" w:rsidRPr="00545E79" w:rsidTr="00A878A9">
        <w:trPr>
          <w:gridAfter w:val="3"/>
          <w:wAfter w:w="3828" w:type="dxa"/>
        </w:trPr>
        <w:tc>
          <w:tcPr>
            <w:tcW w:w="1263" w:type="dxa"/>
            <w:vMerge/>
            <w:shd w:val="clear" w:color="auto" w:fill="FFF2CC" w:themeFill="accent1" w:themeFillTint="33"/>
          </w:tcPr>
          <w:p w:rsidR="00EB7A4B" w:rsidRPr="00545E79" w:rsidRDefault="00EB7A4B"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Складання соціального паспорту закладу, класу</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паспорт</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Соціальний педагог</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до 29.09</w:t>
            </w:r>
          </w:p>
        </w:tc>
      </w:tr>
      <w:tr w:rsidR="00EB7A4B" w:rsidRPr="00545E79" w:rsidTr="00A878A9">
        <w:trPr>
          <w:gridAfter w:val="3"/>
          <w:wAfter w:w="3828" w:type="dxa"/>
        </w:trPr>
        <w:tc>
          <w:tcPr>
            <w:tcW w:w="1263" w:type="dxa"/>
            <w:vMerge/>
            <w:shd w:val="clear" w:color="auto" w:fill="FFF2CC" w:themeFill="accent1" w:themeFillTint="33"/>
          </w:tcPr>
          <w:p w:rsidR="00EB7A4B" w:rsidRPr="00545E79" w:rsidRDefault="00EB7A4B"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eastAsia="Times New Roman" w:hAnsi="Times New Roman" w:cs="Times New Roman"/>
                <w:sz w:val="24"/>
                <w:szCs w:val="24"/>
              </w:rPr>
              <w:t xml:space="preserve">Поширення </w:t>
            </w:r>
            <w:r w:rsidRPr="00545E79">
              <w:rPr>
                <w:rFonts w:ascii="Times New Roman" w:hAnsi="Times New Roman" w:cs="Times New Roman"/>
                <w:sz w:val="24"/>
                <w:szCs w:val="24"/>
              </w:rPr>
              <w:t>рекомендацій,</w:t>
            </w:r>
            <w:r w:rsidRPr="00545E79">
              <w:rPr>
                <w:rFonts w:ascii="Times New Roman" w:eastAsia="Times New Roman" w:hAnsi="Times New Roman" w:cs="Times New Roman"/>
                <w:sz w:val="24"/>
                <w:szCs w:val="24"/>
              </w:rPr>
              <w:t xml:space="preserve"> пам’яток  на сторінці у соціальній мережі ФБ </w:t>
            </w:r>
            <w:r w:rsidRPr="00545E79">
              <w:rPr>
                <w:rFonts w:ascii="Times New Roman" w:hAnsi="Times New Roman" w:cs="Times New Roman"/>
                <w:sz w:val="24"/>
                <w:szCs w:val="24"/>
              </w:rPr>
              <w:t xml:space="preserve">щодо роботи із дітьми в умовах війни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пам’ятки</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Психологічна служба, соціальний педагог</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вересень</w:t>
            </w:r>
          </w:p>
        </w:tc>
      </w:tr>
      <w:tr w:rsidR="00EB7A4B" w:rsidRPr="00545E79" w:rsidTr="0014703A">
        <w:trPr>
          <w:gridAfter w:val="3"/>
          <w:wAfter w:w="3828" w:type="dxa"/>
        </w:trPr>
        <w:tc>
          <w:tcPr>
            <w:tcW w:w="1263" w:type="dxa"/>
            <w:vMerge/>
            <w:shd w:val="clear" w:color="auto" w:fill="FFF2CC" w:themeFill="accent1" w:themeFillTint="33"/>
          </w:tcPr>
          <w:p w:rsidR="00EB7A4B" w:rsidRPr="00545E79" w:rsidRDefault="00EB7A4B" w:rsidP="00355AB5">
            <w:pPr>
              <w:rPr>
                <w:rFonts w:ascii="Times New Roman" w:hAnsi="Times New Roman" w:cs="Times New Roman"/>
                <w:sz w:val="24"/>
                <w:szCs w:val="24"/>
              </w:rPr>
            </w:pPr>
          </w:p>
        </w:tc>
        <w:tc>
          <w:tcPr>
            <w:tcW w:w="13752" w:type="dxa"/>
            <w:gridSpan w:val="4"/>
            <w:tcBorders>
              <w:top w:val="single" w:sz="4" w:space="0" w:color="auto"/>
              <w:left w:val="single" w:sz="4" w:space="0" w:color="auto"/>
              <w:bottom w:val="single" w:sz="4" w:space="0" w:color="auto"/>
            </w:tcBorders>
            <w:shd w:val="clear" w:color="auto" w:fill="FFF2CC" w:themeFill="accent1" w:themeFillTint="33"/>
          </w:tcPr>
          <w:p w:rsidR="00EB7A4B" w:rsidRPr="00545E79" w:rsidRDefault="00EB7A4B" w:rsidP="00355AB5">
            <w:pPr>
              <w:pStyle w:val="a6"/>
              <w:numPr>
                <w:ilvl w:val="0"/>
                <w:numId w:val="5"/>
              </w:numPr>
              <w:rPr>
                <w:rFonts w:ascii="Times New Roman" w:hAnsi="Times New Roman" w:cs="Times New Roman"/>
                <w:sz w:val="24"/>
                <w:szCs w:val="24"/>
              </w:rPr>
            </w:pPr>
            <w:r w:rsidRPr="00545E79">
              <w:rPr>
                <w:rFonts w:ascii="Times New Roman" w:hAnsi="Times New Roman" w:cs="Times New Roman"/>
                <w:b/>
                <w:sz w:val="24"/>
                <w:szCs w:val="24"/>
              </w:rPr>
              <w:t>Формування інклюзивного, розвивального та мотивуючого до навчання освітнього простору</w:t>
            </w:r>
          </w:p>
        </w:tc>
      </w:tr>
      <w:tr w:rsidR="00EB7A4B" w:rsidRPr="00545E79" w:rsidTr="00A878A9">
        <w:trPr>
          <w:gridAfter w:val="3"/>
          <w:wAfter w:w="3828" w:type="dxa"/>
        </w:trPr>
        <w:tc>
          <w:tcPr>
            <w:tcW w:w="1263" w:type="dxa"/>
            <w:vMerge/>
            <w:shd w:val="clear" w:color="auto" w:fill="FFF2CC" w:themeFill="accent1" w:themeFillTint="33"/>
          </w:tcPr>
          <w:p w:rsidR="00EB7A4B" w:rsidRPr="00545E79" w:rsidRDefault="00EB7A4B"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bCs/>
                <w:sz w:val="24"/>
                <w:szCs w:val="24"/>
              </w:rPr>
            </w:pPr>
            <w:r w:rsidRPr="00545E79">
              <w:rPr>
                <w:rFonts w:ascii="Times New Roman" w:hAnsi="Times New Roman" w:cs="Times New Roman"/>
                <w:bCs/>
                <w:sz w:val="24"/>
                <w:szCs w:val="24"/>
              </w:rPr>
              <w:t xml:space="preserve">Організація інклюзивного навчання відповідно до Порядку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із 01.09</w:t>
            </w:r>
          </w:p>
        </w:tc>
      </w:tr>
      <w:tr w:rsidR="00EB7A4B" w:rsidRPr="00545E79" w:rsidTr="00A878A9">
        <w:trPr>
          <w:gridAfter w:val="3"/>
          <w:wAfter w:w="3828" w:type="dxa"/>
        </w:trPr>
        <w:tc>
          <w:tcPr>
            <w:tcW w:w="1263" w:type="dxa"/>
            <w:vMerge/>
            <w:shd w:val="clear" w:color="auto" w:fill="FFF2CC" w:themeFill="accent1" w:themeFillTint="33"/>
          </w:tcPr>
          <w:p w:rsidR="00EB7A4B" w:rsidRPr="00545E79" w:rsidRDefault="00EB7A4B"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bCs/>
                <w:sz w:val="24"/>
                <w:szCs w:val="24"/>
              </w:rPr>
            </w:pPr>
            <w:r w:rsidRPr="00545E79">
              <w:rPr>
                <w:rFonts w:ascii="Times New Roman" w:hAnsi="Times New Roman" w:cs="Times New Roman"/>
                <w:bCs/>
                <w:sz w:val="24"/>
                <w:szCs w:val="24"/>
              </w:rPr>
              <w:t>Підготовка документів з інклюзивного навчання</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документи</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Асистент вчителя</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EB7A4B" w:rsidRPr="00545E79" w:rsidTr="00A878A9">
        <w:trPr>
          <w:gridAfter w:val="3"/>
          <w:wAfter w:w="3828" w:type="dxa"/>
        </w:trPr>
        <w:tc>
          <w:tcPr>
            <w:tcW w:w="1263" w:type="dxa"/>
            <w:vMerge/>
            <w:shd w:val="clear" w:color="auto" w:fill="FFF2CC" w:themeFill="accent1" w:themeFillTint="33"/>
          </w:tcPr>
          <w:p w:rsidR="00EB7A4B" w:rsidRPr="00545E79" w:rsidRDefault="00EB7A4B"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bCs/>
                <w:sz w:val="24"/>
                <w:szCs w:val="24"/>
              </w:rPr>
            </w:pPr>
            <w:r w:rsidRPr="00545E79">
              <w:rPr>
                <w:rFonts w:ascii="Times New Roman" w:hAnsi="Times New Roman" w:cs="Times New Roman"/>
                <w:bCs/>
                <w:sz w:val="24"/>
                <w:szCs w:val="24"/>
              </w:rPr>
              <w:t xml:space="preserve">Засідання команди супроводу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протокол</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Команда супроводу</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до 15.09</w:t>
            </w:r>
          </w:p>
        </w:tc>
      </w:tr>
      <w:tr w:rsidR="00EB7A4B" w:rsidRPr="00545E79" w:rsidTr="00A878A9">
        <w:trPr>
          <w:gridAfter w:val="3"/>
          <w:wAfter w:w="3828" w:type="dxa"/>
        </w:trPr>
        <w:tc>
          <w:tcPr>
            <w:tcW w:w="1263" w:type="dxa"/>
            <w:vMerge/>
            <w:shd w:val="clear" w:color="auto" w:fill="FFF2CC" w:themeFill="accent1" w:themeFillTint="33"/>
          </w:tcPr>
          <w:p w:rsidR="00EB7A4B" w:rsidRPr="00545E79" w:rsidRDefault="00EB7A4B"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bCs/>
                <w:sz w:val="24"/>
                <w:szCs w:val="24"/>
              </w:rPr>
            </w:pPr>
            <w:r w:rsidRPr="00545E79">
              <w:rPr>
                <w:rFonts w:ascii="Times New Roman" w:hAnsi="Times New Roman" w:cs="Times New Roman"/>
                <w:bCs/>
                <w:sz w:val="24"/>
                <w:szCs w:val="24"/>
              </w:rPr>
              <w:t>Проведення рухливих перерв, руханок, уроків на свіжому повітрі</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план</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1421D8">
            <w:pPr>
              <w:rPr>
                <w:rFonts w:ascii="Times New Roman" w:hAnsi="Times New Roman" w:cs="Times New Roman"/>
                <w:sz w:val="24"/>
                <w:szCs w:val="24"/>
              </w:rPr>
            </w:pPr>
            <w:r w:rsidRPr="00545E79">
              <w:rPr>
                <w:rFonts w:ascii="Times New Roman" w:hAnsi="Times New Roman" w:cs="Times New Roman"/>
                <w:sz w:val="24"/>
                <w:szCs w:val="24"/>
              </w:rPr>
              <w:t>Педагог організатор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щоденно</w:t>
            </w:r>
          </w:p>
        </w:tc>
      </w:tr>
      <w:tr w:rsidR="00EB7A4B" w:rsidRPr="00545E79" w:rsidTr="00A878A9">
        <w:trPr>
          <w:gridAfter w:val="3"/>
          <w:wAfter w:w="3828" w:type="dxa"/>
        </w:trPr>
        <w:tc>
          <w:tcPr>
            <w:tcW w:w="1263" w:type="dxa"/>
            <w:vMerge/>
            <w:shd w:val="clear" w:color="auto" w:fill="FFF2CC" w:themeFill="accent1" w:themeFillTint="33"/>
          </w:tcPr>
          <w:p w:rsidR="00EB7A4B" w:rsidRPr="00545E79" w:rsidRDefault="00EB7A4B"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bCs/>
                <w:sz w:val="24"/>
                <w:szCs w:val="24"/>
              </w:rPr>
            </w:pPr>
            <w:r w:rsidRPr="00545E79">
              <w:rPr>
                <w:rFonts w:ascii="Times New Roman" w:hAnsi="Times New Roman" w:cs="Times New Roman"/>
                <w:bCs/>
                <w:sz w:val="24"/>
                <w:szCs w:val="24"/>
              </w:rPr>
              <w:t>Проведення корекційних занять</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p>
        </w:tc>
      </w:tr>
      <w:tr w:rsidR="00EB7A4B" w:rsidRPr="00545E79" w:rsidTr="00A878A9">
        <w:trPr>
          <w:gridAfter w:val="3"/>
          <w:wAfter w:w="3828" w:type="dxa"/>
        </w:trPr>
        <w:tc>
          <w:tcPr>
            <w:tcW w:w="1263" w:type="dxa"/>
            <w:vMerge/>
            <w:shd w:val="clear" w:color="auto" w:fill="FFF2CC" w:themeFill="accent1" w:themeFillTint="33"/>
          </w:tcPr>
          <w:p w:rsidR="00EB7A4B" w:rsidRPr="00545E79" w:rsidRDefault="00EB7A4B" w:rsidP="00355AB5">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bCs/>
                <w:sz w:val="24"/>
                <w:szCs w:val="24"/>
              </w:rPr>
            </w:pPr>
            <w:r w:rsidRPr="00545E79">
              <w:rPr>
                <w:rFonts w:ascii="Times New Roman" w:hAnsi="Times New Roman" w:cs="Times New Roman"/>
                <w:bCs/>
                <w:sz w:val="24"/>
                <w:szCs w:val="24"/>
              </w:rPr>
              <w:t>Презентація плану роботи бібліотеки як інформаційного центру в рамках місячника шкільних бібліотек</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план</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Бібліотекар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545E79" w:rsidRDefault="00EB7A4B" w:rsidP="00355AB5">
            <w:pPr>
              <w:rPr>
                <w:rFonts w:ascii="Times New Roman" w:hAnsi="Times New Roman" w:cs="Times New Roman"/>
                <w:sz w:val="24"/>
                <w:szCs w:val="24"/>
              </w:rPr>
            </w:pPr>
            <w:r w:rsidRPr="00545E79">
              <w:rPr>
                <w:rFonts w:ascii="Times New Roman" w:hAnsi="Times New Roman" w:cs="Times New Roman"/>
                <w:sz w:val="24"/>
                <w:szCs w:val="24"/>
              </w:rPr>
              <w:t>вересень</w:t>
            </w:r>
          </w:p>
        </w:tc>
      </w:tr>
      <w:tr w:rsidR="00B71D57" w:rsidRPr="00545E79" w:rsidTr="0014703A">
        <w:trPr>
          <w:gridAfter w:val="3"/>
          <w:wAfter w:w="3828" w:type="dxa"/>
        </w:trPr>
        <w:tc>
          <w:tcPr>
            <w:tcW w:w="1263" w:type="dxa"/>
            <w:vMerge w:val="restart"/>
            <w:shd w:val="clear" w:color="auto" w:fill="FDE0D0" w:themeFill="accent6" w:themeFillTint="33"/>
            <w:textDirection w:val="btLr"/>
          </w:tcPr>
          <w:p w:rsidR="00B71D57" w:rsidRPr="00545E79" w:rsidRDefault="00B71D57" w:rsidP="00E87928">
            <w:pPr>
              <w:ind w:left="113" w:right="113"/>
              <w:jc w:val="center"/>
              <w:rPr>
                <w:rFonts w:ascii="Times New Roman" w:hAnsi="Times New Roman" w:cs="Times New Roman"/>
                <w:b/>
                <w:sz w:val="24"/>
                <w:szCs w:val="24"/>
              </w:rPr>
            </w:pPr>
            <w:r w:rsidRPr="00545E79">
              <w:rPr>
                <w:rFonts w:ascii="Times New Roman" w:hAnsi="Times New Roman" w:cs="Times New Roman"/>
                <w:b/>
                <w:sz w:val="24"/>
                <w:szCs w:val="24"/>
              </w:rPr>
              <w:t>Система оцінювання здобувачів освіти</w:t>
            </w:r>
          </w:p>
        </w:tc>
        <w:tc>
          <w:tcPr>
            <w:tcW w:w="13752" w:type="dxa"/>
            <w:gridSpan w:val="4"/>
            <w:tcBorders>
              <w:top w:val="single" w:sz="4" w:space="0" w:color="auto"/>
              <w:left w:val="single" w:sz="4" w:space="0" w:color="auto"/>
              <w:bottom w:val="single" w:sz="4" w:space="0" w:color="auto"/>
            </w:tcBorders>
            <w:shd w:val="clear" w:color="auto" w:fill="FDE0D0" w:themeFill="accent6" w:themeFillTint="33"/>
          </w:tcPr>
          <w:p w:rsidR="00B71D57" w:rsidRPr="00545E79" w:rsidRDefault="00B71D57" w:rsidP="00E87928">
            <w:pPr>
              <w:rPr>
                <w:rFonts w:ascii="Times New Roman" w:hAnsi="Times New Roman" w:cs="Times New Roman"/>
                <w:sz w:val="24"/>
                <w:szCs w:val="24"/>
              </w:rPr>
            </w:pPr>
            <w:r w:rsidRPr="00545E79">
              <w:rPr>
                <w:rFonts w:ascii="Times New Roman" w:eastAsia="Times New Roman" w:hAnsi="Times New Roman" w:cs="Times New Roman"/>
                <w:b/>
                <w:sz w:val="24"/>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B71D57" w:rsidRPr="00545E79" w:rsidTr="00A878A9">
        <w:trPr>
          <w:gridAfter w:val="3"/>
          <w:wAfter w:w="3828" w:type="dxa"/>
        </w:trPr>
        <w:tc>
          <w:tcPr>
            <w:tcW w:w="1263" w:type="dxa"/>
            <w:vMerge/>
            <w:shd w:val="clear" w:color="auto" w:fill="FDE0D0" w:themeFill="accent6" w:themeFillTint="33"/>
          </w:tcPr>
          <w:p w:rsidR="00B71D57" w:rsidRPr="00545E79" w:rsidRDefault="00B71D57" w:rsidP="00B71D57">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B71D57" w:rsidRPr="00545E79" w:rsidRDefault="00B71D57" w:rsidP="00B71D57">
            <w:pPr>
              <w:rPr>
                <w:rFonts w:ascii="Times New Roman" w:hAnsi="Times New Roman" w:cs="Times New Roman"/>
                <w:sz w:val="24"/>
                <w:szCs w:val="24"/>
              </w:rPr>
            </w:pPr>
            <w:r w:rsidRPr="00545E79">
              <w:rPr>
                <w:rFonts w:ascii="Times New Roman" w:hAnsi="Times New Roman" w:cs="Times New Roman"/>
                <w:sz w:val="24"/>
                <w:szCs w:val="24"/>
              </w:rPr>
              <w:t xml:space="preserve">Ознайомлення учнів, батьків з Правилами, процедурами, критеріями оцінювання навчальних досягнень здобувачів освіти в закладі. Оновлення Правил, процедур, критеріїв оцінювання на сайті закладу, диску та навчальних кабінетах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B71D57" w:rsidRPr="00545E79" w:rsidRDefault="00B71D57" w:rsidP="00B71D57">
            <w:pPr>
              <w:rPr>
                <w:rFonts w:ascii="Times New Roman" w:hAnsi="Times New Roman" w:cs="Times New Roman"/>
                <w:sz w:val="24"/>
                <w:szCs w:val="24"/>
              </w:rPr>
            </w:pPr>
            <w:r w:rsidRPr="00545E79">
              <w:rPr>
                <w:rFonts w:ascii="Times New Roman" w:hAnsi="Times New Roman" w:cs="Times New Roman"/>
                <w:sz w:val="24"/>
                <w:szCs w:val="24"/>
              </w:rPr>
              <w:t>сайт</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B71D57" w:rsidRPr="00545E79" w:rsidRDefault="00681BD1" w:rsidP="00B71D57">
            <w:pPr>
              <w:rPr>
                <w:rFonts w:ascii="Times New Roman" w:hAnsi="Times New Roman" w:cs="Times New Roman"/>
                <w:b/>
                <w:sz w:val="24"/>
                <w:szCs w:val="24"/>
              </w:rPr>
            </w:pPr>
            <w:r w:rsidRPr="00545E79">
              <w:rPr>
                <w:rFonts w:ascii="Times New Roman" w:hAnsi="Times New Roman" w:cs="Times New Roman"/>
                <w:sz w:val="24"/>
                <w:szCs w:val="24"/>
              </w:rPr>
              <w:t>Педагогічні працівники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B71D57" w:rsidRPr="00545E79" w:rsidRDefault="00B71D57" w:rsidP="00B71D57">
            <w:pPr>
              <w:rPr>
                <w:rFonts w:ascii="Times New Roman" w:hAnsi="Times New Roman" w:cs="Times New Roman"/>
                <w:sz w:val="24"/>
                <w:szCs w:val="24"/>
              </w:rPr>
            </w:pPr>
            <w:r w:rsidRPr="00545E79">
              <w:rPr>
                <w:rFonts w:ascii="Times New Roman" w:hAnsi="Times New Roman" w:cs="Times New Roman"/>
                <w:sz w:val="24"/>
                <w:szCs w:val="24"/>
              </w:rPr>
              <w:t>до 05.09</w:t>
            </w:r>
          </w:p>
        </w:tc>
      </w:tr>
      <w:tr w:rsidR="00B71D57" w:rsidRPr="00545E79" w:rsidTr="00A878A9">
        <w:trPr>
          <w:gridAfter w:val="3"/>
          <w:wAfter w:w="3828" w:type="dxa"/>
        </w:trPr>
        <w:tc>
          <w:tcPr>
            <w:tcW w:w="1263" w:type="dxa"/>
            <w:vMerge/>
            <w:shd w:val="clear" w:color="auto" w:fill="FDE0D0" w:themeFill="accent6" w:themeFillTint="33"/>
          </w:tcPr>
          <w:p w:rsidR="00B71D57" w:rsidRPr="00545E79" w:rsidRDefault="00B71D57" w:rsidP="00B71D57">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B71D57" w:rsidRPr="00545E79" w:rsidRDefault="00B71D57" w:rsidP="00B71D57">
            <w:pPr>
              <w:rPr>
                <w:rFonts w:ascii="Times New Roman" w:hAnsi="Times New Roman" w:cs="Times New Roman"/>
                <w:sz w:val="24"/>
                <w:szCs w:val="24"/>
              </w:rPr>
            </w:pPr>
            <w:r w:rsidRPr="00545E79">
              <w:rPr>
                <w:rFonts w:ascii="Times New Roman" w:hAnsi="Times New Roman" w:cs="Times New Roman"/>
                <w:sz w:val="24"/>
                <w:szCs w:val="24"/>
              </w:rPr>
              <w:t xml:space="preserve">Освітній діалог «Оцінювання учнів НУШ: нормативні вимоги та практика»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B71D57" w:rsidRPr="00545E79" w:rsidRDefault="00B71D57" w:rsidP="00B71D57">
            <w:pPr>
              <w:rPr>
                <w:rFonts w:ascii="Times New Roman" w:hAnsi="Times New Roman" w:cs="Times New Roman"/>
                <w:sz w:val="24"/>
                <w:szCs w:val="24"/>
              </w:rPr>
            </w:pPr>
            <w:r w:rsidRPr="00545E79">
              <w:rPr>
                <w:rFonts w:ascii="Times New Roman" w:hAnsi="Times New Roman" w:cs="Times New Roman"/>
                <w:sz w:val="24"/>
                <w:szCs w:val="24"/>
              </w:rPr>
              <w:t>інформування</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B71D57" w:rsidRPr="00545E79" w:rsidRDefault="00B71D57" w:rsidP="00681BD1">
            <w:pPr>
              <w:rPr>
                <w:rFonts w:ascii="Times New Roman" w:hAnsi="Times New Roman" w:cs="Times New Roman"/>
                <w:sz w:val="24"/>
                <w:szCs w:val="24"/>
              </w:rPr>
            </w:pPr>
            <w:r w:rsidRPr="00545E79">
              <w:rPr>
                <w:rFonts w:ascii="Times New Roman" w:hAnsi="Times New Roman" w:cs="Times New Roman"/>
                <w:sz w:val="24"/>
                <w:szCs w:val="24"/>
              </w:rPr>
              <w:t>К</w:t>
            </w:r>
            <w:r w:rsidR="00681BD1" w:rsidRPr="00545E79">
              <w:rPr>
                <w:rFonts w:ascii="Times New Roman" w:hAnsi="Times New Roman" w:cs="Times New Roman"/>
                <w:sz w:val="24"/>
                <w:szCs w:val="24"/>
              </w:rPr>
              <w:t>ласні керівники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B71D57" w:rsidRPr="00545E79" w:rsidRDefault="00B71D57" w:rsidP="00B71D57">
            <w:pPr>
              <w:rPr>
                <w:rFonts w:ascii="Times New Roman" w:hAnsi="Times New Roman" w:cs="Times New Roman"/>
                <w:sz w:val="24"/>
                <w:szCs w:val="24"/>
              </w:rPr>
            </w:pPr>
            <w:r w:rsidRPr="00545E79">
              <w:rPr>
                <w:rFonts w:ascii="Times New Roman" w:hAnsi="Times New Roman" w:cs="Times New Roman"/>
                <w:sz w:val="24"/>
                <w:szCs w:val="24"/>
              </w:rPr>
              <w:t>вересень</w:t>
            </w:r>
          </w:p>
        </w:tc>
      </w:tr>
      <w:tr w:rsidR="00B71D57" w:rsidRPr="00545E79" w:rsidTr="0014703A">
        <w:trPr>
          <w:gridAfter w:val="3"/>
          <w:wAfter w:w="3828" w:type="dxa"/>
        </w:trPr>
        <w:tc>
          <w:tcPr>
            <w:tcW w:w="1263" w:type="dxa"/>
            <w:vMerge/>
            <w:shd w:val="clear" w:color="auto" w:fill="FDE0D0" w:themeFill="accent6" w:themeFillTint="33"/>
          </w:tcPr>
          <w:p w:rsidR="00B71D57" w:rsidRPr="00545E79" w:rsidRDefault="00B71D57" w:rsidP="00B71D57">
            <w:pPr>
              <w:rPr>
                <w:rFonts w:ascii="Times New Roman" w:hAnsi="Times New Roman" w:cs="Times New Roman"/>
                <w:sz w:val="24"/>
                <w:szCs w:val="24"/>
              </w:rPr>
            </w:pPr>
          </w:p>
        </w:tc>
        <w:tc>
          <w:tcPr>
            <w:tcW w:w="13752" w:type="dxa"/>
            <w:gridSpan w:val="4"/>
            <w:tcBorders>
              <w:top w:val="single" w:sz="4" w:space="0" w:color="auto"/>
              <w:left w:val="single" w:sz="4" w:space="0" w:color="auto"/>
              <w:bottom w:val="single" w:sz="4" w:space="0" w:color="auto"/>
            </w:tcBorders>
            <w:shd w:val="clear" w:color="auto" w:fill="FDE0D0" w:themeFill="accent6" w:themeFillTint="33"/>
          </w:tcPr>
          <w:p w:rsidR="00B71D57" w:rsidRPr="00545E79" w:rsidRDefault="00B71D57" w:rsidP="00B71D57">
            <w:pPr>
              <w:rPr>
                <w:rFonts w:ascii="Times New Roman" w:hAnsi="Times New Roman" w:cs="Times New Roman"/>
                <w:sz w:val="24"/>
                <w:szCs w:val="24"/>
              </w:rPr>
            </w:pPr>
            <w:r w:rsidRPr="00545E79">
              <w:rPr>
                <w:rFonts w:ascii="Times New Roman" w:eastAsia="Times New Roman" w:hAnsi="Times New Roman" w:cs="Times New Roman"/>
                <w:b/>
                <w:sz w:val="24"/>
                <w:szCs w:val="24"/>
              </w:rPr>
              <w:t>2. Систематичне від</w:t>
            </w:r>
            <w:r w:rsidRPr="00545E79">
              <w:rPr>
                <w:rFonts w:ascii="Times New Roman" w:eastAsia="Times New Roman" w:hAnsi="Times New Roman" w:cs="Times New Roman"/>
                <w:b/>
                <w:sz w:val="24"/>
                <w:szCs w:val="24"/>
                <w:shd w:val="clear" w:color="auto" w:fill="FFF2CC" w:themeFill="accent1" w:themeFillTint="33"/>
              </w:rPr>
              <w:t>с</w:t>
            </w:r>
            <w:r w:rsidRPr="00545E79">
              <w:rPr>
                <w:rFonts w:ascii="Times New Roman" w:eastAsia="Times New Roman" w:hAnsi="Times New Roman" w:cs="Times New Roman"/>
                <w:b/>
                <w:sz w:val="24"/>
                <w:szCs w:val="24"/>
              </w:rPr>
              <w:t>теження результатів навчання кожного учня та надання йому (за потреби) підтримки в освітньому процесі</w:t>
            </w:r>
          </w:p>
        </w:tc>
      </w:tr>
      <w:tr w:rsidR="00B71D57" w:rsidRPr="00545E79" w:rsidTr="00A878A9">
        <w:trPr>
          <w:gridAfter w:val="3"/>
          <w:wAfter w:w="3828" w:type="dxa"/>
        </w:trPr>
        <w:tc>
          <w:tcPr>
            <w:tcW w:w="1263" w:type="dxa"/>
            <w:vMerge/>
            <w:shd w:val="clear" w:color="auto" w:fill="FDE0D0" w:themeFill="accent6" w:themeFillTint="33"/>
          </w:tcPr>
          <w:p w:rsidR="00B71D57" w:rsidRPr="00545E79" w:rsidRDefault="00B71D57" w:rsidP="00B71D57">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B71D57" w:rsidRPr="00545E79" w:rsidRDefault="00B71D57" w:rsidP="00B71D57">
            <w:pPr>
              <w:rPr>
                <w:rFonts w:ascii="Times New Roman" w:eastAsia="Times New Roman" w:hAnsi="Times New Roman" w:cs="Times New Roman"/>
                <w:b/>
                <w:sz w:val="24"/>
                <w:szCs w:val="24"/>
              </w:rPr>
            </w:pPr>
            <w:r w:rsidRPr="00545E79">
              <w:rPr>
                <w:rFonts w:ascii="Times New Roman" w:hAnsi="Times New Roman" w:cs="Times New Roman"/>
                <w:sz w:val="24"/>
                <w:szCs w:val="24"/>
              </w:rPr>
              <w:t>Внутрішній моніторинг рівня адаптації учнів 1 класу</w:t>
            </w:r>
            <w:r w:rsidRPr="00545E79">
              <w:rPr>
                <w:rFonts w:ascii="Times New Roman" w:eastAsia="Times New Roman" w:hAnsi="Times New Roman" w:cs="Times New Roman"/>
                <w:b/>
                <w:sz w:val="24"/>
                <w:szCs w:val="24"/>
              </w:rPr>
              <w:t xml:space="preserve"> </w:t>
            </w:r>
          </w:p>
          <w:p w:rsidR="00E039A4" w:rsidRPr="00545E79" w:rsidRDefault="00E039A4" w:rsidP="00B71D57">
            <w:pPr>
              <w:rPr>
                <w:rFonts w:ascii="Times New Roman" w:eastAsia="Times New Roman" w:hAnsi="Times New Roman" w:cs="Times New Roman"/>
                <w:b/>
                <w:sz w:val="24"/>
                <w:szCs w:val="24"/>
              </w:rPr>
            </w:pPr>
          </w:p>
          <w:p w:rsidR="00E039A4" w:rsidRPr="00545E79" w:rsidRDefault="00E039A4" w:rsidP="00B71D57">
            <w:pPr>
              <w:rPr>
                <w:rFonts w:ascii="Times New Roman" w:eastAsia="Times New Roman" w:hAnsi="Times New Roman" w:cs="Times New Roman"/>
                <w:b/>
                <w:sz w:val="24"/>
                <w:szCs w:val="24"/>
              </w:rPr>
            </w:pPr>
          </w:p>
          <w:p w:rsidR="00E039A4" w:rsidRPr="00545E79" w:rsidRDefault="00E039A4" w:rsidP="00B71D57">
            <w:pPr>
              <w:rPr>
                <w:rFonts w:ascii="Times New Roman" w:eastAsia="Times New Roman" w:hAnsi="Times New Roman" w:cs="Times New Roman"/>
                <w:b/>
                <w:sz w:val="24"/>
                <w:szCs w:val="24"/>
              </w:rPr>
            </w:pPr>
          </w:p>
          <w:p w:rsidR="00E039A4" w:rsidRPr="00545E79" w:rsidRDefault="00E039A4" w:rsidP="00B71D57">
            <w:pPr>
              <w:rPr>
                <w:rFonts w:ascii="Times New Roman" w:eastAsia="Times New Roman" w:hAnsi="Times New Roman" w:cs="Times New Roman"/>
                <w:b/>
                <w:sz w:val="24"/>
                <w:szCs w:val="24"/>
              </w:rPr>
            </w:pP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B71D57" w:rsidRPr="00545E79" w:rsidRDefault="00B71D57" w:rsidP="00B71D57">
            <w:pPr>
              <w:rPr>
                <w:rFonts w:ascii="Times New Roman" w:hAnsi="Times New Roman" w:cs="Times New Roman"/>
                <w:b/>
                <w:sz w:val="24"/>
                <w:szCs w:val="24"/>
              </w:rPr>
            </w:pPr>
            <w:r w:rsidRPr="00545E79">
              <w:rPr>
                <w:rFonts w:ascii="Times New Roman" w:hAnsi="Times New Roman" w:cs="Times New Roman"/>
                <w:sz w:val="24"/>
                <w:szCs w:val="24"/>
              </w:rPr>
              <w:t>наказ</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B71D57" w:rsidRPr="00545E79" w:rsidRDefault="00B71D57" w:rsidP="00681BD1">
            <w:pPr>
              <w:rPr>
                <w:rFonts w:ascii="Times New Roman" w:hAnsi="Times New Roman" w:cs="Times New Roman"/>
                <w:b/>
                <w:sz w:val="24"/>
                <w:szCs w:val="24"/>
              </w:rPr>
            </w:pPr>
            <w:r w:rsidRPr="00545E79">
              <w:rPr>
                <w:rFonts w:ascii="Times New Roman" w:hAnsi="Times New Roman" w:cs="Times New Roman"/>
                <w:sz w:val="24"/>
                <w:szCs w:val="24"/>
              </w:rPr>
              <w:t>Д</w:t>
            </w:r>
            <w:r w:rsidR="00681BD1" w:rsidRPr="00545E79">
              <w:rPr>
                <w:rFonts w:ascii="Times New Roman" w:hAnsi="Times New Roman" w:cs="Times New Roman"/>
                <w:sz w:val="24"/>
                <w:szCs w:val="24"/>
              </w:rPr>
              <w:t>иректор, заступники директора, психологічна служба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B71D57" w:rsidRPr="00545E79" w:rsidRDefault="00B71D57" w:rsidP="00B71D57">
            <w:pPr>
              <w:rPr>
                <w:rFonts w:ascii="Times New Roman" w:hAnsi="Times New Roman" w:cs="Times New Roman"/>
                <w:b/>
                <w:sz w:val="24"/>
                <w:szCs w:val="24"/>
              </w:rPr>
            </w:pPr>
            <w:r w:rsidRPr="00545E79">
              <w:rPr>
                <w:rFonts w:ascii="Times New Roman" w:hAnsi="Times New Roman" w:cs="Times New Roman"/>
                <w:sz w:val="24"/>
                <w:szCs w:val="24"/>
              </w:rPr>
              <w:t>вересень</w:t>
            </w:r>
          </w:p>
        </w:tc>
      </w:tr>
      <w:tr w:rsidR="00B71D57" w:rsidRPr="00545E79" w:rsidTr="0014703A">
        <w:trPr>
          <w:gridAfter w:val="3"/>
          <w:wAfter w:w="3828" w:type="dxa"/>
        </w:trPr>
        <w:tc>
          <w:tcPr>
            <w:tcW w:w="1263" w:type="dxa"/>
            <w:vMerge/>
            <w:shd w:val="clear" w:color="auto" w:fill="FDE0D0" w:themeFill="accent6" w:themeFillTint="33"/>
          </w:tcPr>
          <w:p w:rsidR="00B71D57" w:rsidRPr="00545E79" w:rsidRDefault="00B71D57" w:rsidP="00B71D57">
            <w:pPr>
              <w:rPr>
                <w:rFonts w:ascii="Times New Roman" w:hAnsi="Times New Roman" w:cs="Times New Roman"/>
                <w:sz w:val="24"/>
                <w:szCs w:val="24"/>
              </w:rPr>
            </w:pPr>
          </w:p>
        </w:tc>
        <w:tc>
          <w:tcPr>
            <w:tcW w:w="13752" w:type="dxa"/>
            <w:gridSpan w:val="4"/>
            <w:tcBorders>
              <w:top w:val="single" w:sz="4" w:space="0" w:color="auto"/>
              <w:left w:val="single" w:sz="4" w:space="0" w:color="auto"/>
              <w:bottom w:val="single" w:sz="4" w:space="0" w:color="auto"/>
            </w:tcBorders>
            <w:shd w:val="clear" w:color="auto" w:fill="FDE0D0" w:themeFill="accent6" w:themeFillTint="33"/>
          </w:tcPr>
          <w:p w:rsidR="00B71D57" w:rsidRPr="00545E79" w:rsidRDefault="00B71D57" w:rsidP="00B71D57">
            <w:pPr>
              <w:rPr>
                <w:rFonts w:ascii="Times New Roman" w:hAnsi="Times New Roman" w:cs="Times New Roman"/>
                <w:sz w:val="24"/>
                <w:szCs w:val="24"/>
              </w:rPr>
            </w:pPr>
            <w:r w:rsidRPr="00545E79">
              <w:rPr>
                <w:rFonts w:ascii="Times New Roman" w:eastAsia="Times New Roman" w:hAnsi="Times New Roman" w:cs="Times New Roman"/>
                <w:b/>
                <w:sz w:val="24"/>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r>
      <w:tr w:rsidR="00B71D57" w:rsidRPr="00545E79" w:rsidTr="00A878A9">
        <w:trPr>
          <w:gridAfter w:val="3"/>
          <w:wAfter w:w="3828" w:type="dxa"/>
          <w:trHeight w:val="708"/>
        </w:trPr>
        <w:tc>
          <w:tcPr>
            <w:tcW w:w="1263" w:type="dxa"/>
            <w:vMerge/>
            <w:tcBorders>
              <w:bottom w:val="nil"/>
            </w:tcBorders>
            <w:shd w:val="clear" w:color="auto" w:fill="FDE0D0" w:themeFill="accent6" w:themeFillTint="33"/>
          </w:tcPr>
          <w:p w:rsidR="00B71D57" w:rsidRPr="00545E79" w:rsidRDefault="00B71D57" w:rsidP="00B71D57">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B71D57" w:rsidRPr="00545E79" w:rsidRDefault="00E039A4" w:rsidP="00BC1ADD">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Робота щодо </w:t>
            </w:r>
            <w:r w:rsidR="00B71D57" w:rsidRPr="00545E79">
              <w:rPr>
                <w:rFonts w:ascii="Times New Roman" w:hAnsi="Times New Roman" w:cs="Times New Roman"/>
                <w:sz w:val="24"/>
                <w:szCs w:val="24"/>
              </w:rPr>
              <w:t>підготовк</w:t>
            </w:r>
            <w:r w:rsidR="00BC1ADD" w:rsidRPr="00545E79">
              <w:rPr>
                <w:rFonts w:ascii="Times New Roman" w:hAnsi="Times New Roman" w:cs="Times New Roman"/>
                <w:sz w:val="24"/>
                <w:szCs w:val="24"/>
              </w:rPr>
              <w:t>и</w:t>
            </w:r>
            <w:r w:rsidR="00B71D57" w:rsidRPr="00545E79">
              <w:rPr>
                <w:rFonts w:ascii="Times New Roman" w:hAnsi="Times New Roman" w:cs="Times New Roman"/>
                <w:sz w:val="24"/>
                <w:szCs w:val="24"/>
              </w:rPr>
              <w:t xml:space="preserve"> до</w:t>
            </w:r>
            <w:r w:rsidRPr="00545E79">
              <w:rPr>
                <w:rFonts w:ascii="Times New Roman" w:hAnsi="Times New Roman" w:cs="Times New Roman"/>
                <w:sz w:val="24"/>
                <w:szCs w:val="24"/>
              </w:rPr>
              <w:t xml:space="preserve"> Всеукраїнських   </w:t>
            </w:r>
            <w:r w:rsidR="00B71D57" w:rsidRPr="00545E79">
              <w:rPr>
                <w:rFonts w:ascii="Times New Roman" w:hAnsi="Times New Roman" w:cs="Times New Roman"/>
                <w:sz w:val="24"/>
                <w:szCs w:val="24"/>
              </w:rPr>
              <w:t xml:space="preserve"> </w:t>
            </w:r>
            <w:r w:rsidRPr="00545E79">
              <w:rPr>
                <w:rFonts w:ascii="Times New Roman" w:hAnsi="Times New Roman" w:cs="Times New Roman"/>
                <w:sz w:val="24"/>
                <w:szCs w:val="24"/>
              </w:rPr>
              <w:t>предметних олімпіад</w:t>
            </w:r>
            <w:r w:rsidR="00B71D57" w:rsidRPr="00545E79">
              <w:rPr>
                <w:rFonts w:ascii="Times New Roman" w:hAnsi="Times New Roman" w:cs="Times New Roman"/>
                <w:sz w:val="24"/>
                <w:szCs w:val="24"/>
              </w:rPr>
              <w:t>,</w:t>
            </w:r>
            <w:r w:rsidRPr="00545E79">
              <w:rPr>
                <w:rFonts w:ascii="Times New Roman" w:hAnsi="Times New Roman" w:cs="Times New Roman"/>
                <w:sz w:val="24"/>
                <w:szCs w:val="24"/>
              </w:rPr>
              <w:t xml:space="preserve">Всеукраїнських ,Міжнародних </w:t>
            </w:r>
            <w:r w:rsidR="00B71D57" w:rsidRPr="00545E79">
              <w:rPr>
                <w:rFonts w:ascii="Times New Roman" w:hAnsi="Times New Roman" w:cs="Times New Roman"/>
                <w:sz w:val="24"/>
                <w:szCs w:val="24"/>
              </w:rPr>
              <w:t xml:space="preserve"> конкурсах, турнірах, Інтернет-</w:t>
            </w:r>
            <w:r w:rsidRPr="00545E79">
              <w:rPr>
                <w:rFonts w:ascii="Times New Roman" w:hAnsi="Times New Roman" w:cs="Times New Roman"/>
                <w:sz w:val="24"/>
                <w:szCs w:val="24"/>
              </w:rPr>
              <w:t>олімпіадах .МАН</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B71D57" w:rsidRPr="00545E79" w:rsidRDefault="00B71D57" w:rsidP="00B71D57">
            <w:pPr>
              <w:rPr>
                <w:rFonts w:ascii="Times New Roman" w:hAnsi="Times New Roman" w:cs="Times New Roman"/>
                <w:sz w:val="24"/>
                <w:szCs w:val="24"/>
              </w:rPr>
            </w:pP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B71D57" w:rsidRPr="00545E79" w:rsidRDefault="00681BD1" w:rsidP="00B71D57">
            <w:pPr>
              <w:rPr>
                <w:rFonts w:ascii="Times New Roman" w:hAnsi="Times New Roman" w:cs="Times New Roman"/>
                <w:sz w:val="24"/>
                <w:szCs w:val="24"/>
              </w:rPr>
            </w:pPr>
            <w:r w:rsidRPr="00545E79">
              <w:rPr>
                <w:rFonts w:ascii="Times New Roman" w:hAnsi="Times New Roman" w:cs="Times New Roman"/>
                <w:sz w:val="24"/>
                <w:szCs w:val="24"/>
              </w:rPr>
              <w:t>Педагогічні працівники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B71D57" w:rsidRPr="00545E79" w:rsidRDefault="00B71D57" w:rsidP="00B71D57">
            <w:pPr>
              <w:rPr>
                <w:rFonts w:ascii="Times New Roman" w:hAnsi="Times New Roman" w:cs="Times New Roman"/>
                <w:sz w:val="24"/>
                <w:szCs w:val="24"/>
              </w:rPr>
            </w:pPr>
            <w:r w:rsidRPr="00545E79">
              <w:rPr>
                <w:rFonts w:ascii="Times New Roman" w:hAnsi="Times New Roman" w:cs="Times New Roman"/>
                <w:sz w:val="24"/>
                <w:szCs w:val="24"/>
              </w:rPr>
              <w:t>вересень</w:t>
            </w:r>
          </w:p>
        </w:tc>
      </w:tr>
      <w:tr w:rsidR="00B71D57" w:rsidRPr="00545E79" w:rsidTr="00A878A9">
        <w:trPr>
          <w:gridAfter w:val="3"/>
          <w:wAfter w:w="3828" w:type="dxa"/>
          <w:trHeight w:val="708"/>
        </w:trPr>
        <w:tc>
          <w:tcPr>
            <w:tcW w:w="1263" w:type="dxa"/>
            <w:vMerge/>
            <w:shd w:val="clear" w:color="auto" w:fill="FDE0D0" w:themeFill="accent6" w:themeFillTint="33"/>
          </w:tcPr>
          <w:p w:rsidR="00B71D57" w:rsidRPr="00545E79" w:rsidRDefault="00B71D57" w:rsidP="00B71D57">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B71D57" w:rsidRPr="00545E79" w:rsidRDefault="00B71D57" w:rsidP="00B71D57">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Організація і робота консультативних пунктів щодо подолання освітніх розривів і втрат</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B71D57" w:rsidRPr="00545E79" w:rsidRDefault="00B71D57" w:rsidP="00B71D57">
            <w:pPr>
              <w:rPr>
                <w:rFonts w:ascii="Times New Roman" w:hAnsi="Times New Roman" w:cs="Times New Roman"/>
                <w:sz w:val="24"/>
                <w:szCs w:val="24"/>
              </w:rPr>
            </w:pPr>
            <w:r w:rsidRPr="00545E79">
              <w:rPr>
                <w:rFonts w:ascii="Times New Roman" w:hAnsi="Times New Roman" w:cs="Times New Roman"/>
                <w:sz w:val="24"/>
                <w:szCs w:val="24"/>
              </w:rPr>
              <w:t>графік</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B71D57" w:rsidRPr="00545E79" w:rsidRDefault="00681BD1" w:rsidP="00B71D57">
            <w:pPr>
              <w:rPr>
                <w:rFonts w:ascii="Times New Roman" w:hAnsi="Times New Roman" w:cs="Times New Roman"/>
                <w:sz w:val="24"/>
                <w:szCs w:val="24"/>
              </w:rPr>
            </w:pPr>
            <w:r w:rsidRPr="00545E79">
              <w:rPr>
                <w:rFonts w:ascii="Times New Roman" w:hAnsi="Times New Roman" w:cs="Times New Roman"/>
                <w:sz w:val="24"/>
                <w:szCs w:val="24"/>
              </w:rPr>
              <w:t>Педагогічні працівники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B71D57" w:rsidRPr="00545E79" w:rsidRDefault="00B71D57" w:rsidP="00B71D57">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EB7A4B" w:rsidRPr="00545E79" w:rsidTr="0014703A">
        <w:trPr>
          <w:gridAfter w:val="3"/>
          <w:wAfter w:w="3828" w:type="dxa"/>
        </w:trPr>
        <w:tc>
          <w:tcPr>
            <w:tcW w:w="1263" w:type="dxa"/>
            <w:vMerge w:val="restart"/>
            <w:shd w:val="clear" w:color="auto" w:fill="EDF6D2" w:themeFill="accent2" w:themeFillTint="33"/>
            <w:textDirection w:val="btLr"/>
          </w:tcPr>
          <w:p w:rsidR="00EB7A4B" w:rsidRPr="00545E79" w:rsidRDefault="00EB7A4B" w:rsidP="00EB7A4B">
            <w:pPr>
              <w:ind w:left="113" w:right="113"/>
              <w:jc w:val="center"/>
              <w:rPr>
                <w:rFonts w:ascii="Times New Roman" w:hAnsi="Times New Roman" w:cs="Times New Roman"/>
                <w:b/>
                <w:sz w:val="24"/>
                <w:szCs w:val="24"/>
              </w:rPr>
            </w:pPr>
          </w:p>
          <w:p w:rsidR="00EB7A4B" w:rsidRPr="00545E79" w:rsidRDefault="00EB7A4B" w:rsidP="00EB7A4B">
            <w:pPr>
              <w:ind w:left="113" w:right="113"/>
              <w:jc w:val="center"/>
              <w:rPr>
                <w:rFonts w:ascii="Times New Roman" w:hAnsi="Times New Roman" w:cs="Times New Roman"/>
                <w:b/>
                <w:sz w:val="24"/>
                <w:szCs w:val="24"/>
              </w:rPr>
            </w:pPr>
            <w:r w:rsidRPr="00545E79">
              <w:rPr>
                <w:rFonts w:ascii="Times New Roman" w:hAnsi="Times New Roman" w:cs="Times New Roman"/>
                <w:b/>
                <w:sz w:val="24"/>
                <w:szCs w:val="24"/>
              </w:rPr>
              <w:t>Педагогічна діяльність  педагогічних працівників</w:t>
            </w:r>
          </w:p>
        </w:tc>
        <w:tc>
          <w:tcPr>
            <w:tcW w:w="13752"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EB7A4B" w:rsidRPr="00545E79" w:rsidRDefault="00EB7A4B" w:rsidP="00EB7A4B">
            <w:pPr>
              <w:rPr>
                <w:rFonts w:ascii="Times New Roman" w:hAnsi="Times New Roman" w:cs="Times New Roman"/>
                <w:sz w:val="24"/>
                <w:szCs w:val="24"/>
              </w:rPr>
            </w:pPr>
            <w:r w:rsidRPr="00545E79">
              <w:rPr>
                <w:rFonts w:ascii="Times New Roman" w:eastAsia="Times New Roman" w:hAnsi="Times New Roman" w:cs="Times New Roman"/>
                <w:b/>
                <w:sz w:val="24"/>
                <w:szCs w:val="24"/>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14703A" w:rsidRPr="00545E79" w:rsidTr="00A878A9">
        <w:trPr>
          <w:gridAfter w:val="3"/>
          <w:wAfter w:w="3828" w:type="dxa"/>
        </w:trPr>
        <w:tc>
          <w:tcPr>
            <w:tcW w:w="1263" w:type="dxa"/>
            <w:vMerge/>
            <w:shd w:val="clear" w:color="auto" w:fill="EDF6D2" w:themeFill="accent2" w:themeFillTint="33"/>
          </w:tcPr>
          <w:p w:rsidR="0014703A" w:rsidRPr="00545E79" w:rsidRDefault="0014703A" w:rsidP="0014703A">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 xml:space="preserve">Погодження плану роботи, МР, Професійних спільнот вчителів закладу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план</w:t>
            </w:r>
            <w:r w:rsidR="006E09A8" w:rsidRPr="00545E79">
              <w:rPr>
                <w:rFonts w:ascii="Times New Roman" w:hAnsi="Times New Roman" w:cs="Times New Roman"/>
                <w:sz w:val="24"/>
                <w:szCs w:val="24"/>
              </w:rPr>
              <w:t xml:space="preserve">  </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Заступники директора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до 05.09</w:t>
            </w:r>
          </w:p>
        </w:tc>
      </w:tr>
      <w:tr w:rsidR="0014703A" w:rsidRPr="00545E79" w:rsidTr="00A878A9">
        <w:trPr>
          <w:gridAfter w:val="3"/>
          <w:wAfter w:w="3828" w:type="dxa"/>
        </w:trPr>
        <w:tc>
          <w:tcPr>
            <w:tcW w:w="1263" w:type="dxa"/>
            <w:vMerge/>
            <w:shd w:val="clear" w:color="auto" w:fill="EDF6D2" w:themeFill="accent2" w:themeFillTint="33"/>
          </w:tcPr>
          <w:p w:rsidR="0014703A" w:rsidRPr="00545E79" w:rsidRDefault="0014703A" w:rsidP="0014703A">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Цифровізація педагогічної діяльності. Погодження електронних календарно-тематичних планів на відповідність навчальним програмам</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диск</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A878A9" w:rsidP="0014703A">
            <w:pPr>
              <w:rPr>
                <w:rFonts w:ascii="Times New Roman" w:hAnsi="Times New Roman" w:cs="Times New Roman"/>
                <w:sz w:val="24"/>
                <w:szCs w:val="24"/>
              </w:rPr>
            </w:pPr>
            <w:r w:rsidRPr="00545E79">
              <w:rPr>
                <w:rFonts w:ascii="Times New Roman" w:hAnsi="Times New Roman" w:cs="Times New Roman"/>
                <w:sz w:val="24"/>
                <w:szCs w:val="24"/>
              </w:rPr>
              <w:t>Заступники директора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A878A9">
            <w:pPr>
              <w:rPr>
                <w:rFonts w:ascii="Times New Roman" w:hAnsi="Times New Roman" w:cs="Times New Roman"/>
                <w:sz w:val="24"/>
                <w:szCs w:val="24"/>
              </w:rPr>
            </w:pPr>
            <w:r w:rsidRPr="00545E79">
              <w:rPr>
                <w:rFonts w:ascii="Times New Roman" w:hAnsi="Times New Roman" w:cs="Times New Roman"/>
                <w:sz w:val="24"/>
                <w:szCs w:val="24"/>
              </w:rPr>
              <w:t>до 0</w:t>
            </w:r>
            <w:r w:rsidR="00A878A9" w:rsidRPr="00545E79">
              <w:rPr>
                <w:rFonts w:ascii="Times New Roman" w:hAnsi="Times New Roman" w:cs="Times New Roman"/>
                <w:sz w:val="24"/>
                <w:szCs w:val="24"/>
              </w:rPr>
              <w:t>1</w:t>
            </w:r>
            <w:r w:rsidRPr="00545E79">
              <w:rPr>
                <w:rFonts w:ascii="Times New Roman" w:hAnsi="Times New Roman" w:cs="Times New Roman"/>
                <w:sz w:val="24"/>
                <w:szCs w:val="24"/>
              </w:rPr>
              <w:t>.09</w:t>
            </w:r>
          </w:p>
        </w:tc>
      </w:tr>
      <w:tr w:rsidR="0014703A" w:rsidRPr="00545E79" w:rsidTr="00A878A9">
        <w:trPr>
          <w:gridAfter w:val="3"/>
          <w:wAfter w:w="3828" w:type="dxa"/>
        </w:trPr>
        <w:tc>
          <w:tcPr>
            <w:tcW w:w="1263" w:type="dxa"/>
            <w:vMerge/>
            <w:shd w:val="clear" w:color="auto" w:fill="EDF6D2" w:themeFill="accent2" w:themeFillTint="33"/>
          </w:tcPr>
          <w:p w:rsidR="0014703A" w:rsidRPr="00545E79" w:rsidRDefault="0014703A" w:rsidP="0014703A">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Цифровізація педагогічної діяльності. Погодження електронних виховних  планів</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диск</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A878A9">
            <w:pPr>
              <w:rPr>
                <w:rFonts w:ascii="Times New Roman" w:hAnsi="Times New Roman" w:cs="Times New Roman"/>
                <w:sz w:val="24"/>
                <w:szCs w:val="24"/>
              </w:rPr>
            </w:pPr>
            <w:r w:rsidRPr="00545E79">
              <w:rPr>
                <w:rFonts w:ascii="Times New Roman" w:hAnsi="Times New Roman" w:cs="Times New Roman"/>
                <w:sz w:val="24"/>
                <w:szCs w:val="24"/>
              </w:rPr>
              <w:t>П</w:t>
            </w:r>
            <w:r w:rsidR="00A878A9" w:rsidRPr="00545E79">
              <w:rPr>
                <w:rFonts w:ascii="Times New Roman" w:hAnsi="Times New Roman" w:cs="Times New Roman"/>
                <w:sz w:val="24"/>
                <w:szCs w:val="24"/>
              </w:rPr>
              <w:t>едагог організатор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до 05.09</w:t>
            </w:r>
          </w:p>
        </w:tc>
      </w:tr>
      <w:tr w:rsidR="0014703A" w:rsidRPr="00545E79" w:rsidTr="00A878A9">
        <w:trPr>
          <w:gridAfter w:val="3"/>
          <w:wAfter w:w="3828" w:type="dxa"/>
        </w:trPr>
        <w:tc>
          <w:tcPr>
            <w:tcW w:w="1263" w:type="dxa"/>
            <w:vMerge/>
            <w:shd w:val="clear" w:color="auto" w:fill="EDF6D2" w:themeFill="accent2" w:themeFillTint="33"/>
          </w:tcPr>
          <w:p w:rsidR="0014703A" w:rsidRPr="00545E79" w:rsidRDefault="0014703A" w:rsidP="0014703A">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 xml:space="preserve">Робота з шкільною документацією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документи</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A878A9" w:rsidP="0014703A">
            <w:pPr>
              <w:rPr>
                <w:rFonts w:ascii="Times New Roman" w:hAnsi="Times New Roman" w:cs="Times New Roman"/>
                <w:sz w:val="24"/>
                <w:szCs w:val="24"/>
              </w:rPr>
            </w:pPr>
            <w:r w:rsidRPr="00545E79">
              <w:rPr>
                <w:rFonts w:ascii="Times New Roman" w:hAnsi="Times New Roman" w:cs="Times New Roman"/>
                <w:sz w:val="24"/>
                <w:szCs w:val="24"/>
              </w:rPr>
              <w:t>Педагогічні працівники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вересень</w:t>
            </w:r>
          </w:p>
        </w:tc>
      </w:tr>
      <w:tr w:rsidR="0014703A" w:rsidRPr="00545E79" w:rsidTr="00A878A9">
        <w:trPr>
          <w:gridAfter w:val="3"/>
          <w:wAfter w:w="3828" w:type="dxa"/>
        </w:trPr>
        <w:tc>
          <w:tcPr>
            <w:tcW w:w="1263" w:type="dxa"/>
            <w:vMerge/>
            <w:shd w:val="clear" w:color="auto" w:fill="EDF6D2" w:themeFill="accent2" w:themeFillTint="33"/>
          </w:tcPr>
          <w:p w:rsidR="0014703A" w:rsidRPr="00545E79" w:rsidRDefault="0014703A" w:rsidP="0014703A">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b/>
                <w:sz w:val="24"/>
                <w:szCs w:val="24"/>
              </w:rPr>
              <w:t>Освітній діалог</w:t>
            </w:r>
            <w:r w:rsidRPr="00545E79">
              <w:rPr>
                <w:rFonts w:ascii="Times New Roman" w:hAnsi="Times New Roman" w:cs="Times New Roman"/>
                <w:sz w:val="24"/>
                <w:szCs w:val="24"/>
              </w:rPr>
              <w:t>. Планування позакласної роботи, спільних тематичних позаурочних заходів, заходів щодо розвитку STEM-освіти</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плани</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A878A9" w:rsidP="0014703A">
            <w:pPr>
              <w:rPr>
                <w:rFonts w:ascii="Times New Roman" w:hAnsi="Times New Roman" w:cs="Times New Roman"/>
                <w:sz w:val="24"/>
                <w:szCs w:val="24"/>
              </w:rPr>
            </w:pPr>
            <w:r w:rsidRPr="00545E79">
              <w:rPr>
                <w:rFonts w:ascii="Times New Roman" w:hAnsi="Times New Roman" w:cs="Times New Roman"/>
                <w:sz w:val="24"/>
                <w:szCs w:val="24"/>
              </w:rPr>
              <w:t>Педагогічні працівники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12.09</w:t>
            </w:r>
          </w:p>
        </w:tc>
      </w:tr>
      <w:tr w:rsidR="0014703A" w:rsidRPr="00545E79" w:rsidTr="0014703A">
        <w:tc>
          <w:tcPr>
            <w:tcW w:w="1263" w:type="dxa"/>
            <w:vMerge/>
            <w:shd w:val="clear" w:color="auto" w:fill="EDF6D2" w:themeFill="accent2" w:themeFillTint="33"/>
          </w:tcPr>
          <w:p w:rsidR="0014703A" w:rsidRPr="00545E79" w:rsidRDefault="0014703A" w:rsidP="0014703A">
            <w:pPr>
              <w:rPr>
                <w:rFonts w:ascii="Times New Roman" w:hAnsi="Times New Roman" w:cs="Times New Roman"/>
                <w:sz w:val="24"/>
                <w:szCs w:val="24"/>
              </w:rPr>
            </w:pPr>
          </w:p>
        </w:tc>
        <w:tc>
          <w:tcPr>
            <w:tcW w:w="13752" w:type="dxa"/>
            <w:gridSpan w:val="4"/>
            <w:tcBorders>
              <w:top w:val="single" w:sz="4" w:space="0" w:color="auto"/>
              <w:left w:val="single" w:sz="4" w:space="0" w:color="auto"/>
              <w:bottom w:val="single" w:sz="4" w:space="0" w:color="auto"/>
            </w:tcBorders>
            <w:shd w:val="clear" w:color="auto" w:fill="EDF6D2" w:themeFill="accent2" w:themeFillTint="33"/>
          </w:tcPr>
          <w:p w:rsidR="0014703A" w:rsidRPr="00545E79" w:rsidRDefault="0014703A" w:rsidP="0014703A">
            <w:pPr>
              <w:rPr>
                <w:rFonts w:ascii="Times New Roman" w:hAnsi="Times New Roman" w:cs="Times New Roman"/>
                <w:sz w:val="24"/>
                <w:szCs w:val="24"/>
              </w:rPr>
            </w:pPr>
            <w:r w:rsidRPr="00545E79">
              <w:rPr>
                <w:rFonts w:ascii="Times New Roman" w:eastAsia="Times New Roman" w:hAnsi="Times New Roman" w:cs="Times New Roman"/>
                <w:b/>
                <w:sz w:val="24"/>
                <w:szCs w:val="24"/>
              </w:rPr>
              <w:t>2. Постійне підвищення професійного рівня й педагогічної майстерності педагогічних працівників</w:t>
            </w:r>
          </w:p>
        </w:tc>
        <w:tc>
          <w:tcPr>
            <w:tcW w:w="1276" w:type="dxa"/>
          </w:tcPr>
          <w:p w:rsidR="0014703A" w:rsidRPr="00545E79" w:rsidRDefault="0014703A" w:rsidP="0014703A">
            <w:pPr>
              <w:rPr>
                <w:rFonts w:ascii="Times New Roman" w:hAnsi="Times New Roman" w:cs="Times New Roman"/>
                <w:sz w:val="24"/>
                <w:szCs w:val="24"/>
              </w:rPr>
            </w:pPr>
          </w:p>
        </w:tc>
        <w:tc>
          <w:tcPr>
            <w:tcW w:w="1276" w:type="dxa"/>
          </w:tcPr>
          <w:p w:rsidR="0014703A" w:rsidRPr="00545E79" w:rsidRDefault="0014703A" w:rsidP="0014703A">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b/>
                <w:sz w:val="24"/>
                <w:szCs w:val="24"/>
              </w:rPr>
            </w:pPr>
          </w:p>
        </w:tc>
      </w:tr>
      <w:tr w:rsidR="00A878A9" w:rsidRPr="00545E79" w:rsidTr="00A878A9">
        <w:trPr>
          <w:gridAfter w:val="3"/>
          <w:wAfter w:w="3828" w:type="dxa"/>
        </w:trPr>
        <w:tc>
          <w:tcPr>
            <w:tcW w:w="1263" w:type="dxa"/>
            <w:vMerge/>
            <w:shd w:val="clear" w:color="auto" w:fill="EDF6D2" w:themeFill="accent2" w:themeFillTint="33"/>
          </w:tcPr>
          <w:p w:rsidR="00A878A9" w:rsidRPr="00545E79" w:rsidRDefault="00A878A9" w:rsidP="00A878A9">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 xml:space="preserve">Методичні  консультації педпрацівників з питань ведення шкільної документації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консультація</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Заступники директора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до 05.09</w:t>
            </w:r>
          </w:p>
        </w:tc>
      </w:tr>
      <w:tr w:rsidR="00A878A9" w:rsidRPr="00545E79" w:rsidTr="00A878A9">
        <w:trPr>
          <w:gridAfter w:val="3"/>
          <w:wAfter w:w="3828" w:type="dxa"/>
        </w:trPr>
        <w:tc>
          <w:tcPr>
            <w:tcW w:w="1263" w:type="dxa"/>
            <w:vMerge/>
            <w:shd w:val="clear" w:color="auto" w:fill="EDF6D2" w:themeFill="accent2" w:themeFillTint="33"/>
          </w:tcPr>
          <w:p w:rsidR="00A878A9" w:rsidRPr="00545E79" w:rsidRDefault="00A878A9" w:rsidP="00A878A9">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 xml:space="preserve">Засідання методичної ради </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1.Про підсумки методичної роботи за минулий навчальний рік</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2.Про затвердження плану роботи методичної ради  та форм методичної роботи.</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3.Про методичні рекомендації щодо викладання предметів у новому навчальному році</w:t>
            </w:r>
          </w:p>
          <w:p w:rsidR="00A878A9" w:rsidRPr="00545E79" w:rsidRDefault="009712F3" w:rsidP="00A878A9">
            <w:pPr>
              <w:rPr>
                <w:rFonts w:ascii="Times New Roman" w:hAnsi="Times New Roman" w:cs="Times New Roman"/>
                <w:sz w:val="24"/>
                <w:szCs w:val="24"/>
              </w:rPr>
            </w:pPr>
            <w:r w:rsidRPr="00545E79">
              <w:rPr>
                <w:rFonts w:ascii="Times New Roman" w:hAnsi="Times New Roman" w:cs="Times New Roman"/>
                <w:sz w:val="24"/>
                <w:szCs w:val="24"/>
              </w:rPr>
              <w:t>4. Коучинг-</w:t>
            </w:r>
            <w:r w:rsidR="00A878A9" w:rsidRPr="00545E79">
              <w:rPr>
                <w:rFonts w:ascii="Times New Roman" w:hAnsi="Times New Roman" w:cs="Times New Roman"/>
                <w:sz w:val="24"/>
                <w:szCs w:val="24"/>
              </w:rPr>
              <w:t>сесія «Моя ментальна безпека»</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протокол</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Заступники директора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04.09</w:t>
            </w:r>
          </w:p>
        </w:tc>
      </w:tr>
      <w:tr w:rsidR="00A878A9" w:rsidRPr="00545E79" w:rsidTr="00A878A9">
        <w:trPr>
          <w:gridAfter w:val="3"/>
          <w:wAfter w:w="3828" w:type="dxa"/>
        </w:trPr>
        <w:tc>
          <w:tcPr>
            <w:tcW w:w="1263" w:type="dxa"/>
            <w:vMerge/>
            <w:tcBorders>
              <w:bottom w:val="nil"/>
            </w:tcBorders>
            <w:shd w:val="clear" w:color="auto" w:fill="EDF6D2" w:themeFill="accent2" w:themeFillTint="33"/>
          </w:tcPr>
          <w:p w:rsidR="00A878A9" w:rsidRPr="00545E79" w:rsidRDefault="00A878A9" w:rsidP="00A878A9">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Підготовка табелю робочого часу</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табель</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Заступники директора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до 15.09</w:t>
            </w:r>
          </w:p>
        </w:tc>
      </w:tr>
      <w:tr w:rsidR="0014703A" w:rsidRPr="00545E79" w:rsidTr="00A878A9">
        <w:trPr>
          <w:gridAfter w:val="3"/>
          <w:wAfter w:w="3828" w:type="dxa"/>
        </w:trPr>
        <w:tc>
          <w:tcPr>
            <w:tcW w:w="1263" w:type="dxa"/>
            <w:vMerge w:val="restart"/>
            <w:tcBorders>
              <w:top w:val="nil"/>
            </w:tcBorders>
            <w:shd w:val="clear" w:color="auto" w:fill="EDF6D2" w:themeFill="accent2" w:themeFillTint="33"/>
          </w:tcPr>
          <w:p w:rsidR="0014703A" w:rsidRPr="00545E79" w:rsidRDefault="0014703A" w:rsidP="0014703A">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Засідання атестаційної комісії.</w:t>
            </w:r>
          </w:p>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1. Про розподіл доручень між членами атестаційної комісії закладу</w:t>
            </w:r>
          </w:p>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 xml:space="preserve">2. Про Порядок проведення атестації  </w:t>
            </w:r>
          </w:p>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 xml:space="preserve">3. Про затвердження графіка та плану роботи атестаційної комісії </w:t>
            </w:r>
          </w:p>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 xml:space="preserve">4. Опрацювання Положення про атестацію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протокол</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A878A9">
            <w:pPr>
              <w:rPr>
                <w:rFonts w:ascii="Times New Roman" w:hAnsi="Times New Roman" w:cs="Times New Roman"/>
                <w:sz w:val="24"/>
                <w:szCs w:val="24"/>
              </w:rPr>
            </w:pPr>
            <w:r w:rsidRPr="00545E79">
              <w:rPr>
                <w:rFonts w:ascii="Times New Roman" w:hAnsi="Times New Roman" w:cs="Times New Roman"/>
                <w:sz w:val="24"/>
                <w:szCs w:val="24"/>
              </w:rPr>
              <w:t>Г</w:t>
            </w:r>
            <w:r w:rsidR="00A878A9" w:rsidRPr="00545E79">
              <w:rPr>
                <w:rFonts w:ascii="Times New Roman" w:hAnsi="Times New Roman" w:cs="Times New Roman"/>
                <w:sz w:val="24"/>
                <w:szCs w:val="24"/>
              </w:rPr>
              <w:t>олова атестаційної комісії</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A878A9" w:rsidP="0014703A">
            <w:pPr>
              <w:rPr>
                <w:rFonts w:ascii="Times New Roman" w:hAnsi="Times New Roman" w:cs="Times New Roman"/>
                <w:sz w:val="24"/>
                <w:szCs w:val="24"/>
              </w:rPr>
            </w:pPr>
            <w:r w:rsidRPr="00545E79">
              <w:rPr>
                <w:rFonts w:ascii="Times New Roman" w:hAnsi="Times New Roman" w:cs="Times New Roman"/>
                <w:sz w:val="24"/>
                <w:szCs w:val="24"/>
              </w:rPr>
              <w:t>19</w:t>
            </w:r>
            <w:r w:rsidR="0014703A" w:rsidRPr="00545E79">
              <w:rPr>
                <w:rFonts w:ascii="Times New Roman" w:hAnsi="Times New Roman" w:cs="Times New Roman"/>
                <w:sz w:val="24"/>
                <w:szCs w:val="24"/>
              </w:rPr>
              <w:t>.09</w:t>
            </w:r>
          </w:p>
        </w:tc>
      </w:tr>
      <w:tr w:rsidR="00A878A9" w:rsidRPr="00545E79" w:rsidTr="00A878A9">
        <w:trPr>
          <w:gridAfter w:val="3"/>
          <w:wAfter w:w="3828" w:type="dxa"/>
        </w:trPr>
        <w:tc>
          <w:tcPr>
            <w:tcW w:w="1263" w:type="dxa"/>
            <w:vMerge/>
            <w:shd w:val="clear" w:color="auto" w:fill="EDF6D2" w:themeFill="accent2" w:themeFillTint="33"/>
          </w:tcPr>
          <w:p w:rsidR="00A878A9" w:rsidRPr="00545E79" w:rsidRDefault="00A878A9" w:rsidP="00A878A9">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tabs>
                <w:tab w:val="left" w:pos="1134"/>
              </w:tabs>
              <w:jc w:val="both"/>
              <w:rPr>
                <w:rFonts w:ascii="Times New Roman" w:eastAsia="Times New Roman" w:hAnsi="Times New Roman" w:cs="Times New Roman"/>
                <w:sz w:val="24"/>
                <w:szCs w:val="24"/>
              </w:rPr>
            </w:pPr>
            <w:r w:rsidRPr="00545E79">
              <w:rPr>
                <w:rFonts w:ascii="Times New Roman" w:hAnsi="Times New Roman" w:cs="Times New Roman"/>
                <w:sz w:val="24"/>
                <w:szCs w:val="24"/>
              </w:rPr>
              <w:t xml:space="preserve">Самоосвітня діяльності вчителів, підвищення кваліфікації на курсах, навчання на освітніх платформах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сертифікати</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Педагогічні працівники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вересень</w:t>
            </w:r>
          </w:p>
        </w:tc>
      </w:tr>
      <w:tr w:rsidR="00A878A9" w:rsidRPr="00545E79" w:rsidTr="00A878A9">
        <w:trPr>
          <w:gridAfter w:val="3"/>
          <w:wAfter w:w="3828" w:type="dxa"/>
        </w:trPr>
        <w:tc>
          <w:tcPr>
            <w:tcW w:w="1263" w:type="dxa"/>
            <w:vMerge/>
            <w:shd w:val="clear" w:color="auto" w:fill="EDF6D2" w:themeFill="accent2" w:themeFillTint="33"/>
          </w:tcPr>
          <w:p w:rsidR="00A878A9" w:rsidRPr="00545E79" w:rsidRDefault="00A878A9" w:rsidP="00A878A9">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BC1ADD">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Участь у </w:t>
            </w:r>
            <w:r w:rsidR="00BC1ADD" w:rsidRPr="00545E79">
              <w:rPr>
                <w:rFonts w:ascii="Times New Roman" w:eastAsia="Times New Roman" w:hAnsi="Times New Roman" w:cs="Times New Roman"/>
                <w:sz w:val="24"/>
                <w:szCs w:val="24"/>
              </w:rPr>
              <w:t xml:space="preserve"> ТГ та районних</w:t>
            </w:r>
            <w:r w:rsidRPr="00545E79">
              <w:rPr>
                <w:rFonts w:ascii="Times New Roman" w:eastAsia="Times New Roman" w:hAnsi="Times New Roman" w:cs="Times New Roman"/>
                <w:sz w:val="24"/>
                <w:szCs w:val="24"/>
              </w:rPr>
              <w:t xml:space="preserve"> методичних заходах</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план</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Педагогічні працівники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вересень</w:t>
            </w:r>
          </w:p>
        </w:tc>
      </w:tr>
      <w:tr w:rsidR="0014703A" w:rsidRPr="00545E79" w:rsidTr="0014703A">
        <w:tc>
          <w:tcPr>
            <w:tcW w:w="1263" w:type="dxa"/>
            <w:vMerge/>
            <w:shd w:val="clear" w:color="auto" w:fill="EDF6D2" w:themeFill="accent2" w:themeFillTint="33"/>
          </w:tcPr>
          <w:p w:rsidR="0014703A" w:rsidRPr="00545E79" w:rsidRDefault="0014703A" w:rsidP="0014703A">
            <w:pPr>
              <w:rPr>
                <w:rFonts w:ascii="Times New Roman" w:hAnsi="Times New Roman" w:cs="Times New Roman"/>
                <w:sz w:val="24"/>
                <w:szCs w:val="24"/>
              </w:rPr>
            </w:pPr>
          </w:p>
        </w:tc>
        <w:tc>
          <w:tcPr>
            <w:tcW w:w="13752" w:type="dxa"/>
            <w:gridSpan w:val="4"/>
            <w:tcBorders>
              <w:top w:val="single" w:sz="4" w:space="0" w:color="auto"/>
              <w:left w:val="single" w:sz="4" w:space="0" w:color="auto"/>
              <w:bottom w:val="single" w:sz="4" w:space="0" w:color="auto"/>
            </w:tcBorders>
            <w:shd w:val="clear" w:color="auto" w:fill="EDF6D2" w:themeFill="accent2" w:themeFillTint="33"/>
          </w:tcPr>
          <w:p w:rsidR="0014703A" w:rsidRPr="00545E79" w:rsidRDefault="0014703A" w:rsidP="0014703A">
            <w:pPr>
              <w:rPr>
                <w:rFonts w:ascii="Times New Roman" w:hAnsi="Times New Roman" w:cs="Times New Roman"/>
                <w:sz w:val="24"/>
                <w:szCs w:val="24"/>
              </w:rPr>
            </w:pPr>
            <w:r w:rsidRPr="00545E79">
              <w:rPr>
                <w:rFonts w:ascii="Times New Roman" w:eastAsia="Times New Roman" w:hAnsi="Times New Roman" w:cs="Times New Roman"/>
                <w:b/>
                <w:sz w:val="24"/>
                <w:szCs w:val="24"/>
              </w:rPr>
              <w:t>3. Співпраці з учнями, їх батьками, працівниками закладу освіти</w:t>
            </w:r>
          </w:p>
        </w:tc>
        <w:tc>
          <w:tcPr>
            <w:tcW w:w="1276" w:type="dxa"/>
          </w:tcPr>
          <w:p w:rsidR="0014703A" w:rsidRPr="00545E79" w:rsidRDefault="0014703A" w:rsidP="0014703A">
            <w:pPr>
              <w:rPr>
                <w:rFonts w:ascii="Times New Roman" w:hAnsi="Times New Roman" w:cs="Times New Roman"/>
                <w:sz w:val="24"/>
                <w:szCs w:val="24"/>
              </w:rPr>
            </w:pPr>
          </w:p>
        </w:tc>
        <w:tc>
          <w:tcPr>
            <w:tcW w:w="1276" w:type="dxa"/>
          </w:tcPr>
          <w:p w:rsidR="0014703A" w:rsidRPr="00545E79" w:rsidRDefault="0014703A" w:rsidP="0014703A">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b/>
                <w:sz w:val="24"/>
                <w:szCs w:val="24"/>
              </w:rPr>
            </w:pPr>
          </w:p>
        </w:tc>
      </w:tr>
      <w:tr w:rsidR="0014703A" w:rsidRPr="00545E79" w:rsidTr="00A878A9">
        <w:trPr>
          <w:gridAfter w:val="3"/>
          <w:wAfter w:w="3828" w:type="dxa"/>
        </w:trPr>
        <w:tc>
          <w:tcPr>
            <w:tcW w:w="1263" w:type="dxa"/>
            <w:vMerge/>
            <w:shd w:val="clear" w:color="auto" w:fill="EDF6D2" w:themeFill="accent2" w:themeFillTint="33"/>
          </w:tcPr>
          <w:p w:rsidR="0014703A" w:rsidRPr="00545E79" w:rsidRDefault="0014703A" w:rsidP="0014703A">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Участь батьків, громадськості у Святі першого дзвоника, благодійного ярмарку на підтримку ЗСУ</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сценарій</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A878A9" w:rsidP="0014703A">
            <w:pP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A878A9" w:rsidP="0014703A">
            <w:pPr>
              <w:rPr>
                <w:rFonts w:ascii="Times New Roman" w:hAnsi="Times New Roman" w:cs="Times New Roman"/>
                <w:sz w:val="24"/>
                <w:szCs w:val="24"/>
              </w:rPr>
            </w:pPr>
            <w:r w:rsidRPr="00545E79">
              <w:rPr>
                <w:rFonts w:ascii="Times New Roman" w:hAnsi="Times New Roman" w:cs="Times New Roman"/>
                <w:sz w:val="24"/>
                <w:szCs w:val="24"/>
              </w:rPr>
              <w:t>01</w:t>
            </w:r>
            <w:r w:rsidR="0014703A" w:rsidRPr="00545E79">
              <w:rPr>
                <w:rFonts w:ascii="Times New Roman" w:hAnsi="Times New Roman" w:cs="Times New Roman"/>
                <w:sz w:val="24"/>
                <w:szCs w:val="24"/>
              </w:rPr>
              <w:t>.09</w:t>
            </w:r>
          </w:p>
        </w:tc>
      </w:tr>
      <w:tr w:rsidR="0014703A" w:rsidRPr="00545E79" w:rsidTr="00A878A9">
        <w:trPr>
          <w:gridAfter w:val="3"/>
          <w:wAfter w:w="3828" w:type="dxa"/>
        </w:trPr>
        <w:tc>
          <w:tcPr>
            <w:tcW w:w="1263" w:type="dxa"/>
            <w:vMerge/>
            <w:shd w:val="clear" w:color="auto" w:fill="EDF6D2" w:themeFill="accent2" w:themeFillTint="33"/>
          </w:tcPr>
          <w:p w:rsidR="0014703A" w:rsidRPr="00545E79" w:rsidRDefault="0014703A" w:rsidP="0014703A">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Відкритий діалог з батьками:</w:t>
            </w:r>
          </w:p>
          <w:p w:rsidR="0014703A" w:rsidRPr="00545E79" w:rsidRDefault="0014703A" w:rsidP="0014703A">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1. Про безпечну роботу закладу та формат навчання у 202</w:t>
            </w:r>
            <w:r w:rsidR="009712F3" w:rsidRPr="00545E79">
              <w:rPr>
                <w:rFonts w:ascii="Times New Roman" w:eastAsia="Times New Roman" w:hAnsi="Times New Roman" w:cs="Times New Roman"/>
                <w:sz w:val="24"/>
                <w:szCs w:val="24"/>
              </w:rPr>
              <w:t>5/2026</w:t>
            </w:r>
            <w:r w:rsidRPr="00545E79">
              <w:rPr>
                <w:rFonts w:ascii="Times New Roman" w:eastAsia="Times New Roman" w:hAnsi="Times New Roman" w:cs="Times New Roman"/>
                <w:sz w:val="24"/>
                <w:szCs w:val="24"/>
              </w:rPr>
              <w:t xml:space="preserve"> н.</w:t>
            </w:r>
            <w:r w:rsidR="009712F3" w:rsidRPr="00545E79">
              <w:rPr>
                <w:rFonts w:ascii="Times New Roman" w:eastAsia="Times New Roman" w:hAnsi="Times New Roman" w:cs="Times New Roman"/>
                <w:sz w:val="24"/>
                <w:szCs w:val="24"/>
              </w:rPr>
              <w:t xml:space="preserve"> </w:t>
            </w:r>
            <w:r w:rsidRPr="00545E79">
              <w:rPr>
                <w:rFonts w:ascii="Times New Roman" w:eastAsia="Times New Roman" w:hAnsi="Times New Roman" w:cs="Times New Roman"/>
                <w:sz w:val="24"/>
                <w:szCs w:val="24"/>
              </w:rPr>
              <w:t>р.</w:t>
            </w:r>
          </w:p>
          <w:p w:rsidR="0014703A" w:rsidRPr="00545E79" w:rsidRDefault="0014703A" w:rsidP="0014703A">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2. Про дотримання Правил поведінки учнів у закладі освіти.</w:t>
            </w:r>
          </w:p>
          <w:p w:rsidR="0014703A" w:rsidRPr="00545E79" w:rsidRDefault="0014703A" w:rsidP="0014703A">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3. Про відвідування учнями закладу, відвідування позашкільних закладів.</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рішення</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A878A9" w:rsidP="0014703A">
            <w:pPr>
              <w:rPr>
                <w:rFonts w:ascii="Times New Roman" w:hAnsi="Times New Roman" w:cs="Times New Roman"/>
                <w:sz w:val="24"/>
                <w:szCs w:val="24"/>
              </w:rPr>
            </w:pPr>
            <w:r w:rsidRPr="00545E79">
              <w:rPr>
                <w:rFonts w:ascii="Times New Roman" w:hAnsi="Times New Roman" w:cs="Times New Roman"/>
                <w:sz w:val="24"/>
                <w:szCs w:val="24"/>
              </w:rPr>
              <w:t>К</w:t>
            </w:r>
            <w:r w:rsidR="0014703A" w:rsidRPr="00545E79">
              <w:rPr>
                <w:rFonts w:ascii="Times New Roman" w:hAnsi="Times New Roman" w:cs="Times New Roman"/>
                <w:sz w:val="24"/>
                <w:szCs w:val="24"/>
              </w:rPr>
              <w:t>ласні керівники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A878A9" w:rsidP="0014703A">
            <w:pPr>
              <w:rPr>
                <w:rFonts w:ascii="Times New Roman" w:hAnsi="Times New Roman" w:cs="Times New Roman"/>
                <w:sz w:val="24"/>
                <w:szCs w:val="24"/>
              </w:rPr>
            </w:pPr>
            <w:r w:rsidRPr="00545E79">
              <w:rPr>
                <w:rFonts w:ascii="Times New Roman" w:hAnsi="Times New Roman" w:cs="Times New Roman"/>
                <w:sz w:val="24"/>
                <w:szCs w:val="24"/>
              </w:rPr>
              <w:t>01</w:t>
            </w:r>
            <w:r w:rsidR="0014703A" w:rsidRPr="00545E79">
              <w:rPr>
                <w:rFonts w:ascii="Times New Roman" w:hAnsi="Times New Roman" w:cs="Times New Roman"/>
                <w:sz w:val="24"/>
                <w:szCs w:val="24"/>
              </w:rPr>
              <w:t>.09</w:t>
            </w:r>
          </w:p>
        </w:tc>
      </w:tr>
      <w:tr w:rsidR="0014703A" w:rsidRPr="00545E79" w:rsidTr="00A878A9">
        <w:trPr>
          <w:gridAfter w:val="3"/>
          <w:wAfter w:w="3828" w:type="dxa"/>
        </w:trPr>
        <w:tc>
          <w:tcPr>
            <w:tcW w:w="1263" w:type="dxa"/>
            <w:vMerge/>
            <w:shd w:val="clear" w:color="auto" w:fill="EDF6D2" w:themeFill="accent2" w:themeFillTint="33"/>
          </w:tcPr>
          <w:p w:rsidR="0014703A" w:rsidRPr="00545E79" w:rsidRDefault="0014703A" w:rsidP="0014703A">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Засідання загальних зборів (конференції) трудового колективу</w:t>
            </w:r>
          </w:p>
          <w:p w:rsidR="0014703A" w:rsidRPr="00545E79" w:rsidRDefault="0014703A" w:rsidP="0014703A">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1. Про реалізацію Стратегії розвитку закладу освіти у 202</w:t>
            </w:r>
            <w:r w:rsidR="009712F3" w:rsidRPr="00545E79">
              <w:rPr>
                <w:rFonts w:ascii="Times New Roman" w:eastAsia="Times New Roman" w:hAnsi="Times New Roman" w:cs="Times New Roman"/>
                <w:sz w:val="24"/>
                <w:szCs w:val="24"/>
              </w:rPr>
              <w:t>5</w:t>
            </w:r>
            <w:r w:rsidRPr="00545E79">
              <w:rPr>
                <w:rFonts w:ascii="Times New Roman" w:eastAsia="Times New Roman" w:hAnsi="Times New Roman" w:cs="Times New Roman"/>
                <w:sz w:val="24"/>
                <w:szCs w:val="24"/>
              </w:rPr>
              <w:t>/202</w:t>
            </w:r>
            <w:r w:rsidR="009712F3" w:rsidRPr="00545E79">
              <w:rPr>
                <w:rFonts w:ascii="Times New Roman" w:eastAsia="Times New Roman" w:hAnsi="Times New Roman" w:cs="Times New Roman"/>
                <w:sz w:val="24"/>
                <w:szCs w:val="24"/>
              </w:rPr>
              <w:t>6</w:t>
            </w:r>
            <w:r w:rsidRPr="00545E79">
              <w:rPr>
                <w:rFonts w:ascii="Times New Roman" w:eastAsia="Times New Roman" w:hAnsi="Times New Roman" w:cs="Times New Roman"/>
                <w:sz w:val="24"/>
                <w:szCs w:val="24"/>
              </w:rPr>
              <w:t xml:space="preserve"> навчальному році</w:t>
            </w:r>
          </w:p>
          <w:p w:rsidR="0014703A" w:rsidRPr="00545E79" w:rsidRDefault="0014703A" w:rsidP="0014703A">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2. Про ознайомлення з правилами внутрішнього трудового розпорядку.</w:t>
            </w:r>
          </w:p>
          <w:p w:rsidR="0014703A" w:rsidRPr="00545E79" w:rsidRDefault="0014703A" w:rsidP="0014703A">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3. Про визначення порядку обрання, чисельності, складу і строку повноважень комісії з трудових спорів</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протокол</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A878A9" w:rsidP="0014703A">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A878A9">
            <w:pPr>
              <w:rPr>
                <w:rFonts w:ascii="Times New Roman" w:hAnsi="Times New Roman" w:cs="Times New Roman"/>
                <w:sz w:val="24"/>
                <w:szCs w:val="24"/>
              </w:rPr>
            </w:pPr>
            <w:r w:rsidRPr="00545E79">
              <w:rPr>
                <w:rFonts w:ascii="Times New Roman" w:hAnsi="Times New Roman" w:cs="Times New Roman"/>
                <w:sz w:val="24"/>
                <w:szCs w:val="24"/>
              </w:rPr>
              <w:t>0</w:t>
            </w:r>
            <w:r w:rsidR="00A878A9" w:rsidRPr="00545E79">
              <w:rPr>
                <w:rFonts w:ascii="Times New Roman" w:hAnsi="Times New Roman" w:cs="Times New Roman"/>
                <w:sz w:val="24"/>
                <w:szCs w:val="24"/>
              </w:rPr>
              <w:t>5</w:t>
            </w:r>
            <w:r w:rsidRPr="00545E79">
              <w:rPr>
                <w:rFonts w:ascii="Times New Roman" w:hAnsi="Times New Roman" w:cs="Times New Roman"/>
                <w:sz w:val="24"/>
                <w:szCs w:val="24"/>
              </w:rPr>
              <w:t>.09</w:t>
            </w:r>
          </w:p>
        </w:tc>
      </w:tr>
      <w:tr w:rsidR="0014703A" w:rsidRPr="00545E79" w:rsidTr="00A878A9">
        <w:trPr>
          <w:gridAfter w:val="3"/>
          <w:wAfter w:w="3828" w:type="dxa"/>
        </w:trPr>
        <w:tc>
          <w:tcPr>
            <w:tcW w:w="1263" w:type="dxa"/>
            <w:vMerge/>
            <w:shd w:val="clear" w:color="auto" w:fill="EDF6D2" w:themeFill="accent2" w:themeFillTint="33"/>
          </w:tcPr>
          <w:p w:rsidR="0014703A" w:rsidRPr="00545E79" w:rsidRDefault="0014703A" w:rsidP="0014703A">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Зустріч з батьками 1 класу «Про результати моніторингу адаптації учнів до навчання в закладі освіти»</w:t>
            </w:r>
            <w:r w:rsidRPr="00545E79">
              <w:rPr>
                <w:rFonts w:ascii="Times New Roman" w:eastAsia="Times New Roman" w:hAnsi="Times New Roman" w:cs="Times New Roman"/>
                <w:sz w:val="24"/>
                <w:szCs w:val="24"/>
              </w:rPr>
              <w:tab/>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довідка</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A878A9">
            <w:pPr>
              <w:rPr>
                <w:rFonts w:ascii="Times New Roman" w:hAnsi="Times New Roman" w:cs="Times New Roman"/>
                <w:sz w:val="24"/>
                <w:szCs w:val="24"/>
              </w:rPr>
            </w:pPr>
            <w:r w:rsidRPr="00545E79">
              <w:rPr>
                <w:rFonts w:ascii="Times New Roman" w:hAnsi="Times New Roman" w:cs="Times New Roman"/>
                <w:sz w:val="24"/>
                <w:szCs w:val="24"/>
              </w:rPr>
              <w:t>П</w:t>
            </w:r>
            <w:r w:rsidR="00A878A9" w:rsidRPr="00545E79">
              <w:rPr>
                <w:rFonts w:ascii="Times New Roman" w:hAnsi="Times New Roman" w:cs="Times New Roman"/>
                <w:sz w:val="24"/>
                <w:szCs w:val="24"/>
              </w:rPr>
              <w:t>сихологічна служба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A878A9" w:rsidP="0014703A">
            <w:pPr>
              <w:rPr>
                <w:rFonts w:ascii="Times New Roman" w:hAnsi="Times New Roman" w:cs="Times New Roman"/>
                <w:sz w:val="24"/>
                <w:szCs w:val="24"/>
              </w:rPr>
            </w:pPr>
            <w:r w:rsidRPr="00545E79">
              <w:rPr>
                <w:rFonts w:ascii="Times New Roman" w:hAnsi="Times New Roman" w:cs="Times New Roman"/>
                <w:sz w:val="24"/>
                <w:szCs w:val="24"/>
              </w:rPr>
              <w:t>29</w:t>
            </w:r>
            <w:r w:rsidR="0014703A" w:rsidRPr="00545E79">
              <w:rPr>
                <w:rFonts w:ascii="Times New Roman" w:hAnsi="Times New Roman" w:cs="Times New Roman"/>
                <w:sz w:val="24"/>
                <w:szCs w:val="24"/>
              </w:rPr>
              <w:t>.09</w:t>
            </w:r>
          </w:p>
        </w:tc>
      </w:tr>
      <w:tr w:rsidR="0014703A" w:rsidRPr="00545E79" w:rsidTr="00BD519B">
        <w:trPr>
          <w:gridAfter w:val="3"/>
          <w:wAfter w:w="3828" w:type="dxa"/>
          <w:trHeight w:val="209"/>
        </w:trPr>
        <w:tc>
          <w:tcPr>
            <w:tcW w:w="1263" w:type="dxa"/>
            <w:vMerge/>
            <w:shd w:val="clear" w:color="auto" w:fill="EDF6D2" w:themeFill="accent2" w:themeFillTint="33"/>
          </w:tcPr>
          <w:p w:rsidR="0014703A" w:rsidRPr="00545E79" w:rsidRDefault="0014703A" w:rsidP="0014703A">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 Організація роботи зони довіри та підтримки</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зона</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A878A9" w:rsidP="0014703A">
            <w:pPr>
              <w:rPr>
                <w:rFonts w:ascii="Times New Roman" w:hAnsi="Times New Roman" w:cs="Times New Roman"/>
                <w:sz w:val="24"/>
                <w:szCs w:val="24"/>
              </w:rPr>
            </w:pPr>
            <w:r w:rsidRPr="00545E79">
              <w:rPr>
                <w:rFonts w:ascii="Times New Roman" w:hAnsi="Times New Roman" w:cs="Times New Roman"/>
                <w:sz w:val="24"/>
                <w:szCs w:val="24"/>
              </w:rPr>
              <w:t>Психологічна служба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w:t>
            </w:r>
            <w:r w:rsidR="0014703A" w:rsidRPr="00545E79">
              <w:rPr>
                <w:rFonts w:ascii="Times New Roman" w:hAnsi="Times New Roman" w:cs="Times New Roman"/>
                <w:sz w:val="24"/>
                <w:szCs w:val="24"/>
              </w:rPr>
              <w:t>р</w:t>
            </w:r>
            <w:r w:rsidRPr="00545E79">
              <w:rPr>
                <w:rFonts w:ascii="Times New Roman" w:hAnsi="Times New Roman" w:cs="Times New Roman"/>
                <w:sz w:val="24"/>
                <w:szCs w:val="24"/>
              </w:rPr>
              <w:t xml:space="preserve">отягом </w:t>
            </w:r>
            <w:r w:rsidR="0014703A" w:rsidRPr="00545E79">
              <w:rPr>
                <w:rFonts w:ascii="Times New Roman" w:hAnsi="Times New Roman" w:cs="Times New Roman"/>
                <w:sz w:val="24"/>
                <w:szCs w:val="24"/>
              </w:rPr>
              <w:t>місяця</w:t>
            </w:r>
          </w:p>
        </w:tc>
      </w:tr>
      <w:tr w:rsidR="0014703A" w:rsidRPr="00545E79" w:rsidTr="0014703A">
        <w:tc>
          <w:tcPr>
            <w:tcW w:w="1263" w:type="dxa"/>
            <w:vMerge/>
            <w:shd w:val="clear" w:color="auto" w:fill="EDF6D2" w:themeFill="accent2" w:themeFillTint="33"/>
          </w:tcPr>
          <w:p w:rsidR="0014703A" w:rsidRPr="00545E79" w:rsidRDefault="0014703A" w:rsidP="0014703A">
            <w:pPr>
              <w:rPr>
                <w:rFonts w:ascii="Times New Roman" w:hAnsi="Times New Roman" w:cs="Times New Roman"/>
                <w:sz w:val="24"/>
                <w:szCs w:val="24"/>
              </w:rPr>
            </w:pPr>
          </w:p>
        </w:tc>
        <w:tc>
          <w:tcPr>
            <w:tcW w:w="13752" w:type="dxa"/>
            <w:gridSpan w:val="4"/>
            <w:tcBorders>
              <w:top w:val="single" w:sz="4" w:space="0" w:color="auto"/>
              <w:left w:val="single" w:sz="4" w:space="0" w:color="auto"/>
              <w:bottom w:val="single" w:sz="4" w:space="0" w:color="auto"/>
            </w:tcBorders>
            <w:shd w:val="clear" w:color="auto" w:fill="EDF6D2" w:themeFill="accent2" w:themeFillTint="33"/>
          </w:tcPr>
          <w:p w:rsidR="0014703A" w:rsidRPr="00545E79" w:rsidRDefault="0014703A" w:rsidP="0014703A">
            <w:pPr>
              <w:rPr>
                <w:rFonts w:ascii="Times New Roman" w:hAnsi="Times New Roman" w:cs="Times New Roman"/>
                <w:sz w:val="24"/>
                <w:szCs w:val="24"/>
              </w:rPr>
            </w:pPr>
            <w:r w:rsidRPr="00545E79">
              <w:rPr>
                <w:rFonts w:ascii="Times New Roman" w:eastAsia="Times New Roman" w:hAnsi="Times New Roman" w:cs="Times New Roman"/>
                <w:b/>
                <w:sz w:val="24"/>
                <w:szCs w:val="24"/>
              </w:rPr>
              <w:t>4. Організація педагогічної діяльності та навчання учнів на засадах академічної доброчесності.</w:t>
            </w:r>
          </w:p>
        </w:tc>
        <w:tc>
          <w:tcPr>
            <w:tcW w:w="1276" w:type="dxa"/>
          </w:tcPr>
          <w:p w:rsidR="0014703A" w:rsidRPr="00545E79" w:rsidRDefault="0014703A" w:rsidP="0014703A">
            <w:pPr>
              <w:rPr>
                <w:rFonts w:ascii="Times New Roman" w:hAnsi="Times New Roman" w:cs="Times New Roman"/>
                <w:sz w:val="24"/>
                <w:szCs w:val="24"/>
              </w:rPr>
            </w:pPr>
          </w:p>
        </w:tc>
        <w:tc>
          <w:tcPr>
            <w:tcW w:w="1276" w:type="dxa"/>
          </w:tcPr>
          <w:p w:rsidR="0014703A" w:rsidRPr="00545E79" w:rsidRDefault="0014703A" w:rsidP="0014703A">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b/>
                <w:sz w:val="24"/>
                <w:szCs w:val="24"/>
              </w:rPr>
            </w:pPr>
          </w:p>
        </w:tc>
      </w:tr>
      <w:tr w:rsidR="0014703A" w:rsidRPr="00545E79" w:rsidTr="00A878A9">
        <w:trPr>
          <w:gridAfter w:val="3"/>
          <w:wAfter w:w="3828" w:type="dxa"/>
        </w:trPr>
        <w:tc>
          <w:tcPr>
            <w:tcW w:w="1263" w:type="dxa"/>
            <w:vMerge/>
            <w:shd w:val="clear" w:color="auto" w:fill="EDF6D2" w:themeFill="accent2" w:themeFillTint="33"/>
          </w:tcPr>
          <w:p w:rsidR="0014703A" w:rsidRPr="00545E79" w:rsidRDefault="0014703A" w:rsidP="0014703A">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Обговорення питання дотримання академічної доброчесності із батьками та учнями під час освітніх зустрічей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бесіди</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Класні керівники, педагогічні працівники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4703A" w:rsidRPr="00545E79" w:rsidRDefault="0014703A" w:rsidP="0014703A">
            <w:pPr>
              <w:rPr>
                <w:rFonts w:ascii="Times New Roman" w:hAnsi="Times New Roman" w:cs="Times New Roman"/>
                <w:sz w:val="24"/>
                <w:szCs w:val="24"/>
              </w:rPr>
            </w:pPr>
            <w:r w:rsidRPr="00545E79">
              <w:rPr>
                <w:rFonts w:ascii="Times New Roman" w:hAnsi="Times New Roman" w:cs="Times New Roman"/>
                <w:sz w:val="24"/>
                <w:szCs w:val="24"/>
              </w:rPr>
              <w:t>вересень</w:t>
            </w:r>
          </w:p>
        </w:tc>
      </w:tr>
      <w:tr w:rsidR="00A878A9" w:rsidRPr="00545E79" w:rsidTr="00A878A9">
        <w:trPr>
          <w:gridAfter w:val="3"/>
          <w:wAfter w:w="3828" w:type="dxa"/>
        </w:trPr>
        <w:tc>
          <w:tcPr>
            <w:tcW w:w="1263" w:type="dxa"/>
            <w:vMerge w:val="restart"/>
            <w:shd w:val="clear" w:color="auto" w:fill="F2F2F2" w:themeFill="background2"/>
            <w:textDirection w:val="btLr"/>
          </w:tcPr>
          <w:p w:rsidR="00A878A9" w:rsidRPr="00545E79" w:rsidRDefault="00A878A9" w:rsidP="00A878A9">
            <w:pPr>
              <w:ind w:left="113" w:right="113"/>
              <w:jc w:val="center"/>
              <w:rPr>
                <w:rFonts w:ascii="Times New Roman" w:hAnsi="Times New Roman" w:cs="Times New Roman"/>
                <w:b/>
                <w:sz w:val="24"/>
                <w:szCs w:val="24"/>
              </w:rPr>
            </w:pPr>
          </w:p>
          <w:p w:rsidR="00A878A9" w:rsidRPr="00545E79" w:rsidRDefault="00A878A9" w:rsidP="00A878A9">
            <w:pPr>
              <w:ind w:left="113" w:right="113"/>
              <w:jc w:val="center"/>
              <w:rPr>
                <w:rFonts w:ascii="Times New Roman" w:hAnsi="Times New Roman" w:cs="Times New Roman"/>
                <w:b/>
                <w:sz w:val="24"/>
                <w:szCs w:val="24"/>
              </w:rPr>
            </w:pPr>
            <w:r w:rsidRPr="00545E79">
              <w:rPr>
                <w:rFonts w:ascii="Times New Roman" w:hAnsi="Times New Roman" w:cs="Times New Roman"/>
                <w:b/>
                <w:sz w:val="24"/>
                <w:szCs w:val="24"/>
              </w:rPr>
              <w:t>Управлінські процеси</w:t>
            </w:r>
          </w:p>
        </w:tc>
        <w:tc>
          <w:tcPr>
            <w:tcW w:w="13752" w:type="dxa"/>
            <w:gridSpan w:val="4"/>
            <w:tcBorders>
              <w:top w:val="single" w:sz="4" w:space="0" w:color="auto"/>
              <w:left w:val="single" w:sz="4" w:space="0" w:color="auto"/>
              <w:bottom w:val="single" w:sz="4" w:space="0" w:color="auto"/>
            </w:tcBorders>
            <w:shd w:val="clear" w:color="auto" w:fill="E9E9E9" w:themeFill="text1" w:themeFillTint="1A"/>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b/>
                <w:sz w:val="24"/>
                <w:szCs w:val="24"/>
              </w:rPr>
              <w:t>1.</w:t>
            </w:r>
            <w:r w:rsidR="00994235" w:rsidRPr="00545E79">
              <w:rPr>
                <w:rFonts w:ascii="Times New Roman" w:hAnsi="Times New Roman" w:cs="Times New Roman"/>
                <w:b/>
                <w:sz w:val="24"/>
                <w:szCs w:val="24"/>
              </w:rPr>
              <w:t xml:space="preserve"> </w:t>
            </w:r>
            <w:r w:rsidRPr="00545E79">
              <w:rPr>
                <w:rFonts w:ascii="Times New Roman" w:hAnsi="Times New Roman" w:cs="Times New Roman"/>
                <w:b/>
                <w:sz w:val="24"/>
                <w:szCs w:val="24"/>
              </w:rPr>
              <w:t>Наявність стратегії  розвитку та системи планування діяльності закладу, моніторинг виконання поставлених цілей і завдань</w:t>
            </w:r>
          </w:p>
        </w:tc>
      </w:tr>
      <w:tr w:rsidR="00A878A9" w:rsidRPr="00545E79" w:rsidTr="00DF521D">
        <w:trPr>
          <w:gridAfter w:val="3"/>
          <w:wAfter w:w="3828" w:type="dxa"/>
        </w:trPr>
        <w:tc>
          <w:tcPr>
            <w:tcW w:w="1263" w:type="dxa"/>
            <w:vMerge/>
            <w:shd w:val="clear" w:color="auto" w:fill="F2F2F2" w:themeFill="background2"/>
          </w:tcPr>
          <w:p w:rsidR="00A878A9" w:rsidRPr="00545E79" w:rsidRDefault="00A878A9" w:rsidP="00A878A9">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Проведення самооцінювання за напрямом «Комплексне самооцінювання». Створення робочої групи, написання наказу, розробка інструментів, опрацювання порад ДСЯОУ</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Д</w:t>
            </w:r>
            <w:r w:rsidR="00994235" w:rsidRPr="00545E79">
              <w:rPr>
                <w:rFonts w:ascii="Times New Roman" w:hAnsi="Times New Roman" w:cs="Times New Roman"/>
                <w:sz w:val="24"/>
                <w:szCs w:val="24"/>
              </w:rPr>
              <w:t>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до 19.09</w:t>
            </w:r>
          </w:p>
          <w:p w:rsidR="00A878A9" w:rsidRPr="00545E79" w:rsidRDefault="00A878A9" w:rsidP="00A878A9">
            <w:pPr>
              <w:rPr>
                <w:rFonts w:ascii="Times New Roman" w:hAnsi="Times New Roman" w:cs="Times New Roman"/>
                <w:sz w:val="24"/>
                <w:szCs w:val="24"/>
              </w:rPr>
            </w:pPr>
          </w:p>
        </w:tc>
      </w:tr>
      <w:tr w:rsidR="00A878A9" w:rsidRPr="00545E79" w:rsidTr="00DF521D">
        <w:trPr>
          <w:gridAfter w:val="3"/>
          <w:wAfter w:w="3828" w:type="dxa"/>
        </w:trPr>
        <w:tc>
          <w:tcPr>
            <w:tcW w:w="1263" w:type="dxa"/>
            <w:vMerge/>
            <w:shd w:val="clear" w:color="auto" w:fill="F2F2F2" w:themeFill="background2"/>
          </w:tcPr>
          <w:p w:rsidR="00A878A9" w:rsidRPr="00545E79" w:rsidRDefault="00A878A9" w:rsidP="00A878A9">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Підготувати та здати звіт  ЗНЗ - 1, 83 РВК</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звіт</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994235">
            <w:pPr>
              <w:rPr>
                <w:rFonts w:ascii="Times New Roman" w:hAnsi="Times New Roman" w:cs="Times New Roman"/>
                <w:sz w:val="24"/>
                <w:szCs w:val="24"/>
              </w:rPr>
            </w:pPr>
            <w:r w:rsidRPr="00545E79">
              <w:rPr>
                <w:rFonts w:ascii="Times New Roman" w:hAnsi="Times New Roman" w:cs="Times New Roman"/>
                <w:sz w:val="24"/>
                <w:szCs w:val="24"/>
              </w:rPr>
              <w:t>З</w:t>
            </w:r>
            <w:r w:rsidR="00994235" w:rsidRPr="00545E79">
              <w:rPr>
                <w:rFonts w:ascii="Times New Roman" w:hAnsi="Times New Roman" w:cs="Times New Roman"/>
                <w:sz w:val="24"/>
                <w:szCs w:val="24"/>
              </w:rPr>
              <w:t>аступники директора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до 19.09</w:t>
            </w:r>
          </w:p>
        </w:tc>
      </w:tr>
      <w:tr w:rsidR="00A878A9" w:rsidRPr="00545E79" w:rsidTr="00DF521D">
        <w:trPr>
          <w:gridAfter w:val="3"/>
          <w:wAfter w:w="3828" w:type="dxa"/>
        </w:trPr>
        <w:tc>
          <w:tcPr>
            <w:tcW w:w="1263" w:type="dxa"/>
            <w:vMerge/>
            <w:shd w:val="clear" w:color="auto" w:fill="F2F2F2" w:themeFill="background2"/>
          </w:tcPr>
          <w:p w:rsidR="00A878A9" w:rsidRPr="00545E79" w:rsidRDefault="00A878A9" w:rsidP="00A878A9">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Робота з вхідною і вихідною кореспонденцією</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інформація</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994235" w:rsidP="00A878A9">
            <w:pPr>
              <w:rPr>
                <w:rFonts w:ascii="Times New Roman" w:hAnsi="Times New Roman" w:cs="Times New Roman"/>
                <w:sz w:val="24"/>
                <w:szCs w:val="24"/>
              </w:rPr>
            </w:pPr>
            <w:r w:rsidRPr="00545E79">
              <w:rPr>
                <w:rFonts w:ascii="Times New Roman" w:hAnsi="Times New Roman" w:cs="Times New Roman"/>
                <w:sz w:val="24"/>
                <w:szCs w:val="24"/>
              </w:rPr>
              <w:t>Директор, заступники директора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A878A9" w:rsidRPr="00545E79" w:rsidTr="00DF521D">
        <w:trPr>
          <w:gridAfter w:val="3"/>
          <w:wAfter w:w="3828" w:type="dxa"/>
        </w:trPr>
        <w:tc>
          <w:tcPr>
            <w:tcW w:w="1263" w:type="dxa"/>
            <w:vMerge/>
            <w:shd w:val="clear" w:color="auto" w:fill="F2F2F2" w:themeFill="background2"/>
          </w:tcPr>
          <w:p w:rsidR="00A878A9" w:rsidRPr="00545E79" w:rsidRDefault="00A878A9" w:rsidP="00A878A9">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9712F3">
            <w:pPr>
              <w:rPr>
                <w:rFonts w:ascii="Times New Roman" w:hAnsi="Times New Roman" w:cs="Times New Roman"/>
                <w:sz w:val="24"/>
                <w:szCs w:val="24"/>
              </w:rPr>
            </w:pPr>
            <w:r w:rsidRPr="00545E79">
              <w:rPr>
                <w:rFonts w:ascii="Times New Roman" w:hAnsi="Times New Roman" w:cs="Times New Roman"/>
                <w:sz w:val="24"/>
                <w:szCs w:val="24"/>
              </w:rPr>
              <w:t xml:space="preserve">Впровадження електронного обігу документів за допомогою застосунків Google: плани, накази, протоколи, журнали, щоденники, виховні плани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диск</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994235">
            <w:pPr>
              <w:rPr>
                <w:rFonts w:ascii="Times New Roman" w:hAnsi="Times New Roman" w:cs="Times New Roman"/>
                <w:sz w:val="24"/>
                <w:szCs w:val="24"/>
              </w:rPr>
            </w:pPr>
            <w:r w:rsidRPr="00545E79">
              <w:rPr>
                <w:rFonts w:ascii="Times New Roman" w:hAnsi="Times New Roman" w:cs="Times New Roman"/>
                <w:sz w:val="24"/>
                <w:szCs w:val="24"/>
              </w:rPr>
              <w:t>Д</w:t>
            </w:r>
            <w:r w:rsidR="00994235" w:rsidRPr="00545E79">
              <w:rPr>
                <w:rFonts w:ascii="Times New Roman" w:hAnsi="Times New Roman" w:cs="Times New Roman"/>
                <w:sz w:val="24"/>
                <w:szCs w:val="24"/>
              </w:rPr>
              <w:t>иректор, заступники директора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994235" w:rsidRPr="00545E79" w:rsidTr="00994235">
        <w:trPr>
          <w:gridAfter w:val="3"/>
          <w:wAfter w:w="3828" w:type="dxa"/>
        </w:trPr>
        <w:tc>
          <w:tcPr>
            <w:tcW w:w="1263" w:type="dxa"/>
            <w:vMerge/>
            <w:shd w:val="clear" w:color="auto" w:fill="F2F2F2" w:themeFill="background2"/>
          </w:tcPr>
          <w:p w:rsidR="00994235" w:rsidRPr="00545E79" w:rsidRDefault="00994235" w:rsidP="00A878A9">
            <w:pPr>
              <w:rPr>
                <w:rFonts w:ascii="Times New Roman" w:hAnsi="Times New Roman" w:cs="Times New Roman"/>
                <w:sz w:val="24"/>
                <w:szCs w:val="24"/>
              </w:rPr>
            </w:pPr>
          </w:p>
        </w:tc>
        <w:tc>
          <w:tcPr>
            <w:tcW w:w="13752"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994235" w:rsidRPr="00545E79" w:rsidRDefault="00994235" w:rsidP="00994235">
            <w:pPr>
              <w:ind w:left="42"/>
              <w:jc w:val="both"/>
              <w:rPr>
                <w:rFonts w:ascii="Times New Roman" w:hAnsi="Times New Roman" w:cs="Times New Roman"/>
                <w:b/>
                <w:sz w:val="24"/>
                <w:szCs w:val="24"/>
              </w:rPr>
            </w:pPr>
            <w:r w:rsidRPr="00545E79">
              <w:rPr>
                <w:rFonts w:ascii="Times New Roman" w:hAnsi="Times New Roman" w:cs="Times New Roman"/>
                <w:b/>
                <w:sz w:val="24"/>
                <w:szCs w:val="24"/>
              </w:rPr>
              <w:t>2. Формування відносин довіри, прозорості, дотримання етичних норм</w:t>
            </w:r>
          </w:p>
        </w:tc>
      </w:tr>
      <w:tr w:rsidR="00A878A9" w:rsidRPr="00545E79" w:rsidTr="00DF521D">
        <w:trPr>
          <w:gridAfter w:val="3"/>
          <w:wAfter w:w="3828" w:type="dxa"/>
        </w:trPr>
        <w:tc>
          <w:tcPr>
            <w:tcW w:w="1263" w:type="dxa"/>
            <w:vMerge/>
            <w:shd w:val="clear" w:color="auto" w:fill="F2F2F2" w:themeFill="background2"/>
          </w:tcPr>
          <w:p w:rsidR="00A878A9" w:rsidRPr="00545E79" w:rsidRDefault="00A878A9" w:rsidP="00A878A9">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Надання допомоги молодим та малодосвідченим вчителям  в проведенні уроків та веденні документації (за потреби)</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план</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994235">
            <w:pPr>
              <w:rPr>
                <w:rFonts w:ascii="Times New Roman" w:hAnsi="Times New Roman" w:cs="Times New Roman"/>
                <w:sz w:val="24"/>
                <w:szCs w:val="24"/>
              </w:rPr>
            </w:pPr>
            <w:r w:rsidRPr="00545E79">
              <w:rPr>
                <w:rFonts w:ascii="Times New Roman" w:hAnsi="Times New Roman" w:cs="Times New Roman"/>
                <w:sz w:val="24"/>
                <w:szCs w:val="24"/>
              </w:rPr>
              <w:t>З</w:t>
            </w:r>
            <w:r w:rsidR="00994235" w:rsidRPr="00545E79">
              <w:rPr>
                <w:rFonts w:ascii="Times New Roman" w:hAnsi="Times New Roman" w:cs="Times New Roman"/>
                <w:sz w:val="24"/>
                <w:szCs w:val="24"/>
              </w:rPr>
              <w:t>аступники директора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вересень</w:t>
            </w:r>
          </w:p>
        </w:tc>
      </w:tr>
      <w:tr w:rsidR="00A878A9" w:rsidRPr="00545E79" w:rsidTr="00DF521D">
        <w:trPr>
          <w:gridAfter w:val="3"/>
          <w:wAfter w:w="3828" w:type="dxa"/>
        </w:trPr>
        <w:tc>
          <w:tcPr>
            <w:tcW w:w="1263" w:type="dxa"/>
            <w:vMerge/>
            <w:shd w:val="clear" w:color="auto" w:fill="F2F2F2" w:themeFill="background2"/>
          </w:tcPr>
          <w:p w:rsidR="00A878A9" w:rsidRPr="00545E79" w:rsidRDefault="00A878A9" w:rsidP="00A878A9">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Підготовка тарифікаційних документів, проведення тарифікації</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накази</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Д</w:t>
            </w:r>
            <w:r w:rsidR="00994235" w:rsidRPr="00545E79">
              <w:rPr>
                <w:rFonts w:ascii="Times New Roman" w:hAnsi="Times New Roman" w:cs="Times New Roman"/>
                <w:sz w:val="24"/>
                <w:szCs w:val="24"/>
              </w:rPr>
              <w:t>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до 05.09</w:t>
            </w:r>
          </w:p>
        </w:tc>
      </w:tr>
      <w:tr w:rsidR="00A878A9" w:rsidRPr="00545E79" w:rsidTr="00DF521D">
        <w:trPr>
          <w:gridAfter w:val="3"/>
          <w:wAfter w:w="3828" w:type="dxa"/>
        </w:trPr>
        <w:tc>
          <w:tcPr>
            <w:tcW w:w="1263" w:type="dxa"/>
            <w:vMerge/>
            <w:shd w:val="clear" w:color="auto" w:fill="F2F2F2" w:themeFill="background2"/>
          </w:tcPr>
          <w:p w:rsidR="00A878A9" w:rsidRPr="00545E79" w:rsidRDefault="00A878A9" w:rsidP="00A878A9">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 xml:space="preserve">Розміщення інформації щодо особистого прийому, звернень учасників освітнього процесу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графік</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Д</w:t>
            </w:r>
            <w:r w:rsidR="00994235" w:rsidRPr="00545E79">
              <w:rPr>
                <w:rFonts w:ascii="Times New Roman" w:hAnsi="Times New Roman" w:cs="Times New Roman"/>
                <w:sz w:val="24"/>
                <w:szCs w:val="24"/>
              </w:rPr>
              <w:t>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до 10.09</w:t>
            </w:r>
          </w:p>
        </w:tc>
      </w:tr>
      <w:tr w:rsidR="00994235" w:rsidRPr="00545E79" w:rsidTr="00994235">
        <w:trPr>
          <w:gridAfter w:val="3"/>
          <w:wAfter w:w="3828" w:type="dxa"/>
        </w:trPr>
        <w:tc>
          <w:tcPr>
            <w:tcW w:w="1263" w:type="dxa"/>
            <w:vMerge/>
            <w:shd w:val="clear" w:color="auto" w:fill="F2F2F2" w:themeFill="background2"/>
          </w:tcPr>
          <w:p w:rsidR="00994235" w:rsidRPr="00545E79" w:rsidRDefault="00994235" w:rsidP="00A878A9">
            <w:pPr>
              <w:rPr>
                <w:rFonts w:ascii="Times New Roman" w:hAnsi="Times New Roman" w:cs="Times New Roman"/>
                <w:sz w:val="24"/>
                <w:szCs w:val="24"/>
              </w:rPr>
            </w:pPr>
          </w:p>
        </w:tc>
        <w:tc>
          <w:tcPr>
            <w:tcW w:w="13752"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994235" w:rsidRPr="00545E79" w:rsidRDefault="00994235" w:rsidP="00A878A9">
            <w:pPr>
              <w:rPr>
                <w:rFonts w:ascii="Times New Roman" w:hAnsi="Times New Roman" w:cs="Times New Roman"/>
                <w:b/>
                <w:sz w:val="24"/>
                <w:szCs w:val="24"/>
              </w:rPr>
            </w:pPr>
            <w:r w:rsidRPr="00545E79">
              <w:rPr>
                <w:rFonts w:ascii="Times New Roman" w:hAnsi="Times New Roman" w:cs="Times New Roman"/>
                <w:b/>
                <w:sz w:val="24"/>
                <w:szCs w:val="24"/>
              </w:rPr>
              <w:t>3. Ефективність кадрової політики та забезпечення можливостей для професійного розвитку педагогічних працівників</w:t>
            </w:r>
          </w:p>
        </w:tc>
      </w:tr>
      <w:tr w:rsidR="00A878A9" w:rsidRPr="00545E79" w:rsidTr="00DF521D">
        <w:trPr>
          <w:gridAfter w:val="3"/>
          <w:wAfter w:w="3828" w:type="dxa"/>
        </w:trPr>
        <w:tc>
          <w:tcPr>
            <w:tcW w:w="1263" w:type="dxa"/>
            <w:vMerge/>
            <w:shd w:val="clear" w:color="auto" w:fill="F2F2F2" w:themeFill="background2"/>
          </w:tcPr>
          <w:p w:rsidR="00A878A9" w:rsidRPr="00545E79" w:rsidRDefault="00A878A9" w:rsidP="00A878A9">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Аналіз забезпечення закладу кадрами, викладання предметів за фахом, наявність курсів</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форма</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до 03.09</w:t>
            </w:r>
          </w:p>
        </w:tc>
      </w:tr>
      <w:tr w:rsidR="00A878A9" w:rsidRPr="00545E79" w:rsidTr="00DF521D">
        <w:trPr>
          <w:gridAfter w:val="3"/>
          <w:wAfter w:w="3828" w:type="dxa"/>
        </w:trPr>
        <w:tc>
          <w:tcPr>
            <w:tcW w:w="1263" w:type="dxa"/>
            <w:vMerge/>
            <w:shd w:val="clear" w:color="auto" w:fill="F2F2F2" w:themeFill="background2"/>
          </w:tcPr>
          <w:p w:rsidR="00A878A9" w:rsidRPr="00545E79" w:rsidRDefault="00A878A9" w:rsidP="00A878A9">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Моніторинг атестації. Співбесіда з учителями з питань чергової атестації</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список</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Голова атестаційної комісії</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до 19.09</w:t>
            </w:r>
          </w:p>
        </w:tc>
      </w:tr>
      <w:tr w:rsidR="00A878A9" w:rsidRPr="00545E79" w:rsidTr="00A878A9">
        <w:trPr>
          <w:gridAfter w:val="3"/>
          <w:wAfter w:w="3828" w:type="dxa"/>
        </w:trPr>
        <w:tc>
          <w:tcPr>
            <w:tcW w:w="1263" w:type="dxa"/>
            <w:vMerge/>
            <w:shd w:val="clear" w:color="auto" w:fill="F2F2F2" w:themeFill="background2"/>
          </w:tcPr>
          <w:p w:rsidR="00A878A9" w:rsidRPr="00545E79" w:rsidRDefault="00A878A9" w:rsidP="00A878A9">
            <w:pPr>
              <w:rPr>
                <w:rFonts w:ascii="Times New Roman" w:hAnsi="Times New Roman" w:cs="Times New Roman"/>
                <w:sz w:val="24"/>
                <w:szCs w:val="24"/>
              </w:rPr>
            </w:pPr>
          </w:p>
        </w:tc>
        <w:tc>
          <w:tcPr>
            <w:tcW w:w="13752"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A878A9" w:rsidRPr="00545E79" w:rsidRDefault="00A878A9" w:rsidP="00A878A9">
            <w:pPr>
              <w:rPr>
                <w:rFonts w:ascii="Times New Roman" w:hAnsi="Times New Roman" w:cs="Times New Roman"/>
                <w:b/>
                <w:sz w:val="24"/>
                <w:szCs w:val="24"/>
              </w:rPr>
            </w:pPr>
            <w:r w:rsidRPr="00545E79">
              <w:rPr>
                <w:rFonts w:ascii="Times New Roman" w:eastAsia="Times New Roman" w:hAnsi="Times New Roman" w:cs="Times New Roman"/>
                <w:b/>
                <w:sz w:val="24"/>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A878A9" w:rsidRPr="00545E79" w:rsidTr="00DF521D">
        <w:trPr>
          <w:gridAfter w:val="3"/>
          <w:wAfter w:w="3828" w:type="dxa"/>
        </w:trPr>
        <w:tc>
          <w:tcPr>
            <w:tcW w:w="1263" w:type="dxa"/>
            <w:vMerge/>
            <w:shd w:val="clear" w:color="auto" w:fill="F2F2F2" w:themeFill="background2"/>
          </w:tcPr>
          <w:p w:rsidR="00A878A9" w:rsidRPr="00545E79" w:rsidRDefault="00A878A9" w:rsidP="00A878A9">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 xml:space="preserve">Підготувати накази </w:t>
            </w:r>
            <w:r w:rsidR="00E86169" w:rsidRPr="00545E79">
              <w:rPr>
                <w:rFonts w:ascii="Times New Roman" w:hAnsi="Times New Roman" w:cs="Times New Roman"/>
                <w:sz w:val="24"/>
                <w:szCs w:val="24"/>
              </w:rPr>
              <w:t>ВЕРЕСЕНЬ</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 xml:space="preserve">Про організацію виховного процесу в закладі освіти </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 xml:space="preserve">Про організацію освітнього процесу і викладання навчальних предметів у закладі освіти </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Про організацію інклюзивного навчання</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Про організацію навчання за індивідуальною формою здобуття освіти</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 xml:space="preserve">Про проведення самооцінювання </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Про встановлення графіка чергування педагогічних працівників під час організації освітнього процесу.</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Про розподіл обов’язків між директором закладу і заступниками.</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 xml:space="preserve">Про перерозподіл годин у І семестрі </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Про ведення обліку дітей шкільного віку та учнів</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Про дотримання єдиного орфографічного режиму та формування мовної культури учнів.</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Про затвердження заходів з національно- патріотичного виховання у навчальному році в закладі.</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Про введення документів в електронному вигляді</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Про організацію роботи з обдарованими дітьми</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Про створення атестаційної комісії</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Про введення в дію рішення педагогічної ради</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 xml:space="preserve">Про організацію роботи з охорони дитинства у закладі </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Про проведення громадянського огляду стану утримання, виховання, навчання, оздоровлення та працевлаштування дітей-сиріт та дітей, позбавлених батьківського піклування, дітей інших соціально вразливих категорій.</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lastRenderedPageBreak/>
              <w:t>Про Проведення Всеукраїнського місячника бібліотек</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Про організацію занять з фізичної культури відповідно до групи здоров’я</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Про результати медичного огляду учнів закладу.</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 xml:space="preserve">Про результати продовження навчання працевлаштування випускників </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Про проведення навчання з пожежної та техногенної безпеки.</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 xml:space="preserve">Про забезпечення учнів підручниками </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Про посилення заходів безпеки в закладі</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Про організацію і ведення Цивільного захисту</w:t>
            </w:r>
          </w:p>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 xml:space="preserve">Про результати адаптації учнів 1 класу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lastRenderedPageBreak/>
              <w:t>накази</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01-29.09</w:t>
            </w:r>
          </w:p>
        </w:tc>
      </w:tr>
      <w:tr w:rsidR="00A878A9" w:rsidRPr="00545E79" w:rsidTr="00A878A9">
        <w:trPr>
          <w:gridAfter w:val="3"/>
          <w:wAfter w:w="3828" w:type="dxa"/>
        </w:trPr>
        <w:tc>
          <w:tcPr>
            <w:tcW w:w="1263" w:type="dxa"/>
            <w:vMerge/>
            <w:shd w:val="clear" w:color="auto" w:fill="F2F2F2" w:themeFill="background2"/>
          </w:tcPr>
          <w:p w:rsidR="00A878A9" w:rsidRPr="00545E79" w:rsidRDefault="00A878A9" w:rsidP="00A878A9">
            <w:pPr>
              <w:rPr>
                <w:rFonts w:ascii="Times New Roman" w:hAnsi="Times New Roman" w:cs="Times New Roman"/>
                <w:sz w:val="24"/>
                <w:szCs w:val="24"/>
              </w:rPr>
            </w:pPr>
          </w:p>
        </w:tc>
        <w:tc>
          <w:tcPr>
            <w:tcW w:w="13752"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A878A9" w:rsidRPr="00545E79" w:rsidRDefault="00A878A9" w:rsidP="00A878A9">
            <w:pPr>
              <w:rPr>
                <w:rFonts w:ascii="Times New Roman" w:hAnsi="Times New Roman" w:cs="Times New Roman"/>
                <w:b/>
                <w:sz w:val="24"/>
                <w:szCs w:val="24"/>
              </w:rPr>
            </w:pPr>
            <w:r w:rsidRPr="00545E79">
              <w:rPr>
                <w:rFonts w:ascii="Times New Roman" w:eastAsia="Times New Roman" w:hAnsi="Times New Roman" w:cs="Times New Roman"/>
                <w:b/>
                <w:sz w:val="24"/>
                <w:szCs w:val="24"/>
              </w:rPr>
              <w:t>5.Формування та забезпечення реалізації політики академічної доброчесності</w:t>
            </w:r>
          </w:p>
        </w:tc>
      </w:tr>
      <w:tr w:rsidR="00A878A9" w:rsidRPr="00545E79" w:rsidTr="00DF521D">
        <w:trPr>
          <w:gridAfter w:val="3"/>
          <w:wAfter w:w="3828" w:type="dxa"/>
        </w:trPr>
        <w:tc>
          <w:tcPr>
            <w:tcW w:w="1263" w:type="dxa"/>
            <w:vMerge/>
            <w:shd w:val="clear" w:color="auto" w:fill="F2F2F2" w:themeFill="background2"/>
          </w:tcPr>
          <w:p w:rsidR="00A878A9" w:rsidRPr="00545E79" w:rsidRDefault="00A878A9" w:rsidP="00A878A9">
            <w:pPr>
              <w:rPr>
                <w:rFonts w:ascii="Times New Roman" w:hAnsi="Times New Roman" w:cs="Times New Roman"/>
                <w:sz w:val="24"/>
                <w:szCs w:val="24"/>
              </w:rPr>
            </w:pPr>
          </w:p>
        </w:tc>
        <w:tc>
          <w:tcPr>
            <w:tcW w:w="7543"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Підготовка Плану заходів із академічної доброчесності</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диск</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Педагогічний колектив</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545E79" w:rsidRDefault="00A878A9" w:rsidP="00A878A9">
            <w:pPr>
              <w:rPr>
                <w:rFonts w:ascii="Times New Roman" w:hAnsi="Times New Roman" w:cs="Times New Roman"/>
                <w:sz w:val="24"/>
                <w:szCs w:val="24"/>
              </w:rPr>
            </w:pPr>
            <w:r w:rsidRPr="00545E79">
              <w:rPr>
                <w:rFonts w:ascii="Times New Roman" w:hAnsi="Times New Roman" w:cs="Times New Roman"/>
                <w:sz w:val="24"/>
                <w:szCs w:val="24"/>
              </w:rPr>
              <w:t>вересень</w:t>
            </w:r>
          </w:p>
        </w:tc>
      </w:tr>
    </w:tbl>
    <w:p w:rsidR="00DF521D" w:rsidRPr="00545E79" w:rsidRDefault="00DF521D" w:rsidP="006E22A3">
      <w:pPr>
        <w:spacing w:line="256" w:lineRule="auto"/>
        <w:jc w:val="center"/>
        <w:rPr>
          <w:rFonts w:ascii="Times New Roman" w:eastAsia="Calibri" w:hAnsi="Times New Roman" w:cs="Times New Roman"/>
          <w:b/>
          <w:caps/>
          <w:color w:val="C00000"/>
          <w:sz w:val="24"/>
          <w:szCs w:val="24"/>
        </w:rPr>
      </w:pPr>
    </w:p>
    <w:tbl>
      <w:tblPr>
        <w:tblStyle w:val="a5"/>
        <w:tblW w:w="15021" w:type="dxa"/>
        <w:tblLayout w:type="fixed"/>
        <w:tblLook w:val="04A0"/>
      </w:tblPr>
      <w:tblGrid>
        <w:gridCol w:w="1271"/>
        <w:gridCol w:w="3827"/>
        <w:gridCol w:w="4395"/>
        <w:gridCol w:w="1134"/>
        <w:gridCol w:w="1559"/>
        <w:gridCol w:w="2835"/>
      </w:tblGrid>
      <w:tr w:rsidR="00DF521D" w:rsidRPr="00545E79" w:rsidTr="00296357">
        <w:trPr>
          <w:trHeight w:val="375"/>
        </w:trPr>
        <w:tc>
          <w:tcPr>
            <w:tcW w:w="1271" w:type="dxa"/>
            <w:vMerge w:val="restart"/>
            <w:tcBorders>
              <w:bottom w:val="nil"/>
            </w:tcBorders>
            <w:shd w:val="clear" w:color="auto" w:fill="CCECFF"/>
            <w:textDirection w:val="btLr"/>
          </w:tcPr>
          <w:p w:rsidR="00DF521D" w:rsidRPr="00545E79" w:rsidRDefault="00DF521D" w:rsidP="00DF521D">
            <w:pPr>
              <w:ind w:left="113" w:right="113"/>
              <w:jc w:val="center"/>
              <w:rPr>
                <w:rFonts w:ascii="Times New Roman" w:hAnsi="Times New Roman" w:cs="Times New Roman"/>
                <w:bCs/>
                <w:sz w:val="24"/>
                <w:szCs w:val="24"/>
              </w:rPr>
            </w:pPr>
            <w:r w:rsidRPr="00545E79">
              <w:rPr>
                <w:rFonts w:ascii="Times New Roman" w:hAnsi="Times New Roman" w:cs="Times New Roman"/>
                <w:b/>
                <w:sz w:val="24"/>
                <w:szCs w:val="24"/>
              </w:rPr>
              <w:t>Наскрізний виховний процес</w:t>
            </w:r>
          </w:p>
        </w:tc>
        <w:tc>
          <w:tcPr>
            <w:tcW w:w="3827" w:type="dxa"/>
            <w:shd w:val="clear" w:color="auto" w:fill="CCECFF"/>
          </w:tcPr>
          <w:p w:rsidR="00DF521D" w:rsidRPr="00545E79" w:rsidRDefault="00DF521D" w:rsidP="00DF521D">
            <w:pPr>
              <w:rPr>
                <w:rFonts w:ascii="Times New Roman" w:hAnsi="Times New Roman" w:cs="Times New Roman"/>
                <w:b/>
                <w:bCs/>
                <w:sz w:val="24"/>
                <w:szCs w:val="24"/>
              </w:rPr>
            </w:pPr>
            <w:r w:rsidRPr="00545E79">
              <w:rPr>
                <w:rFonts w:ascii="Times New Roman" w:hAnsi="Times New Roman" w:cs="Times New Roman"/>
                <w:b/>
                <w:bCs/>
                <w:sz w:val="24"/>
                <w:szCs w:val="24"/>
              </w:rPr>
              <w:t>Формування компетентностей</w:t>
            </w:r>
          </w:p>
        </w:tc>
        <w:tc>
          <w:tcPr>
            <w:tcW w:w="4395" w:type="dxa"/>
            <w:shd w:val="clear" w:color="auto" w:fill="CCECFF"/>
          </w:tcPr>
          <w:p w:rsidR="00DF521D" w:rsidRPr="00545E79" w:rsidRDefault="00DF521D" w:rsidP="00DF521D">
            <w:pPr>
              <w:rPr>
                <w:rFonts w:ascii="Times New Roman" w:hAnsi="Times New Roman" w:cs="Times New Roman"/>
                <w:b/>
                <w:sz w:val="24"/>
                <w:szCs w:val="24"/>
              </w:rPr>
            </w:pPr>
            <w:r w:rsidRPr="00545E79">
              <w:rPr>
                <w:rFonts w:ascii="Times New Roman" w:hAnsi="Times New Roman" w:cs="Times New Roman"/>
                <w:b/>
                <w:sz w:val="24"/>
                <w:szCs w:val="24"/>
              </w:rPr>
              <w:t>Заходи</w:t>
            </w:r>
          </w:p>
        </w:tc>
        <w:tc>
          <w:tcPr>
            <w:tcW w:w="1134" w:type="dxa"/>
            <w:shd w:val="clear" w:color="auto" w:fill="CCECFF"/>
          </w:tcPr>
          <w:p w:rsidR="00DF521D" w:rsidRPr="00545E79" w:rsidRDefault="00DF521D" w:rsidP="00DF521D">
            <w:pPr>
              <w:rPr>
                <w:rFonts w:ascii="Times New Roman" w:hAnsi="Times New Roman" w:cs="Times New Roman"/>
                <w:b/>
                <w:bCs/>
                <w:sz w:val="24"/>
                <w:szCs w:val="24"/>
              </w:rPr>
            </w:pPr>
            <w:r w:rsidRPr="00545E79">
              <w:rPr>
                <w:rFonts w:ascii="Times New Roman" w:hAnsi="Times New Roman" w:cs="Times New Roman"/>
                <w:b/>
                <w:bCs/>
                <w:sz w:val="24"/>
                <w:szCs w:val="24"/>
              </w:rPr>
              <w:t>Терміни</w:t>
            </w:r>
          </w:p>
        </w:tc>
        <w:tc>
          <w:tcPr>
            <w:tcW w:w="1559" w:type="dxa"/>
            <w:shd w:val="clear" w:color="auto" w:fill="CCECFF"/>
          </w:tcPr>
          <w:p w:rsidR="00DF521D" w:rsidRPr="00545E79" w:rsidRDefault="00DF521D" w:rsidP="00DF521D">
            <w:pPr>
              <w:rPr>
                <w:rFonts w:ascii="Times New Roman" w:hAnsi="Times New Roman" w:cs="Times New Roman"/>
                <w:b/>
                <w:bCs/>
                <w:sz w:val="24"/>
                <w:szCs w:val="24"/>
              </w:rPr>
            </w:pPr>
            <w:r w:rsidRPr="00545E79">
              <w:rPr>
                <w:rFonts w:ascii="Times New Roman" w:hAnsi="Times New Roman" w:cs="Times New Roman"/>
                <w:b/>
                <w:bCs/>
                <w:sz w:val="24"/>
                <w:szCs w:val="24"/>
              </w:rPr>
              <w:t>Форма</w:t>
            </w:r>
          </w:p>
        </w:tc>
        <w:tc>
          <w:tcPr>
            <w:tcW w:w="2835" w:type="dxa"/>
            <w:shd w:val="clear" w:color="auto" w:fill="CCECFF"/>
          </w:tcPr>
          <w:p w:rsidR="00DF521D" w:rsidRPr="00545E79" w:rsidRDefault="00DF521D" w:rsidP="00DF521D">
            <w:pPr>
              <w:rPr>
                <w:rFonts w:ascii="Times New Roman" w:hAnsi="Times New Roman" w:cs="Times New Roman"/>
                <w:b/>
                <w:bCs/>
                <w:sz w:val="24"/>
                <w:szCs w:val="24"/>
              </w:rPr>
            </w:pPr>
            <w:r w:rsidRPr="00545E79">
              <w:rPr>
                <w:rFonts w:ascii="Times New Roman" w:hAnsi="Times New Roman" w:cs="Times New Roman"/>
                <w:b/>
                <w:bCs/>
                <w:sz w:val="24"/>
                <w:szCs w:val="24"/>
              </w:rPr>
              <w:t>Відповідальні</w:t>
            </w:r>
          </w:p>
        </w:tc>
      </w:tr>
      <w:tr w:rsidR="00DF521D" w:rsidRPr="00545E79" w:rsidTr="00296357">
        <w:tc>
          <w:tcPr>
            <w:tcW w:w="1271" w:type="dxa"/>
            <w:vMerge/>
            <w:tcBorders>
              <w:bottom w:val="nil"/>
            </w:tcBorders>
            <w:shd w:val="clear" w:color="auto" w:fill="CCECFF"/>
          </w:tcPr>
          <w:p w:rsidR="00DF521D" w:rsidRPr="00545E79" w:rsidRDefault="00DF521D" w:rsidP="00DF521D">
            <w:pPr>
              <w:jc w:val="both"/>
              <w:rPr>
                <w:rFonts w:ascii="Times New Roman" w:hAnsi="Times New Roman" w:cs="Times New Roman"/>
                <w:bCs/>
                <w:sz w:val="24"/>
                <w:szCs w:val="24"/>
              </w:rPr>
            </w:pPr>
          </w:p>
        </w:tc>
        <w:tc>
          <w:tcPr>
            <w:tcW w:w="3827" w:type="dxa"/>
            <w:shd w:val="clear" w:color="auto" w:fill="auto"/>
          </w:tcPr>
          <w:p w:rsidR="00DF521D" w:rsidRPr="00545E79" w:rsidRDefault="00DF521D" w:rsidP="00DF521D">
            <w:pPr>
              <w:rPr>
                <w:rFonts w:ascii="Times New Roman" w:hAnsi="Times New Roman" w:cs="Times New Roman"/>
                <w:bCs/>
                <w:sz w:val="24"/>
                <w:szCs w:val="24"/>
              </w:rPr>
            </w:pPr>
            <w:r w:rsidRPr="00545E79">
              <w:rPr>
                <w:rFonts w:ascii="Times New Roman" w:hAnsi="Times New Roman" w:cs="Times New Roman"/>
                <w:bCs/>
                <w:sz w:val="24"/>
                <w:szCs w:val="24"/>
              </w:rPr>
              <w:t>Обізнаність та  самовираження у сфері культури</w:t>
            </w:r>
          </w:p>
        </w:tc>
        <w:tc>
          <w:tcPr>
            <w:tcW w:w="4395" w:type="dxa"/>
            <w:shd w:val="clear" w:color="auto" w:fill="auto"/>
          </w:tcPr>
          <w:p w:rsidR="00DF521D" w:rsidRPr="00545E79" w:rsidRDefault="00DF521D" w:rsidP="00DF521D">
            <w:pPr>
              <w:rPr>
                <w:rFonts w:ascii="Times New Roman" w:hAnsi="Times New Roman" w:cs="Times New Roman"/>
                <w:bCs/>
                <w:sz w:val="24"/>
                <w:szCs w:val="24"/>
              </w:rPr>
            </w:pPr>
            <w:r w:rsidRPr="00545E79">
              <w:rPr>
                <w:rFonts w:ascii="Times New Roman" w:hAnsi="Times New Roman" w:cs="Times New Roman"/>
                <w:sz w:val="24"/>
                <w:szCs w:val="24"/>
              </w:rPr>
              <w:t>Свято першого дзвоника. Благодійний ярмарок на підтримку ЗСУ</w:t>
            </w:r>
          </w:p>
        </w:tc>
        <w:tc>
          <w:tcPr>
            <w:tcW w:w="1134" w:type="dxa"/>
            <w:shd w:val="clear" w:color="auto" w:fill="auto"/>
          </w:tcPr>
          <w:p w:rsidR="00DF521D" w:rsidRPr="00545E79" w:rsidRDefault="00DF521D" w:rsidP="00DF521D">
            <w:pPr>
              <w:rPr>
                <w:rFonts w:ascii="Times New Roman" w:hAnsi="Times New Roman" w:cs="Times New Roman"/>
                <w:bCs/>
                <w:sz w:val="24"/>
                <w:szCs w:val="24"/>
              </w:rPr>
            </w:pPr>
            <w:r w:rsidRPr="00545E79">
              <w:rPr>
                <w:rFonts w:ascii="Times New Roman" w:hAnsi="Times New Roman" w:cs="Times New Roman"/>
                <w:bCs/>
                <w:sz w:val="24"/>
                <w:szCs w:val="24"/>
              </w:rPr>
              <w:t>01.09</w:t>
            </w:r>
          </w:p>
        </w:tc>
        <w:tc>
          <w:tcPr>
            <w:tcW w:w="1559" w:type="dxa"/>
            <w:shd w:val="clear" w:color="auto" w:fill="auto"/>
          </w:tcPr>
          <w:p w:rsidR="00DF521D" w:rsidRPr="00545E79" w:rsidRDefault="00DF521D" w:rsidP="00DF521D">
            <w:pPr>
              <w:rPr>
                <w:rFonts w:ascii="Times New Roman" w:hAnsi="Times New Roman" w:cs="Times New Roman"/>
                <w:bCs/>
                <w:sz w:val="24"/>
                <w:szCs w:val="24"/>
              </w:rPr>
            </w:pPr>
            <w:r w:rsidRPr="00545E79">
              <w:rPr>
                <w:rFonts w:ascii="Times New Roman" w:hAnsi="Times New Roman" w:cs="Times New Roman"/>
                <w:bCs/>
                <w:sz w:val="24"/>
                <w:szCs w:val="24"/>
              </w:rPr>
              <w:t>сценарій</w:t>
            </w:r>
          </w:p>
        </w:tc>
        <w:tc>
          <w:tcPr>
            <w:tcW w:w="2835" w:type="dxa"/>
            <w:shd w:val="clear" w:color="auto" w:fill="auto"/>
          </w:tcPr>
          <w:p w:rsidR="00DF521D" w:rsidRPr="00545E79" w:rsidRDefault="00DF521D" w:rsidP="00DF521D">
            <w:pPr>
              <w:rPr>
                <w:rFonts w:ascii="Times New Roman" w:hAnsi="Times New Roman" w:cs="Times New Roman"/>
                <w:bCs/>
                <w:sz w:val="24"/>
                <w:szCs w:val="24"/>
              </w:rPr>
            </w:pPr>
            <w:r w:rsidRPr="00545E79">
              <w:rPr>
                <w:rFonts w:ascii="Times New Roman" w:hAnsi="Times New Roman" w:cs="Times New Roman"/>
                <w:bCs/>
                <w:sz w:val="24"/>
                <w:szCs w:val="24"/>
              </w:rPr>
              <w:t>Педагог організатор, класні керівники</w:t>
            </w:r>
          </w:p>
        </w:tc>
      </w:tr>
      <w:tr w:rsidR="00DF521D" w:rsidRPr="00545E79" w:rsidTr="00296357">
        <w:tc>
          <w:tcPr>
            <w:tcW w:w="1271" w:type="dxa"/>
            <w:vMerge/>
            <w:tcBorders>
              <w:bottom w:val="nil"/>
            </w:tcBorders>
            <w:shd w:val="clear" w:color="auto" w:fill="CCECFF"/>
          </w:tcPr>
          <w:p w:rsidR="00DF521D" w:rsidRPr="00545E79" w:rsidRDefault="00DF521D" w:rsidP="00DF521D">
            <w:pPr>
              <w:jc w:val="both"/>
              <w:rPr>
                <w:rFonts w:ascii="Times New Roman" w:hAnsi="Times New Roman" w:cs="Times New Roman"/>
                <w:bCs/>
                <w:sz w:val="24"/>
                <w:szCs w:val="24"/>
              </w:rPr>
            </w:pPr>
          </w:p>
        </w:tc>
        <w:tc>
          <w:tcPr>
            <w:tcW w:w="3827" w:type="dxa"/>
            <w:shd w:val="clear" w:color="auto" w:fill="auto"/>
          </w:tcPr>
          <w:p w:rsidR="00DF521D" w:rsidRPr="00545E79" w:rsidRDefault="00DF521D" w:rsidP="00DF521D">
            <w:pPr>
              <w:rPr>
                <w:rFonts w:ascii="Times New Roman" w:hAnsi="Times New Roman" w:cs="Times New Roman"/>
                <w:sz w:val="24"/>
                <w:szCs w:val="24"/>
              </w:rPr>
            </w:pPr>
            <w:r w:rsidRPr="00545E79">
              <w:rPr>
                <w:rFonts w:ascii="Times New Roman" w:hAnsi="Times New Roman" w:cs="Times New Roman"/>
                <w:sz w:val="24"/>
                <w:szCs w:val="24"/>
              </w:rPr>
              <w:t>Екологічна грамотність і здорове життя</w:t>
            </w:r>
          </w:p>
        </w:tc>
        <w:tc>
          <w:tcPr>
            <w:tcW w:w="4395" w:type="dxa"/>
            <w:shd w:val="clear" w:color="auto" w:fill="auto"/>
          </w:tcPr>
          <w:p w:rsidR="00DF521D" w:rsidRPr="00545E79" w:rsidRDefault="00DF521D" w:rsidP="00DF521D">
            <w:pPr>
              <w:jc w:val="both"/>
              <w:rPr>
                <w:rFonts w:ascii="Times New Roman" w:hAnsi="Times New Roman" w:cs="Times New Roman"/>
                <w:bCs/>
                <w:sz w:val="24"/>
                <w:szCs w:val="24"/>
              </w:rPr>
            </w:pPr>
            <w:r w:rsidRPr="00545E79">
              <w:rPr>
                <w:rFonts w:ascii="Times New Roman" w:hAnsi="Times New Roman" w:cs="Times New Roman"/>
                <w:bCs/>
                <w:sz w:val="24"/>
                <w:szCs w:val="24"/>
              </w:rPr>
              <w:t>День фізичної культури і спорту. Змагання «Вперед до перемоги!» Олімпійський урок</w:t>
            </w:r>
          </w:p>
        </w:tc>
        <w:tc>
          <w:tcPr>
            <w:tcW w:w="1134" w:type="dxa"/>
            <w:shd w:val="clear" w:color="auto" w:fill="auto"/>
          </w:tcPr>
          <w:p w:rsidR="00DF521D" w:rsidRPr="00545E79" w:rsidRDefault="00DF521D" w:rsidP="00DF521D">
            <w:pPr>
              <w:jc w:val="both"/>
              <w:rPr>
                <w:rFonts w:ascii="Times New Roman" w:hAnsi="Times New Roman" w:cs="Times New Roman"/>
                <w:bCs/>
                <w:sz w:val="24"/>
                <w:szCs w:val="24"/>
              </w:rPr>
            </w:pPr>
            <w:r w:rsidRPr="00545E79">
              <w:rPr>
                <w:rFonts w:ascii="Times New Roman" w:hAnsi="Times New Roman" w:cs="Times New Roman"/>
                <w:bCs/>
                <w:sz w:val="24"/>
                <w:szCs w:val="24"/>
              </w:rPr>
              <w:t>12.09</w:t>
            </w:r>
          </w:p>
        </w:tc>
        <w:tc>
          <w:tcPr>
            <w:tcW w:w="1559" w:type="dxa"/>
            <w:shd w:val="clear" w:color="auto" w:fill="auto"/>
          </w:tcPr>
          <w:p w:rsidR="00DF521D" w:rsidRPr="00545E79" w:rsidRDefault="00DF521D" w:rsidP="00DF521D">
            <w:pPr>
              <w:jc w:val="both"/>
              <w:rPr>
                <w:rFonts w:ascii="Times New Roman" w:hAnsi="Times New Roman" w:cs="Times New Roman"/>
                <w:bCs/>
                <w:sz w:val="24"/>
                <w:szCs w:val="24"/>
              </w:rPr>
            </w:pPr>
            <w:r w:rsidRPr="00545E79">
              <w:rPr>
                <w:rFonts w:ascii="Times New Roman" w:hAnsi="Times New Roman" w:cs="Times New Roman"/>
                <w:bCs/>
                <w:sz w:val="24"/>
                <w:szCs w:val="24"/>
              </w:rPr>
              <w:t>план</w:t>
            </w:r>
          </w:p>
        </w:tc>
        <w:tc>
          <w:tcPr>
            <w:tcW w:w="2835" w:type="dxa"/>
            <w:shd w:val="clear" w:color="auto" w:fill="auto"/>
          </w:tcPr>
          <w:p w:rsidR="00DF521D" w:rsidRPr="00545E79" w:rsidRDefault="00DF521D" w:rsidP="00DF521D">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r w:rsidR="00DF521D" w:rsidRPr="00545E79" w:rsidTr="00296357">
        <w:tc>
          <w:tcPr>
            <w:tcW w:w="1271" w:type="dxa"/>
            <w:vMerge/>
            <w:tcBorders>
              <w:bottom w:val="nil"/>
            </w:tcBorders>
            <w:shd w:val="clear" w:color="auto" w:fill="CCECFF"/>
          </w:tcPr>
          <w:p w:rsidR="00DF521D" w:rsidRPr="00545E79" w:rsidRDefault="00DF521D" w:rsidP="00DF521D">
            <w:pPr>
              <w:jc w:val="both"/>
              <w:rPr>
                <w:rFonts w:ascii="Times New Roman" w:hAnsi="Times New Roman" w:cs="Times New Roman"/>
                <w:bCs/>
                <w:sz w:val="24"/>
                <w:szCs w:val="24"/>
              </w:rPr>
            </w:pPr>
          </w:p>
        </w:tc>
        <w:tc>
          <w:tcPr>
            <w:tcW w:w="3827" w:type="dxa"/>
            <w:shd w:val="clear" w:color="auto" w:fill="auto"/>
          </w:tcPr>
          <w:p w:rsidR="00DF521D" w:rsidRPr="00545E79" w:rsidRDefault="00DF521D" w:rsidP="00DF521D">
            <w:pPr>
              <w:jc w:val="both"/>
              <w:rPr>
                <w:rFonts w:ascii="Times New Roman" w:hAnsi="Times New Roman" w:cs="Times New Roman"/>
                <w:bCs/>
                <w:sz w:val="24"/>
                <w:szCs w:val="24"/>
              </w:rPr>
            </w:pPr>
            <w:r w:rsidRPr="00545E79">
              <w:rPr>
                <w:rFonts w:ascii="Times New Roman" w:hAnsi="Times New Roman" w:cs="Times New Roman"/>
                <w:bCs/>
                <w:sz w:val="24"/>
                <w:szCs w:val="24"/>
              </w:rPr>
              <w:t>Соціальна та громадянська компетентності</w:t>
            </w:r>
          </w:p>
        </w:tc>
        <w:tc>
          <w:tcPr>
            <w:tcW w:w="4395" w:type="dxa"/>
            <w:shd w:val="clear" w:color="auto" w:fill="auto"/>
          </w:tcPr>
          <w:p w:rsidR="00DF521D" w:rsidRPr="00545E79" w:rsidRDefault="00DF521D" w:rsidP="00DF521D">
            <w:pPr>
              <w:jc w:val="both"/>
              <w:rPr>
                <w:rFonts w:ascii="Times New Roman" w:hAnsi="Times New Roman" w:cs="Times New Roman"/>
                <w:bCs/>
                <w:sz w:val="24"/>
                <w:szCs w:val="24"/>
              </w:rPr>
            </w:pPr>
            <w:r w:rsidRPr="00545E79">
              <w:rPr>
                <w:rFonts w:ascii="Times New Roman" w:hAnsi="Times New Roman" w:cs="Times New Roman"/>
                <w:bCs/>
                <w:sz w:val="24"/>
                <w:szCs w:val="24"/>
              </w:rPr>
              <w:t>Шкільне коло до Міжнародного дня миру «Я хочу миру на Землі»</w:t>
            </w:r>
          </w:p>
        </w:tc>
        <w:tc>
          <w:tcPr>
            <w:tcW w:w="1134" w:type="dxa"/>
            <w:shd w:val="clear" w:color="auto" w:fill="auto"/>
          </w:tcPr>
          <w:p w:rsidR="00DF521D" w:rsidRPr="00545E79" w:rsidRDefault="00DF521D" w:rsidP="00DF521D">
            <w:pPr>
              <w:jc w:val="both"/>
              <w:rPr>
                <w:rFonts w:ascii="Times New Roman" w:hAnsi="Times New Roman" w:cs="Times New Roman"/>
                <w:bCs/>
                <w:sz w:val="24"/>
                <w:szCs w:val="24"/>
              </w:rPr>
            </w:pPr>
            <w:r w:rsidRPr="00545E79">
              <w:rPr>
                <w:rFonts w:ascii="Times New Roman" w:hAnsi="Times New Roman" w:cs="Times New Roman"/>
                <w:bCs/>
                <w:sz w:val="24"/>
                <w:szCs w:val="24"/>
              </w:rPr>
              <w:t>19.09</w:t>
            </w:r>
          </w:p>
        </w:tc>
        <w:tc>
          <w:tcPr>
            <w:tcW w:w="1559" w:type="dxa"/>
            <w:shd w:val="clear" w:color="auto" w:fill="auto"/>
          </w:tcPr>
          <w:p w:rsidR="00DF521D" w:rsidRPr="00545E79" w:rsidRDefault="00DF521D" w:rsidP="00DF521D">
            <w:pPr>
              <w:jc w:val="both"/>
              <w:rPr>
                <w:rFonts w:ascii="Times New Roman" w:hAnsi="Times New Roman" w:cs="Times New Roman"/>
                <w:bCs/>
                <w:sz w:val="24"/>
                <w:szCs w:val="24"/>
              </w:rPr>
            </w:pPr>
            <w:r w:rsidRPr="00545E79">
              <w:rPr>
                <w:rFonts w:ascii="Times New Roman" w:hAnsi="Times New Roman" w:cs="Times New Roman"/>
                <w:bCs/>
                <w:sz w:val="24"/>
                <w:szCs w:val="24"/>
              </w:rPr>
              <w:t>план</w:t>
            </w:r>
          </w:p>
        </w:tc>
        <w:tc>
          <w:tcPr>
            <w:tcW w:w="2835" w:type="dxa"/>
            <w:shd w:val="clear" w:color="auto" w:fill="auto"/>
          </w:tcPr>
          <w:p w:rsidR="00DF521D" w:rsidRPr="00545E79" w:rsidRDefault="00DF521D" w:rsidP="00DF521D">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r w:rsidR="00DF521D" w:rsidRPr="00545E79" w:rsidTr="00296357">
        <w:tc>
          <w:tcPr>
            <w:tcW w:w="1271" w:type="dxa"/>
            <w:vMerge w:val="restart"/>
            <w:tcBorders>
              <w:top w:val="nil"/>
            </w:tcBorders>
            <w:shd w:val="clear" w:color="auto" w:fill="CCECFF"/>
          </w:tcPr>
          <w:p w:rsidR="00DF521D" w:rsidRPr="00545E79" w:rsidRDefault="00DF521D" w:rsidP="00DF521D">
            <w:pPr>
              <w:jc w:val="both"/>
              <w:rPr>
                <w:rFonts w:ascii="Times New Roman" w:hAnsi="Times New Roman" w:cs="Times New Roman"/>
                <w:bCs/>
                <w:sz w:val="24"/>
                <w:szCs w:val="24"/>
              </w:rPr>
            </w:pPr>
          </w:p>
        </w:tc>
        <w:tc>
          <w:tcPr>
            <w:tcW w:w="3827" w:type="dxa"/>
            <w:shd w:val="clear" w:color="auto" w:fill="auto"/>
          </w:tcPr>
          <w:p w:rsidR="00DF521D" w:rsidRPr="00545E79" w:rsidRDefault="00DF521D" w:rsidP="00DF521D">
            <w:pPr>
              <w:jc w:val="both"/>
              <w:rPr>
                <w:rFonts w:ascii="Times New Roman" w:hAnsi="Times New Roman" w:cs="Times New Roman"/>
                <w:bCs/>
                <w:sz w:val="24"/>
                <w:szCs w:val="24"/>
              </w:rPr>
            </w:pPr>
            <w:r w:rsidRPr="00545E79">
              <w:rPr>
                <w:rFonts w:ascii="Times New Roman" w:hAnsi="Times New Roman" w:cs="Times New Roman"/>
                <w:bCs/>
                <w:sz w:val="24"/>
                <w:szCs w:val="24"/>
              </w:rPr>
              <w:t>Інформаційно-цифрова компетентність</w:t>
            </w:r>
          </w:p>
        </w:tc>
        <w:tc>
          <w:tcPr>
            <w:tcW w:w="4395" w:type="dxa"/>
            <w:shd w:val="clear" w:color="auto" w:fill="auto"/>
          </w:tcPr>
          <w:p w:rsidR="00DF521D" w:rsidRPr="00545E79" w:rsidRDefault="00DF521D" w:rsidP="00DF521D">
            <w:pPr>
              <w:jc w:val="both"/>
              <w:rPr>
                <w:rFonts w:ascii="Times New Roman" w:hAnsi="Times New Roman" w:cs="Times New Roman"/>
                <w:bCs/>
                <w:sz w:val="24"/>
                <w:szCs w:val="24"/>
              </w:rPr>
            </w:pPr>
            <w:r w:rsidRPr="00545E79">
              <w:rPr>
                <w:rFonts w:ascii="Times New Roman" w:hAnsi="Times New Roman" w:cs="Times New Roman"/>
                <w:bCs/>
                <w:sz w:val="24"/>
                <w:szCs w:val="24"/>
              </w:rPr>
              <w:t>Інформаційна хвилинка «Бабин Яр – трагедія, про яку не мовчать».</w:t>
            </w:r>
          </w:p>
        </w:tc>
        <w:tc>
          <w:tcPr>
            <w:tcW w:w="1134" w:type="dxa"/>
            <w:shd w:val="clear" w:color="auto" w:fill="auto"/>
          </w:tcPr>
          <w:p w:rsidR="00DF521D" w:rsidRPr="00545E79" w:rsidRDefault="00DF521D" w:rsidP="00DF521D">
            <w:pPr>
              <w:jc w:val="both"/>
              <w:rPr>
                <w:rFonts w:ascii="Times New Roman" w:hAnsi="Times New Roman" w:cs="Times New Roman"/>
                <w:bCs/>
                <w:sz w:val="24"/>
                <w:szCs w:val="24"/>
              </w:rPr>
            </w:pPr>
            <w:r w:rsidRPr="00545E79">
              <w:rPr>
                <w:rFonts w:ascii="Times New Roman" w:hAnsi="Times New Roman" w:cs="Times New Roman"/>
                <w:bCs/>
                <w:sz w:val="24"/>
                <w:szCs w:val="24"/>
              </w:rPr>
              <w:t>29.09</w:t>
            </w:r>
          </w:p>
        </w:tc>
        <w:tc>
          <w:tcPr>
            <w:tcW w:w="1559" w:type="dxa"/>
            <w:shd w:val="clear" w:color="auto" w:fill="auto"/>
          </w:tcPr>
          <w:p w:rsidR="00DF521D" w:rsidRPr="00545E79" w:rsidRDefault="00DF521D" w:rsidP="00DF521D">
            <w:pPr>
              <w:jc w:val="both"/>
              <w:rPr>
                <w:rFonts w:ascii="Times New Roman" w:hAnsi="Times New Roman" w:cs="Times New Roman"/>
                <w:bCs/>
                <w:sz w:val="24"/>
                <w:szCs w:val="24"/>
              </w:rPr>
            </w:pPr>
            <w:r w:rsidRPr="00545E79">
              <w:rPr>
                <w:rFonts w:ascii="Times New Roman" w:hAnsi="Times New Roman" w:cs="Times New Roman"/>
                <w:bCs/>
                <w:sz w:val="24"/>
                <w:szCs w:val="24"/>
              </w:rPr>
              <w:t>інформація</w:t>
            </w:r>
          </w:p>
        </w:tc>
        <w:tc>
          <w:tcPr>
            <w:tcW w:w="2835" w:type="dxa"/>
            <w:shd w:val="clear" w:color="auto" w:fill="auto"/>
          </w:tcPr>
          <w:p w:rsidR="00DF521D" w:rsidRPr="00545E79" w:rsidRDefault="00DF521D" w:rsidP="00DF521D">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r w:rsidR="00DF521D" w:rsidRPr="00545E79" w:rsidTr="00296357">
        <w:tc>
          <w:tcPr>
            <w:tcW w:w="1271" w:type="dxa"/>
            <w:vMerge/>
            <w:tcBorders>
              <w:bottom w:val="single" w:sz="4" w:space="0" w:color="auto"/>
            </w:tcBorders>
            <w:shd w:val="clear" w:color="auto" w:fill="CCECFF"/>
          </w:tcPr>
          <w:p w:rsidR="00DF521D" w:rsidRPr="00545E79" w:rsidRDefault="00DF521D" w:rsidP="00DF521D">
            <w:pPr>
              <w:jc w:val="both"/>
              <w:rPr>
                <w:rFonts w:ascii="Times New Roman" w:hAnsi="Times New Roman" w:cs="Times New Roman"/>
                <w:bCs/>
                <w:sz w:val="24"/>
                <w:szCs w:val="24"/>
              </w:rPr>
            </w:pPr>
          </w:p>
        </w:tc>
        <w:tc>
          <w:tcPr>
            <w:tcW w:w="3827" w:type="dxa"/>
            <w:shd w:val="clear" w:color="auto" w:fill="auto"/>
          </w:tcPr>
          <w:p w:rsidR="00DF521D" w:rsidRPr="00545E79" w:rsidRDefault="00DF521D" w:rsidP="00DF521D">
            <w:pPr>
              <w:jc w:val="both"/>
              <w:rPr>
                <w:rFonts w:ascii="Times New Roman" w:hAnsi="Times New Roman" w:cs="Times New Roman"/>
                <w:bCs/>
                <w:sz w:val="24"/>
                <w:szCs w:val="24"/>
              </w:rPr>
            </w:pPr>
            <w:r w:rsidRPr="00545E79">
              <w:rPr>
                <w:rFonts w:ascii="Times New Roman" w:hAnsi="Times New Roman" w:cs="Times New Roman"/>
                <w:bCs/>
                <w:sz w:val="24"/>
                <w:szCs w:val="24"/>
              </w:rPr>
              <w:t>Обізнаність та  самовираження у сфері культури</w:t>
            </w:r>
          </w:p>
        </w:tc>
        <w:tc>
          <w:tcPr>
            <w:tcW w:w="4395" w:type="dxa"/>
            <w:shd w:val="clear" w:color="auto" w:fill="auto"/>
          </w:tcPr>
          <w:p w:rsidR="00DF521D" w:rsidRPr="00545E79" w:rsidRDefault="00DF521D" w:rsidP="00482F01">
            <w:pPr>
              <w:rPr>
                <w:rFonts w:ascii="Times New Roman" w:hAnsi="Times New Roman" w:cs="Times New Roman"/>
                <w:bCs/>
                <w:sz w:val="24"/>
                <w:szCs w:val="24"/>
              </w:rPr>
            </w:pPr>
            <w:r w:rsidRPr="00545E79">
              <w:rPr>
                <w:rFonts w:ascii="Times New Roman" w:hAnsi="Times New Roman" w:cs="Times New Roman"/>
                <w:bCs/>
                <w:sz w:val="24"/>
                <w:szCs w:val="24"/>
              </w:rPr>
              <w:t>Літературні читання до Всеукраїнського дня бібліотек «Книга – океан знань»</w:t>
            </w:r>
          </w:p>
        </w:tc>
        <w:tc>
          <w:tcPr>
            <w:tcW w:w="1134" w:type="dxa"/>
            <w:shd w:val="clear" w:color="auto" w:fill="auto"/>
          </w:tcPr>
          <w:p w:rsidR="00DF521D" w:rsidRPr="00545E79" w:rsidRDefault="00FC7667" w:rsidP="00DF521D">
            <w:pPr>
              <w:jc w:val="both"/>
              <w:rPr>
                <w:rFonts w:ascii="Times New Roman" w:hAnsi="Times New Roman" w:cs="Times New Roman"/>
                <w:bCs/>
                <w:sz w:val="24"/>
                <w:szCs w:val="24"/>
              </w:rPr>
            </w:pPr>
            <w:r w:rsidRPr="00545E79">
              <w:rPr>
                <w:rFonts w:ascii="Times New Roman" w:hAnsi="Times New Roman" w:cs="Times New Roman"/>
                <w:bCs/>
                <w:sz w:val="24"/>
                <w:szCs w:val="24"/>
              </w:rPr>
              <w:t>29</w:t>
            </w:r>
            <w:r w:rsidR="00DF521D" w:rsidRPr="00545E79">
              <w:rPr>
                <w:rFonts w:ascii="Times New Roman" w:hAnsi="Times New Roman" w:cs="Times New Roman"/>
                <w:bCs/>
                <w:sz w:val="24"/>
                <w:szCs w:val="24"/>
              </w:rPr>
              <w:t>.09</w:t>
            </w:r>
          </w:p>
        </w:tc>
        <w:tc>
          <w:tcPr>
            <w:tcW w:w="1559" w:type="dxa"/>
            <w:shd w:val="clear" w:color="auto" w:fill="auto"/>
          </w:tcPr>
          <w:p w:rsidR="00DF521D" w:rsidRPr="00545E79" w:rsidRDefault="00DF521D" w:rsidP="00DF521D">
            <w:pPr>
              <w:jc w:val="both"/>
              <w:rPr>
                <w:rFonts w:ascii="Times New Roman" w:hAnsi="Times New Roman" w:cs="Times New Roman"/>
                <w:bCs/>
                <w:sz w:val="24"/>
                <w:szCs w:val="24"/>
              </w:rPr>
            </w:pPr>
            <w:r w:rsidRPr="00545E79">
              <w:rPr>
                <w:rFonts w:ascii="Times New Roman" w:hAnsi="Times New Roman" w:cs="Times New Roman"/>
                <w:bCs/>
                <w:sz w:val="24"/>
                <w:szCs w:val="24"/>
              </w:rPr>
              <w:t>виставка</w:t>
            </w:r>
          </w:p>
        </w:tc>
        <w:tc>
          <w:tcPr>
            <w:tcW w:w="2835" w:type="dxa"/>
            <w:shd w:val="clear" w:color="auto" w:fill="auto"/>
          </w:tcPr>
          <w:p w:rsidR="00DF521D" w:rsidRPr="00545E79" w:rsidRDefault="00DF521D" w:rsidP="00DF521D">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bl>
    <w:p w:rsidR="006E22A3" w:rsidRPr="00545E79" w:rsidRDefault="00A878A9" w:rsidP="006E22A3">
      <w:pPr>
        <w:spacing w:line="256" w:lineRule="auto"/>
        <w:jc w:val="center"/>
        <w:rPr>
          <w:rFonts w:ascii="Times New Roman" w:eastAsia="Calibri" w:hAnsi="Times New Roman" w:cs="Times New Roman"/>
          <w:b/>
          <w:caps/>
          <w:color w:val="C00000"/>
          <w:sz w:val="24"/>
          <w:szCs w:val="24"/>
        </w:rPr>
      </w:pPr>
      <w:r w:rsidRPr="00545E79">
        <w:rPr>
          <w:rFonts w:ascii="Times New Roman" w:eastAsia="Calibri" w:hAnsi="Times New Roman" w:cs="Times New Roman"/>
          <w:b/>
          <w:caps/>
          <w:color w:val="C00000"/>
          <w:sz w:val="24"/>
          <w:szCs w:val="24"/>
        </w:rPr>
        <w:br w:type="page"/>
      </w:r>
      <w:r w:rsidR="006E22A3" w:rsidRPr="00545E79">
        <w:rPr>
          <w:rFonts w:ascii="Times New Roman" w:eastAsia="Calibri" w:hAnsi="Times New Roman" w:cs="Times New Roman"/>
          <w:b/>
          <w:caps/>
          <w:color w:val="C00000"/>
          <w:sz w:val="24"/>
          <w:szCs w:val="24"/>
        </w:rPr>
        <w:lastRenderedPageBreak/>
        <w:t>Жовтень</w:t>
      </w:r>
    </w:p>
    <w:tbl>
      <w:tblPr>
        <w:tblStyle w:val="37"/>
        <w:tblW w:w="19257" w:type="dxa"/>
        <w:tblLook w:val="04A0"/>
      </w:tblPr>
      <w:tblGrid>
        <w:gridCol w:w="1264"/>
        <w:gridCol w:w="7733"/>
        <w:gridCol w:w="2123"/>
        <w:gridCol w:w="2401"/>
        <w:gridCol w:w="1536"/>
        <w:gridCol w:w="1123"/>
        <w:gridCol w:w="134"/>
        <w:gridCol w:w="143"/>
        <w:gridCol w:w="846"/>
        <w:gridCol w:w="267"/>
        <w:gridCol w:w="287"/>
        <w:gridCol w:w="850"/>
        <w:gridCol w:w="454"/>
        <w:gridCol w:w="96"/>
      </w:tblGrid>
      <w:tr w:rsidR="001323E1" w:rsidRPr="00545E79" w:rsidTr="008D5734">
        <w:trPr>
          <w:gridAfter w:val="9"/>
          <w:wAfter w:w="4242" w:type="dxa"/>
        </w:trPr>
        <w:tc>
          <w:tcPr>
            <w:tcW w:w="1266"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6E22A3" w:rsidRPr="00545E79" w:rsidRDefault="006E22A3" w:rsidP="00BB4438">
            <w:pPr>
              <w:jc w:val="center"/>
              <w:rPr>
                <w:rFonts w:ascii="Times New Roman" w:hAnsi="Times New Roman"/>
                <w:b/>
                <w:sz w:val="24"/>
                <w:szCs w:val="24"/>
              </w:rPr>
            </w:pPr>
            <w:r w:rsidRPr="00545E79">
              <w:rPr>
                <w:rFonts w:ascii="Times New Roman" w:hAnsi="Times New Roman"/>
                <w:b/>
                <w:sz w:val="24"/>
                <w:szCs w:val="24"/>
              </w:rPr>
              <w:t>Напрям</w:t>
            </w:r>
          </w:p>
        </w:tc>
        <w:tc>
          <w:tcPr>
            <w:tcW w:w="7801"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6E22A3" w:rsidRPr="00545E79" w:rsidRDefault="006E22A3" w:rsidP="00BB4438">
            <w:pPr>
              <w:jc w:val="center"/>
              <w:rPr>
                <w:rFonts w:ascii="Times New Roman" w:hAnsi="Times New Roman"/>
                <w:b/>
                <w:sz w:val="24"/>
                <w:szCs w:val="24"/>
              </w:rPr>
            </w:pPr>
            <w:r w:rsidRPr="00545E79">
              <w:rPr>
                <w:rFonts w:ascii="Times New Roman" w:hAnsi="Times New Roman"/>
                <w:b/>
                <w:sz w:val="24"/>
                <w:szCs w:val="24"/>
              </w:rPr>
              <w:t>Об’єкт оцінки</w:t>
            </w:r>
          </w:p>
        </w:tc>
        <w:tc>
          <w:tcPr>
            <w:tcW w:w="2127"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6E22A3" w:rsidRPr="00545E79" w:rsidRDefault="00A36588" w:rsidP="00BB4438">
            <w:pPr>
              <w:jc w:val="center"/>
              <w:rPr>
                <w:rFonts w:ascii="Times New Roman" w:hAnsi="Times New Roman"/>
                <w:b/>
                <w:sz w:val="24"/>
                <w:szCs w:val="24"/>
              </w:rPr>
            </w:pPr>
            <w:r w:rsidRPr="00545E79">
              <w:rPr>
                <w:rFonts w:ascii="Times New Roman" w:hAnsi="Times New Roman"/>
                <w:b/>
                <w:sz w:val="24"/>
                <w:szCs w:val="24"/>
              </w:rPr>
              <w:t>Форма узагальнення</w:t>
            </w:r>
          </w:p>
        </w:tc>
        <w:tc>
          <w:tcPr>
            <w:tcW w:w="2409"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6E22A3" w:rsidRPr="00545E79" w:rsidRDefault="006E22A3" w:rsidP="00BB4438">
            <w:pPr>
              <w:jc w:val="center"/>
              <w:rPr>
                <w:rFonts w:ascii="Times New Roman" w:hAnsi="Times New Roman"/>
                <w:b/>
                <w:sz w:val="24"/>
                <w:szCs w:val="24"/>
              </w:rPr>
            </w:pPr>
            <w:r w:rsidRPr="00545E79">
              <w:rPr>
                <w:rFonts w:ascii="Times New Roman" w:hAnsi="Times New Roman"/>
                <w:b/>
                <w:sz w:val="24"/>
                <w:szCs w:val="24"/>
              </w:rPr>
              <w:t>Відповідальні</w:t>
            </w:r>
          </w:p>
        </w:tc>
        <w:tc>
          <w:tcPr>
            <w:tcW w:w="1412" w:type="dxa"/>
            <w:tcBorders>
              <w:top w:val="single" w:sz="4" w:space="0" w:color="auto"/>
              <w:left w:val="single" w:sz="4" w:space="0" w:color="auto"/>
              <w:bottom w:val="single" w:sz="4" w:space="0" w:color="auto"/>
              <w:right w:val="single" w:sz="4" w:space="0" w:color="auto"/>
            </w:tcBorders>
            <w:shd w:val="clear" w:color="auto" w:fill="C9ECFC" w:themeFill="text2" w:themeFillTint="33"/>
          </w:tcPr>
          <w:p w:rsidR="006E22A3" w:rsidRPr="00545E79" w:rsidRDefault="0005788B" w:rsidP="00BB4438">
            <w:pPr>
              <w:jc w:val="center"/>
              <w:rPr>
                <w:rFonts w:ascii="Times New Roman" w:hAnsi="Times New Roman"/>
                <w:b/>
                <w:sz w:val="24"/>
                <w:szCs w:val="24"/>
              </w:rPr>
            </w:pPr>
            <w:r w:rsidRPr="00545E79">
              <w:rPr>
                <w:rFonts w:ascii="Times New Roman" w:hAnsi="Times New Roman"/>
                <w:b/>
                <w:sz w:val="24"/>
                <w:szCs w:val="24"/>
              </w:rPr>
              <w:t>Терміни</w:t>
            </w:r>
          </w:p>
        </w:tc>
      </w:tr>
      <w:tr w:rsidR="00A36588" w:rsidRPr="00545E79" w:rsidTr="008D5734">
        <w:trPr>
          <w:gridAfter w:val="9"/>
          <w:wAfter w:w="4242" w:type="dxa"/>
        </w:trPr>
        <w:tc>
          <w:tcPr>
            <w:tcW w:w="1266" w:type="dxa"/>
            <w:vMerge w:val="restart"/>
            <w:tcBorders>
              <w:top w:val="single" w:sz="4" w:space="0" w:color="auto"/>
              <w:left w:val="single" w:sz="4" w:space="0" w:color="auto"/>
              <w:right w:val="single" w:sz="4" w:space="0" w:color="auto"/>
            </w:tcBorders>
            <w:shd w:val="clear" w:color="auto" w:fill="FFF2CC" w:themeFill="accent1" w:themeFillTint="33"/>
            <w:textDirection w:val="btLr"/>
            <w:hideMark/>
          </w:tcPr>
          <w:p w:rsidR="00A36588" w:rsidRPr="00545E79" w:rsidRDefault="00A36588" w:rsidP="00A36588">
            <w:pPr>
              <w:ind w:left="113" w:right="113"/>
              <w:jc w:val="center"/>
              <w:rPr>
                <w:rFonts w:ascii="Times New Roman" w:hAnsi="Times New Roman"/>
                <w:b/>
                <w:sz w:val="24"/>
                <w:szCs w:val="24"/>
              </w:rPr>
            </w:pPr>
          </w:p>
          <w:p w:rsidR="00A36588" w:rsidRPr="00545E79" w:rsidRDefault="00A36588" w:rsidP="00A36588">
            <w:pPr>
              <w:ind w:left="113" w:right="113"/>
              <w:jc w:val="center"/>
              <w:rPr>
                <w:rFonts w:ascii="Times New Roman" w:hAnsi="Times New Roman"/>
                <w:b/>
                <w:sz w:val="24"/>
                <w:szCs w:val="24"/>
              </w:rPr>
            </w:pPr>
            <w:r w:rsidRPr="00545E79">
              <w:rPr>
                <w:rFonts w:ascii="Times New Roman" w:hAnsi="Times New Roman"/>
                <w:b/>
                <w:sz w:val="24"/>
                <w:szCs w:val="24"/>
              </w:rPr>
              <w:t>Освітнє середовище</w:t>
            </w:r>
          </w:p>
        </w:tc>
        <w:tc>
          <w:tcPr>
            <w:tcW w:w="13749"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A36588" w:rsidRPr="00545E79" w:rsidRDefault="00A36588" w:rsidP="00A36588">
            <w:pPr>
              <w:rPr>
                <w:rFonts w:ascii="Times New Roman" w:hAnsi="Times New Roman"/>
                <w:sz w:val="24"/>
                <w:szCs w:val="24"/>
              </w:rPr>
            </w:pPr>
            <w:r w:rsidRPr="00545E79">
              <w:rPr>
                <w:rFonts w:ascii="Times New Roman" w:hAnsi="Times New Roman"/>
                <w:b/>
                <w:sz w:val="24"/>
                <w:szCs w:val="24"/>
              </w:rPr>
              <w:t>1. Забезпечення здорових, безпечних і комфортних умов навчання та праці</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FFF2CC" w:themeFill="accent1" w:themeFillTint="33"/>
            <w:vAlign w:val="center"/>
            <w:hideMark/>
          </w:tcPr>
          <w:p w:rsidR="00A36588" w:rsidRPr="00545E79" w:rsidRDefault="00A36588" w:rsidP="00A36588">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hideMark/>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Підготовка закладу до роботи при відключені електроенергії. Відпрацювання алгоритму роботи генератора, підготовка запасу пального, води тощо</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наказ</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46783">
            <w:pPr>
              <w:rPr>
                <w:rFonts w:ascii="Times New Roman" w:hAnsi="Times New Roman"/>
                <w:sz w:val="24"/>
                <w:szCs w:val="24"/>
              </w:rPr>
            </w:pPr>
            <w:r w:rsidRPr="00545E79">
              <w:rPr>
                <w:rFonts w:ascii="Times New Roman" w:hAnsi="Times New Roman"/>
                <w:sz w:val="24"/>
                <w:szCs w:val="24"/>
              </w:rPr>
              <w:t>Д</w:t>
            </w:r>
            <w:r w:rsidR="00A46783" w:rsidRPr="00545E79">
              <w:rPr>
                <w:rFonts w:ascii="Times New Roman" w:hAnsi="Times New Roman"/>
                <w:sz w:val="24"/>
                <w:szCs w:val="24"/>
              </w:rPr>
              <w:t>иректор, завідувач господарством</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д</w:t>
            </w:r>
            <w:r w:rsidR="00A46783" w:rsidRPr="00545E79">
              <w:rPr>
                <w:rFonts w:ascii="Times New Roman" w:hAnsi="Times New Roman"/>
                <w:sz w:val="24"/>
                <w:szCs w:val="24"/>
              </w:rPr>
              <w:t>о 03</w:t>
            </w:r>
            <w:r w:rsidRPr="00545E79">
              <w:rPr>
                <w:rFonts w:ascii="Times New Roman" w:hAnsi="Times New Roman"/>
                <w:sz w:val="24"/>
                <w:szCs w:val="24"/>
              </w:rPr>
              <w:t>.10</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FFF2CC" w:themeFill="accent1" w:themeFillTint="33"/>
            <w:vAlign w:val="center"/>
            <w:hideMark/>
          </w:tcPr>
          <w:p w:rsidR="00A36588" w:rsidRPr="00545E79" w:rsidRDefault="00A36588" w:rsidP="00A36588">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hideMark/>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 xml:space="preserve">Презентація платформи «Знаїмо» учням і батькам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інформува</w:t>
            </w:r>
            <w:r w:rsidR="00A46783" w:rsidRPr="00545E79">
              <w:rPr>
                <w:rFonts w:ascii="Times New Roman" w:hAnsi="Times New Roman"/>
                <w:sz w:val="24"/>
                <w:szCs w:val="24"/>
              </w:rPr>
              <w:t>н</w:t>
            </w:r>
            <w:r w:rsidRPr="00545E79">
              <w:rPr>
                <w:rFonts w:ascii="Times New Roman" w:hAnsi="Times New Roman"/>
                <w:sz w:val="24"/>
                <w:szCs w:val="24"/>
              </w:rPr>
              <w:t>ня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46783">
            <w:pPr>
              <w:rPr>
                <w:rFonts w:ascii="Times New Roman" w:hAnsi="Times New Roman"/>
                <w:sz w:val="24"/>
                <w:szCs w:val="24"/>
              </w:rPr>
            </w:pPr>
            <w:r w:rsidRPr="00545E79">
              <w:rPr>
                <w:rFonts w:ascii="Times New Roman" w:hAnsi="Times New Roman"/>
                <w:sz w:val="24"/>
                <w:szCs w:val="24"/>
              </w:rPr>
              <w:t>С</w:t>
            </w:r>
            <w:r w:rsidR="00A46783" w:rsidRPr="00545E79">
              <w:rPr>
                <w:rFonts w:ascii="Times New Roman" w:hAnsi="Times New Roman"/>
                <w:sz w:val="24"/>
                <w:szCs w:val="24"/>
              </w:rPr>
              <w:t>оціальний педагог</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46783">
            <w:pPr>
              <w:rPr>
                <w:rFonts w:ascii="Times New Roman" w:hAnsi="Times New Roman"/>
                <w:sz w:val="24"/>
                <w:szCs w:val="24"/>
              </w:rPr>
            </w:pPr>
            <w:r w:rsidRPr="00545E79">
              <w:rPr>
                <w:rFonts w:ascii="Times New Roman" w:hAnsi="Times New Roman"/>
                <w:sz w:val="24"/>
                <w:szCs w:val="24"/>
              </w:rPr>
              <w:t>1</w:t>
            </w:r>
            <w:r w:rsidR="00A46783" w:rsidRPr="00545E79">
              <w:rPr>
                <w:rFonts w:ascii="Times New Roman" w:hAnsi="Times New Roman"/>
                <w:sz w:val="24"/>
                <w:szCs w:val="24"/>
              </w:rPr>
              <w:t>3-17</w:t>
            </w:r>
            <w:r w:rsidRPr="00545E79">
              <w:rPr>
                <w:rFonts w:ascii="Times New Roman" w:hAnsi="Times New Roman"/>
                <w:sz w:val="24"/>
                <w:szCs w:val="24"/>
              </w:rPr>
              <w:t>.10</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FFF2CC" w:themeFill="accent1" w:themeFillTint="33"/>
            <w:vAlign w:val="center"/>
          </w:tcPr>
          <w:p w:rsidR="00A36588" w:rsidRPr="00545E79" w:rsidRDefault="00A36588" w:rsidP="00A36588">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Рейд-перевірка щодо збереження обладнання, підручників</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інформування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46783" w:rsidP="00A46783">
            <w:pPr>
              <w:rPr>
                <w:rFonts w:ascii="Times New Roman" w:hAnsi="Times New Roman"/>
                <w:sz w:val="24"/>
                <w:szCs w:val="24"/>
              </w:rPr>
            </w:pPr>
            <w:r w:rsidRPr="00545E79">
              <w:rPr>
                <w:rFonts w:ascii="Times New Roman" w:hAnsi="Times New Roman"/>
                <w:sz w:val="24"/>
                <w:szCs w:val="24"/>
              </w:rPr>
              <w:t>Бібліотекар, завідувач господарством</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46783">
            <w:pPr>
              <w:rPr>
                <w:rFonts w:ascii="Times New Roman" w:hAnsi="Times New Roman"/>
                <w:sz w:val="24"/>
                <w:szCs w:val="24"/>
              </w:rPr>
            </w:pPr>
            <w:r w:rsidRPr="00545E79">
              <w:rPr>
                <w:rFonts w:ascii="Times New Roman" w:hAnsi="Times New Roman"/>
                <w:sz w:val="24"/>
                <w:szCs w:val="24"/>
              </w:rPr>
              <w:t>2</w:t>
            </w:r>
            <w:r w:rsidR="00A46783" w:rsidRPr="00545E79">
              <w:rPr>
                <w:rFonts w:ascii="Times New Roman" w:hAnsi="Times New Roman"/>
                <w:sz w:val="24"/>
                <w:szCs w:val="24"/>
              </w:rPr>
              <w:t>3</w:t>
            </w:r>
            <w:r w:rsidRPr="00545E79">
              <w:rPr>
                <w:rFonts w:ascii="Times New Roman" w:hAnsi="Times New Roman"/>
                <w:sz w:val="24"/>
                <w:szCs w:val="24"/>
              </w:rPr>
              <w:t>-2</w:t>
            </w:r>
            <w:r w:rsidR="00A46783" w:rsidRPr="00545E79">
              <w:rPr>
                <w:rFonts w:ascii="Times New Roman" w:hAnsi="Times New Roman"/>
                <w:sz w:val="24"/>
                <w:szCs w:val="24"/>
              </w:rPr>
              <w:t>4</w:t>
            </w:r>
            <w:r w:rsidRPr="00545E79">
              <w:rPr>
                <w:rFonts w:ascii="Times New Roman" w:hAnsi="Times New Roman"/>
                <w:sz w:val="24"/>
                <w:szCs w:val="24"/>
              </w:rPr>
              <w:t>.10</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FFF2CC" w:themeFill="accent1" w:themeFillTint="33"/>
            <w:vAlign w:val="center"/>
            <w:hideMark/>
          </w:tcPr>
          <w:p w:rsidR="00A36588" w:rsidRPr="00545E79" w:rsidRDefault="00A36588" w:rsidP="00A36588">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hideMark/>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 xml:space="preserve">Проведення первинного  інструктажу з БЖД для учнів на канікули осінні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журнал</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46783">
            <w:pPr>
              <w:rPr>
                <w:rFonts w:ascii="Times New Roman" w:hAnsi="Times New Roman"/>
                <w:sz w:val="24"/>
                <w:szCs w:val="24"/>
              </w:rPr>
            </w:pPr>
            <w:r w:rsidRPr="00545E79">
              <w:rPr>
                <w:rFonts w:ascii="Times New Roman" w:hAnsi="Times New Roman"/>
                <w:sz w:val="24"/>
                <w:szCs w:val="24"/>
              </w:rPr>
              <w:t>К</w:t>
            </w:r>
            <w:r w:rsidR="00A46783" w:rsidRPr="00545E79">
              <w:rPr>
                <w:rFonts w:ascii="Times New Roman" w:hAnsi="Times New Roman"/>
                <w:sz w:val="24"/>
                <w:szCs w:val="24"/>
              </w:rPr>
              <w:t>ласні керівники</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46783">
            <w:pPr>
              <w:rPr>
                <w:rFonts w:ascii="Times New Roman" w:hAnsi="Times New Roman"/>
                <w:sz w:val="24"/>
                <w:szCs w:val="24"/>
              </w:rPr>
            </w:pPr>
            <w:r w:rsidRPr="00545E79">
              <w:rPr>
                <w:rFonts w:ascii="Times New Roman" w:hAnsi="Times New Roman"/>
                <w:sz w:val="24"/>
                <w:szCs w:val="24"/>
              </w:rPr>
              <w:t>до 2</w:t>
            </w:r>
            <w:r w:rsidR="00A46783" w:rsidRPr="00545E79">
              <w:rPr>
                <w:rFonts w:ascii="Times New Roman" w:hAnsi="Times New Roman"/>
                <w:sz w:val="24"/>
                <w:szCs w:val="24"/>
              </w:rPr>
              <w:t>4</w:t>
            </w:r>
            <w:r w:rsidRPr="00545E79">
              <w:rPr>
                <w:rFonts w:ascii="Times New Roman" w:hAnsi="Times New Roman"/>
                <w:sz w:val="24"/>
                <w:szCs w:val="24"/>
              </w:rPr>
              <w:t>.10</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FFF2CC" w:themeFill="accent1" w:themeFillTint="33"/>
            <w:vAlign w:val="center"/>
            <w:hideMark/>
          </w:tcPr>
          <w:p w:rsidR="00A36588" w:rsidRPr="00545E79" w:rsidRDefault="00A36588" w:rsidP="00A36588">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hideMark/>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 xml:space="preserve">Проведення бесід, заходів з БЖД на канікули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журнал</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46783" w:rsidP="00A36588">
            <w:pPr>
              <w:rPr>
                <w:rFonts w:ascii="Times New Roman" w:hAnsi="Times New Roman"/>
                <w:sz w:val="24"/>
                <w:szCs w:val="24"/>
              </w:rPr>
            </w:pPr>
            <w:r w:rsidRPr="00545E79">
              <w:rPr>
                <w:rFonts w:ascii="Times New Roman" w:hAnsi="Times New Roman"/>
                <w:sz w:val="24"/>
                <w:szCs w:val="24"/>
              </w:rPr>
              <w:t>Класні керівники</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46783">
            <w:pPr>
              <w:rPr>
                <w:rFonts w:ascii="Times New Roman" w:hAnsi="Times New Roman"/>
                <w:sz w:val="24"/>
                <w:szCs w:val="24"/>
              </w:rPr>
            </w:pPr>
            <w:r w:rsidRPr="00545E79">
              <w:rPr>
                <w:rFonts w:ascii="Times New Roman" w:hAnsi="Times New Roman"/>
                <w:sz w:val="24"/>
                <w:szCs w:val="24"/>
              </w:rPr>
              <w:t>до 2</w:t>
            </w:r>
            <w:r w:rsidR="00A46783" w:rsidRPr="00545E79">
              <w:rPr>
                <w:rFonts w:ascii="Times New Roman" w:hAnsi="Times New Roman"/>
                <w:sz w:val="24"/>
                <w:szCs w:val="24"/>
              </w:rPr>
              <w:t>4</w:t>
            </w:r>
            <w:r w:rsidRPr="00545E79">
              <w:rPr>
                <w:rFonts w:ascii="Times New Roman" w:hAnsi="Times New Roman"/>
                <w:sz w:val="24"/>
                <w:szCs w:val="24"/>
              </w:rPr>
              <w:t>.10</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FFF2CC" w:themeFill="accent1" w:themeFillTint="33"/>
            <w:vAlign w:val="center"/>
            <w:hideMark/>
          </w:tcPr>
          <w:p w:rsidR="00A46783" w:rsidRPr="00545E79" w:rsidRDefault="00A46783" w:rsidP="00A46783">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hideMark/>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Підготовка закладу до осінньо-зимового періоду, здійснення заходів щодо економії енергоресурсів</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наказ</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Завідувач господарством</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до 30.10</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FFF2CC" w:themeFill="accent1" w:themeFillTint="33"/>
            <w:vAlign w:val="center"/>
            <w:hideMark/>
          </w:tcPr>
          <w:p w:rsidR="00A46783" w:rsidRPr="00545E79" w:rsidRDefault="00A46783" w:rsidP="00A46783">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hideMark/>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Прибирання території закладу, підготовка парку, клумб до осінньо-зимового періоду</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інформування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Завідувач господарством</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до 24.10</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FFF2CC" w:themeFill="accent1" w:themeFillTint="33"/>
            <w:vAlign w:val="center"/>
          </w:tcPr>
          <w:p w:rsidR="00A46783" w:rsidRPr="00545E79" w:rsidRDefault="00A46783" w:rsidP="00A46783">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Інвентаризація майна, підготовка актів на списання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акти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Завідувач господарством</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до 30.10</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FFF2CC" w:themeFill="accent1" w:themeFillTint="33"/>
            <w:vAlign w:val="center"/>
          </w:tcPr>
          <w:p w:rsidR="00A36588" w:rsidRPr="00545E79" w:rsidRDefault="00A36588" w:rsidP="00A36588">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Аналіз відвідування учнями закладу за жовтень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журнал</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46783">
            <w:pPr>
              <w:rPr>
                <w:rFonts w:ascii="Times New Roman" w:hAnsi="Times New Roman"/>
                <w:sz w:val="24"/>
                <w:szCs w:val="24"/>
              </w:rPr>
            </w:pPr>
            <w:r w:rsidRPr="00545E79">
              <w:rPr>
                <w:rFonts w:ascii="Times New Roman" w:hAnsi="Times New Roman"/>
                <w:sz w:val="24"/>
                <w:szCs w:val="24"/>
              </w:rPr>
              <w:t>С</w:t>
            </w:r>
            <w:r w:rsidR="00A46783" w:rsidRPr="00545E79">
              <w:rPr>
                <w:rFonts w:ascii="Times New Roman" w:hAnsi="Times New Roman"/>
                <w:sz w:val="24"/>
                <w:szCs w:val="24"/>
              </w:rPr>
              <w:t>оціальний педагог</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31.10</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FFF2CC" w:themeFill="accent1" w:themeFillTint="33"/>
            <w:vAlign w:val="center"/>
            <w:hideMark/>
          </w:tcPr>
          <w:p w:rsidR="00A46783" w:rsidRPr="00545E79" w:rsidRDefault="00A46783" w:rsidP="00A46783">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hideMark/>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 xml:space="preserve">Санітарно-просвітницька робота з учасниками освітнього процесу «Сезонні захворювання: як швидше одужати»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інформування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Медична сестра</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протягом місяця</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FFF2CC" w:themeFill="accent1" w:themeFillTint="33"/>
            <w:vAlign w:val="center"/>
            <w:hideMark/>
          </w:tcPr>
          <w:p w:rsidR="00A46783" w:rsidRPr="00545E79" w:rsidRDefault="00A46783" w:rsidP="00A46783">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hideMark/>
          </w:tcPr>
          <w:p w:rsidR="00A46783" w:rsidRPr="00545E79" w:rsidRDefault="00A46783" w:rsidP="00A46783">
            <w:pPr>
              <w:rPr>
                <w:rFonts w:ascii="Times New Roman" w:eastAsia="Times New Roman" w:hAnsi="Times New Roman"/>
                <w:sz w:val="24"/>
                <w:szCs w:val="24"/>
              </w:rPr>
            </w:pPr>
            <w:r w:rsidRPr="00545E79">
              <w:rPr>
                <w:rFonts w:ascii="Times New Roman" w:eastAsia="Times New Roman" w:hAnsi="Times New Roman"/>
                <w:sz w:val="24"/>
                <w:szCs w:val="24"/>
              </w:rPr>
              <w:t xml:space="preserve">Контроль за фізичним навантаженням учнів, відвідування уроків фізкультури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план</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Медична сестра</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постійно</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FFF2CC" w:themeFill="accent1" w:themeFillTint="33"/>
            <w:vAlign w:val="center"/>
            <w:hideMark/>
          </w:tcPr>
          <w:p w:rsidR="00A36588" w:rsidRPr="00545E79" w:rsidRDefault="00A36588" w:rsidP="00A36588">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Контроль за відвідуванням учнями закладу, занять, попередження пропусків</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журнал</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46783">
            <w:pPr>
              <w:rPr>
                <w:rFonts w:ascii="Times New Roman" w:hAnsi="Times New Roman"/>
                <w:sz w:val="24"/>
                <w:szCs w:val="24"/>
              </w:rPr>
            </w:pPr>
            <w:r w:rsidRPr="00545E79">
              <w:rPr>
                <w:rFonts w:ascii="Times New Roman" w:hAnsi="Times New Roman"/>
                <w:sz w:val="24"/>
                <w:szCs w:val="24"/>
              </w:rPr>
              <w:t>К</w:t>
            </w:r>
            <w:r w:rsidR="00A46783" w:rsidRPr="00545E79">
              <w:rPr>
                <w:rFonts w:ascii="Times New Roman" w:hAnsi="Times New Roman"/>
                <w:sz w:val="24"/>
                <w:szCs w:val="24"/>
              </w:rPr>
              <w:t>ласні керівники</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46783" w:rsidP="00A36588">
            <w:pPr>
              <w:rPr>
                <w:rFonts w:ascii="Times New Roman" w:hAnsi="Times New Roman"/>
                <w:sz w:val="24"/>
                <w:szCs w:val="24"/>
              </w:rPr>
            </w:pPr>
            <w:r w:rsidRPr="00545E79">
              <w:rPr>
                <w:rFonts w:ascii="Times New Roman" w:hAnsi="Times New Roman"/>
                <w:sz w:val="24"/>
                <w:szCs w:val="24"/>
              </w:rPr>
              <w:t>щ</w:t>
            </w:r>
            <w:r w:rsidR="00A36588" w:rsidRPr="00545E79">
              <w:rPr>
                <w:rFonts w:ascii="Times New Roman" w:hAnsi="Times New Roman"/>
                <w:sz w:val="24"/>
                <w:szCs w:val="24"/>
              </w:rPr>
              <w:t>оденно</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FFF2CC" w:themeFill="accent1" w:themeFillTint="33"/>
            <w:vAlign w:val="center"/>
            <w:hideMark/>
          </w:tcPr>
          <w:p w:rsidR="00A46783" w:rsidRPr="00545E79" w:rsidRDefault="00A46783" w:rsidP="00A46783">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hideMark/>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Оновлення списків, довідок на харчування учнів пільгових категорій</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наказ</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Директор</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протягом місяця</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FFF2CC" w:themeFill="accent1" w:themeFillTint="33"/>
            <w:vAlign w:val="center"/>
            <w:hideMark/>
          </w:tcPr>
          <w:p w:rsidR="00A46783" w:rsidRPr="00545E79" w:rsidRDefault="00A46783" w:rsidP="00A46783">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hideMark/>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Організація та проведення фізкультурно-оздоровчої та спортивно-масової роботи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план</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Вчитель фізкультури</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протягом місяця</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DBEEA6" w:themeFill="accent2" w:themeFillTint="66"/>
            <w:vAlign w:val="center"/>
          </w:tcPr>
          <w:p w:rsidR="00A36588" w:rsidRPr="00545E79" w:rsidRDefault="00A36588" w:rsidP="00A36588">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Моніторинг стану захворюваності дітей</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журнал</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46783">
            <w:pPr>
              <w:rPr>
                <w:rFonts w:ascii="Times New Roman" w:hAnsi="Times New Roman"/>
                <w:sz w:val="24"/>
                <w:szCs w:val="24"/>
              </w:rPr>
            </w:pPr>
            <w:r w:rsidRPr="00545E79">
              <w:rPr>
                <w:rFonts w:ascii="Times New Roman" w:hAnsi="Times New Roman"/>
                <w:sz w:val="24"/>
                <w:szCs w:val="24"/>
              </w:rPr>
              <w:t>М</w:t>
            </w:r>
            <w:r w:rsidR="00A46783" w:rsidRPr="00545E79">
              <w:rPr>
                <w:rFonts w:ascii="Times New Roman" w:hAnsi="Times New Roman"/>
                <w:sz w:val="24"/>
                <w:szCs w:val="24"/>
              </w:rPr>
              <w:t>едична сестра</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щоденно</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DBEEA6" w:themeFill="accent2" w:themeFillTint="66"/>
            <w:vAlign w:val="center"/>
          </w:tcPr>
          <w:p w:rsidR="00A36588" w:rsidRPr="00545E79" w:rsidRDefault="00A36588" w:rsidP="00A36588">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36588">
            <w:pPr>
              <w:rPr>
                <w:rFonts w:ascii="Times New Roman" w:eastAsia="Times New Roman" w:hAnsi="Times New Roman"/>
                <w:sz w:val="24"/>
                <w:szCs w:val="24"/>
              </w:rPr>
            </w:pPr>
            <w:r w:rsidRPr="00545E79">
              <w:rPr>
                <w:rFonts w:ascii="Times New Roman" w:eastAsia="Times New Roman" w:hAnsi="Times New Roman"/>
                <w:sz w:val="24"/>
                <w:szCs w:val="24"/>
              </w:rPr>
              <w:t>Візуальний огляд приміщень закладу: стелі, підлоги, сходів, меблів, техніки, комунікацій, території закладу тощо</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журнал</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46783" w:rsidP="00A36588">
            <w:pPr>
              <w:rPr>
                <w:rFonts w:ascii="Times New Roman" w:hAnsi="Times New Roman"/>
                <w:sz w:val="24"/>
                <w:szCs w:val="24"/>
              </w:rPr>
            </w:pPr>
            <w:r w:rsidRPr="00545E79">
              <w:rPr>
                <w:rFonts w:ascii="Times New Roman" w:hAnsi="Times New Roman"/>
                <w:sz w:val="24"/>
                <w:szCs w:val="24"/>
              </w:rPr>
              <w:t>Завідувач господарством</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щоденно</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DBEEA6" w:themeFill="accent2" w:themeFillTint="66"/>
            <w:vAlign w:val="center"/>
          </w:tcPr>
          <w:p w:rsidR="00A36588" w:rsidRPr="00545E79" w:rsidRDefault="00A36588" w:rsidP="00A36588">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36588">
            <w:pPr>
              <w:rPr>
                <w:rFonts w:ascii="Times New Roman" w:eastAsia="Times New Roman" w:hAnsi="Times New Roman"/>
                <w:sz w:val="24"/>
                <w:szCs w:val="24"/>
              </w:rPr>
            </w:pPr>
            <w:r w:rsidRPr="00545E79">
              <w:rPr>
                <w:rFonts w:ascii="Times New Roman" w:eastAsia="Times New Roman" w:hAnsi="Times New Roman"/>
                <w:sz w:val="24"/>
                <w:szCs w:val="24"/>
              </w:rPr>
              <w:t>Контроль за роботою технічного персоналу в навчальних кабінетах, приміщеннях, харчоблокові на території закладу</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табель</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46783">
            <w:pPr>
              <w:rPr>
                <w:rFonts w:ascii="Times New Roman" w:hAnsi="Times New Roman"/>
                <w:sz w:val="24"/>
                <w:szCs w:val="24"/>
              </w:rPr>
            </w:pPr>
            <w:r w:rsidRPr="00545E79">
              <w:rPr>
                <w:rFonts w:ascii="Times New Roman" w:hAnsi="Times New Roman"/>
                <w:sz w:val="24"/>
                <w:szCs w:val="24"/>
              </w:rPr>
              <w:t>З</w:t>
            </w:r>
            <w:r w:rsidR="00A46783" w:rsidRPr="00545E79">
              <w:rPr>
                <w:rFonts w:ascii="Times New Roman" w:hAnsi="Times New Roman"/>
                <w:sz w:val="24"/>
                <w:szCs w:val="24"/>
              </w:rPr>
              <w:t>авідувач господарством</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щоденно</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DBEEA6" w:themeFill="accent2" w:themeFillTint="66"/>
            <w:vAlign w:val="center"/>
          </w:tcPr>
          <w:p w:rsidR="00A36588" w:rsidRPr="00545E79" w:rsidRDefault="00A36588" w:rsidP="00A36588">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 xml:space="preserve">Психологічний супровід учнів 5 класу до навчання у базовій школі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план</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46783">
            <w:pPr>
              <w:rPr>
                <w:rFonts w:ascii="Times New Roman" w:hAnsi="Times New Roman"/>
                <w:sz w:val="24"/>
                <w:szCs w:val="24"/>
              </w:rPr>
            </w:pPr>
            <w:r w:rsidRPr="00545E79">
              <w:rPr>
                <w:rFonts w:ascii="Times New Roman" w:hAnsi="Times New Roman"/>
                <w:sz w:val="24"/>
                <w:szCs w:val="24"/>
              </w:rPr>
              <w:t>П</w:t>
            </w:r>
            <w:r w:rsidR="00A46783" w:rsidRPr="00545E79">
              <w:rPr>
                <w:rFonts w:ascii="Times New Roman" w:hAnsi="Times New Roman"/>
                <w:sz w:val="24"/>
                <w:szCs w:val="24"/>
              </w:rPr>
              <w:t>сихологічна служба</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постійно</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DBEEA6" w:themeFill="accent2" w:themeFillTint="66"/>
            <w:vAlign w:val="center"/>
          </w:tcPr>
          <w:p w:rsidR="00A46783" w:rsidRPr="00545E79" w:rsidRDefault="00A46783" w:rsidP="00A46783">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 xml:space="preserve">Проведення навчання з мінної безпеки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наказ</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Директор</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протягом місяця</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DBEEA6" w:themeFill="accent2" w:themeFillTint="66"/>
            <w:vAlign w:val="center"/>
          </w:tcPr>
          <w:p w:rsidR="00A46783" w:rsidRPr="00545E79" w:rsidRDefault="00A46783" w:rsidP="00A46783">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 xml:space="preserve">Оновлення електронної бази підручників на диску закладу для використання учасниками освітнього процесу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диск</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Бібліотекар</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протягом місяця</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DBEEA6" w:themeFill="accent2" w:themeFillTint="66"/>
            <w:vAlign w:val="center"/>
          </w:tcPr>
          <w:p w:rsidR="00A46783" w:rsidRPr="00545E79" w:rsidRDefault="00A46783" w:rsidP="00A46783">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Оновлення комп’ютерних програм, які здійснюють фільтрування контенту</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інформування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Вчитель інф</w:t>
            </w:r>
            <w:r w:rsidR="0015268A" w:rsidRPr="00545E79">
              <w:rPr>
                <w:rFonts w:ascii="Times New Roman" w:hAnsi="Times New Roman"/>
                <w:sz w:val="24"/>
                <w:szCs w:val="24"/>
              </w:rPr>
              <w:t>о</w:t>
            </w:r>
            <w:r w:rsidRPr="00545E79">
              <w:rPr>
                <w:rFonts w:ascii="Times New Roman" w:hAnsi="Times New Roman"/>
                <w:sz w:val="24"/>
                <w:szCs w:val="24"/>
              </w:rPr>
              <w:t>рматики</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A46783" w:rsidRPr="00545E79" w:rsidRDefault="00A46783" w:rsidP="00A46783">
            <w:pPr>
              <w:rPr>
                <w:rFonts w:ascii="Times New Roman" w:hAnsi="Times New Roman"/>
                <w:sz w:val="24"/>
                <w:szCs w:val="24"/>
              </w:rPr>
            </w:pPr>
            <w:r w:rsidRPr="00545E79">
              <w:rPr>
                <w:rFonts w:ascii="Times New Roman" w:hAnsi="Times New Roman"/>
                <w:sz w:val="24"/>
                <w:szCs w:val="24"/>
              </w:rPr>
              <w:t>протягом місяця</w:t>
            </w:r>
          </w:p>
        </w:tc>
      </w:tr>
      <w:tr w:rsidR="00A36588" w:rsidRPr="00545E79" w:rsidTr="008D5734">
        <w:trPr>
          <w:gridAfter w:val="9"/>
          <w:wAfter w:w="4242" w:type="dxa"/>
        </w:trPr>
        <w:tc>
          <w:tcPr>
            <w:tcW w:w="0" w:type="auto"/>
            <w:vMerge/>
            <w:tcBorders>
              <w:left w:val="single" w:sz="4" w:space="0" w:color="auto"/>
              <w:right w:val="single" w:sz="4" w:space="0" w:color="auto"/>
            </w:tcBorders>
            <w:shd w:val="clear" w:color="auto" w:fill="DBEEA6" w:themeFill="accent2" w:themeFillTint="66"/>
            <w:vAlign w:val="center"/>
          </w:tcPr>
          <w:p w:rsidR="00A36588" w:rsidRPr="00545E79" w:rsidRDefault="00A36588" w:rsidP="00A36588">
            <w:pPr>
              <w:rPr>
                <w:rFonts w:ascii="Times New Roman" w:hAnsi="Times New Roman"/>
                <w:sz w:val="24"/>
                <w:szCs w:val="24"/>
              </w:rPr>
            </w:pPr>
          </w:p>
        </w:tc>
        <w:tc>
          <w:tcPr>
            <w:tcW w:w="13749"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A36588" w:rsidRPr="00545E79" w:rsidRDefault="00A36588" w:rsidP="00A36588">
            <w:pPr>
              <w:rPr>
                <w:rFonts w:ascii="Times New Roman" w:hAnsi="Times New Roman"/>
                <w:sz w:val="24"/>
                <w:szCs w:val="24"/>
              </w:rPr>
            </w:pPr>
            <w:r w:rsidRPr="00545E79">
              <w:rPr>
                <w:rFonts w:ascii="Times New Roman" w:hAnsi="Times New Roman"/>
                <w:b/>
                <w:sz w:val="24"/>
                <w:szCs w:val="24"/>
              </w:rPr>
              <w:t>2.Створення освітнього середовища, вільного від будь-яких форм насильства та дискримінації</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DBEEA6" w:themeFill="accent2" w:themeFillTint="66"/>
            <w:vAlign w:val="center"/>
          </w:tcPr>
          <w:p w:rsidR="00A36588" w:rsidRPr="00545E79" w:rsidRDefault="00A36588" w:rsidP="00A36588">
            <w:pPr>
              <w:rPr>
                <w:rFonts w:ascii="Times New Roman" w:hAnsi="Times New Roman"/>
                <w:sz w:val="24"/>
                <w:szCs w:val="24"/>
              </w:rPr>
            </w:pPr>
          </w:p>
        </w:tc>
        <w:tc>
          <w:tcPr>
            <w:tcW w:w="7801"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Профілактичні заходи щодо запобіганню правопорушень, пропусків, булінгу, насилля, неетичної поведінки</w:t>
            </w:r>
          </w:p>
        </w:tc>
        <w:tc>
          <w:tcPr>
            <w:tcW w:w="2127"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план</w:t>
            </w:r>
          </w:p>
        </w:tc>
        <w:tc>
          <w:tcPr>
            <w:tcW w:w="2409"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A36588" w:rsidRPr="00545E79" w:rsidRDefault="00A36588" w:rsidP="0015268A">
            <w:pPr>
              <w:rPr>
                <w:rFonts w:ascii="Times New Roman" w:hAnsi="Times New Roman"/>
                <w:sz w:val="24"/>
                <w:szCs w:val="24"/>
              </w:rPr>
            </w:pPr>
            <w:r w:rsidRPr="00545E79">
              <w:rPr>
                <w:rFonts w:ascii="Times New Roman" w:hAnsi="Times New Roman"/>
                <w:sz w:val="24"/>
                <w:szCs w:val="24"/>
              </w:rPr>
              <w:t>П</w:t>
            </w:r>
            <w:r w:rsidR="0015268A" w:rsidRPr="00545E79">
              <w:rPr>
                <w:rFonts w:ascii="Times New Roman" w:hAnsi="Times New Roman"/>
                <w:sz w:val="24"/>
                <w:szCs w:val="24"/>
              </w:rPr>
              <w:t>сихологічна служба</w:t>
            </w:r>
          </w:p>
        </w:tc>
        <w:tc>
          <w:tcPr>
            <w:tcW w:w="1412"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A36588" w:rsidRPr="00545E79" w:rsidRDefault="0015268A" w:rsidP="00A36588">
            <w:pPr>
              <w:rPr>
                <w:rFonts w:ascii="Times New Roman" w:hAnsi="Times New Roman"/>
                <w:sz w:val="24"/>
                <w:szCs w:val="24"/>
              </w:rPr>
            </w:pPr>
            <w:r w:rsidRPr="00545E79">
              <w:rPr>
                <w:rFonts w:ascii="Times New Roman" w:hAnsi="Times New Roman"/>
                <w:sz w:val="24"/>
                <w:szCs w:val="24"/>
              </w:rPr>
              <w:t>д</w:t>
            </w:r>
            <w:r w:rsidR="00A36588" w:rsidRPr="00545E79">
              <w:rPr>
                <w:rFonts w:ascii="Times New Roman" w:hAnsi="Times New Roman"/>
                <w:sz w:val="24"/>
                <w:szCs w:val="24"/>
              </w:rPr>
              <w:t>о 30.10</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DBEEA6" w:themeFill="accent2" w:themeFillTint="66"/>
            <w:vAlign w:val="center"/>
          </w:tcPr>
          <w:p w:rsidR="00A36588" w:rsidRPr="00545E79" w:rsidRDefault="00A36588" w:rsidP="00A36588">
            <w:pPr>
              <w:rPr>
                <w:rFonts w:ascii="Times New Roman" w:hAnsi="Times New Roman"/>
                <w:sz w:val="24"/>
                <w:szCs w:val="24"/>
              </w:rPr>
            </w:pPr>
          </w:p>
        </w:tc>
        <w:tc>
          <w:tcPr>
            <w:tcW w:w="7801"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 xml:space="preserve">Просвітницькі заходи з нагоди Дня юриста </w:t>
            </w:r>
          </w:p>
        </w:tc>
        <w:tc>
          <w:tcPr>
            <w:tcW w:w="2127"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план</w:t>
            </w:r>
          </w:p>
        </w:tc>
        <w:tc>
          <w:tcPr>
            <w:tcW w:w="2409"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A36588" w:rsidRPr="00545E79" w:rsidRDefault="00A36588" w:rsidP="0015268A">
            <w:pPr>
              <w:rPr>
                <w:rFonts w:ascii="Times New Roman" w:hAnsi="Times New Roman"/>
                <w:sz w:val="24"/>
                <w:szCs w:val="24"/>
              </w:rPr>
            </w:pPr>
            <w:r w:rsidRPr="00545E79">
              <w:rPr>
                <w:rFonts w:ascii="Times New Roman" w:hAnsi="Times New Roman"/>
                <w:sz w:val="24"/>
                <w:szCs w:val="24"/>
              </w:rPr>
              <w:t>П</w:t>
            </w:r>
            <w:r w:rsidR="0015268A" w:rsidRPr="00545E79">
              <w:rPr>
                <w:rFonts w:ascii="Times New Roman" w:hAnsi="Times New Roman"/>
                <w:sz w:val="24"/>
                <w:szCs w:val="24"/>
              </w:rPr>
              <w:t>сихологічна служба</w:t>
            </w:r>
          </w:p>
        </w:tc>
        <w:tc>
          <w:tcPr>
            <w:tcW w:w="1412"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до 10.10</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DBEEA6" w:themeFill="accent2" w:themeFillTint="66"/>
            <w:vAlign w:val="center"/>
          </w:tcPr>
          <w:p w:rsidR="00A36588" w:rsidRPr="00545E79" w:rsidRDefault="00A36588" w:rsidP="00A36588">
            <w:pPr>
              <w:rPr>
                <w:rFonts w:ascii="Times New Roman" w:hAnsi="Times New Roman"/>
                <w:sz w:val="24"/>
                <w:szCs w:val="24"/>
              </w:rPr>
            </w:pPr>
          </w:p>
        </w:tc>
        <w:tc>
          <w:tcPr>
            <w:tcW w:w="7801"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Організація зустрічі із представниками ювенальної поліції</w:t>
            </w:r>
          </w:p>
        </w:tc>
        <w:tc>
          <w:tcPr>
            <w:tcW w:w="2127"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інформування</w:t>
            </w:r>
          </w:p>
        </w:tc>
        <w:tc>
          <w:tcPr>
            <w:tcW w:w="2409"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A36588" w:rsidRPr="00545E79" w:rsidRDefault="00A36588" w:rsidP="0015268A">
            <w:pPr>
              <w:rPr>
                <w:rFonts w:ascii="Times New Roman" w:hAnsi="Times New Roman"/>
                <w:sz w:val="24"/>
                <w:szCs w:val="24"/>
              </w:rPr>
            </w:pPr>
            <w:r w:rsidRPr="00545E79">
              <w:rPr>
                <w:rFonts w:ascii="Times New Roman" w:hAnsi="Times New Roman"/>
                <w:sz w:val="24"/>
                <w:szCs w:val="24"/>
              </w:rPr>
              <w:t>С</w:t>
            </w:r>
            <w:r w:rsidR="0015268A" w:rsidRPr="00545E79">
              <w:rPr>
                <w:rFonts w:ascii="Times New Roman" w:hAnsi="Times New Roman"/>
                <w:sz w:val="24"/>
                <w:szCs w:val="24"/>
              </w:rPr>
              <w:t>оціальний педагог</w:t>
            </w:r>
          </w:p>
        </w:tc>
        <w:tc>
          <w:tcPr>
            <w:tcW w:w="1412"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A36588" w:rsidRPr="00545E79" w:rsidRDefault="0015268A" w:rsidP="00A36588">
            <w:pPr>
              <w:rPr>
                <w:rFonts w:ascii="Times New Roman" w:hAnsi="Times New Roman"/>
                <w:sz w:val="24"/>
                <w:szCs w:val="24"/>
              </w:rPr>
            </w:pPr>
            <w:r w:rsidRPr="00545E79">
              <w:rPr>
                <w:rFonts w:ascii="Times New Roman" w:hAnsi="Times New Roman"/>
                <w:sz w:val="24"/>
                <w:szCs w:val="24"/>
              </w:rPr>
              <w:t>протягом місяця</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DBEEA6" w:themeFill="accent2" w:themeFillTint="66"/>
            <w:vAlign w:val="center"/>
          </w:tcPr>
          <w:p w:rsidR="00A36588" w:rsidRPr="00545E79" w:rsidRDefault="00A36588" w:rsidP="00A36588">
            <w:pPr>
              <w:rPr>
                <w:rFonts w:ascii="Times New Roman" w:hAnsi="Times New Roman"/>
                <w:sz w:val="24"/>
                <w:szCs w:val="24"/>
              </w:rPr>
            </w:pPr>
          </w:p>
        </w:tc>
        <w:tc>
          <w:tcPr>
            <w:tcW w:w="7801"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Створення комісії з питань булінгу</w:t>
            </w:r>
          </w:p>
        </w:tc>
        <w:tc>
          <w:tcPr>
            <w:tcW w:w="2127"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наказ</w:t>
            </w:r>
          </w:p>
        </w:tc>
        <w:tc>
          <w:tcPr>
            <w:tcW w:w="2409"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Д</w:t>
            </w:r>
            <w:r w:rsidR="0015268A" w:rsidRPr="00545E79">
              <w:rPr>
                <w:rFonts w:ascii="Times New Roman" w:hAnsi="Times New Roman"/>
                <w:sz w:val="24"/>
                <w:szCs w:val="24"/>
              </w:rPr>
              <w:t>иректор</w:t>
            </w:r>
          </w:p>
        </w:tc>
        <w:tc>
          <w:tcPr>
            <w:tcW w:w="1412"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A36588" w:rsidRPr="00545E79" w:rsidRDefault="00A36588" w:rsidP="00A36588">
            <w:pPr>
              <w:rPr>
                <w:rFonts w:ascii="Times New Roman" w:hAnsi="Times New Roman"/>
                <w:sz w:val="24"/>
                <w:szCs w:val="24"/>
              </w:rPr>
            </w:pPr>
            <w:r w:rsidRPr="00545E79">
              <w:rPr>
                <w:rFonts w:ascii="Times New Roman" w:hAnsi="Times New Roman"/>
                <w:sz w:val="24"/>
                <w:szCs w:val="24"/>
              </w:rPr>
              <w:t>до 28.10</w:t>
            </w:r>
          </w:p>
        </w:tc>
      </w:tr>
      <w:tr w:rsidR="00A36588" w:rsidRPr="00545E79" w:rsidTr="008D5734">
        <w:trPr>
          <w:gridAfter w:val="9"/>
          <w:wAfter w:w="4242" w:type="dxa"/>
        </w:trPr>
        <w:tc>
          <w:tcPr>
            <w:tcW w:w="0" w:type="auto"/>
            <w:vMerge/>
            <w:tcBorders>
              <w:left w:val="single" w:sz="4" w:space="0" w:color="auto"/>
              <w:right w:val="single" w:sz="4" w:space="0" w:color="auto"/>
            </w:tcBorders>
            <w:shd w:val="clear" w:color="auto" w:fill="DBEEA6" w:themeFill="accent2" w:themeFillTint="66"/>
            <w:vAlign w:val="center"/>
          </w:tcPr>
          <w:p w:rsidR="00A36588" w:rsidRPr="00545E79" w:rsidRDefault="00A36588" w:rsidP="00A36588">
            <w:pPr>
              <w:rPr>
                <w:rFonts w:ascii="Times New Roman" w:hAnsi="Times New Roman"/>
                <w:sz w:val="24"/>
                <w:szCs w:val="24"/>
              </w:rPr>
            </w:pPr>
          </w:p>
        </w:tc>
        <w:tc>
          <w:tcPr>
            <w:tcW w:w="13749"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A36588" w:rsidRPr="00545E79" w:rsidRDefault="00A36588" w:rsidP="00A36588">
            <w:pPr>
              <w:rPr>
                <w:rFonts w:ascii="Times New Roman" w:hAnsi="Times New Roman"/>
                <w:sz w:val="24"/>
                <w:szCs w:val="24"/>
              </w:rPr>
            </w:pPr>
            <w:r w:rsidRPr="00545E79">
              <w:rPr>
                <w:rFonts w:ascii="Times New Roman" w:hAnsi="Times New Roman"/>
                <w:b/>
                <w:sz w:val="24"/>
                <w:szCs w:val="24"/>
              </w:rPr>
              <w:t>3.Формування інклюзивного, розвивального та мотивуючого до навчання освітнього простору</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DBEEA6" w:themeFill="accent2" w:themeFillTint="66"/>
            <w:vAlign w:val="center"/>
          </w:tcPr>
          <w:p w:rsidR="0015268A" w:rsidRPr="00545E79" w:rsidRDefault="0015268A" w:rsidP="0015268A">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5268A" w:rsidRPr="00545E79" w:rsidRDefault="0015268A" w:rsidP="0015268A">
            <w:pPr>
              <w:rPr>
                <w:rFonts w:ascii="Times New Roman" w:hAnsi="Times New Roman"/>
                <w:sz w:val="24"/>
                <w:szCs w:val="24"/>
              </w:rPr>
            </w:pPr>
            <w:r w:rsidRPr="00545E79">
              <w:rPr>
                <w:rFonts w:ascii="Times New Roman" w:hAnsi="Times New Roman"/>
                <w:sz w:val="24"/>
                <w:szCs w:val="24"/>
              </w:rPr>
              <w:t>Оновлення локацій позитивної підтримки учасників освітнього процесу</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5268A" w:rsidRPr="00545E79" w:rsidRDefault="0015268A" w:rsidP="0015268A">
            <w:pPr>
              <w:rPr>
                <w:rFonts w:ascii="Times New Roman" w:hAnsi="Times New Roman"/>
                <w:bCs/>
                <w:sz w:val="24"/>
                <w:szCs w:val="24"/>
              </w:rPr>
            </w:pPr>
            <w:r w:rsidRPr="00545E79">
              <w:rPr>
                <w:rFonts w:ascii="Times New Roman" w:hAnsi="Times New Roman"/>
                <w:bCs/>
                <w:sz w:val="24"/>
                <w:szCs w:val="24"/>
              </w:rPr>
              <w:t>інформування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5268A" w:rsidRPr="00545E79" w:rsidRDefault="0015268A" w:rsidP="0015268A">
            <w:pPr>
              <w:rPr>
                <w:rFonts w:ascii="Times New Roman" w:hAnsi="Times New Roman"/>
                <w:bCs/>
                <w:sz w:val="24"/>
                <w:szCs w:val="24"/>
              </w:rPr>
            </w:pPr>
            <w:r w:rsidRPr="00545E79">
              <w:rPr>
                <w:rFonts w:ascii="Times New Roman" w:hAnsi="Times New Roman"/>
                <w:bCs/>
                <w:sz w:val="24"/>
                <w:szCs w:val="24"/>
              </w:rPr>
              <w:t>Заступники директора</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5268A" w:rsidRPr="00545E79" w:rsidRDefault="0015268A" w:rsidP="0015268A">
            <w:pPr>
              <w:rPr>
                <w:rFonts w:ascii="Times New Roman" w:hAnsi="Times New Roman"/>
                <w:sz w:val="24"/>
                <w:szCs w:val="24"/>
              </w:rPr>
            </w:pPr>
            <w:r w:rsidRPr="00545E79">
              <w:rPr>
                <w:rFonts w:ascii="Times New Roman" w:hAnsi="Times New Roman"/>
                <w:sz w:val="24"/>
                <w:szCs w:val="24"/>
              </w:rPr>
              <w:t>протягом місяця</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DBEEA6" w:themeFill="accent2" w:themeFillTint="66"/>
            <w:vAlign w:val="center"/>
          </w:tcPr>
          <w:p w:rsidR="0015268A" w:rsidRPr="00545E79" w:rsidRDefault="0015268A" w:rsidP="0015268A">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5268A" w:rsidRPr="00545E79" w:rsidRDefault="0015268A" w:rsidP="0015268A">
            <w:pPr>
              <w:rPr>
                <w:rFonts w:ascii="Times New Roman" w:hAnsi="Times New Roman"/>
                <w:sz w:val="24"/>
                <w:szCs w:val="24"/>
              </w:rPr>
            </w:pPr>
            <w:r w:rsidRPr="00545E79">
              <w:rPr>
                <w:rFonts w:ascii="Times New Roman" w:hAnsi="Times New Roman"/>
                <w:sz w:val="24"/>
                <w:szCs w:val="24"/>
              </w:rPr>
              <w:t>Залучення учнів до гурткової роботи, участі в конкурсах, заходах</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5268A" w:rsidRPr="00545E79" w:rsidRDefault="0015268A" w:rsidP="0015268A">
            <w:pPr>
              <w:rPr>
                <w:rFonts w:ascii="Times New Roman" w:hAnsi="Times New Roman"/>
                <w:sz w:val="24"/>
                <w:szCs w:val="24"/>
              </w:rPr>
            </w:pPr>
            <w:r w:rsidRPr="00545E79">
              <w:rPr>
                <w:rFonts w:ascii="Times New Roman" w:hAnsi="Times New Roman"/>
                <w:sz w:val="24"/>
                <w:szCs w:val="24"/>
              </w:rPr>
              <w:t>план</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5268A" w:rsidRPr="00545E79" w:rsidRDefault="0015268A" w:rsidP="0015268A">
            <w:pPr>
              <w:rPr>
                <w:rFonts w:ascii="Times New Roman" w:hAnsi="Times New Roman"/>
                <w:sz w:val="24"/>
                <w:szCs w:val="24"/>
              </w:rPr>
            </w:pPr>
            <w:r w:rsidRPr="00545E79">
              <w:rPr>
                <w:rFonts w:ascii="Times New Roman" w:hAnsi="Times New Roman"/>
                <w:sz w:val="24"/>
                <w:szCs w:val="24"/>
              </w:rPr>
              <w:t>Педагогічні працівники</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5268A" w:rsidRPr="00545E79" w:rsidRDefault="0015268A" w:rsidP="0015268A">
            <w:pPr>
              <w:rPr>
                <w:rFonts w:ascii="Times New Roman" w:hAnsi="Times New Roman"/>
                <w:sz w:val="24"/>
                <w:szCs w:val="24"/>
              </w:rPr>
            </w:pPr>
            <w:r w:rsidRPr="00545E79">
              <w:rPr>
                <w:rFonts w:ascii="Times New Roman" w:hAnsi="Times New Roman"/>
                <w:sz w:val="24"/>
                <w:szCs w:val="24"/>
              </w:rPr>
              <w:t>протягом місяця</w:t>
            </w:r>
          </w:p>
        </w:tc>
      </w:tr>
      <w:tr w:rsidR="001323E1" w:rsidRPr="00545E79" w:rsidTr="008D5734">
        <w:trPr>
          <w:gridAfter w:val="9"/>
          <w:wAfter w:w="4242" w:type="dxa"/>
        </w:trPr>
        <w:tc>
          <w:tcPr>
            <w:tcW w:w="0" w:type="auto"/>
            <w:vMerge/>
            <w:tcBorders>
              <w:left w:val="single" w:sz="4" w:space="0" w:color="auto"/>
              <w:bottom w:val="single" w:sz="4" w:space="0" w:color="auto"/>
              <w:right w:val="single" w:sz="4" w:space="0" w:color="auto"/>
            </w:tcBorders>
            <w:shd w:val="clear" w:color="auto" w:fill="DBEEA6" w:themeFill="accent2" w:themeFillTint="66"/>
            <w:vAlign w:val="center"/>
          </w:tcPr>
          <w:p w:rsidR="0015268A" w:rsidRPr="00545E79" w:rsidRDefault="0015268A" w:rsidP="0015268A">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5268A" w:rsidRPr="00545E79" w:rsidRDefault="0015268A" w:rsidP="0015268A">
            <w:pPr>
              <w:rPr>
                <w:rFonts w:ascii="Times New Roman" w:hAnsi="Times New Roman"/>
                <w:sz w:val="24"/>
                <w:szCs w:val="24"/>
              </w:rPr>
            </w:pPr>
            <w:r w:rsidRPr="00545E79">
              <w:rPr>
                <w:rFonts w:ascii="Times New Roman" w:hAnsi="Times New Roman"/>
                <w:sz w:val="24"/>
                <w:szCs w:val="24"/>
              </w:rPr>
              <w:t>Поповнення інклюзивної кімнати засобами корекції згідно з ІПР дітей</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5268A" w:rsidRPr="00545E79" w:rsidRDefault="0015268A" w:rsidP="0015268A">
            <w:pPr>
              <w:rPr>
                <w:rFonts w:ascii="Times New Roman" w:hAnsi="Times New Roman"/>
                <w:sz w:val="24"/>
                <w:szCs w:val="24"/>
              </w:rPr>
            </w:pPr>
            <w:r w:rsidRPr="00545E79">
              <w:rPr>
                <w:rFonts w:ascii="Times New Roman" w:hAnsi="Times New Roman"/>
                <w:sz w:val="24"/>
                <w:szCs w:val="24"/>
              </w:rPr>
              <w:t>відомість</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5268A" w:rsidRPr="00545E79" w:rsidRDefault="0015268A" w:rsidP="0015268A">
            <w:pPr>
              <w:rPr>
                <w:rFonts w:ascii="Times New Roman" w:hAnsi="Times New Roman"/>
                <w:sz w:val="24"/>
                <w:szCs w:val="24"/>
              </w:rPr>
            </w:pPr>
            <w:r w:rsidRPr="00545E79">
              <w:rPr>
                <w:rFonts w:ascii="Times New Roman" w:hAnsi="Times New Roman"/>
                <w:sz w:val="24"/>
                <w:szCs w:val="24"/>
              </w:rPr>
              <w:t>Асистент вчителя</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5268A" w:rsidRPr="00545E79" w:rsidRDefault="0015268A" w:rsidP="0015268A">
            <w:pPr>
              <w:rPr>
                <w:rFonts w:ascii="Times New Roman" w:hAnsi="Times New Roman"/>
                <w:sz w:val="24"/>
                <w:szCs w:val="24"/>
              </w:rPr>
            </w:pPr>
            <w:r w:rsidRPr="00545E79">
              <w:rPr>
                <w:rFonts w:ascii="Times New Roman" w:hAnsi="Times New Roman"/>
                <w:sz w:val="24"/>
                <w:szCs w:val="24"/>
              </w:rPr>
              <w:t>протягом місяця</w:t>
            </w:r>
          </w:p>
        </w:tc>
      </w:tr>
      <w:tr w:rsidR="0015268A" w:rsidRPr="00545E79" w:rsidTr="00350D6F">
        <w:trPr>
          <w:gridAfter w:val="9"/>
          <w:wAfter w:w="4242" w:type="dxa"/>
          <w:trHeight w:val="758"/>
        </w:trPr>
        <w:tc>
          <w:tcPr>
            <w:tcW w:w="1266" w:type="dxa"/>
            <w:vMerge w:val="restart"/>
            <w:tcBorders>
              <w:top w:val="single" w:sz="4" w:space="0" w:color="auto"/>
              <w:left w:val="single" w:sz="4" w:space="0" w:color="auto"/>
              <w:right w:val="single" w:sz="4" w:space="0" w:color="auto"/>
            </w:tcBorders>
            <w:shd w:val="clear" w:color="auto" w:fill="FDE0D0" w:themeFill="accent6" w:themeFillTint="33"/>
            <w:textDirection w:val="btLr"/>
            <w:hideMark/>
          </w:tcPr>
          <w:p w:rsidR="0015268A" w:rsidRPr="00545E79" w:rsidRDefault="0015268A" w:rsidP="00350D6F">
            <w:pPr>
              <w:ind w:left="113" w:right="113"/>
              <w:jc w:val="center"/>
              <w:rPr>
                <w:rFonts w:ascii="Times New Roman" w:hAnsi="Times New Roman"/>
                <w:b/>
                <w:sz w:val="24"/>
                <w:szCs w:val="24"/>
              </w:rPr>
            </w:pPr>
            <w:r w:rsidRPr="00545E79">
              <w:rPr>
                <w:rFonts w:ascii="Times New Roman" w:hAnsi="Times New Roman"/>
                <w:b/>
                <w:sz w:val="24"/>
                <w:szCs w:val="24"/>
              </w:rPr>
              <w:t>Система оцінювання здобувачів освіти</w:t>
            </w:r>
          </w:p>
        </w:tc>
        <w:tc>
          <w:tcPr>
            <w:tcW w:w="13749" w:type="dxa"/>
            <w:gridSpan w:val="4"/>
            <w:tcBorders>
              <w:top w:val="single" w:sz="4" w:space="0" w:color="auto"/>
              <w:left w:val="single" w:sz="4" w:space="0" w:color="auto"/>
              <w:bottom w:val="single" w:sz="4" w:space="0" w:color="auto"/>
            </w:tcBorders>
            <w:shd w:val="clear" w:color="auto" w:fill="FDE0D0" w:themeFill="accent6" w:themeFillTint="33"/>
          </w:tcPr>
          <w:p w:rsidR="0015268A" w:rsidRPr="00545E79" w:rsidRDefault="0015268A" w:rsidP="0015268A">
            <w:pPr>
              <w:rPr>
                <w:rFonts w:ascii="Times New Roman" w:hAnsi="Times New Roman"/>
                <w:sz w:val="24"/>
                <w:szCs w:val="24"/>
              </w:rPr>
            </w:pPr>
            <w:r w:rsidRPr="00545E79">
              <w:rPr>
                <w:rFonts w:ascii="Times New Roman" w:eastAsia="Times New Roman" w:hAnsi="Times New Roman"/>
                <w:b/>
                <w:sz w:val="24"/>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FDE0D0" w:themeFill="accent6" w:themeFillTint="33"/>
            <w:vAlign w:val="center"/>
            <w:hideMark/>
          </w:tcPr>
          <w:p w:rsidR="008D5734" w:rsidRPr="00545E79" w:rsidRDefault="008D5734" w:rsidP="008D5734">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Бесіди з учнями 1, 5 класів щодо оцінювання їх результатів навчання у початковій і базовій школі</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бесіди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b/>
                <w:sz w:val="24"/>
                <w:szCs w:val="24"/>
              </w:rPr>
            </w:pPr>
            <w:r w:rsidRPr="00545E79">
              <w:rPr>
                <w:rFonts w:ascii="Times New Roman" w:hAnsi="Times New Roman"/>
                <w:sz w:val="24"/>
                <w:szCs w:val="24"/>
              </w:rPr>
              <w:t>Класні керівники</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до 06.10</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FDE0D0" w:themeFill="accent6" w:themeFillTint="33"/>
            <w:vAlign w:val="center"/>
            <w:hideMark/>
          </w:tcPr>
          <w:p w:rsidR="008D5734" w:rsidRPr="00545E79" w:rsidRDefault="008D5734" w:rsidP="008D5734">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 xml:space="preserve">Практичне онлайн  заняття для учнів і вчителів «Найбільша мапа ШІ-інструментів для освіти»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онлайн-зустріч</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Вчитель інформатики</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28.10</w:t>
            </w:r>
          </w:p>
        </w:tc>
      </w:tr>
      <w:tr w:rsidR="001323E1" w:rsidRPr="00545E79" w:rsidTr="008D5734">
        <w:tc>
          <w:tcPr>
            <w:tcW w:w="0" w:type="auto"/>
            <w:vMerge/>
            <w:tcBorders>
              <w:left w:val="single" w:sz="4" w:space="0" w:color="auto"/>
              <w:right w:val="single" w:sz="4" w:space="0" w:color="auto"/>
            </w:tcBorders>
            <w:shd w:val="clear" w:color="auto" w:fill="FDE0D0" w:themeFill="accent6" w:themeFillTint="33"/>
            <w:vAlign w:val="center"/>
            <w:hideMark/>
          </w:tcPr>
          <w:p w:rsidR="008D5734" w:rsidRPr="00545E79" w:rsidRDefault="008D5734" w:rsidP="008D5734">
            <w:pPr>
              <w:rPr>
                <w:rFonts w:ascii="Times New Roman" w:hAnsi="Times New Roman"/>
                <w:sz w:val="24"/>
                <w:szCs w:val="24"/>
              </w:rPr>
            </w:pPr>
          </w:p>
        </w:tc>
        <w:tc>
          <w:tcPr>
            <w:tcW w:w="13749"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8D5734" w:rsidRPr="00545E79" w:rsidRDefault="008D5734" w:rsidP="008D5734">
            <w:pPr>
              <w:rPr>
                <w:rFonts w:ascii="Times New Roman" w:hAnsi="Times New Roman"/>
                <w:sz w:val="24"/>
                <w:szCs w:val="24"/>
              </w:rPr>
            </w:pPr>
            <w:r w:rsidRPr="00545E79">
              <w:rPr>
                <w:rFonts w:ascii="Times New Roman" w:hAnsi="Times New Roman"/>
                <w:b/>
                <w:sz w:val="24"/>
                <w:szCs w:val="24"/>
              </w:rPr>
              <w:t>2. Систематичне відстеження результатів навчання кожного учня та надання йому (за потреби) підтримки в освітньому процесі</w:t>
            </w:r>
          </w:p>
        </w:tc>
        <w:tc>
          <w:tcPr>
            <w:tcW w:w="1414" w:type="dxa"/>
            <w:gridSpan w:val="3"/>
          </w:tcPr>
          <w:p w:rsidR="008D5734" w:rsidRPr="00545E79" w:rsidRDefault="008D5734" w:rsidP="008D5734">
            <w:pPr>
              <w:rPr>
                <w:rFonts w:ascii="Times New Roman" w:hAnsi="Times New Roman"/>
                <w:sz w:val="24"/>
                <w:szCs w:val="24"/>
              </w:rPr>
            </w:pPr>
          </w:p>
        </w:tc>
        <w:tc>
          <w:tcPr>
            <w:tcW w:w="1414" w:type="dxa"/>
            <w:gridSpan w:val="3"/>
          </w:tcPr>
          <w:p w:rsidR="008D5734" w:rsidRPr="00545E79" w:rsidRDefault="008D5734" w:rsidP="008D5734">
            <w:pPr>
              <w:rPr>
                <w:rFonts w:ascii="Times New Roman" w:hAnsi="Times New Roman"/>
                <w:sz w:val="24"/>
                <w:szCs w:val="24"/>
              </w:rPr>
            </w:pP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b/>
                <w:sz w:val="24"/>
                <w:szCs w:val="24"/>
              </w:rPr>
            </w:pP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FDE0D0" w:themeFill="accent6" w:themeFillTint="33"/>
            <w:vAlign w:val="center"/>
          </w:tcPr>
          <w:p w:rsidR="008D5734" w:rsidRPr="00545E79" w:rsidRDefault="008D5734" w:rsidP="008D5734">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eastAsia="Times New Roman" w:hAnsi="Times New Roman"/>
                <w:sz w:val="24"/>
                <w:szCs w:val="24"/>
              </w:rPr>
            </w:pPr>
            <w:r w:rsidRPr="00545E79">
              <w:rPr>
                <w:rFonts w:ascii="Times New Roman" w:eastAsia="Times New Roman" w:hAnsi="Times New Roman"/>
                <w:sz w:val="24"/>
                <w:szCs w:val="24"/>
              </w:rPr>
              <w:t xml:space="preserve">Перевірка ведення учнівських щоденників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наказ</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Директор</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до 24.10</w:t>
            </w:r>
          </w:p>
        </w:tc>
      </w:tr>
      <w:tr w:rsidR="001323E1" w:rsidRPr="00545E79" w:rsidTr="008D5734">
        <w:trPr>
          <w:gridAfter w:val="9"/>
          <w:wAfter w:w="4242" w:type="dxa"/>
        </w:trPr>
        <w:tc>
          <w:tcPr>
            <w:tcW w:w="0" w:type="auto"/>
            <w:vMerge/>
            <w:tcBorders>
              <w:left w:val="single" w:sz="4" w:space="0" w:color="auto"/>
              <w:right w:val="single" w:sz="4" w:space="0" w:color="auto"/>
            </w:tcBorders>
            <w:shd w:val="clear" w:color="auto" w:fill="FDE0D0" w:themeFill="accent6" w:themeFillTint="33"/>
            <w:vAlign w:val="center"/>
            <w:hideMark/>
          </w:tcPr>
          <w:p w:rsidR="008D5734" w:rsidRPr="00545E79" w:rsidRDefault="008D5734" w:rsidP="008D5734">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eastAsia="Times New Roman" w:hAnsi="Times New Roman"/>
                <w:sz w:val="24"/>
                <w:szCs w:val="24"/>
              </w:rPr>
              <w:t xml:space="preserve">Внутрішній  моніторинг «Адаптація учнів 5 класу до навчання в НУШ». Проведення опитувань, тестів, спостереження, відвідування занять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наказ</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Психологічна служба</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жовтень</w:t>
            </w:r>
          </w:p>
        </w:tc>
      </w:tr>
      <w:tr w:rsidR="001323E1" w:rsidRPr="00545E79" w:rsidTr="008D5734">
        <w:trPr>
          <w:trHeight w:val="608"/>
        </w:trPr>
        <w:tc>
          <w:tcPr>
            <w:tcW w:w="0" w:type="auto"/>
            <w:vMerge/>
            <w:tcBorders>
              <w:left w:val="single" w:sz="4" w:space="0" w:color="auto"/>
              <w:right w:val="single" w:sz="4" w:space="0" w:color="auto"/>
            </w:tcBorders>
            <w:shd w:val="clear" w:color="auto" w:fill="FDE0D0" w:themeFill="accent6" w:themeFillTint="33"/>
            <w:vAlign w:val="center"/>
            <w:hideMark/>
          </w:tcPr>
          <w:p w:rsidR="008D5734" w:rsidRPr="00545E79" w:rsidRDefault="008D5734" w:rsidP="008D5734">
            <w:pPr>
              <w:rPr>
                <w:rFonts w:ascii="Times New Roman" w:hAnsi="Times New Roman"/>
                <w:sz w:val="24"/>
                <w:szCs w:val="24"/>
              </w:rPr>
            </w:pPr>
          </w:p>
        </w:tc>
        <w:tc>
          <w:tcPr>
            <w:tcW w:w="13749"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8D5734" w:rsidRPr="00545E79" w:rsidRDefault="008D5734" w:rsidP="008D5734">
            <w:pPr>
              <w:rPr>
                <w:rFonts w:ascii="Times New Roman" w:hAnsi="Times New Roman"/>
                <w:sz w:val="24"/>
                <w:szCs w:val="24"/>
              </w:rPr>
            </w:pPr>
            <w:r w:rsidRPr="00545E79">
              <w:rPr>
                <w:rFonts w:ascii="Times New Roman" w:eastAsia="Times New Roman" w:hAnsi="Times New Roman"/>
                <w:b/>
                <w:sz w:val="24"/>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c>
          <w:tcPr>
            <w:tcW w:w="1414" w:type="dxa"/>
            <w:gridSpan w:val="3"/>
          </w:tcPr>
          <w:p w:rsidR="008D5734" w:rsidRPr="00545E79" w:rsidRDefault="008D5734" w:rsidP="008D5734">
            <w:pPr>
              <w:rPr>
                <w:rFonts w:ascii="Times New Roman" w:hAnsi="Times New Roman"/>
                <w:sz w:val="24"/>
                <w:szCs w:val="24"/>
              </w:rPr>
            </w:pPr>
          </w:p>
        </w:tc>
        <w:tc>
          <w:tcPr>
            <w:tcW w:w="1414" w:type="dxa"/>
            <w:gridSpan w:val="3"/>
          </w:tcPr>
          <w:p w:rsidR="008D5734" w:rsidRPr="00545E79" w:rsidRDefault="008D5734" w:rsidP="008D5734">
            <w:pPr>
              <w:rPr>
                <w:rFonts w:ascii="Times New Roman" w:hAnsi="Times New Roman"/>
                <w:sz w:val="24"/>
                <w:szCs w:val="24"/>
              </w:rPr>
            </w:pP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b/>
                <w:sz w:val="24"/>
                <w:szCs w:val="24"/>
              </w:rPr>
            </w:pPr>
          </w:p>
        </w:tc>
      </w:tr>
      <w:tr w:rsidR="001323E1" w:rsidRPr="00545E79" w:rsidTr="008D5734">
        <w:trPr>
          <w:gridAfter w:val="9"/>
          <w:wAfter w:w="4242" w:type="dxa"/>
          <w:trHeight w:val="405"/>
        </w:trPr>
        <w:tc>
          <w:tcPr>
            <w:tcW w:w="0" w:type="auto"/>
            <w:vMerge/>
            <w:tcBorders>
              <w:left w:val="single" w:sz="4" w:space="0" w:color="auto"/>
              <w:bottom w:val="nil"/>
              <w:right w:val="single" w:sz="4" w:space="0" w:color="auto"/>
            </w:tcBorders>
            <w:shd w:val="clear" w:color="auto" w:fill="FDE0D0" w:themeFill="accent6" w:themeFillTint="33"/>
            <w:vAlign w:val="center"/>
          </w:tcPr>
          <w:p w:rsidR="008D5734" w:rsidRPr="00545E79" w:rsidRDefault="008D5734" w:rsidP="008D5734">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Робота предметних секцій щодо підготовки до Всеукраїнських предметних олімпіад, Всеукраїнських, Міжнародних конкурсів, Інтернет-олімпіад, МАН</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графік</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Педагогічні працівники</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 xml:space="preserve">протягом місяця </w:t>
            </w:r>
          </w:p>
        </w:tc>
      </w:tr>
      <w:tr w:rsidR="001323E1" w:rsidRPr="00545E79" w:rsidTr="008D5734">
        <w:trPr>
          <w:gridAfter w:val="9"/>
          <w:wAfter w:w="4242" w:type="dxa"/>
          <w:trHeight w:val="405"/>
        </w:trPr>
        <w:tc>
          <w:tcPr>
            <w:tcW w:w="0" w:type="auto"/>
            <w:vMerge w:val="restart"/>
            <w:tcBorders>
              <w:top w:val="nil"/>
              <w:left w:val="single" w:sz="4" w:space="0" w:color="auto"/>
              <w:right w:val="single" w:sz="4" w:space="0" w:color="auto"/>
            </w:tcBorders>
            <w:shd w:val="clear" w:color="auto" w:fill="FDE0D0" w:themeFill="accent6" w:themeFillTint="33"/>
            <w:vAlign w:val="center"/>
          </w:tcPr>
          <w:p w:rsidR="008D5734" w:rsidRPr="00545E79" w:rsidRDefault="008D5734" w:rsidP="008D5734">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Проведення групових індивідуальних консультацій щодо надолуження освітніх втрат та розривів</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інформування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Педагогічні працівники</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протягом канікул</w:t>
            </w:r>
          </w:p>
        </w:tc>
      </w:tr>
      <w:tr w:rsidR="001323E1" w:rsidRPr="00545E79" w:rsidTr="008D5734">
        <w:trPr>
          <w:gridAfter w:val="9"/>
          <w:wAfter w:w="4242" w:type="dxa"/>
          <w:trHeight w:val="405"/>
        </w:trPr>
        <w:tc>
          <w:tcPr>
            <w:tcW w:w="0" w:type="auto"/>
            <w:vMerge/>
            <w:tcBorders>
              <w:left w:val="single" w:sz="4" w:space="0" w:color="auto"/>
              <w:right w:val="single" w:sz="4" w:space="0" w:color="auto"/>
            </w:tcBorders>
            <w:shd w:val="clear" w:color="auto" w:fill="FDE0D0" w:themeFill="accent6" w:themeFillTint="33"/>
            <w:vAlign w:val="center"/>
          </w:tcPr>
          <w:p w:rsidR="008D5734" w:rsidRPr="00545E79" w:rsidRDefault="008D5734" w:rsidP="008D5734">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Участь здобувачів у І етапові Всеукраїнських предметних олімпіад</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наказ</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Педагогічні працівники</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 xml:space="preserve">протягом місяця </w:t>
            </w:r>
          </w:p>
        </w:tc>
      </w:tr>
      <w:tr w:rsidR="001323E1" w:rsidRPr="00545E79" w:rsidTr="008D5734">
        <w:trPr>
          <w:gridAfter w:val="9"/>
          <w:wAfter w:w="4242" w:type="dxa"/>
          <w:trHeight w:val="405"/>
        </w:trPr>
        <w:tc>
          <w:tcPr>
            <w:tcW w:w="0" w:type="auto"/>
            <w:vMerge/>
            <w:tcBorders>
              <w:left w:val="single" w:sz="4" w:space="0" w:color="auto"/>
              <w:right w:val="single" w:sz="4" w:space="0" w:color="auto"/>
            </w:tcBorders>
            <w:shd w:val="clear" w:color="auto" w:fill="FDE0D0" w:themeFill="accent6" w:themeFillTint="33"/>
            <w:vAlign w:val="center"/>
          </w:tcPr>
          <w:p w:rsidR="008D5734" w:rsidRPr="00545E79" w:rsidRDefault="008D5734" w:rsidP="008D5734">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Участь здобувачів  у Інтернет-олімпіадах</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план</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Педагогічні працівники</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8D5734" w:rsidRPr="00545E79" w:rsidRDefault="008D5734" w:rsidP="008D5734">
            <w:pPr>
              <w:rPr>
                <w:rFonts w:ascii="Times New Roman" w:hAnsi="Times New Roman"/>
                <w:sz w:val="24"/>
                <w:szCs w:val="24"/>
              </w:rPr>
            </w:pPr>
            <w:r w:rsidRPr="00545E79">
              <w:rPr>
                <w:rFonts w:ascii="Times New Roman" w:hAnsi="Times New Roman"/>
                <w:sz w:val="24"/>
                <w:szCs w:val="24"/>
              </w:rPr>
              <w:t xml:space="preserve">протягом місяця </w:t>
            </w:r>
          </w:p>
        </w:tc>
      </w:tr>
      <w:tr w:rsidR="009F7322" w:rsidRPr="00545E79" w:rsidTr="009F7322">
        <w:trPr>
          <w:gridAfter w:val="9"/>
          <w:wAfter w:w="4242" w:type="dxa"/>
        </w:trPr>
        <w:tc>
          <w:tcPr>
            <w:tcW w:w="1266" w:type="dxa"/>
            <w:vMerge w:val="restart"/>
            <w:tcBorders>
              <w:top w:val="single" w:sz="4" w:space="0" w:color="auto"/>
              <w:left w:val="single" w:sz="4" w:space="0" w:color="auto"/>
              <w:bottom w:val="single" w:sz="4" w:space="0" w:color="auto"/>
              <w:right w:val="single" w:sz="4" w:space="0" w:color="auto"/>
            </w:tcBorders>
            <w:shd w:val="clear" w:color="auto" w:fill="EDF6D2" w:themeFill="accent2" w:themeFillTint="33"/>
            <w:textDirection w:val="btLr"/>
            <w:hideMark/>
          </w:tcPr>
          <w:p w:rsidR="009F7322" w:rsidRPr="00545E79" w:rsidRDefault="009F7322" w:rsidP="008D5734">
            <w:pPr>
              <w:ind w:left="113" w:right="113"/>
              <w:jc w:val="center"/>
              <w:rPr>
                <w:rFonts w:ascii="Times New Roman" w:hAnsi="Times New Roman"/>
                <w:b/>
                <w:sz w:val="24"/>
                <w:szCs w:val="24"/>
              </w:rPr>
            </w:pPr>
          </w:p>
          <w:p w:rsidR="009F7322" w:rsidRPr="00545E79" w:rsidRDefault="009F7322" w:rsidP="008D5734">
            <w:pPr>
              <w:ind w:left="113" w:right="113"/>
              <w:jc w:val="center"/>
              <w:rPr>
                <w:rFonts w:ascii="Times New Roman" w:hAnsi="Times New Roman"/>
                <w:b/>
                <w:sz w:val="24"/>
                <w:szCs w:val="24"/>
              </w:rPr>
            </w:pPr>
            <w:r w:rsidRPr="00545E79">
              <w:rPr>
                <w:rFonts w:ascii="Times New Roman" w:hAnsi="Times New Roman"/>
                <w:b/>
                <w:sz w:val="24"/>
                <w:szCs w:val="24"/>
              </w:rPr>
              <w:t>Педагогічна діяльність  педагогічних працівників</w:t>
            </w:r>
          </w:p>
          <w:p w:rsidR="009F7322" w:rsidRPr="00545E79" w:rsidRDefault="009F7322" w:rsidP="008D5734">
            <w:pPr>
              <w:ind w:left="113" w:right="113"/>
              <w:jc w:val="center"/>
              <w:rPr>
                <w:rFonts w:ascii="Times New Roman" w:hAnsi="Times New Roman"/>
                <w:b/>
                <w:sz w:val="24"/>
                <w:szCs w:val="24"/>
              </w:rPr>
            </w:pPr>
          </w:p>
        </w:tc>
        <w:tc>
          <w:tcPr>
            <w:tcW w:w="13749"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9F7322" w:rsidRPr="00545E79" w:rsidRDefault="009F7322" w:rsidP="008D5734">
            <w:pPr>
              <w:rPr>
                <w:rFonts w:ascii="Times New Roman" w:hAnsi="Times New Roman"/>
                <w:sz w:val="24"/>
                <w:szCs w:val="24"/>
              </w:rPr>
            </w:pPr>
            <w:r w:rsidRPr="00545E79">
              <w:rPr>
                <w:rFonts w:ascii="Times New Roman" w:eastAsia="Times New Roman" w:hAnsi="Times New Roman"/>
                <w:b/>
                <w:sz w:val="24"/>
                <w:szCs w:val="24"/>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1323E1" w:rsidRPr="00545E79" w:rsidTr="008736D7">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hideMark/>
          </w:tcPr>
          <w:p w:rsidR="00173419" w:rsidRPr="00545E79" w:rsidRDefault="00173419" w:rsidP="00173419">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 xml:space="preserve">Опрацювання нормативних документів, рекомендаційних листів  щодо  проведення Всеукраїнських предметних олімпіад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диск</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Заступники директора, педагогічні працівники</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до 03.10</w:t>
            </w:r>
          </w:p>
        </w:tc>
      </w:tr>
      <w:tr w:rsidR="001323E1" w:rsidRPr="00545E79" w:rsidTr="008736D7">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hideMark/>
          </w:tcPr>
          <w:p w:rsidR="00173419" w:rsidRPr="00545E79" w:rsidRDefault="00173419" w:rsidP="00173419">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eastAsia="Times New Roman" w:hAnsi="Times New Roman"/>
                <w:sz w:val="24"/>
                <w:szCs w:val="24"/>
              </w:rPr>
              <w:t>Затвердження графіку та матеріалів проведення І етапу предметних олімпіад, конкурсу ім. П. Яцика, Т. Шевченка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наказ</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Заступники директора</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до 15.10</w:t>
            </w:r>
          </w:p>
        </w:tc>
      </w:tr>
      <w:tr w:rsidR="001323E1" w:rsidRPr="00545E79" w:rsidTr="008736D7">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tcPr>
          <w:p w:rsidR="00173419" w:rsidRPr="00545E79" w:rsidRDefault="00173419" w:rsidP="00173419">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Проведення І етапу Всеукраїнських предметних олімпіад</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наказ</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Педагогічні працівники</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до 24.10</w:t>
            </w:r>
          </w:p>
        </w:tc>
      </w:tr>
      <w:tr w:rsidR="001323E1" w:rsidRPr="00545E79" w:rsidTr="008736D7">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tcPr>
          <w:p w:rsidR="00173419" w:rsidRPr="00545E79" w:rsidRDefault="00173419" w:rsidP="00173419">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eastAsia="Times New Roman" w:hAnsi="Times New Roman"/>
                <w:sz w:val="24"/>
                <w:szCs w:val="24"/>
              </w:rPr>
              <w:t>Оформлення заявок на участь у ІІ етапі предметних олімпіад, конкурсів</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заявка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Педагогічні працівники</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до 30.10</w:t>
            </w:r>
          </w:p>
        </w:tc>
      </w:tr>
      <w:tr w:rsidR="001323E1" w:rsidRPr="00545E79" w:rsidTr="008736D7">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tcPr>
          <w:p w:rsidR="00173419" w:rsidRPr="00545E79" w:rsidRDefault="00173419" w:rsidP="00173419">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eastAsia="Times New Roman" w:hAnsi="Times New Roman"/>
                <w:sz w:val="24"/>
                <w:szCs w:val="24"/>
              </w:rPr>
            </w:pPr>
            <w:r w:rsidRPr="00545E79">
              <w:rPr>
                <w:rFonts w:ascii="Times New Roman" w:eastAsia="Times New Roman" w:hAnsi="Times New Roman"/>
                <w:sz w:val="24"/>
                <w:szCs w:val="24"/>
              </w:rPr>
              <w:t>Складання та затвердження плану роботи на канікули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план</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Педагог організатор</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до 30.10</w:t>
            </w:r>
          </w:p>
        </w:tc>
      </w:tr>
      <w:tr w:rsidR="00173419" w:rsidRPr="00545E79" w:rsidTr="009F7322">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hideMark/>
          </w:tcPr>
          <w:p w:rsidR="00173419" w:rsidRPr="00545E79" w:rsidRDefault="00173419" w:rsidP="00173419">
            <w:pPr>
              <w:rPr>
                <w:rFonts w:ascii="Times New Roman" w:hAnsi="Times New Roman"/>
                <w:sz w:val="24"/>
                <w:szCs w:val="24"/>
              </w:rPr>
            </w:pPr>
          </w:p>
        </w:tc>
        <w:tc>
          <w:tcPr>
            <w:tcW w:w="13749"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173419" w:rsidRPr="00545E79" w:rsidRDefault="00173419" w:rsidP="00173419">
            <w:pPr>
              <w:rPr>
                <w:rFonts w:ascii="Times New Roman" w:hAnsi="Times New Roman"/>
                <w:sz w:val="24"/>
                <w:szCs w:val="24"/>
              </w:rPr>
            </w:pPr>
            <w:r w:rsidRPr="00545E79">
              <w:rPr>
                <w:rFonts w:ascii="Times New Roman" w:eastAsia="Times New Roman" w:hAnsi="Times New Roman"/>
                <w:b/>
                <w:sz w:val="24"/>
                <w:szCs w:val="24"/>
              </w:rPr>
              <w:t>2. Постійне підвищення професійного рівня й педагогічної майстерності педагогічних працівників</w:t>
            </w:r>
          </w:p>
        </w:tc>
      </w:tr>
      <w:tr w:rsidR="001323E1" w:rsidRPr="00545E79" w:rsidTr="008736D7">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hideMark/>
          </w:tcPr>
          <w:p w:rsidR="00173419" w:rsidRPr="00545E79" w:rsidRDefault="00173419" w:rsidP="00173419">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tabs>
                <w:tab w:val="left" w:pos="1134"/>
              </w:tabs>
              <w:jc w:val="both"/>
              <w:rPr>
                <w:rFonts w:ascii="Times New Roman" w:hAnsi="Times New Roman"/>
                <w:sz w:val="24"/>
                <w:szCs w:val="24"/>
              </w:rPr>
            </w:pPr>
            <w:r w:rsidRPr="00545E79">
              <w:rPr>
                <w:rFonts w:ascii="Times New Roman" w:hAnsi="Times New Roman"/>
                <w:sz w:val="24"/>
                <w:szCs w:val="24"/>
              </w:rPr>
              <w:t>Методичні консультації для вчителів з питань проведення предметних олімпіад</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бесіди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Заступники директора</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до 03.10</w:t>
            </w:r>
          </w:p>
        </w:tc>
      </w:tr>
      <w:tr w:rsidR="001323E1" w:rsidRPr="00545E79" w:rsidTr="008736D7">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hideMark/>
          </w:tcPr>
          <w:p w:rsidR="00173419" w:rsidRPr="00545E79" w:rsidRDefault="00173419" w:rsidP="00173419">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tabs>
                <w:tab w:val="left" w:pos="1134"/>
              </w:tabs>
              <w:jc w:val="both"/>
              <w:rPr>
                <w:rFonts w:ascii="Times New Roman" w:eastAsia="Times New Roman" w:hAnsi="Times New Roman"/>
                <w:sz w:val="24"/>
                <w:szCs w:val="24"/>
              </w:rPr>
            </w:pPr>
            <w:r w:rsidRPr="00545E79">
              <w:rPr>
                <w:rFonts w:ascii="Times New Roman" w:hAnsi="Times New Roman"/>
                <w:sz w:val="24"/>
                <w:szCs w:val="24"/>
              </w:rPr>
              <w:t>Самоосвітня діяльності вчителів, підвищення кваліфікації на курсах, навчання на освітніх платформах</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сертифікати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Педагогічні працівники</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протягом місяця</w:t>
            </w:r>
          </w:p>
        </w:tc>
      </w:tr>
      <w:tr w:rsidR="001323E1" w:rsidRPr="00545E79" w:rsidTr="008736D7">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tcPr>
          <w:p w:rsidR="00173419" w:rsidRPr="00545E79" w:rsidRDefault="00173419" w:rsidP="00173419">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tabs>
                <w:tab w:val="left" w:pos="1134"/>
              </w:tabs>
              <w:jc w:val="both"/>
              <w:rPr>
                <w:rFonts w:ascii="Times New Roman" w:hAnsi="Times New Roman"/>
                <w:sz w:val="24"/>
                <w:szCs w:val="24"/>
              </w:rPr>
            </w:pPr>
            <w:r w:rsidRPr="00545E79">
              <w:rPr>
                <w:rFonts w:ascii="Times New Roman" w:hAnsi="Times New Roman"/>
                <w:sz w:val="24"/>
                <w:szCs w:val="24"/>
              </w:rPr>
              <w:t xml:space="preserve">Робота над науково-методичним питанням. Практичне заняття «Основи роботи з mozaBook та mozaWeb»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сертифікати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Заступники директора</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протягом канікул</w:t>
            </w:r>
          </w:p>
        </w:tc>
      </w:tr>
      <w:tr w:rsidR="001323E1" w:rsidRPr="00545E79" w:rsidTr="008736D7">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tcPr>
          <w:p w:rsidR="00173419" w:rsidRPr="00545E79" w:rsidRDefault="00173419" w:rsidP="00173419">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Участь у міських методичних заходах, Інтернет-заходах</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план</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Педагогічні працівники</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протягом місяця</w:t>
            </w:r>
          </w:p>
        </w:tc>
      </w:tr>
      <w:tr w:rsidR="001323E1" w:rsidRPr="00545E79" w:rsidTr="008736D7">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tcPr>
          <w:p w:rsidR="00173419" w:rsidRPr="00545E79" w:rsidRDefault="00173419" w:rsidP="00173419">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 xml:space="preserve">Засідання атестаційної комісії </w:t>
            </w:r>
          </w:p>
          <w:p w:rsidR="00173419" w:rsidRPr="00545E79" w:rsidRDefault="00173419" w:rsidP="00173419">
            <w:pPr>
              <w:rPr>
                <w:rFonts w:ascii="Times New Roman" w:hAnsi="Times New Roman"/>
                <w:sz w:val="24"/>
                <w:szCs w:val="24"/>
              </w:rPr>
            </w:pPr>
            <w:r w:rsidRPr="00545E79">
              <w:rPr>
                <w:rFonts w:ascii="Times New Roman" w:hAnsi="Times New Roman"/>
                <w:sz w:val="24"/>
                <w:szCs w:val="24"/>
              </w:rPr>
              <w:t xml:space="preserve">1. Про затвердження списку педагогів, як підлягають черговій атестації </w:t>
            </w:r>
          </w:p>
          <w:p w:rsidR="00173419" w:rsidRPr="00545E79" w:rsidRDefault="00173419" w:rsidP="00173419">
            <w:pPr>
              <w:rPr>
                <w:rFonts w:ascii="Times New Roman" w:hAnsi="Times New Roman"/>
                <w:sz w:val="24"/>
                <w:szCs w:val="24"/>
              </w:rPr>
            </w:pPr>
            <w:r w:rsidRPr="00545E79">
              <w:rPr>
                <w:rFonts w:ascii="Times New Roman" w:hAnsi="Times New Roman"/>
                <w:sz w:val="24"/>
                <w:szCs w:val="24"/>
              </w:rPr>
              <w:t>2. Про визначення строків проведення  атестації педагогічних працівників, строку та адресу електронної пошти для подання педагогічними працівниками документів (у разі подання в електронній формі).</w:t>
            </w:r>
          </w:p>
          <w:p w:rsidR="00173419" w:rsidRPr="00545E79" w:rsidRDefault="00173419" w:rsidP="00173419">
            <w:pPr>
              <w:rPr>
                <w:rFonts w:ascii="Times New Roman" w:hAnsi="Times New Roman"/>
                <w:sz w:val="24"/>
                <w:szCs w:val="24"/>
              </w:rPr>
            </w:pPr>
            <w:r w:rsidRPr="00545E79">
              <w:rPr>
                <w:rFonts w:ascii="Times New Roman" w:hAnsi="Times New Roman"/>
                <w:sz w:val="24"/>
                <w:szCs w:val="24"/>
              </w:rPr>
              <w:t>3. Про перенесення чергової атестації педпрацівників, у разі тимчасової непрацездатності, або настання інших обставин, що перешкоджають проходженню ним атестації на один рік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протокол</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Директор</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11.10</w:t>
            </w:r>
          </w:p>
        </w:tc>
      </w:tr>
      <w:tr w:rsidR="001323E1" w:rsidRPr="00545E79" w:rsidTr="008736D7">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tcPr>
          <w:p w:rsidR="00173419" w:rsidRPr="00545E79" w:rsidRDefault="00173419" w:rsidP="00173419">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Підготовка табелю робочого часу</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4637F3" w:rsidP="00173419">
            <w:pPr>
              <w:rPr>
                <w:rFonts w:ascii="Times New Roman" w:hAnsi="Times New Roman"/>
                <w:sz w:val="24"/>
                <w:szCs w:val="24"/>
              </w:rPr>
            </w:pPr>
            <w:r w:rsidRPr="00545E79">
              <w:rPr>
                <w:rFonts w:ascii="Times New Roman" w:hAnsi="Times New Roman"/>
                <w:sz w:val="24"/>
                <w:szCs w:val="24"/>
              </w:rPr>
              <w:t>Табель</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Директор</w:t>
            </w:r>
          </w:p>
        </w:tc>
        <w:tc>
          <w:tcPr>
            <w:tcW w:w="1412" w:type="dxa"/>
            <w:tcBorders>
              <w:top w:val="single" w:sz="4" w:space="0" w:color="auto"/>
              <w:left w:val="single" w:sz="4" w:space="0" w:color="auto"/>
              <w:bottom w:val="single" w:sz="4" w:space="0" w:color="auto"/>
              <w:right w:val="single" w:sz="4" w:space="0" w:color="auto"/>
            </w:tcBorders>
          </w:tcPr>
          <w:p w:rsidR="00173419" w:rsidRPr="00545E79" w:rsidRDefault="004637F3" w:rsidP="00173419">
            <w:pPr>
              <w:rPr>
                <w:rFonts w:ascii="Times New Roman" w:hAnsi="Times New Roman"/>
                <w:sz w:val="24"/>
                <w:szCs w:val="24"/>
              </w:rPr>
            </w:pPr>
            <w:r w:rsidRPr="00545E79">
              <w:rPr>
                <w:rFonts w:ascii="Times New Roman" w:hAnsi="Times New Roman"/>
                <w:sz w:val="24"/>
                <w:szCs w:val="24"/>
              </w:rPr>
              <w:t>до 31.10</w:t>
            </w:r>
          </w:p>
        </w:tc>
      </w:tr>
      <w:tr w:rsidR="00173419" w:rsidRPr="00545E79" w:rsidTr="009F7322">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tcPr>
          <w:p w:rsidR="00173419" w:rsidRPr="00545E79" w:rsidRDefault="00173419" w:rsidP="00173419">
            <w:pPr>
              <w:rPr>
                <w:rFonts w:ascii="Times New Roman" w:hAnsi="Times New Roman"/>
                <w:sz w:val="24"/>
                <w:szCs w:val="24"/>
              </w:rPr>
            </w:pPr>
          </w:p>
        </w:tc>
        <w:tc>
          <w:tcPr>
            <w:tcW w:w="13749"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173419" w:rsidRPr="00545E79" w:rsidRDefault="00173419" w:rsidP="00173419">
            <w:pPr>
              <w:rPr>
                <w:rFonts w:ascii="Times New Roman" w:hAnsi="Times New Roman"/>
                <w:sz w:val="24"/>
                <w:szCs w:val="24"/>
              </w:rPr>
            </w:pPr>
            <w:r w:rsidRPr="00545E79">
              <w:rPr>
                <w:rFonts w:ascii="Times New Roman" w:eastAsia="Times New Roman" w:hAnsi="Times New Roman"/>
                <w:b/>
                <w:sz w:val="24"/>
                <w:szCs w:val="24"/>
              </w:rPr>
              <w:t>3. Співпраці з</w:t>
            </w:r>
            <w:r w:rsidRPr="00545E79">
              <w:rPr>
                <w:rFonts w:ascii="Times New Roman" w:hAnsi="Times New Roman"/>
                <w:sz w:val="24"/>
                <w:szCs w:val="24"/>
              </w:rPr>
              <w:t xml:space="preserve"> </w:t>
            </w:r>
            <w:r w:rsidRPr="00545E79">
              <w:rPr>
                <w:rFonts w:ascii="Times New Roman" w:eastAsia="Times New Roman" w:hAnsi="Times New Roman"/>
                <w:b/>
                <w:sz w:val="24"/>
                <w:szCs w:val="24"/>
              </w:rPr>
              <w:t>учнями, їх батьками, працівниками закладу освіти.</w:t>
            </w:r>
          </w:p>
        </w:tc>
      </w:tr>
      <w:tr w:rsidR="001323E1" w:rsidRPr="00545E79" w:rsidTr="008736D7">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tcPr>
          <w:p w:rsidR="00173419" w:rsidRPr="00545E79" w:rsidRDefault="00173419" w:rsidP="00173419">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Відкритий діалог з батьками 5 класу за результатами моніторингу «Адаптація учнів до навчання на другому освіти»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довідка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Психологічна служба</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31.10</w:t>
            </w:r>
          </w:p>
        </w:tc>
      </w:tr>
      <w:tr w:rsidR="001323E1" w:rsidRPr="00545E79" w:rsidTr="008736D7">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tcPr>
          <w:p w:rsidR="00173419" w:rsidRPr="00545E79" w:rsidRDefault="00173419" w:rsidP="00173419">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tabs>
                <w:tab w:val="left" w:pos="1134"/>
              </w:tabs>
              <w:jc w:val="both"/>
              <w:rPr>
                <w:rFonts w:ascii="Times New Roman" w:eastAsia="Times New Roman" w:hAnsi="Times New Roman"/>
                <w:sz w:val="24"/>
                <w:szCs w:val="24"/>
              </w:rPr>
            </w:pPr>
            <w:r w:rsidRPr="00545E79">
              <w:rPr>
                <w:rFonts w:ascii="Times New Roman" w:hAnsi="Times New Roman"/>
                <w:sz w:val="24"/>
                <w:szCs w:val="24"/>
              </w:rPr>
              <w:t>Батьківська школа Як допомогти дітям пережити кризу», розміщення порад, покликань на сайті закладу, у групі ФБ</w:t>
            </w:r>
            <w:r w:rsidRPr="00545E79">
              <w:rPr>
                <w:rFonts w:ascii="Times New Roman" w:eastAsia="Times New Roman" w:hAnsi="Times New Roman"/>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сайт</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Педагогічні працівники</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протягом місяця</w:t>
            </w:r>
          </w:p>
        </w:tc>
      </w:tr>
      <w:tr w:rsidR="00173419" w:rsidRPr="00545E79" w:rsidTr="00173419">
        <w:trPr>
          <w:gridAfter w:val="1"/>
          <w:wAfter w:w="97" w:type="dxa"/>
        </w:trPr>
        <w:tc>
          <w:tcPr>
            <w:tcW w:w="0" w:type="auto"/>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hideMark/>
          </w:tcPr>
          <w:p w:rsidR="00173419" w:rsidRPr="00545E79" w:rsidRDefault="00173419" w:rsidP="00173419">
            <w:pPr>
              <w:rPr>
                <w:rFonts w:ascii="Times New Roman" w:hAnsi="Times New Roman"/>
                <w:sz w:val="24"/>
                <w:szCs w:val="24"/>
              </w:rPr>
            </w:pPr>
          </w:p>
        </w:tc>
        <w:tc>
          <w:tcPr>
            <w:tcW w:w="13749"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173419" w:rsidRPr="00545E79" w:rsidRDefault="00173419" w:rsidP="00173419">
            <w:pPr>
              <w:rPr>
                <w:rFonts w:ascii="Times New Roman" w:hAnsi="Times New Roman"/>
                <w:sz w:val="24"/>
                <w:szCs w:val="24"/>
              </w:rPr>
            </w:pPr>
            <w:r w:rsidRPr="00545E79">
              <w:rPr>
                <w:rFonts w:ascii="Times New Roman" w:eastAsia="Times New Roman" w:hAnsi="Times New Roman"/>
                <w:b/>
                <w:sz w:val="24"/>
                <w:szCs w:val="24"/>
              </w:rPr>
              <w:t>4. Організація педагогічної діяльності та навчання учнів на засадах академічної доброчесності.</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b/>
                <w:sz w:val="24"/>
                <w:szCs w:val="24"/>
              </w:rPr>
            </w:pPr>
          </w:p>
        </w:tc>
        <w:tc>
          <w:tcPr>
            <w:tcW w:w="1269" w:type="dxa"/>
            <w:gridSpan w:val="3"/>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b/>
                <w:sz w:val="24"/>
                <w:szCs w:val="24"/>
              </w:rPr>
            </w:pPr>
          </w:p>
        </w:tc>
        <w:tc>
          <w:tcPr>
            <w:tcW w:w="1607" w:type="dxa"/>
            <w:gridSpan w:val="3"/>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b/>
                <w:sz w:val="24"/>
                <w:szCs w:val="24"/>
              </w:rPr>
            </w:pPr>
          </w:p>
        </w:tc>
      </w:tr>
      <w:tr w:rsidR="00173419" w:rsidRPr="00545E79" w:rsidTr="008736D7">
        <w:trPr>
          <w:gridAfter w:val="9"/>
          <w:wAfter w:w="4242" w:type="dxa"/>
          <w:trHeight w:val="562"/>
        </w:trPr>
        <w:tc>
          <w:tcPr>
            <w:tcW w:w="0" w:type="auto"/>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hideMark/>
          </w:tcPr>
          <w:p w:rsidR="00173419" w:rsidRPr="00545E79" w:rsidRDefault="00173419" w:rsidP="00173419">
            <w:pPr>
              <w:rPr>
                <w:rFonts w:ascii="Times New Roman" w:hAnsi="Times New Roman"/>
                <w:sz w:val="24"/>
                <w:szCs w:val="24"/>
              </w:rPr>
            </w:pPr>
          </w:p>
        </w:tc>
        <w:tc>
          <w:tcPr>
            <w:tcW w:w="7801" w:type="dxa"/>
            <w:tcBorders>
              <w:top w:val="single" w:sz="4" w:space="0" w:color="auto"/>
              <w:left w:val="single" w:sz="4" w:space="0" w:color="auto"/>
              <w:right w:val="single" w:sz="4" w:space="0" w:color="auto"/>
            </w:tcBorders>
            <w:shd w:val="clear" w:color="auto" w:fill="auto"/>
          </w:tcPr>
          <w:p w:rsidR="00173419" w:rsidRPr="00545E79" w:rsidRDefault="00173419" w:rsidP="00173419">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Опитування учнів «Чи дотримуєшся ти принципів академічної доброчесності»</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гугл-форма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Класні керівники</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73419" w:rsidRPr="00545E79" w:rsidRDefault="00173419" w:rsidP="00173419">
            <w:pPr>
              <w:rPr>
                <w:rFonts w:ascii="Times New Roman" w:hAnsi="Times New Roman"/>
                <w:sz w:val="24"/>
                <w:szCs w:val="24"/>
              </w:rPr>
            </w:pPr>
            <w:r w:rsidRPr="00545E79">
              <w:rPr>
                <w:rFonts w:ascii="Times New Roman" w:hAnsi="Times New Roman"/>
                <w:sz w:val="24"/>
                <w:szCs w:val="24"/>
              </w:rPr>
              <w:t>до 20.10</w:t>
            </w:r>
          </w:p>
        </w:tc>
      </w:tr>
      <w:tr w:rsidR="00F06BA5" w:rsidRPr="00545E79" w:rsidTr="00F06BA5">
        <w:trPr>
          <w:gridAfter w:val="9"/>
          <w:wAfter w:w="4242" w:type="dxa"/>
        </w:trPr>
        <w:tc>
          <w:tcPr>
            <w:tcW w:w="1266" w:type="dxa"/>
            <w:vMerge w:val="restart"/>
            <w:tcBorders>
              <w:top w:val="single" w:sz="4" w:space="0" w:color="auto"/>
              <w:left w:val="single" w:sz="4" w:space="0" w:color="auto"/>
              <w:bottom w:val="single" w:sz="4" w:space="0" w:color="auto"/>
              <w:right w:val="single" w:sz="4" w:space="0" w:color="auto"/>
            </w:tcBorders>
            <w:shd w:val="clear" w:color="auto" w:fill="E9E9E9" w:themeFill="text1" w:themeFillTint="1A"/>
            <w:textDirection w:val="btLr"/>
            <w:hideMark/>
          </w:tcPr>
          <w:p w:rsidR="00F06BA5" w:rsidRPr="00545E79" w:rsidRDefault="00F06BA5" w:rsidP="00F06BA5">
            <w:pPr>
              <w:ind w:left="113" w:right="113"/>
              <w:jc w:val="center"/>
              <w:rPr>
                <w:rFonts w:ascii="Times New Roman" w:hAnsi="Times New Roman"/>
                <w:b/>
                <w:sz w:val="24"/>
                <w:szCs w:val="24"/>
              </w:rPr>
            </w:pPr>
          </w:p>
          <w:p w:rsidR="00F06BA5" w:rsidRPr="00545E79" w:rsidRDefault="00F06BA5" w:rsidP="00F06BA5">
            <w:pPr>
              <w:ind w:left="113" w:right="113"/>
              <w:jc w:val="center"/>
              <w:rPr>
                <w:rFonts w:ascii="Times New Roman" w:hAnsi="Times New Roman"/>
                <w:b/>
                <w:sz w:val="24"/>
                <w:szCs w:val="24"/>
              </w:rPr>
            </w:pPr>
            <w:r w:rsidRPr="00545E79">
              <w:rPr>
                <w:rFonts w:ascii="Times New Roman" w:hAnsi="Times New Roman"/>
                <w:b/>
                <w:sz w:val="24"/>
                <w:szCs w:val="24"/>
              </w:rPr>
              <w:t>Управлінські процеси</w:t>
            </w:r>
          </w:p>
        </w:tc>
        <w:tc>
          <w:tcPr>
            <w:tcW w:w="13749"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F06BA5" w:rsidRPr="00545E79" w:rsidRDefault="00F06BA5" w:rsidP="00F06BA5">
            <w:pPr>
              <w:rPr>
                <w:rFonts w:ascii="Times New Roman" w:hAnsi="Times New Roman"/>
                <w:sz w:val="24"/>
                <w:szCs w:val="24"/>
              </w:rPr>
            </w:pPr>
            <w:r w:rsidRPr="00545E79">
              <w:rPr>
                <w:rFonts w:ascii="Times New Roman" w:hAnsi="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r>
      <w:tr w:rsidR="001323E1" w:rsidRPr="00545E79" w:rsidTr="008736D7">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hideMark/>
          </w:tcPr>
          <w:p w:rsidR="001323E1" w:rsidRPr="00545E79" w:rsidRDefault="001323E1" w:rsidP="001323E1">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Проведення самооцінювання  за напрямом «Комплексне оцінювання». Онлайн-опитування учасників освітнього процесу</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звіт</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Робоча група</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01-31.10</w:t>
            </w:r>
          </w:p>
        </w:tc>
      </w:tr>
      <w:tr w:rsidR="001323E1" w:rsidRPr="00545E79" w:rsidTr="008736D7">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tcPr>
          <w:p w:rsidR="001323E1" w:rsidRPr="00545E79" w:rsidRDefault="001323E1" w:rsidP="001323E1">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Інструктивно-методична оперативка</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1. Про роботу закладу в канікулярний час</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2. Про підсумки участі учнів у І етапі предметних олімпіад</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3.Про проміжну перевірку класних журналів</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4. Про якість  харчування учнів</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 xml:space="preserve">5. Про участь у конкурсі «Учитель року»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інформація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Директор</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щопонеділка</w:t>
            </w:r>
          </w:p>
        </w:tc>
      </w:tr>
      <w:tr w:rsidR="001323E1" w:rsidRPr="00545E79" w:rsidTr="008736D7">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tcPr>
          <w:p w:rsidR="001323E1" w:rsidRPr="00545E79" w:rsidRDefault="001323E1" w:rsidP="001323E1">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Засідання педагогічної ради</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1. Про академічну доброчесність як інструмент якісної освіти</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2. Про штучний інтелект, нейромережі і академічну доброчесність</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 xml:space="preserve">3. Про психологічну стійкість </w:t>
            </w:r>
            <w:r w:rsidR="009712F3" w:rsidRPr="00545E79">
              <w:rPr>
                <w:rFonts w:ascii="Times New Roman" w:hAnsi="Times New Roman"/>
                <w:sz w:val="24"/>
                <w:szCs w:val="24"/>
              </w:rPr>
              <w:t>–</w:t>
            </w:r>
            <w:r w:rsidRPr="00545E79">
              <w:rPr>
                <w:rFonts w:ascii="Times New Roman" w:hAnsi="Times New Roman"/>
                <w:sz w:val="24"/>
                <w:szCs w:val="24"/>
              </w:rPr>
              <w:t xml:space="preserve"> шлях до відбудови освіти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протокол</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Директор</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29.10</w:t>
            </w:r>
          </w:p>
        </w:tc>
      </w:tr>
      <w:tr w:rsidR="001323E1" w:rsidRPr="00545E79" w:rsidTr="008736D7">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tcPr>
          <w:p w:rsidR="001323E1" w:rsidRPr="00545E79" w:rsidRDefault="001323E1" w:rsidP="001323E1">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Аналіз проведення І етапу та оформлення заявки на участь у ІІ етапі Всеукраїнських предметних олімпіад</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заявка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Заступники  директора</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до 30.10</w:t>
            </w:r>
          </w:p>
        </w:tc>
      </w:tr>
      <w:tr w:rsidR="001323E1" w:rsidRPr="00545E79" w:rsidTr="008736D7">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hideMark/>
          </w:tcPr>
          <w:p w:rsidR="001323E1" w:rsidRPr="00545E79" w:rsidRDefault="001323E1" w:rsidP="001323E1">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Робота з вхідною і вихідною кореспонденцією</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інформація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 xml:space="preserve">Директор, </w:t>
            </w:r>
            <w:r w:rsidRPr="00545E79">
              <w:rPr>
                <w:rFonts w:ascii="Times New Roman" w:hAnsi="Times New Roman"/>
                <w:sz w:val="24"/>
                <w:szCs w:val="24"/>
              </w:rPr>
              <w:lastRenderedPageBreak/>
              <w:t>заступники директора</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lastRenderedPageBreak/>
              <w:t xml:space="preserve">протягом </w:t>
            </w:r>
            <w:r w:rsidRPr="00545E79">
              <w:rPr>
                <w:rFonts w:ascii="Times New Roman" w:hAnsi="Times New Roman"/>
                <w:sz w:val="24"/>
                <w:szCs w:val="24"/>
              </w:rPr>
              <w:lastRenderedPageBreak/>
              <w:t>місяця</w:t>
            </w:r>
          </w:p>
        </w:tc>
      </w:tr>
      <w:tr w:rsidR="001323E1" w:rsidRPr="00545E79" w:rsidTr="008736D7">
        <w:trPr>
          <w:gridAfter w:val="2"/>
          <w:wAfter w:w="556" w:type="dxa"/>
        </w:trPr>
        <w:tc>
          <w:tcPr>
            <w:tcW w:w="0" w:type="auto"/>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hideMark/>
          </w:tcPr>
          <w:p w:rsidR="001323E1" w:rsidRPr="00545E79" w:rsidRDefault="001323E1" w:rsidP="001323E1">
            <w:pPr>
              <w:rPr>
                <w:rFonts w:ascii="Times New Roman" w:hAnsi="Times New Roman"/>
                <w:sz w:val="24"/>
                <w:szCs w:val="24"/>
              </w:rPr>
            </w:pPr>
          </w:p>
        </w:tc>
        <w:tc>
          <w:tcPr>
            <w:tcW w:w="13749"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1323E1" w:rsidRPr="00545E79" w:rsidRDefault="001323E1" w:rsidP="001323E1">
            <w:pPr>
              <w:rPr>
                <w:rFonts w:ascii="Times New Roman" w:hAnsi="Times New Roman"/>
                <w:sz w:val="24"/>
                <w:szCs w:val="24"/>
              </w:rPr>
            </w:pPr>
            <w:r w:rsidRPr="00545E79">
              <w:rPr>
                <w:rFonts w:ascii="Times New Roman" w:hAnsi="Times New Roman"/>
                <w:b/>
                <w:sz w:val="24"/>
                <w:szCs w:val="24"/>
              </w:rPr>
              <w:t>2.Формування відносин довіри, прозорості, дотримання етичних норм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b/>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b/>
                <w:sz w:val="24"/>
                <w:szCs w:val="24"/>
              </w:rPr>
            </w:pPr>
          </w:p>
        </w:tc>
      </w:tr>
      <w:tr w:rsidR="001323E1" w:rsidRPr="00545E79" w:rsidTr="008736D7">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tcPr>
          <w:p w:rsidR="001323E1" w:rsidRPr="00545E79" w:rsidRDefault="001323E1" w:rsidP="001323E1">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Відвідування уроків малодосвідчених вчителів з метою надання допомоги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аркуш спостереження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Заступники  директора</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протягом місяця</w:t>
            </w:r>
          </w:p>
        </w:tc>
      </w:tr>
      <w:tr w:rsidR="001323E1" w:rsidRPr="00545E79" w:rsidTr="008736D7">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tcPr>
          <w:p w:rsidR="001323E1" w:rsidRPr="00545E79" w:rsidRDefault="001323E1" w:rsidP="001323E1">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Матеріальне і нематеріальне стимулювання педагогічних працівників до Дня вчителя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наказ</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Директор</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до 03.10</w:t>
            </w:r>
          </w:p>
        </w:tc>
      </w:tr>
      <w:tr w:rsidR="001323E1" w:rsidRPr="00545E79" w:rsidTr="008736D7">
        <w:trPr>
          <w:gridAfter w:val="2"/>
          <w:wAfter w:w="556" w:type="dxa"/>
        </w:trPr>
        <w:tc>
          <w:tcPr>
            <w:tcW w:w="0" w:type="auto"/>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tcPr>
          <w:p w:rsidR="001323E1" w:rsidRPr="00545E79" w:rsidRDefault="001323E1" w:rsidP="001323E1">
            <w:pPr>
              <w:rPr>
                <w:rFonts w:ascii="Times New Roman" w:hAnsi="Times New Roman"/>
                <w:sz w:val="24"/>
                <w:szCs w:val="24"/>
              </w:rPr>
            </w:pPr>
          </w:p>
        </w:tc>
        <w:tc>
          <w:tcPr>
            <w:tcW w:w="13749"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1323E1" w:rsidRPr="00545E79" w:rsidRDefault="001323E1" w:rsidP="001323E1">
            <w:pPr>
              <w:rPr>
                <w:rFonts w:ascii="Times New Roman" w:hAnsi="Times New Roman"/>
                <w:sz w:val="24"/>
                <w:szCs w:val="24"/>
              </w:rPr>
            </w:pPr>
            <w:r w:rsidRPr="00545E79">
              <w:rPr>
                <w:rFonts w:ascii="Times New Roman" w:hAnsi="Times New Roman"/>
                <w:b/>
                <w:sz w:val="24"/>
                <w:szCs w:val="24"/>
              </w:rPr>
              <w:t>3.Ефективність кадрової політики та забезпечення можливостей для професійного розвитку педагогічних працівників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b/>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b/>
                <w:sz w:val="24"/>
                <w:szCs w:val="24"/>
              </w:rPr>
            </w:pPr>
          </w:p>
        </w:tc>
      </w:tr>
      <w:tr w:rsidR="001323E1" w:rsidRPr="00545E79" w:rsidTr="008736D7">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tcPr>
          <w:p w:rsidR="001323E1" w:rsidRPr="00545E79" w:rsidRDefault="001323E1" w:rsidP="001323E1">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Поширення власних авторських матеріалів на освітніх майтах, платформах</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сертифікати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Педагогічні працівники</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протягом місяця</w:t>
            </w:r>
          </w:p>
        </w:tc>
      </w:tr>
      <w:tr w:rsidR="001323E1" w:rsidRPr="00545E79" w:rsidTr="008736D7">
        <w:trPr>
          <w:gridAfter w:val="2"/>
          <w:wAfter w:w="556" w:type="dxa"/>
        </w:trPr>
        <w:tc>
          <w:tcPr>
            <w:tcW w:w="0" w:type="auto"/>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tcPr>
          <w:p w:rsidR="001323E1" w:rsidRPr="00545E79" w:rsidRDefault="001323E1" w:rsidP="001323E1">
            <w:pPr>
              <w:rPr>
                <w:rFonts w:ascii="Times New Roman" w:hAnsi="Times New Roman"/>
                <w:sz w:val="24"/>
                <w:szCs w:val="24"/>
              </w:rPr>
            </w:pPr>
          </w:p>
        </w:tc>
        <w:tc>
          <w:tcPr>
            <w:tcW w:w="13749"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1323E1" w:rsidRPr="00545E79" w:rsidRDefault="001323E1" w:rsidP="001323E1">
            <w:pPr>
              <w:rPr>
                <w:rFonts w:ascii="Times New Roman" w:hAnsi="Times New Roman"/>
                <w:sz w:val="24"/>
                <w:szCs w:val="24"/>
              </w:rPr>
            </w:pPr>
            <w:r w:rsidRPr="00545E79">
              <w:rPr>
                <w:rFonts w:ascii="Times New Roman" w:eastAsia="Times New Roman" w:hAnsi="Times New Roman"/>
                <w:b/>
                <w:sz w:val="24"/>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b/>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b/>
                <w:sz w:val="24"/>
                <w:szCs w:val="24"/>
              </w:rPr>
            </w:pPr>
          </w:p>
        </w:tc>
      </w:tr>
      <w:tr w:rsidR="001323E1" w:rsidRPr="00545E79" w:rsidTr="008736D7">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tcPr>
          <w:p w:rsidR="001323E1" w:rsidRPr="00545E79" w:rsidRDefault="001323E1" w:rsidP="001323E1">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Підготовка наказів</w:t>
            </w:r>
            <w:r w:rsidR="00296357" w:rsidRPr="00545E79">
              <w:rPr>
                <w:rFonts w:ascii="Times New Roman" w:hAnsi="Times New Roman"/>
                <w:sz w:val="24"/>
                <w:szCs w:val="24"/>
              </w:rPr>
              <w:t xml:space="preserve"> </w:t>
            </w:r>
            <w:r w:rsidRPr="00545E79">
              <w:rPr>
                <w:rFonts w:ascii="Times New Roman" w:hAnsi="Times New Roman"/>
                <w:sz w:val="24"/>
                <w:szCs w:val="24"/>
              </w:rPr>
              <w:t>ЖОВТЕНЬ</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Про організацію роботи на канікулах</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Про підсумки внутрішнього моніторингу адаптації учнів 5 класу в НУШ</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Про підсумки проведення у закладі Всеукраїнського тижня з протидії боулінгу</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Про проведення заходів безпеки дорожнього руху</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Про підсумки громадянського огляду стану утримання, виховання, навчання, оздоровлення та працевлаштування дітей-сиріт та дітей, позбавлених батьківського піклування, дітей інших соціально вразливих категорій</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Про призначення відповідального за газове господарство.</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Про  початок опалювального сезону в закладі та затвердження інструкції з ОП оператора котельні</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Про проведення інвентаризації активів і зобов’язань та оформлення її результатів</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Про створення комісії із перевірки знань операторів</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Про участь педагогічних працівників закладу у Всеукраїнському конкурсі «Учитель року»</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Про участь учнів закладу в інтернет - олімпіадах</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Про проведення І етапу Міжнародного мовно - літературного конкурсу учнівської та студентської молоді імені Тараса Шевченка</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Про результати  перевірки якості ведення та перевірки учнівських щоденників.</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lastRenderedPageBreak/>
              <w:t>Про план заходів із підготовки до осінньо-зимового періоду</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Про проведення Міжнародного уроку доброти «Гуманне та відповідальне ставлення до тварин»</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 xml:space="preserve">Про проведення І етапу Всеукраїнських учнівських олімпіад з навчальних предметів </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 xml:space="preserve">Про підсумки проведення І етапу Всеукраїнських учнівських олімпіад з навчальних предметів </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Про результати моніторингу рівня адаптації учнів 5 класу НУШ до навчання за другим рівнем повної загальної середньої освіти</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Про організацію позакласної спортивно-масової роботи у закладі.</w:t>
            </w:r>
          </w:p>
          <w:p w:rsidR="001323E1" w:rsidRPr="00545E79" w:rsidRDefault="001323E1" w:rsidP="001323E1">
            <w:pPr>
              <w:rPr>
                <w:rFonts w:ascii="Times New Roman" w:hAnsi="Times New Roman"/>
                <w:sz w:val="24"/>
                <w:szCs w:val="24"/>
              </w:rPr>
            </w:pPr>
            <w:r w:rsidRPr="00545E79">
              <w:rPr>
                <w:rFonts w:ascii="Times New Roman" w:hAnsi="Times New Roman"/>
                <w:sz w:val="24"/>
                <w:szCs w:val="24"/>
              </w:rPr>
              <w:t>Про створення комісії щодо розгляду випадків боулінгу а впровадження антибулінгової політики в закладі</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lastRenderedPageBreak/>
              <w:t>накази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Директор</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01-31.10</w:t>
            </w:r>
          </w:p>
          <w:p w:rsidR="001323E1" w:rsidRPr="00545E79" w:rsidRDefault="001323E1" w:rsidP="001323E1">
            <w:pPr>
              <w:rPr>
                <w:rFonts w:ascii="Times New Roman" w:hAnsi="Times New Roman"/>
                <w:sz w:val="24"/>
                <w:szCs w:val="24"/>
              </w:rPr>
            </w:pPr>
          </w:p>
          <w:p w:rsidR="001323E1" w:rsidRPr="00545E79" w:rsidRDefault="001323E1" w:rsidP="001323E1">
            <w:pPr>
              <w:rPr>
                <w:rFonts w:ascii="Times New Roman" w:hAnsi="Times New Roman"/>
                <w:sz w:val="24"/>
                <w:szCs w:val="24"/>
              </w:rPr>
            </w:pPr>
          </w:p>
          <w:p w:rsidR="001323E1" w:rsidRPr="00545E79" w:rsidRDefault="001323E1" w:rsidP="001323E1">
            <w:pPr>
              <w:rPr>
                <w:rFonts w:ascii="Times New Roman" w:hAnsi="Times New Roman"/>
                <w:sz w:val="24"/>
                <w:szCs w:val="24"/>
              </w:rPr>
            </w:pPr>
          </w:p>
          <w:p w:rsidR="001323E1" w:rsidRPr="00545E79" w:rsidRDefault="001323E1" w:rsidP="001323E1">
            <w:pPr>
              <w:rPr>
                <w:rFonts w:ascii="Times New Roman" w:hAnsi="Times New Roman"/>
                <w:sz w:val="24"/>
                <w:szCs w:val="24"/>
              </w:rPr>
            </w:pPr>
          </w:p>
          <w:p w:rsidR="001323E1" w:rsidRPr="00545E79" w:rsidRDefault="001323E1" w:rsidP="001323E1">
            <w:pPr>
              <w:rPr>
                <w:rFonts w:ascii="Times New Roman" w:hAnsi="Times New Roman"/>
                <w:sz w:val="24"/>
                <w:szCs w:val="24"/>
              </w:rPr>
            </w:pPr>
          </w:p>
          <w:p w:rsidR="001323E1" w:rsidRPr="00545E79" w:rsidRDefault="001323E1" w:rsidP="001323E1">
            <w:pPr>
              <w:rPr>
                <w:rFonts w:ascii="Times New Roman" w:hAnsi="Times New Roman"/>
                <w:sz w:val="24"/>
                <w:szCs w:val="24"/>
              </w:rPr>
            </w:pPr>
          </w:p>
          <w:p w:rsidR="001323E1" w:rsidRPr="00545E79" w:rsidRDefault="001323E1" w:rsidP="001323E1">
            <w:pPr>
              <w:rPr>
                <w:rFonts w:ascii="Times New Roman" w:hAnsi="Times New Roman"/>
                <w:sz w:val="24"/>
                <w:szCs w:val="24"/>
              </w:rPr>
            </w:pPr>
          </w:p>
        </w:tc>
      </w:tr>
      <w:tr w:rsidR="001323E1" w:rsidRPr="00545E79" w:rsidTr="008736D7">
        <w:trPr>
          <w:gridAfter w:val="2"/>
          <w:wAfter w:w="556" w:type="dxa"/>
        </w:trPr>
        <w:tc>
          <w:tcPr>
            <w:tcW w:w="0" w:type="auto"/>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tcPr>
          <w:p w:rsidR="001323E1" w:rsidRPr="00545E79" w:rsidRDefault="001323E1" w:rsidP="001323E1">
            <w:pPr>
              <w:rPr>
                <w:rFonts w:ascii="Times New Roman" w:hAnsi="Times New Roman"/>
                <w:sz w:val="24"/>
                <w:szCs w:val="24"/>
              </w:rPr>
            </w:pPr>
          </w:p>
        </w:tc>
        <w:tc>
          <w:tcPr>
            <w:tcW w:w="13749"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1323E1" w:rsidRPr="00545E79" w:rsidRDefault="001323E1" w:rsidP="001323E1">
            <w:pPr>
              <w:rPr>
                <w:rFonts w:ascii="Times New Roman" w:hAnsi="Times New Roman"/>
                <w:sz w:val="24"/>
                <w:szCs w:val="24"/>
              </w:rPr>
            </w:pPr>
            <w:r w:rsidRPr="00545E79">
              <w:rPr>
                <w:rFonts w:ascii="Times New Roman" w:eastAsia="Times New Roman" w:hAnsi="Times New Roman"/>
                <w:b/>
                <w:sz w:val="24"/>
                <w:szCs w:val="24"/>
              </w:rPr>
              <w:t>5. Формування та забезпечення реалізації політики академічної доброчесності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b/>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b/>
                <w:sz w:val="24"/>
                <w:szCs w:val="24"/>
              </w:rPr>
            </w:pPr>
          </w:p>
        </w:tc>
      </w:tr>
      <w:tr w:rsidR="001323E1" w:rsidRPr="00545E79" w:rsidTr="008736D7">
        <w:trPr>
          <w:gridAfter w:val="9"/>
          <w:wAfter w:w="4242" w:type="dxa"/>
        </w:trPr>
        <w:tc>
          <w:tcPr>
            <w:tcW w:w="0" w:type="auto"/>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hideMark/>
          </w:tcPr>
          <w:p w:rsidR="001323E1" w:rsidRPr="00545E79" w:rsidRDefault="001323E1" w:rsidP="001323E1">
            <w:pPr>
              <w:rPr>
                <w:rFonts w:ascii="Times New Roman" w:hAnsi="Times New Roman"/>
                <w:sz w:val="24"/>
                <w:szCs w:val="24"/>
              </w:rPr>
            </w:pPr>
          </w:p>
        </w:tc>
        <w:tc>
          <w:tcPr>
            <w:tcW w:w="7801"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Створення комісії щодо розгляду випадків боулінгу та впровадження антибулінгової політики в закладі</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наказ</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Директор</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1323E1" w:rsidRPr="00545E79" w:rsidRDefault="001323E1" w:rsidP="001323E1">
            <w:pPr>
              <w:rPr>
                <w:rFonts w:ascii="Times New Roman" w:hAnsi="Times New Roman"/>
                <w:sz w:val="24"/>
                <w:szCs w:val="24"/>
              </w:rPr>
            </w:pPr>
            <w:r w:rsidRPr="00545E79">
              <w:rPr>
                <w:rFonts w:ascii="Times New Roman" w:hAnsi="Times New Roman"/>
                <w:sz w:val="24"/>
                <w:szCs w:val="24"/>
              </w:rPr>
              <w:t>до 10.10</w:t>
            </w:r>
          </w:p>
        </w:tc>
      </w:tr>
    </w:tbl>
    <w:p w:rsidR="00296357" w:rsidRPr="00545E79" w:rsidRDefault="00296357" w:rsidP="006E22A3">
      <w:pPr>
        <w:spacing w:line="256" w:lineRule="auto"/>
        <w:jc w:val="center"/>
        <w:rPr>
          <w:rFonts w:ascii="Times New Roman" w:eastAsia="Calibri" w:hAnsi="Times New Roman" w:cs="Times New Roman"/>
          <w:b/>
          <w:caps/>
          <w:color w:val="C00000"/>
          <w:sz w:val="24"/>
          <w:szCs w:val="24"/>
        </w:rPr>
      </w:pPr>
    </w:p>
    <w:tbl>
      <w:tblPr>
        <w:tblStyle w:val="a5"/>
        <w:tblW w:w="15021" w:type="dxa"/>
        <w:tblLayout w:type="fixed"/>
        <w:tblLook w:val="04A0"/>
      </w:tblPr>
      <w:tblGrid>
        <w:gridCol w:w="1271"/>
        <w:gridCol w:w="3827"/>
        <w:gridCol w:w="4253"/>
        <w:gridCol w:w="1276"/>
        <w:gridCol w:w="1559"/>
        <w:gridCol w:w="2835"/>
      </w:tblGrid>
      <w:tr w:rsidR="00296357" w:rsidRPr="00545E79" w:rsidTr="00296357">
        <w:trPr>
          <w:trHeight w:val="375"/>
        </w:trPr>
        <w:tc>
          <w:tcPr>
            <w:tcW w:w="1271" w:type="dxa"/>
            <w:vMerge w:val="restart"/>
            <w:tcBorders>
              <w:bottom w:val="single" w:sz="4" w:space="0" w:color="auto"/>
            </w:tcBorders>
            <w:shd w:val="clear" w:color="auto" w:fill="CCECFF"/>
            <w:textDirection w:val="btLr"/>
          </w:tcPr>
          <w:p w:rsidR="00296357" w:rsidRPr="00545E79" w:rsidRDefault="00296357" w:rsidP="008736D7">
            <w:pPr>
              <w:ind w:left="113" w:right="113"/>
              <w:jc w:val="center"/>
              <w:rPr>
                <w:rFonts w:ascii="Times New Roman" w:hAnsi="Times New Roman" w:cs="Times New Roman"/>
                <w:bCs/>
                <w:sz w:val="24"/>
                <w:szCs w:val="24"/>
              </w:rPr>
            </w:pPr>
            <w:r w:rsidRPr="00545E79">
              <w:rPr>
                <w:rFonts w:ascii="Times New Roman" w:hAnsi="Times New Roman" w:cs="Times New Roman"/>
                <w:b/>
                <w:sz w:val="24"/>
                <w:szCs w:val="24"/>
              </w:rPr>
              <w:t>Наскрізний виховний процес</w:t>
            </w:r>
          </w:p>
        </w:tc>
        <w:tc>
          <w:tcPr>
            <w:tcW w:w="3827" w:type="dxa"/>
            <w:shd w:val="clear" w:color="auto" w:fill="CCECFF"/>
          </w:tcPr>
          <w:p w:rsidR="00296357" w:rsidRPr="00545E79" w:rsidRDefault="00296357" w:rsidP="008736D7">
            <w:pPr>
              <w:rPr>
                <w:rFonts w:ascii="Times New Roman" w:hAnsi="Times New Roman" w:cs="Times New Roman"/>
                <w:b/>
                <w:bCs/>
                <w:sz w:val="24"/>
                <w:szCs w:val="24"/>
              </w:rPr>
            </w:pPr>
            <w:r w:rsidRPr="00545E79">
              <w:rPr>
                <w:rFonts w:ascii="Times New Roman" w:hAnsi="Times New Roman" w:cs="Times New Roman"/>
                <w:b/>
                <w:bCs/>
                <w:sz w:val="24"/>
                <w:szCs w:val="24"/>
              </w:rPr>
              <w:t>Формування компетентностей</w:t>
            </w:r>
          </w:p>
        </w:tc>
        <w:tc>
          <w:tcPr>
            <w:tcW w:w="4253" w:type="dxa"/>
            <w:shd w:val="clear" w:color="auto" w:fill="CCECFF"/>
          </w:tcPr>
          <w:p w:rsidR="00296357" w:rsidRPr="00545E79" w:rsidRDefault="00296357" w:rsidP="008736D7">
            <w:pPr>
              <w:rPr>
                <w:rFonts w:ascii="Times New Roman" w:hAnsi="Times New Roman" w:cs="Times New Roman"/>
                <w:b/>
                <w:sz w:val="24"/>
                <w:szCs w:val="24"/>
              </w:rPr>
            </w:pPr>
            <w:r w:rsidRPr="00545E79">
              <w:rPr>
                <w:rFonts w:ascii="Times New Roman" w:hAnsi="Times New Roman" w:cs="Times New Roman"/>
                <w:b/>
                <w:sz w:val="24"/>
                <w:szCs w:val="24"/>
              </w:rPr>
              <w:t>Заходи</w:t>
            </w:r>
          </w:p>
        </w:tc>
        <w:tc>
          <w:tcPr>
            <w:tcW w:w="1276" w:type="dxa"/>
            <w:shd w:val="clear" w:color="auto" w:fill="CCECFF"/>
          </w:tcPr>
          <w:p w:rsidR="00296357" w:rsidRPr="00545E79" w:rsidRDefault="00296357" w:rsidP="008736D7">
            <w:pPr>
              <w:rPr>
                <w:rFonts w:ascii="Times New Roman" w:hAnsi="Times New Roman" w:cs="Times New Roman"/>
                <w:b/>
                <w:bCs/>
                <w:sz w:val="24"/>
                <w:szCs w:val="24"/>
              </w:rPr>
            </w:pPr>
            <w:r w:rsidRPr="00545E79">
              <w:rPr>
                <w:rFonts w:ascii="Times New Roman" w:hAnsi="Times New Roman" w:cs="Times New Roman"/>
                <w:b/>
                <w:bCs/>
                <w:sz w:val="24"/>
                <w:szCs w:val="24"/>
              </w:rPr>
              <w:t>Терміни</w:t>
            </w:r>
          </w:p>
        </w:tc>
        <w:tc>
          <w:tcPr>
            <w:tcW w:w="1559" w:type="dxa"/>
            <w:shd w:val="clear" w:color="auto" w:fill="CCECFF"/>
          </w:tcPr>
          <w:p w:rsidR="00296357" w:rsidRPr="00545E79" w:rsidRDefault="00296357" w:rsidP="008736D7">
            <w:pPr>
              <w:rPr>
                <w:rFonts w:ascii="Times New Roman" w:hAnsi="Times New Roman" w:cs="Times New Roman"/>
                <w:b/>
                <w:bCs/>
                <w:sz w:val="24"/>
                <w:szCs w:val="24"/>
              </w:rPr>
            </w:pPr>
            <w:r w:rsidRPr="00545E79">
              <w:rPr>
                <w:rFonts w:ascii="Times New Roman" w:hAnsi="Times New Roman" w:cs="Times New Roman"/>
                <w:b/>
                <w:bCs/>
                <w:sz w:val="24"/>
                <w:szCs w:val="24"/>
              </w:rPr>
              <w:t>Форма</w:t>
            </w:r>
          </w:p>
        </w:tc>
        <w:tc>
          <w:tcPr>
            <w:tcW w:w="2835" w:type="dxa"/>
            <w:shd w:val="clear" w:color="auto" w:fill="CCECFF"/>
          </w:tcPr>
          <w:p w:rsidR="00296357" w:rsidRPr="00545E79" w:rsidRDefault="00296357" w:rsidP="008736D7">
            <w:pPr>
              <w:rPr>
                <w:rFonts w:ascii="Times New Roman" w:hAnsi="Times New Roman" w:cs="Times New Roman"/>
                <w:b/>
                <w:bCs/>
                <w:sz w:val="24"/>
                <w:szCs w:val="24"/>
              </w:rPr>
            </w:pPr>
            <w:r w:rsidRPr="00545E79">
              <w:rPr>
                <w:rFonts w:ascii="Times New Roman" w:hAnsi="Times New Roman" w:cs="Times New Roman"/>
                <w:b/>
                <w:bCs/>
                <w:sz w:val="24"/>
                <w:szCs w:val="24"/>
              </w:rPr>
              <w:t>Відповідальні</w:t>
            </w:r>
          </w:p>
        </w:tc>
      </w:tr>
      <w:tr w:rsidR="00296357" w:rsidRPr="00545E79" w:rsidTr="00296357">
        <w:tc>
          <w:tcPr>
            <w:tcW w:w="1271" w:type="dxa"/>
            <w:vMerge/>
            <w:tcBorders>
              <w:bottom w:val="single" w:sz="4" w:space="0" w:color="auto"/>
            </w:tcBorders>
            <w:shd w:val="clear" w:color="auto" w:fill="CCECFF"/>
          </w:tcPr>
          <w:p w:rsidR="00296357" w:rsidRPr="00545E79" w:rsidRDefault="00296357" w:rsidP="00296357">
            <w:pPr>
              <w:jc w:val="both"/>
              <w:rPr>
                <w:rFonts w:ascii="Times New Roman" w:hAnsi="Times New Roman" w:cs="Times New Roman"/>
                <w:bCs/>
                <w:sz w:val="24"/>
                <w:szCs w:val="24"/>
              </w:rPr>
            </w:pPr>
          </w:p>
        </w:tc>
        <w:tc>
          <w:tcPr>
            <w:tcW w:w="3827" w:type="dxa"/>
            <w:shd w:val="clear" w:color="auto" w:fill="auto"/>
          </w:tcPr>
          <w:p w:rsidR="00296357" w:rsidRPr="00545E79" w:rsidRDefault="00296357" w:rsidP="00296357">
            <w:pPr>
              <w:jc w:val="both"/>
              <w:rPr>
                <w:rFonts w:ascii="Times New Roman" w:hAnsi="Times New Roman" w:cs="Times New Roman"/>
                <w:bCs/>
                <w:sz w:val="24"/>
                <w:szCs w:val="24"/>
              </w:rPr>
            </w:pPr>
            <w:r w:rsidRPr="00545E79">
              <w:rPr>
                <w:rFonts w:ascii="Times New Roman" w:hAnsi="Times New Roman" w:cs="Times New Roman"/>
                <w:bCs/>
                <w:sz w:val="24"/>
                <w:szCs w:val="24"/>
              </w:rPr>
              <w:t>Соціальна та громадянська компетентності</w:t>
            </w:r>
          </w:p>
        </w:tc>
        <w:tc>
          <w:tcPr>
            <w:tcW w:w="4253" w:type="dxa"/>
            <w:shd w:val="clear" w:color="auto" w:fill="auto"/>
          </w:tcPr>
          <w:p w:rsidR="00296357" w:rsidRPr="00545E79" w:rsidRDefault="00296357" w:rsidP="00296357">
            <w:pPr>
              <w:rPr>
                <w:rFonts w:ascii="Times New Roman" w:hAnsi="Times New Roman" w:cs="Times New Roman"/>
                <w:bCs/>
                <w:sz w:val="24"/>
                <w:szCs w:val="24"/>
              </w:rPr>
            </w:pPr>
            <w:r w:rsidRPr="00545E79">
              <w:rPr>
                <w:rFonts w:ascii="Times New Roman" w:hAnsi="Times New Roman" w:cs="Times New Roman"/>
                <w:bCs/>
                <w:sz w:val="24"/>
                <w:szCs w:val="24"/>
              </w:rPr>
              <w:t xml:space="preserve">«Допоможи одиноким жителям» до Дня людей похилого віку. </w:t>
            </w:r>
          </w:p>
        </w:tc>
        <w:tc>
          <w:tcPr>
            <w:tcW w:w="1276" w:type="dxa"/>
            <w:shd w:val="clear" w:color="auto" w:fill="auto"/>
          </w:tcPr>
          <w:p w:rsidR="00296357" w:rsidRPr="00545E79" w:rsidRDefault="00296357" w:rsidP="00296357">
            <w:pPr>
              <w:rPr>
                <w:rFonts w:ascii="Times New Roman" w:hAnsi="Times New Roman" w:cs="Times New Roman"/>
                <w:bCs/>
                <w:sz w:val="24"/>
                <w:szCs w:val="24"/>
              </w:rPr>
            </w:pPr>
            <w:r w:rsidRPr="00545E79">
              <w:rPr>
                <w:rFonts w:ascii="Times New Roman" w:hAnsi="Times New Roman" w:cs="Times New Roman"/>
                <w:bCs/>
                <w:sz w:val="24"/>
                <w:szCs w:val="24"/>
              </w:rPr>
              <w:t>01.10</w:t>
            </w:r>
          </w:p>
        </w:tc>
        <w:tc>
          <w:tcPr>
            <w:tcW w:w="1559" w:type="dxa"/>
            <w:shd w:val="clear" w:color="auto" w:fill="auto"/>
          </w:tcPr>
          <w:p w:rsidR="00296357" w:rsidRPr="00545E79" w:rsidRDefault="00296357" w:rsidP="00296357">
            <w:pPr>
              <w:jc w:val="both"/>
              <w:rPr>
                <w:rFonts w:ascii="Times New Roman" w:hAnsi="Times New Roman" w:cs="Times New Roman"/>
                <w:bCs/>
                <w:sz w:val="24"/>
                <w:szCs w:val="24"/>
              </w:rPr>
            </w:pPr>
            <w:r w:rsidRPr="00545E79">
              <w:rPr>
                <w:rFonts w:ascii="Times New Roman" w:hAnsi="Times New Roman" w:cs="Times New Roman"/>
                <w:bCs/>
                <w:sz w:val="24"/>
                <w:szCs w:val="24"/>
              </w:rPr>
              <w:t>звіт</w:t>
            </w:r>
          </w:p>
        </w:tc>
        <w:tc>
          <w:tcPr>
            <w:tcW w:w="2835" w:type="dxa"/>
            <w:shd w:val="clear" w:color="auto" w:fill="auto"/>
          </w:tcPr>
          <w:p w:rsidR="00296357" w:rsidRPr="00545E79" w:rsidRDefault="00296357" w:rsidP="00296357">
            <w:pPr>
              <w:rPr>
                <w:rFonts w:ascii="Times New Roman" w:hAnsi="Times New Roman" w:cs="Times New Roman"/>
                <w:bCs/>
                <w:sz w:val="24"/>
                <w:szCs w:val="24"/>
              </w:rPr>
            </w:pPr>
            <w:r w:rsidRPr="00545E79">
              <w:rPr>
                <w:rFonts w:ascii="Times New Roman" w:hAnsi="Times New Roman" w:cs="Times New Roman"/>
                <w:bCs/>
                <w:sz w:val="24"/>
                <w:szCs w:val="24"/>
              </w:rPr>
              <w:t>Педагог організатор, класні керівники</w:t>
            </w:r>
          </w:p>
        </w:tc>
      </w:tr>
      <w:tr w:rsidR="00296357" w:rsidRPr="00545E79" w:rsidTr="00296357">
        <w:tc>
          <w:tcPr>
            <w:tcW w:w="1271" w:type="dxa"/>
            <w:vMerge/>
            <w:tcBorders>
              <w:bottom w:val="single" w:sz="4" w:space="0" w:color="auto"/>
            </w:tcBorders>
            <w:shd w:val="clear" w:color="auto" w:fill="CCECFF"/>
          </w:tcPr>
          <w:p w:rsidR="00296357" w:rsidRPr="00545E79" w:rsidRDefault="00296357" w:rsidP="00296357">
            <w:pPr>
              <w:jc w:val="both"/>
              <w:rPr>
                <w:rFonts w:ascii="Times New Roman" w:hAnsi="Times New Roman" w:cs="Times New Roman"/>
                <w:bCs/>
                <w:sz w:val="24"/>
                <w:szCs w:val="24"/>
              </w:rPr>
            </w:pPr>
          </w:p>
        </w:tc>
        <w:tc>
          <w:tcPr>
            <w:tcW w:w="3827" w:type="dxa"/>
            <w:shd w:val="clear" w:color="auto" w:fill="auto"/>
          </w:tcPr>
          <w:p w:rsidR="00296357" w:rsidRPr="00545E79" w:rsidRDefault="00296357" w:rsidP="00296357">
            <w:pPr>
              <w:jc w:val="both"/>
              <w:rPr>
                <w:rFonts w:ascii="Times New Roman" w:hAnsi="Times New Roman" w:cs="Times New Roman"/>
                <w:bCs/>
                <w:sz w:val="24"/>
                <w:szCs w:val="24"/>
              </w:rPr>
            </w:pPr>
            <w:r w:rsidRPr="00545E79">
              <w:rPr>
                <w:rFonts w:ascii="Times New Roman" w:hAnsi="Times New Roman" w:cs="Times New Roman"/>
                <w:bCs/>
                <w:sz w:val="24"/>
                <w:szCs w:val="24"/>
              </w:rPr>
              <w:t>Інформаційно-цифрова компетентність</w:t>
            </w:r>
          </w:p>
        </w:tc>
        <w:tc>
          <w:tcPr>
            <w:tcW w:w="4253" w:type="dxa"/>
            <w:shd w:val="clear" w:color="auto" w:fill="auto"/>
          </w:tcPr>
          <w:p w:rsidR="00296357" w:rsidRPr="00545E79" w:rsidRDefault="00296357" w:rsidP="00296357">
            <w:pPr>
              <w:jc w:val="both"/>
              <w:rPr>
                <w:rFonts w:ascii="Times New Roman" w:hAnsi="Times New Roman" w:cs="Times New Roman"/>
                <w:bCs/>
                <w:sz w:val="24"/>
                <w:szCs w:val="24"/>
              </w:rPr>
            </w:pPr>
            <w:r w:rsidRPr="00545E79">
              <w:rPr>
                <w:rFonts w:ascii="Times New Roman" w:hAnsi="Times New Roman" w:cs="Times New Roman"/>
                <w:bCs/>
                <w:sz w:val="24"/>
                <w:szCs w:val="24"/>
              </w:rPr>
              <w:t xml:space="preserve">Хвилинка інформації, присвячена річниці створення УПА «Славних героїв не забудуть нащадки». </w:t>
            </w:r>
          </w:p>
        </w:tc>
        <w:tc>
          <w:tcPr>
            <w:tcW w:w="1276" w:type="dxa"/>
            <w:shd w:val="clear" w:color="auto" w:fill="auto"/>
          </w:tcPr>
          <w:p w:rsidR="00296357" w:rsidRPr="00545E79" w:rsidRDefault="00296357" w:rsidP="00296357">
            <w:pPr>
              <w:jc w:val="both"/>
              <w:rPr>
                <w:rFonts w:ascii="Times New Roman" w:hAnsi="Times New Roman" w:cs="Times New Roman"/>
                <w:bCs/>
                <w:sz w:val="24"/>
                <w:szCs w:val="24"/>
              </w:rPr>
            </w:pPr>
            <w:r w:rsidRPr="00545E79">
              <w:rPr>
                <w:rFonts w:ascii="Times New Roman" w:hAnsi="Times New Roman" w:cs="Times New Roman"/>
                <w:bCs/>
                <w:sz w:val="24"/>
                <w:szCs w:val="24"/>
              </w:rPr>
              <w:t>10.10</w:t>
            </w:r>
          </w:p>
        </w:tc>
        <w:tc>
          <w:tcPr>
            <w:tcW w:w="1559" w:type="dxa"/>
            <w:shd w:val="clear" w:color="auto" w:fill="auto"/>
          </w:tcPr>
          <w:p w:rsidR="00296357" w:rsidRPr="00545E79" w:rsidRDefault="00296357" w:rsidP="00296357">
            <w:pPr>
              <w:jc w:val="both"/>
              <w:rPr>
                <w:rFonts w:ascii="Times New Roman" w:hAnsi="Times New Roman" w:cs="Times New Roman"/>
                <w:bCs/>
                <w:sz w:val="24"/>
                <w:szCs w:val="24"/>
              </w:rPr>
            </w:pPr>
            <w:r w:rsidRPr="00545E79">
              <w:rPr>
                <w:rFonts w:ascii="Times New Roman" w:hAnsi="Times New Roman" w:cs="Times New Roman"/>
                <w:bCs/>
                <w:sz w:val="24"/>
                <w:szCs w:val="24"/>
              </w:rPr>
              <w:t>інформація</w:t>
            </w:r>
          </w:p>
        </w:tc>
        <w:tc>
          <w:tcPr>
            <w:tcW w:w="2835" w:type="dxa"/>
            <w:shd w:val="clear" w:color="auto" w:fill="auto"/>
          </w:tcPr>
          <w:p w:rsidR="00296357" w:rsidRPr="00545E79" w:rsidRDefault="00296357" w:rsidP="00296357">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r w:rsidR="00296357" w:rsidRPr="00545E79" w:rsidTr="00296357">
        <w:tc>
          <w:tcPr>
            <w:tcW w:w="1271" w:type="dxa"/>
            <w:vMerge/>
            <w:tcBorders>
              <w:bottom w:val="single" w:sz="4" w:space="0" w:color="auto"/>
            </w:tcBorders>
            <w:shd w:val="clear" w:color="auto" w:fill="CCECFF"/>
          </w:tcPr>
          <w:p w:rsidR="00296357" w:rsidRPr="00545E79" w:rsidRDefault="00296357" w:rsidP="00296357">
            <w:pPr>
              <w:jc w:val="both"/>
              <w:rPr>
                <w:rFonts w:ascii="Times New Roman" w:hAnsi="Times New Roman" w:cs="Times New Roman"/>
                <w:bCs/>
                <w:sz w:val="24"/>
                <w:szCs w:val="24"/>
              </w:rPr>
            </w:pPr>
          </w:p>
        </w:tc>
        <w:tc>
          <w:tcPr>
            <w:tcW w:w="3827" w:type="dxa"/>
            <w:shd w:val="clear" w:color="auto" w:fill="auto"/>
          </w:tcPr>
          <w:p w:rsidR="00296357" w:rsidRPr="00545E79" w:rsidRDefault="00296357" w:rsidP="00296357">
            <w:pPr>
              <w:rPr>
                <w:rFonts w:ascii="Times New Roman" w:hAnsi="Times New Roman" w:cs="Times New Roman"/>
                <w:bCs/>
                <w:sz w:val="24"/>
                <w:szCs w:val="24"/>
              </w:rPr>
            </w:pPr>
            <w:r w:rsidRPr="00545E79">
              <w:rPr>
                <w:rFonts w:ascii="Times New Roman" w:hAnsi="Times New Roman" w:cs="Times New Roman"/>
                <w:bCs/>
                <w:sz w:val="24"/>
                <w:szCs w:val="24"/>
              </w:rPr>
              <w:t>Соціальна та громадянська компетентності</w:t>
            </w:r>
          </w:p>
        </w:tc>
        <w:tc>
          <w:tcPr>
            <w:tcW w:w="4253" w:type="dxa"/>
            <w:shd w:val="clear" w:color="auto" w:fill="auto"/>
          </w:tcPr>
          <w:p w:rsidR="00296357" w:rsidRPr="00545E79" w:rsidRDefault="00296357" w:rsidP="00296357">
            <w:pPr>
              <w:rPr>
                <w:rFonts w:ascii="Times New Roman" w:hAnsi="Times New Roman" w:cs="Times New Roman"/>
                <w:bCs/>
                <w:sz w:val="24"/>
                <w:szCs w:val="24"/>
              </w:rPr>
            </w:pPr>
            <w:r w:rsidRPr="00545E79">
              <w:rPr>
                <w:rFonts w:ascii="Times New Roman" w:hAnsi="Times New Roman" w:cs="Times New Roman"/>
                <w:bCs/>
                <w:sz w:val="24"/>
                <w:szCs w:val="24"/>
              </w:rPr>
              <w:t>День захисника та захисниці України «Наша вам любов й подяка!»</w:t>
            </w:r>
          </w:p>
        </w:tc>
        <w:tc>
          <w:tcPr>
            <w:tcW w:w="1276" w:type="dxa"/>
            <w:shd w:val="clear" w:color="auto" w:fill="auto"/>
          </w:tcPr>
          <w:p w:rsidR="00296357" w:rsidRPr="00545E79" w:rsidRDefault="00296357" w:rsidP="00296357">
            <w:pPr>
              <w:rPr>
                <w:rFonts w:ascii="Times New Roman" w:hAnsi="Times New Roman" w:cs="Times New Roman"/>
                <w:bCs/>
                <w:sz w:val="24"/>
                <w:szCs w:val="24"/>
              </w:rPr>
            </w:pPr>
            <w:r w:rsidRPr="00545E79">
              <w:rPr>
                <w:rFonts w:ascii="Times New Roman" w:hAnsi="Times New Roman" w:cs="Times New Roman"/>
                <w:bCs/>
                <w:sz w:val="24"/>
                <w:szCs w:val="24"/>
              </w:rPr>
              <w:t>14.10</w:t>
            </w:r>
          </w:p>
        </w:tc>
        <w:tc>
          <w:tcPr>
            <w:tcW w:w="1559" w:type="dxa"/>
            <w:shd w:val="clear" w:color="auto" w:fill="auto"/>
          </w:tcPr>
          <w:p w:rsidR="00296357" w:rsidRPr="00545E79" w:rsidRDefault="00296357" w:rsidP="00296357">
            <w:pPr>
              <w:jc w:val="both"/>
              <w:rPr>
                <w:rFonts w:ascii="Times New Roman" w:hAnsi="Times New Roman" w:cs="Times New Roman"/>
                <w:bCs/>
                <w:sz w:val="24"/>
                <w:szCs w:val="24"/>
              </w:rPr>
            </w:pPr>
            <w:r w:rsidRPr="00545E79">
              <w:rPr>
                <w:rFonts w:ascii="Times New Roman" w:hAnsi="Times New Roman" w:cs="Times New Roman"/>
                <w:bCs/>
                <w:sz w:val="24"/>
                <w:szCs w:val="24"/>
              </w:rPr>
              <w:t>план</w:t>
            </w:r>
          </w:p>
        </w:tc>
        <w:tc>
          <w:tcPr>
            <w:tcW w:w="2835" w:type="dxa"/>
            <w:shd w:val="clear" w:color="auto" w:fill="auto"/>
          </w:tcPr>
          <w:p w:rsidR="00296357" w:rsidRPr="00545E79" w:rsidRDefault="00296357" w:rsidP="00296357">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bl>
    <w:p w:rsidR="00A27FD7" w:rsidRPr="00545E79" w:rsidRDefault="00A27FD7" w:rsidP="006E22A3">
      <w:pPr>
        <w:spacing w:line="256" w:lineRule="auto"/>
        <w:jc w:val="center"/>
        <w:rPr>
          <w:rFonts w:ascii="Times New Roman" w:eastAsia="Calibri" w:hAnsi="Times New Roman" w:cs="Times New Roman"/>
          <w:b/>
          <w:caps/>
          <w:color w:val="C00000"/>
          <w:sz w:val="24"/>
          <w:szCs w:val="24"/>
        </w:rPr>
      </w:pPr>
      <w:r w:rsidRPr="00545E79">
        <w:rPr>
          <w:rFonts w:ascii="Times New Roman" w:eastAsia="Calibri" w:hAnsi="Times New Roman" w:cs="Times New Roman"/>
          <w:b/>
          <w:caps/>
          <w:color w:val="C00000"/>
          <w:sz w:val="24"/>
          <w:szCs w:val="24"/>
        </w:rPr>
        <w:br w:type="page"/>
      </w:r>
    </w:p>
    <w:p w:rsidR="006E22A3" w:rsidRPr="00545E79" w:rsidRDefault="006E22A3" w:rsidP="006E22A3">
      <w:pPr>
        <w:spacing w:line="256" w:lineRule="auto"/>
        <w:jc w:val="center"/>
        <w:rPr>
          <w:rFonts w:ascii="Times New Roman" w:eastAsia="Calibri" w:hAnsi="Times New Roman" w:cs="Times New Roman"/>
          <w:b/>
          <w:caps/>
          <w:color w:val="C00000"/>
          <w:sz w:val="24"/>
          <w:szCs w:val="24"/>
        </w:rPr>
      </w:pPr>
      <w:r w:rsidRPr="00545E79">
        <w:rPr>
          <w:rFonts w:ascii="Times New Roman" w:eastAsia="Calibri" w:hAnsi="Times New Roman" w:cs="Times New Roman"/>
          <w:b/>
          <w:caps/>
          <w:color w:val="C00000"/>
          <w:sz w:val="24"/>
          <w:szCs w:val="24"/>
        </w:rPr>
        <w:lastRenderedPageBreak/>
        <w:t>Листопад</w:t>
      </w:r>
    </w:p>
    <w:tbl>
      <w:tblPr>
        <w:tblStyle w:val="45"/>
        <w:tblW w:w="18620" w:type="dxa"/>
        <w:tblLayout w:type="fixed"/>
        <w:tblLook w:val="04A0"/>
      </w:tblPr>
      <w:tblGrid>
        <w:gridCol w:w="1269"/>
        <w:gridCol w:w="7651"/>
        <w:gridCol w:w="2124"/>
        <w:gridCol w:w="2549"/>
        <w:gridCol w:w="1560"/>
        <w:gridCol w:w="1134"/>
        <w:gridCol w:w="1134"/>
        <w:gridCol w:w="1199"/>
      </w:tblGrid>
      <w:tr w:rsidR="009E2354" w:rsidRPr="00545E79" w:rsidTr="002A5F17">
        <w:trPr>
          <w:gridAfter w:val="3"/>
          <w:wAfter w:w="3467" w:type="dxa"/>
        </w:trPr>
        <w:tc>
          <w:tcPr>
            <w:tcW w:w="1269" w:type="dxa"/>
            <w:tcBorders>
              <w:top w:val="single" w:sz="4" w:space="0" w:color="auto"/>
              <w:left w:val="single" w:sz="4" w:space="0" w:color="auto"/>
              <w:bottom w:val="single" w:sz="4" w:space="0" w:color="auto"/>
              <w:right w:val="single" w:sz="4" w:space="0" w:color="auto"/>
            </w:tcBorders>
            <w:shd w:val="clear" w:color="auto" w:fill="C9ECFC" w:themeFill="text2" w:themeFillTint="33"/>
          </w:tcPr>
          <w:p w:rsidR="009E2354" w:rsidRPr="00545E79" w:rsidRDefault="009E2354" w:rsidP="00BB4438">
            <w:pPr>
              <w:jc w:val="center"/>
              <w:rPr>
                <w:rFonts w:ascii="Times New Roman" w:hAnsi="Times New Roman"/>
                <w:b/>
                <w:sz w:val="24"/>
                <w:szCs w:val="24"/>
              </w:rPr>
            </w:pPr>
            <w:r w:rsidRPr="00545E79">
              <w:rPr>
                <w:rFonts w:ascii="Times New Roman" w:hAnsi="Times New Roman"/>
                <w:b/>
                <w:sz w:val="24"/>
                <w:szCs w:val="24"/>
              </w:rPr>
              <w:t>Напрям</w:t>
            </w:r>
          </w:p>
        </w:tc>
        <w:tc>
          <w:tcPr>
            <w:tcW w:w="7651"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9E2354" w:rsidRPr="00545E79" w:rsidRDefault="009E2354" w:rsidP="00BB4438">
            <w:pPr>
              <w:jc w:val="center"/>
              <w:rPr>
                <w:rFonts w:ascii="Times New Roman" w:hAnsi="Times New Roman"/>
                <w:b/>
                <w:sz w:val="24"/>
                <w:szCs w:val="24"/>
              </w:rPr>
            </w:pPr>
            <w:r w:rsidRPr="00545E79">
              <w:rPr>
                <w:rFonts w:ascii="Times New Roman" w:hAnsi="Times New Roman"/>
                <w:b/>
                <w:sz w:val="24"/>
                <w:szCs w:val="24"/>
              </w:rPr>
              <w:t>Об’єкт оцінки</w:t>
            </w:r>
          </w:p>
        </w:tc>
        <w:tc>
          <w:tcPr>
            <w:tcW w:w="2124"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9E2354" w:rsidRPr="00545E79" w:rsidRDefault="00D8079E" w:rsidP="00BB4438">
            <w:pPr>
              <w:jc w:val="center"/>
              <w:rPr>
                <w:rFonts w:ascii="Times New Roman" w:hAnsi="Times New Roman"/>
                <w:b/>
                <w:sz w:val="24"/>
                <w:szCs w:val="24"/>
              </w:rPr>
            </w:pPr>
            <w:r w:rsidRPr="00545E79">
              <w:rPr>
                <w:rFonts w:ascii="Times New Roman" w:hAnsi="Times New Roman"/>
                <w:b/>
                <w:sz w:val="24"/>
                <w:szCs w:val="24"/>
              </w:rPr>
              <w:t>Форма узагальнення</w:t>
            </w:r>
          </w:p>
        </w:tc>
        <w:tc>
          <w:tcPr>
            <w:tcW w:w="2549"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9E2354" w:rsidRPr="00545E79" w:rsidRDefault="009E2354" w:rsidP="00BB4438">
            <w:pPr>
              <w:jc w:val="center"/>
              <w:rPr>
                <w:rFonts w:ascii="Times New Roman" w:hAnsi="Times New Roman"/>
                <w:b/>
                <w:sz w:val="24"/>
                <w:szCs w:val="24"/>
              </w:rPr>
            </w:pPr>
            <w:r w:rsidRPr="00545E79">
              <w:rPr>
                <w:rFonts w:ascii="Times New Roman" w:hAnsi="Times New Roman"/>
                <w:b/>
                <w:sz w:val="24"/>
                <w:szCs w:val="24"/>
              </w:rPr>
              <w:t>Відповідальні</w:t>
            </w:r>
          </w:p>
        </w:tc>
        <w:tc>
          <w:tcPr>
            <w:tcW w:w="1560" w:type="dxa"/>
            <w:tcBorders>
              <w:top w:val="single" w:sz="4" w:space="0" w:color="auto"/>
              <w:left w:val="single" w:sz="4" w:space="0" w:color="auto"/>
              <w:bottom w:val="single" w:sz="4" w:space="0" w:color="auto"/>
              <w:right w:val="single" w:sz="4" w:space="0" w:color="auto"/>
            </w:tcBorders>
            <w:shd w:val="clear" w:color="auto" w:fill="C9ECFC" w:themeFill="text2" w:themeFillTint="33"/>
          </w:tcPr>
          <w:p w:rsidR="009E2354" w:rsidRPr="00545E79" w:rsidRDefault="00BB4438" w:rsidP="00BB4438">
            <w:pPr>
              <w:jc w:val="center"/>
              <w:rPr>
                <w:rFonts w:ascii="Times New Roman" w:hAnsi="Times New Roman"/>
                <w:b/>
                <w:sz w:val="24"/>
                <w:szCs w:val="24"/>
              </w:rPr>
            </w:pPr>
            <w:r w:rsidRPr="00545E79">
              <w:rPr>
                <w:rFonts w:ascii="Times New Roman" w:hAnsi="Times New Roman"/>
                <w:b/>
                <w:sz w:val="24"/>
                <w:szCs w:val="24"/>
              </w:rPr>
              <w:t>Терміни</w:t>
            </w:r>
          </w:p>
        </w:tc>
      </w:tr>
      <w:tr w:rsidR="00D8079E" w:rsidRPr="00545E79" w:rsidTr="002A5F17">
        <w:trPr>
          <w:gridAfter w:val="3"/>
          <w:wAfter w:w="3467" w:type="dxa"/>
        </w:trPr>
        <w:tc>
          <w:tcPr>
            <w:tcW w:w="1269" w:type="dxa"/>
            <w:vMerge w:val="restart"/>
            <w:tcBorders>
              <w:top w:val="single" w:sz="4" w:space="0" w:color="auto"/>
              <w:left w:val="single" w:sz="4" w:space="0" w:color="auto"/>
              <w:right w:val="single" w:sz="4" w:space="0" w:color="auto"/>
            </w:tcBorders>
            <w:shd w:val="clear" w:color="auto" w:fill="FFF2CC" w:themeFill="accent1" w:themeFillTint="33"/>
            <w:textDirection w:val="btLr"/>
          </w:tcPr>
          <w:p w:rsidR="00D8079E" w:rsidRPr="00545E79" w:rsidRDefault="00D8079E" w:rsidP="00D8079E">
            <w:pPr>
              <w:ind w:left="113" w:right="113"/>
              <w:jc w:val="center"/>
              <w:rPr>
                <w:rFonts w:ascii="Times New Roman" w:hAnsi="Times New Roman"/>
                <w:b/>
                <w:sz w:val="24"/>
                <w:szCs w:val="24"/>
              </w:rPr>
            </w:pPr>
          </w:p>
          <w:p w:rsidR="00D8079E" w:rsidRPr="00545E79" w:rsidRDefault="00D8079E" w:rsidP="00D8079E">
            <w:pPr>
              <w:ind w:left="113" w:right="113"/>
              <w:jc w:val="center"/>
              <w:rPr>
                <w:rFonts w:ascii="Times New Roman" w:hAnsi="Times New Roman"/>
                <w:b/>
                <w:sz w:val="24"/>
                <w:szCs w:val="24"/>
              </w:rPr>
            </w:pPr>
            <w:r w:rsidRPr="00545E79">
              <w:rPr>
                <w:rFonts w:ascii="Times New Roman" w:hAnsi="Times New Roman"/>
                <w:b/>
                <w:sz w:val="24"/>
                <w:szCs w:val="24"/>
              </w:rPr>
              <w:t>Освітнє середовище</w:t>
            </w:r>
          </w:p>
        </w:tc>
        <w:tc>
          <w:tcPr>
            <w:tcW w:w="13884"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D8079E" w:rsidRPr="00545E79" w:rsidRDefault="00D8079E" w:rsidP="00D8079E">
            <w:pPr>
              <w:rPr>
                <w:rFonts w:ascii="Times New Roman" w:hAnsi="Times New Roman"/>
                <w:sz w:val="24"/>
                <w:szCs w:val="24"/>
              </w:rPr>
            </w:pPr>
            <w:r w:rsidRPr="00545E79">
              <w:rPr>
                <w:rFonts w:ascii="Times New Roman" w:hAnsi="Times New Roman"/>
                <w:b/>
                <w:sz w:val="24"/>
                <w:szCs w:val="24"/>
              </w:rPr>
              <w:t>1. Забезпечення здорових, безпечних і комфортних умов навчання та праці</w:t>
            </w:r>
          </w:p>
        </w:tc>
      </w:tr>
      <w:tr w:rsidR="008736D7" w:rsidRPr="00545E79"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545E79" w:rsidRDefault="008736D7" w:rsidP="008736D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Проведення цільових інструктажів щодо участі у ІІ етапові предметних олімпіад, конкурсів</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журнал</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графік</w:t>
            </w:r>
          </w:p>
        </w:tc>
      </w:tr>
      <w:tr w:rsidR="008736D7" w:rsidRPr="00545E79"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545E79" w:rsidRDefault="008736D7" w:rsidP="008736D7">
            <w:pPr>
              <w:rPr>
                <w:rFonts w:ascii="Times New Roman" w:hAnsi="Times New Roman"/>
                <w:sz w:val="24"/>
                <w:szCs w:val="24"/>
              </w:rPr>
            </w:pPr>
          </w:p>
        </w:tc>
        <w:tc>
          <w:tcPr>
            <w:tcW w:w="76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 xml:space="preserve">Провести бесіди з БЖД </w:t>
            </w:r>
          </w:p>
          <w:p w:rsidR="008736D7" w:rsidRPr="00545E79" w:rsidRDefault="008736D7" w:rsidP="008736D7">
            <w:pPr>
              <w:rPr>
                <w:rFonts w:ascii="Times New Roman" w:hAnsi="Times New Roman"/>
                <w:sz w:val="24"/>
                <w:szCs w:val="24"/>
              </w:rPr>
            </w:pPr>
            <w:r w:rsidRPr="00545E79">
              <w:rPr>
                <w:rFonts w:ascii="Times New Roman" w:eastAsia="Times New Roman" w:hAnsi="Times New Roman"/>
                <w:sz w:val="24"/>
                <w:szCs w:val="24"/>
              </w:rPr>
              <w:t>Контроль за чергуванням технічного персоналу в навчальних кабінетах, приміщеннях, харчоблокові на території закладу</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журнал</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Класні керівники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протягом місяця</w:t>
            </w:r>
          </w:p>
        </w:tc>
      </w:tr>
      <w:tr w:rsidR="008736D7" w:rsidRPr="00545E79"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545E79" w:rsidRDefault="008736D7" w:rsidP="008736D7">
            <w:pPr>
              <w:rPr>
                <w:rFonts w:ascii="Times New Roman" w:hAnsi="Times New Roman"/>
                <w:sz w:val="24"/>
                <w:szCs w:val="24"/>
              </w:rPr>
            </w:pPr>
          </w:p>
        </w:tc>
        <w:tc>
          <w:tcPr>
            <w:tcW w:w="7651" w:type="dxa"/>
            <w:vMerge/>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табель</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E86169" w:rsidP="00E86169">
            <w:pPr>
              <w:rPr>
                <w:rFonts w:ascii="Times New Roman" w:hAnsi="Times New Roman"/>
                <w:sz w:val="24"/>
                <w:szCs w:val="24"/>
              </w:rPr>
            </w:pPr>
            <w:r w:rsidRPr="00545E79">
              <w:rPr>
                <w:rFonts w:ascii="Times New Roman" w:hAnsi="Times New Roman"/>
                <w:sz w:val="24"/>
                <w:szCs w:val="24"/>
              </w:rPr>
              <w:t>Заступник директора з ГР</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щоденно</w:t>
            </w:r>
          </w:p>
        </w:tc>
      </w:tr>
      <w:tr w:rsidR="008736D7" w:rsidRPr="00545E79"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545E79" w:rsidRDefault="008736D7" w:rsidP="008736D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hideMark/>
          </w:tcPr>
          <w:p w:rsidR="008736D7" w:rsidRPr="00545E79" w:rsidRDefault="008736D7" w:rsidP="008736D7">
            <w:pPr>
              <w:rPr>
                <w:rFonts w:ascii="Times New Roman" w:eastAsia="Times New Roman" w:hAnsi="Times New Roman"/>
                <w:sz w:val="24"/>
                <w:szCs w:val="24"/>
              </w:rPr>
            </w:pPr>
            <w:r w:rsidRPr="00545E79">
              <w:rPr>
                <w:rFonts w:ascii="Times New Roman" w:eastAsia="Times New Roman" w:hAnsi="Times New Roman"/>
                <w:sz w:val="24"/>
                <w:szCs w:val="24"/>
              </w:rPr>
              <w:t>Візуальний огляд приміщень закладу: стелі, підлоги, сходів, меблів, техніки, комунікацій, території закладу тощо</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журнал</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E86169" w:rsidP="00E86169">
            <w:pPr>
              <w:rPr>
                <w:rFonts w:ascii="Times New Roman" w:hAnsi="Times New Roman"/>
                <w:sz w:val="24"/>
                <w:szCs w:val="24"/>
              </w:rPr>
            </w:pPr>
            <w:r w:rsidRPr="00545E79">
              <w:rPr>
                <w:rFonts w:ascii="Times New Roman" w:hAnsi="Times New Roman"/>
                <w:sz w:val="24"/>
                <w:szCs w:val="24"/>
              </w:rPr>
              <w:t>Заступник директора з ГР</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щоденно</w:t>
            </w:r>
          </w:p>
        </w:tc>
      </w:tr>
      <w:tr w:rsidR="008736D7" w:rsidRPr="00545E79"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545E79" w:rsidRDefault="008736D7" w:rsidP="008736D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autoSpaceDE w:val="0"/>
              <w:autoSpaceDN w:val="0"/>
              <w:adjustRightInd w:val="0"/>
              <w:rPr>
                <w:rFonts w:ascii="Times New Roman" w:hAnsi="Times New Roman"/>
                <w:sz w:val="24"/>
                <w:szCs w:val="24"/>
              </w:rPr>
            </w:pPr>
            <w:r w:rsidRPr="00545E79">
              <w:rPr>
                <w:rFonts w:ascii="Times New Roman" w:hAnsi="Times New Roman"/>
                <w:sz w:val="24"/>
                <w:szCs w:val="24"/>
              </w:rPr>
              <w:t xml:space="preserve">Санітарно-просвітницька робота із учнями, батьками, працівниками «Здоровий спосіб життя - здорове харчування» </w:t>
            </w:r>
          </w:p>
          <w:p w:rsidR="008736D7" w:rsidRPr="00545E79" w:rsidRDefault="008736D7" w:rsidP="008736D7">
            <w:pPr>
              <w:autoSpaceDE w:val="0"/>
              <w:autoSpaceDN w:val="0"/>
              <w:adjustRightInd w:val="0"/>
              <w:rPr>
                <w:rFonts w:ascii="Times New Roman" w:hAnsi="Times New Roman"/>
                <w:sz w:val="24"/>
                <w:szCs w:val="24"/>
              </w:rPr>
            </w:pPr>
            <w:r w:rsidRPr="00545E79">
              <w:rPr>
                <w:rFonts w:ascii="Times New Roman" w:hAnsi="Times New Roman"/>
                <w:sz w:val="24"/>
                <w:szCs w:val="24"/>
              </w:rPr>
              <w:t>Опитування учнів «Чи подобається тобі харчування у їдальні»</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гугл-форма</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Медична сестра, соціальний педагог</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листопад</w:t>
            </w:r>
          </w:p>
        </w:tc>
      </w:tr>
      <w:tr w:rsidR="008736D7" w:rsidRPr="00545E79"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545E79" w:rsidRDefault="008736D7" w:rsidP="008736D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eastAsia="Times New Roman" w:hAnsi="Times New Roman"/>
                <w:sz w:val="24"/>
                <w:szCs w:val="24"/>
              </w:rPr>
            </w:pPr>
            <w:r w:rsidRPr="00545E79">
              <w:rPr>
                <w:rFonts w:ascii="Times New Roman" w:eastAsia="Times New Roman" w:hAnsi="Times New Roman"/>
                <w:sz w:val="24"/>
                <w:szCs w:val="24"/>
              </w:rPr>
              <w:t>Контроль за фізичним навантаженням учнів, відвідування уроків фізкультури і занять</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план</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Медична сестра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постійно</w:t>
            </w:r>
          </w:p>
        </w:tc>
      </w:tr>
      <w:tr w:rsidR="008736D7" w:rsidRPr="00545E79"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545E79" w:rsidRDefault="008736D7" w:rsidP="008736D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eastAsia="Times New Roman" w:hAnsi="Times New Roman"/>
                <w:sz w:val="24"/>
                <w:szCs w:val="24"/>
              </w:rPr>
            </w:pPr>
            <w:r w:rsidRPr="00545E79">
              <w:rPr>
                <w:rFonts w:ascii="Times New Roman" w:eastAsia="Times New Roman" w:hAnsi="Times New Roman"/>
                <w:sz w:val="24"/>
                <w:szCs w:val="24"/>
              </w:rPr>
              <w:t>Обстеження учнів на наявність педикульозу інших захворювань після канікул</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план</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Медична сестра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до 05.11</w:t>
            </w:r>
          </w:p>
        </w:tc>
      </w:tr>
      <w:tr w:rsidR="008736D7" w:rsidRPr="00545E79"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545E79" w:rsidRDefault="008736D7" w:rsidP="008736D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eastAsia="Times New Roman" w:hAnsi="Times New Roman"/>
                <w:sz w:val="24"/>
                <w:szCs w:val="24"/>
              </w:rPr>
            </w:pPr>
            <w:r w:rsidRPr="00545E79">
              <w:rPr>
                <w:rFonts w:ascii="Times New Roman" w:eastAsia="Times New Roman" w:hAnsi="Times New Roman"/>
                <w:sz w:val="24"/>
                <w:szCs w:val="24"/>
              </w:rPr>
              <w:t>Моніторинг стану захворюваності дітей</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журнал</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Медична сестра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щоденно</w:t>
            </w:r>
          </w:p>
        </w:tc>
      </w:tr>
      <w:tr w:rsidR="008736D7" w:rsidRPr="00545E79"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545E79" w:rsidRDefault="008736D7" w:rsidP="008736D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Підготовка актів на списання</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акти</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E86169" w:rsidP="008736D7">
            <w:pPr>
              <w:rPr>
                <w:rFonts w:ascii="Times New Roman" w:hAnsi="Times New Roman"/>
                <w:sz w:val="24"/>
                <w:szCs w:val="24"/>
              </w:rPr>
            </w:pPr>
            <w:r w:rsidRPr="00545E79">
              <w:rPr>
                <w:rFonts w:ascii="Times New Roman" w:hAnsi="Times New Roman"/>
                <w:sz w:val="24"/>
                <w:szCs w:val="24"/>
              </w:rPr>
              <w:t>Заступник директора з ГР</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938B2" w:rsidP="008736D7">
            <w:pPr>
              <w:rPr>
                <w:rFonts w:ascii="Times New Roman" w:hAnsi="Times New Roman"/>
                <w:sz w:val="24"/>
                <w:szCs w:val="24"/>
              </w:rPr>
            </w:pPr>
            <w:r w:rsidRPr="00545E79">
              <w:rPr>
                <w:rFonts w:ascii="Times New Roman" w:hAnsi="Times New Roman"/>
                <w:sz w:val="24"/>
                <w:szCs w:val="24"/>
              </w:rPr>
              <w:t>до 14</w:t>
            </w:r>
            <w:r w:rsidR="008736D7" w:rsidRPr="00545E79">
              <w:rPr>
                <w:rFonts w:ascii="Times New Roman" w:hAnsi="Times New Roman"/>
                <w:sz w:val="24"/>
                <w:szCs w:val="24"/>
              </w:rPr>
              <w:t>.11</w:t>
            </w:r>
          </w:p>
        </w:tc>
      </w:tr>
      <w:tr w:rsidR="008736D7" w:rsidRPr="00545E79"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545E79" w:rsidRDefault="008736D7" w:rsidP="008736D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 xml:space="preserve">Проведення навчання у разі виникнення надзвичайних ситуацій </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наказ</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Директор</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938B2" w:rsidP="008736D7">
            <w:pPr>
              <w:rPr>
                <w:rFonts w:ascii="Times New Roman" w:hAnsi="Times New Roman"/>
                <w:sz w:val="24"/>
                <w:szCs w:val="24"/>
              </w:rPr>
            </w:pPr>
            <w:r w:rsidRPr="00545E79">
              <w:rPr>
                <w:rFonts w:ascii="Times New Roman" w:hAnsi="Times New Roman"/>
                <w:sz w:val="24"/>
                <w:szCs w:val="24"/>
              </w:rPr>
              <w:t>протягом місяця</w:t>
            </w:r>
          </w:p>
        </w:tc>
      </w:tr>
      <w:tr w:rsidR="008736D7" w:rsidRPr="00545E79"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545E79" w:rsidRDefault="008736D7" w:rsidP="008736D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Контроль за відвідуванням учнями занять, попередження пропусків</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журнал</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Класні керівники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щоденно</w:t>
            </w:r>
          </w:p>
        </w:tc>
      </w:tr>
      <w:tr w:rsidR="008736D7" w:rsidRPr="00545E79"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545E79" w:rsidRDefault="008736D7" w:rsidP="008736D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Оновлення списків, довідок на харчування учнів пільгових категорій</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наказ</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Соціальний педагог</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938B2" w:rsidP="008736D7">
            <w:pPr>
              <w:rPr>
                <w:rFonts w:ascii="Times New Roman" w:hAnsi="Times New Roman"/>
                <w:sz w:val="24"/>
                <w:szCs w:val="24"/>
              </w:rPr>
            </w:pPr>
            <w:r w:rsidRPr="00545E79">
              <w:rPr>
                <w:rFonts w:ascii="Times New Roman" w:hAnsi="Times New Roman"/>
                <w:sz w:val="24"/>
                <w:szCs w:val="24"/>
              </w:rPr>
              <w:t>п</w:t>
            </w:r>
            <w:r w:rsidR="008736D7" w:rsidRPr="00545E79">
              <w:rPr>
                <w:rFonts w:ascii="Times New Roman" w:hAnsi="Times New Roman"/>
                <w:sz w:val="24"/>
                <w:szCs w:val="24"/>
              </w:rPr>
              <w:t>ротягом місяця</w:t>
            </w:r>
          </w:p>
        </w:tc>
      </w:tr>
      <w:tr w:rsidR="008736D7" w:rsidRPr="00545E79"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545E79" w:rsidRDefault="008736D7" w:rsidP="008736D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Аналіз відвідування учнями школи за листопад</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журнал</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Соціальний педагог</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938B2" w:rsidP="008736D7">
            <w:pPr>
              <w:rPr>
                <w:rFonts w:ascii="Times New Roman" w:hAnsi="Times New Roman"/>
                <w:sz w:val="24"/>
                <w:szCs w:val="24"/>
              </w:rPr>
            </w:pPr>
            <w:r w:rsidRPr="00545E79">
              <w:rPr>
                <w:rFonts w:ascii="Times New Roman" w:hAnsi="Times New Roman"/>
                <w:sz w:val="24"/>
                <w:szCs w:val="24"/>
              </w:rPr>
              <w:t>28</w:t>
            </w:r>
            <w:r w:rsidR="008736D7" w:rsidRPr="00545E79">
              <w:rPr>
                <w:rFonts w:ascii="Times New Roman" w:hAnsi="Times New Roman"/>
                <w:sz w:val="24"/>
                <w:szCs w:val="24"/>
              </w:rPr>
              <w:t>.11</w:t>
            </w:r>
          </w:p>
        </w:tc>
      </w:tr>
      <w:tr w:rsidR="008736D7" w:rsidRPr="00545E79"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545E79" w:rsidRDefault="008736D7" w:rsidP="008736D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Організація та проведення фізкультурно-оздоровчої роботи, спортивно-масової роботи</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план</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Вчитель фізичної культури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938B2" w:rsidP="008736D7">
            <w:pPr>
              <w:rPr>
                <w:rFonts w:ascii="Times New Roman" w:hAnsi="Times New Roman"/>
                <w:sz w:val="24"/>
                <w:szCs w:val="24"/>
              </w:rPr>
            </w:pPr>
            <w:r w:rsidRPr="00545E79">
              <w:rPr>
                <w:rFonts w:ascii="Times New Roman" w:hAnsi="Times New Roman"/>
                <w:sz w:val="24"/>
                <w:szCs w:val="24"/>
              </w:rPr>
              <w:t>п</w:t>
            </w:r>
            <w:r w:rsidR="008736D7" w:rsidRPr="00545E79">
              <w:rPr>
                <w:rFonts w:ascii="Times New Roman" w:hAnsi="Times New Roman"/>
                <w:sz w:val="24"/>
                <w:szCs w:val="24"/>
              </w:rPr>
              <w:t>р</w:t>
            </w:r>
            <w:r w:rsidRPr="00545E79">
              <w:rPr>
                <w:rFonts w:ascii="Times New Roman" w:hAnsi="Times New Roman"/>
                <w:sz w:val="24"/>
                <w:szCs w:val="24"/>
              </w:rPr>
              <w:t xml:space="preserve">отягом </w:t>
            </w:r>
            <w:r w:rsidR="008736D7" w:rsidRPr="00545E79">
              <w:rPr>
                <w:rFonts w:ascii="Times New Roman" w:hAnsi="Times New Roman"/>
                <w:sz w:val="24"/>
                <w:szCs w:val="24"/>
              </w:rPr>
              <w:t>місяця</w:t>
            </w:r>
          </w:p>
        </w:tc>
      </w:tr>
      <w:tr w:rsidR="008736D7" w:rsidRPr="00545E79"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545E79" w:rsidRDefault="008736D7" w:rsidP="008736D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 xml:space="preserve">Інформаційний журнал «Кібербезпека: актуальні загрози та методи захисту» </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інформування</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Психологічна служба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938B2" w:rsidP="008736D7">
            <w:pPr>
              <w:rPr>
                <w:rFonts w:ascii="Times New Roman" w:hAnsi="Times New Roman"/>
                <w:sz w:val="24"/>
                <w:szCs w:val="24"/>
              </w:rPr>
            </w:pPr>
            <w:r w:rsidRPr="00545E79">
              <w:rPr>
                <w:rFonts w:ascii="Times New Roman" w:hAnsi="Times New Roman"/>
                <w:sz w:val="24"/>
                <w:szCs w:val="24"/>
              </w:rPr>
              <w:t>28.11</w:t>
            </w:r>
          </w:p>
        </w:tc>
      </w:tr>
      <w:tr w:rsidR="008736D7" w:rsidRPr="00545E79"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545E79" w:rsidRDefault="008736D7" w:rsidP="008736D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 xml:space="preserve">Проведення практичних занять «Психологічна підтримка в умовах війни» </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фотозвіт</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Психологічна служба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545E79" w:rsidRDefault="008938B2" w:rsidP="008736D7">
            <w:pPr>
              <w:rPr>
                <w:rFonts w:ascii="Times New Roman" w:hAnsi="Times New Roman"/>
                <w:sz w:val="24"/>
                <w:szCs w:val="24"/>
              </w:rPr>
            </w:pPr>
            <w:r w:rsidRPr="00545E79">
              <w:rPr>
                <w:rFonts w:ascii="Times New Roman" w:hAnsi="Times New Roman"/>
                <w:sz w:val="24"/>
                <w:szCs w:val="24"/>
              </w:rPr>
              <w:t>п</w:t>
            </w:r>
            <w:r w:rsidR="008736D7" w:rsidRPr="00545E79">
              <w:rPr>
                <w:rFonts w:ascii="Times New Roman" w:hAnsi="Times New Roman"/>
                <w:sz w:val="24"/>
                <w:szCs w:val="24"/>
              </w:rPr>
              <w:t>ротягом місяця</w:t>
            </w:r>
          </w:p>
        </w:tc>
      </w:tr>
      <w:tr w:rsidR="008736D7" w:rsidRPr="00545E79"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545E79" w:rsidRDefault="008736D7" w:rsidP="008736D7">
            <w:pPr>
              <w:rPr>
                <w:rFonts w:ascii="Times New Roman" w:hAnsi="Times New Roman"/>
                <w:sz w:val="24"/>
                <w:szCs w:val="24"/>
              </w:rPr>
            </w:pPr>
          </w:p>
        </w:tc>
        <w:tc>
          <w:tcPr>
            <w:tcW w:w="13884"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8736D7" w:rsidRPr="00545E79" w:rsidRDefault="008736D7" w:rsidP="008736D7">
            <w:pPr>
              <w:rPr>
                <w:rFonts w:ascii="Times New Roman" w:hAnsi="Times New Roman"/>
                <w:sz w:val="24"/>
                <w:szCs w:val="24"/>
              </w:rPr>
            </w:pPr>
            <w:r w:rsidRPr="00545E79">
              <w:rPr>
                <w:rFonts w:ascii="Times New Roman" w:hAnsi="Times New Roman"/>
                <w:b/>
                <w:sz w:val="24"/>
                <w:szCs w:val="24"/>
              </w:rPr>
              <w:t>2. Створення освітнього середовища, вільного від будь-яких форм насильства та дискримінації</w:t>
            </w:r>
          </w:p>
        </w:tc>
      </w:tr>
      <w:tr w:rsidR="008736D7" w:rsidRPr="00545E79"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545E79" w:rsidRDefault="008736D7" w:rsidP="008736D7">
            <w:pPr>
              <w:rPr>
                <w:rFonts w:ascii="Times New Roman" w:hAnsi="Times New Roman"/>
                <w:sz w:val="24"/>
                <w:szCs w:val="24"/>
              </w:rPr>
            </w:pPr>
          </w:p>
        </w:tc>
        <w:tc>
          <w:tcPr>
            <w:tcW w:w="7651"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Профілактичні заходи щодо запобіганню правопорушень, пропусків, булінгу, насилля, неетичної поведінки</w:t>
            </w:r>
          </w:p>
        </w:tc>
        <w:tc>
          <w:tcPr>
            <w:tcW w:w="2124"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план</w:t>
            </w:r>
          </w:p>
        </w:tc>
        <w:tc>
          <w:tcPr>
            <w:tcW w:w="2549"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Класні керівники</w:t>
            </w:r>
          </w:p>
        </w:tc>
        <w:tc>
          <w:tcPr>
            <w:tcW w:w="1560"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до 28.11</w:t>
            </w:r>
          </w:p>
        </w:tc>
      </w:tr>
      <w:tr w:rsidR="008736D7" w:rsidRPr="00545E79" w:rsidTr="002A5F17">
        <w:trPr>
          <w:gridAfter w:val="3"/>
          <w:wAfter w:w="3467" w:type="dxa"/>
          <w:trHeight w:val="276"/>
        </w:trPr>
        <w:tc>
          <w:tcPr>
            <w:tcW w:w="1269" w:type="dxa"/>
            <w:vMerge/>
            <w:tcBorders>
              <w:left w:val="single" w:sz="4" w:space="0" w:color="auto"/>
              <w:right w:val="single" w:sz="4" w:space="0" w:color="auto"/>
            </w:tcBorders>
            <w:shd w:val="clear" w:color="auto" w:fill="FFF2CC" w:themeFill="accent1" w:themeFillTint="33"/>
          </w:tcPr>
          <w:p w:rsidR="008736D7" w:rsidRPr="00545E79" w:rsidRDefault="008736D7" w:rsidP="008736D7">
            <w:pPr>
              <w:widowControl w:val="0"/>
              <w:spacing w:before="516" w:line="249" w:lineRule="auto"/>
              <w:ind w:right="471"/>
              <w:rPr>
                <w:rFonts w:ascii="Times New Roman" w:hAnsi="Times New Roman"/>
                <w:sz w:val="24"/>
                <w:szCs w:val="24"/>
              </w:rPr>
            </w:pPr>
          </w:p>
        </w:tc>
        <w:tc>
          <w:tcPr>
            <w:tcW w:w="7651"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8736D7" w:rsidRPr="00545E79" w:rsidRDefault="008736D7" w:rsidP="008736D7">
            <w:pPr>
              <w:rPr>
                <w:rFonts w:ascii="Times New Roman" w:hAnsi="Times New Roman"/>
                <w:sz w:val="24"/>
                <w:szCs w:val="24"/>
              </w:rPr>
            </w:pPr>
            <w:r w:rsidRPr="00545E79">
              <w:rPr>
                <w:rFonts w:ascii="Times New Roman" w:eastAsia="Times New Roman" w:hAnsi="Times New Roman"/>
                <w:sz w:val="24"/>
                <w:szCs w:val="24"/>
              </w:rPr>
              <w:t xml:space="preserve">Заходи в рамках акції «16 днів проти насилля» </w:t>
            </w:r>
          </w:p>
        </w:tc>
        <w:tc>
          <w:tcPr>
            <w:tcW w:w="2124"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план</w:t>
            </w:r>
          </w:p>
        </w:tc>
        <w:tc>
          <w:tcPr>
            <w:tcW w:w="2549"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Психологічна служба</w:t>
            </w:r>
          </w:p>
        </w:tc>
        <w:tc>
          <w:tcPr>
            <w:tcW w:w="1560"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8736D7" w:rsidRPr="00545E79" w:rsidRDefault="008736D7" w:rsidP="008736D7">
            <w:pPr>
              <w:rPr>
                <w:rFonts w:ascii="Times New Roman" w:hAnsi="Times New Roman"/>
                <w:sz w:val="24"/>
                <w:szCs w:val="24"/>
              </w:rPr>
            </w:pPr>
            <w:r w:rsidRPr="00545E79">
              <w:rPr>
                <w:rFonts w:ascii="Times New Roman" w:hAnsi="Times New Roman"/>
                <w:sz w:val="24"/>
                <w:szCs w:val="24"/>
              </w:rPr>
              <w:t>з 25.11</w:t>
            </w:r>
          </w:p>
        </w:tc>
      </w:tr>
      <w:tr w:rsidR="008736D7" w:rsidRPr="00545E79" w:rsidTr="002A5F17">
        <w:trPr>
          <w:gridAfter w:val="3"/>
          <w:wAfter w:w="3467" w:type="dxa"/>
          <w:trHeight w:val="279"/>
        </w:trPr>
        <w:tc>
          <w:tcPr>
            <w:tcW w:w="1269" w:type="dxa"/>
            <w:vMerge/>
            <w:tcBorders>
              <w:left w:val="single" w:sz="4" w:space="0" w:color="auto"/>
              <w:right w:val="single" w:sz="4" w:space="0" w:color="auto"/>
            </w:tcBorders>
            <w:shd w:val="clear" w:color="auto" w:fill="FFF2CC" w:themeFill="accent1" w:themeFillTint="33"/>
          </w:tcPr>
          <w:p w:rsidR="008736D7" w:rsidRPr="00545E79" w:rsidRDefault="008736D7" w:rsidP="008736D7">
            <w:pPr>
              <w:widowControl w:val="0"/>
              <w:spacing w:before="516" w:line="249" w:lineRule="auto"/>
              <w:ind w:right="471"/>
              <w:rPr>
                <w:rFonts w:ascii="Times New Roman" w:hAnsi="Times New Roman"/>
                <w:sz w:val="24"/>
                <w:szCs w:val="24"/>
              </w:rPr>
            </w:pPr>
          </w:p>
        </w:tc>
        <w:tc>
          <w:tcPr>
            <w:tcW w:w="13884"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8736D7" w:rsidRPr="00545E79" w:rsidRDefault="008736D7" w:rsidP="008736D7">
            <w:pPr>
              <w:rPr>
                <w:rFonts w:ascii="Times New Roman" w:hAnsi="Times New Roman"/>
                <w:sz w:val="24"/>
                <w:szCs w:val="24"/>
              </w:rPr>
            </w:pPr>
            <w:r w:rsidRPr="00545E79">
              <w:rPr>
                <w:rFonts w:ascii="Times New Roman" w:hAnsi="Times New Roman"/>
                <w:b/>
                <w:sz w:val="24"/>
                <w:szCs w:val="24"/>
              </w:rPr>
              <w:t>3. Формування інклюзивного, розвивального та мотивуючого до навчання освітнього простору</w:t>
            </w:r>
          </w:p>
        </w:tc>
      </w:tr>
      <w:tr w:rsidR="00652B13" w:rsidRPr="00545E79" w:rsidTr="002A5F17">
        <w:trPr>
          <w:gridAfter w:val="3"/>
          <w:wAfter w:w="3467" w:type="dxa"/>
          <w:trHeight w:val="700"/>
        </w:trPr>
        <w:tc>
          <w:tcPr>
            <w:tcW w:w="1269" w:type="dxa"/>
            <w:vMerge/>
            <w:tcBorders>
              <w:left w:val="single" w:sz="4" w:space="0" w:color="auto"/>
              <w:right w:val="single" w:sz="4" w:space="0" w:color="auto"/>
            </w:tcBorders>
            <w:shd w:val="clear" w:color="auto" w:fill="FFF2CC" w:themeFill="accent1" w:themeFillTint="33"/>
          </w:tcPr>
          <w:p w:rsidR="00652B13" w:rsidRPr="00545E79" w:rsidRDefault="00652B13" w:rsidP="00652B13">
            <w:pPr>
              <w:widowControl w:val="0"/>
              <w:spacing w:before="516" w:line="249" w:lineRule="auto"/>
              <w:ind w:right="471"/>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bCs/>
                <w:sz w:val="24"/>
                <w:szCs w:val="24"/>
              </w:rPr>
            </w:pPr>
            <w:r w:rsidRPr="00545E79">
              <w:rPr>
                <w:rFonts w:ascii="Times New Roman" w:hAnsi="Times New Roman"/>
                <w:bCs/>
                <w:sz w:val="24"/>
                <w:szCs w:val="24"/>
              </w:rPr>
              <w:t>Оновлення кейсу інформаційних матеріалів, інфоресурсів щодо роботи із дітьми з ООП</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bCs/>
                <w:sz w:val="24"/>
                <w:szCs w:val="24"/>
              </w:rPr>
            </w:pPr>
            <w:r w:rsidRPr="00545E79">
              <w:rPr>
                <w:rFonts w:ascii="Times New Roman" w:hAnsi="Times New Roman"/>
                <w:bCs/>
                <w:sz w:val="24"/>
                <w:szCs w:val="24"/>
              </w:rPr>
              <w:t>диск</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bCs/>
                <w:sz w:val="24"/>
                <w:szCs w:val="24"/>
              </w:rPr>
            </w:pPr>
            <w:r w:rsidRPr="00545E79">
              <w:rPr>
                <w:rFonts w:ascii="Times New Roman" w:hAnsi="Times New Roman"/>
                <w:bCs/>
                <w:sz w:val="24"/>
                <w:szCs w:val="24"/>
              </w:rPr>
              <w:t>Асистент вчителя</w:t>
            </w:r>
            <w:r w:rsidR="00E86169" w:rsidRPr="00545E79">
              <w:rPr>
                <w:rFonts w:ascii="Times New Roman" w:hAnsi="Times New Roman"/>
                <w:bCs/>
                <w:sz w:val="24"/>
                <w:szCs w:val="24"/>
              </w:rPr>
              <w:t>, заступник з ВР (інклюзія)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sz w:val="24"/>
                <w:szCs w:val="24"/>
              </w:rPr>
            </w:pPr>
            <w:r w:rsidRPr="00545E79">
              <w:rPr>
                <w:rFonts w:ascii="Times New Roman" w:hAnsi="Times New Roman"/>
                <w:sz w:val="24"/>
                <w:szCs w:val="24"/>
              </w:rPr>
              <w:t>протягом місяця</w:t>
            </w:r>
          </w:p>
        </w:tc>
      </w:tr>
      <w:tr w:rsidR="00652B13" w:rsidRPr="00545E79"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652B13" w:rsidRPr="00545E79" w:rsidRDefault="00652B13" w:rsidP="00652B13">
            <w:pPr>
              <w:widowControl w:val="0"/>
              <w:spacing w:before="516" w:line="249" w:lineRule="auto"/>
              <w:ind w:right="471"/>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bCs/>
                <w:sz w:val="24"/>
                <w:szCs w:val="24"/>
              </w:rPr>
            </w:pPr>
            <w:r w:rsidRPr="00545E79">
              <w:rPr>
                <w:rFonts w:ascii="Times New Roman" w:hAnsi="Times New Roman"/>
                <w:bCs/>
                <w:sz w:val="24"/>
                <w:szCs w:val="24"/>
              </w:rPr>
              <w:t xml:space="preserve">Наповнення ресурсної кімнати допоміжними засобами  </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bCs/>
                <w:sz w:val="24"/>
                <w:szCs w:val="24"/>
              </w:rPr>
            </w:pPr>
            <w:r w:rsidRPr="00545E79">
              <w:rPr>
                <w:rFonts w:ascii="Times New Roman" w:hAnsi="Times New Roman"/>
                <w:bCs/>
                <w:sz w:val="24"/>
                <w:szCs w:val="24"/>
              </w:rPr>
              <w:t>інформація</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bCs/>
                <w:sz w:val="24"/>
                <w:szCs w:val="24"/>
              </w:rPr>
            </w:pPr>
            <w:r w:rsidRPr="00545E79">
              <w:rPr>
                <w:rFonts w:ascii="Times New Roman" w:hAnsi="Times New Roman"/>
                <w:bCs/>
                <w:sz w:val="24"/>
                <w:szCs w:val="24"/>
              </w:rPr>
              <w:t>Асистент вчителя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sz w:val="24"/>
                <w:szCs w:val="24"/>
              </w:rPr>
            </w:pPr>
            <w:r w:rsidRPr="00545E79">
              <w:rPr>
                <w:rFonts w:ascii="Times New Roman" w:hAnsi="Times New Roman"/>
                <w:sz w:val="24"/>
                <w:szCs w:val="24"/>
              </w:rPr>
              <w:t>протягом місяця</w:t>
            </w:r>
          </w:p>
        </w:tc>
      </w:tr>
      <w:tr w:rsidR="00652B13" w:rsidRPr="00545E79"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652B13" w:rsidRPr="00545E79" w:rsidRDefault="00652B13" w:rsidP="00652B13">
            <w:pPr>
              <w:widowControl w:val="0"/>
              <w:spacing w:before="516" w:line="249" w:lineRule="auto"/>
              <w:ind w:right="471"/>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sz w:val="24"/>
                <w:szCs w:val="24"/>
              </w:rPr>
            </w:pPr>
            <w:r w:rsidRPr="00545E79">
              <w:rPr>
                <w:rFonts w:ascii="Times New Roman" w:hAnsi="Times New Roman"/>
                <w:sz w:val="24"/>
                <w:szCs w:val="24"/>
              </w:rPr>
              <w:t>Залучення учнів до гурткової роботи, участі в конкурсах, турнірах, змаганнях, заходах, волонтерській діяльності</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sz w:val="24"/>
                <w:szCs w:val="24"/>
              </w:rPr>
            </w:pPr>
            <w:r w:rsidRPr="00545E79">
              <w:rPr>
                <w:rFonts w:ascii="Times New Roman" w:hAnsi="Times New Roman"/>
                <w:sz w:val="24"/>
                <w:szCs w:val="24"/>
              </w:rPr>
              <w:t>план</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sz w:val="24"/>
                <w:szCs w:val="24"/>
              </w:rPr>
            </w:pPr>
            <w:r w:rsidRPr="00545E79">
              <w:rPr>
                <w:rFonts w:ascii="Times New Roman" w:hAnsi="Times New Roman"/>
                <w:sz w:val="24"/>
                <w:szCs w:val="24"/>
              </w:rPr>
              <w:t>Класні керівники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sz w:val="24"/>
                <w:szCs w:val="24"/>
              </w:rPr>
            </w:pPr>
            <w:r w:rsidRPr="00545E79">
              <w:rPr>
                <w:rFonts w:ascii="Times New Roman" w:hAnsi="Times New Roman"/>
                <w:sz w:val="24"/>
                <w:szCs w:val="24"/>
              </w:rPr>
              <w:t>протягом місяця</w:t>
            </w:r>
          </w:p>
        </w:tc>
      </w:tr>
      <w:tr w:rsidR="00652B13" w:rsidRPr="00545E79" w:rsidTr="002A5F17">
        <w:trPr>
          <w:gridAfter w:val="3"/>
          <w:wAfter w:w="3467" w:type="dxa"/>
        </w:trPr>
        <w:tc>
          <w:tcPr>
            <w:tcW w:w="1269" w:type="dxa"/>
            <w:vMerge w:val="restart"/>
            <w:tcBorders>
              <w:top w:val="single" w:sz="4" w:space="0" w:color="auto"/>
              <w:left w:val="single" w:sz="4" w:space="0" w:color="auto"/>
              <w:right w:val="single" w:sz="4" w:space="0" w:color="auto"/>
            </w:tcBorders>
            <w:shd w:val="clear" w:color="auto" w:fill="FDE0D0" w:themeFill="accent6" w:themeFillTint="33"/>
            <w:textDirection w:val="btLr"/>
          </w:tcPr>
          <w:p w:rsidR="00652B13" w:rsidRPr="00545E79" w:rsidRDefault="00567A47" w:rsidP="00652B13">
            <w:pPr>
              <w:ind w:left="113" w:right="113"/>
              <w:jc w:val="center"/>
              <w:rPr>
                <w:rFonts w:ascii="Times New Roman" w:hAnsi="Times New Roman"/>
                <w:b/>
                <w:sz w:val="24"/>
                <w:szCs w:val="24"/>
              </w:rPr>
            </w:pPr>
            <w:r w:rsidRPr="00545E79">
              <w:rPr>
                <w:rFonts w:ascii="Times New Roman" w:hAnsi="Times New Roman"/>
                <w:noProof/>
                <w:sz w:val="24"/>
                <w:szCs w:val="24"/>
                <w:lang w:eastAsia="uk-UA"/>
              </w:rPr>
              <w:pict>
                <v:shapetype id="_x0000_t202" coordsize="21600,21600" o:spt="202" path="m,l,21600r21600,l21600,xe">
                  <v:stroke joinstyle="miter"/>
                  <v:path gradientshapeok="t" o:connecttype="rect"/>
                </v:shapetype>
                <v:shape id="Надпись 4" o:spid="_x0000_s2054" type="#_x0000_t202" style="position:absolute;left:0;text-align:left;margin-left:-3.8pt;margin-top:-208.6pt;width:59.4pt;height:186pt;z-index:25172787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" fillcolor="#fde0d0 [665]" stroked="f" strokeweight=".5pt">
                  <v:textbox style="layout-flow:vertical;mso-layout-flow-alt:bottom-to-top">
                    <w:txbxContent>
                      <w:p w:rsidR="00545E79" w:rsidRDefault="00545E79" w:rsidP="00652B13">
                        <w:pPr>
                          <w:shd w:val="clear" w:color="auto" w:fill="FDE0D0" w:themeFill="accent6" w:themeFillTint="33"/>
                          <w:jc w:val="center"/>
                        </w:pPr>
                        <w:r w:rsidRPr="00091F88">
                          <w:rPr>
                            <w:rFonts w:ascii="Times New Roman" w:hAnsi="Times New Roman"/>
                            <w:b/>
                            <w:sz w:val="28"/>
                            <w:szCs w:val="28"/>
                          </w:rPr>
                          <w:t>Система оцінювання</w:t>
                        </w:r>
                        <w:r w:rsidRPr="00A27FD7">
                          <w:rPr>
                            <w:rFonts w:ascii="Times New Roman" w:hAnsi="Times New Roman"/>
                            <w:b/>
                            <w:sz w:val="28"/>
                            <w:szCs w:val="28"/>
                          </w:rPr>
                          <w:t xml:space="preserve"> </w:t>
                        </w:r>
                        <w:r>
                          <w:rPr>
                            <w:rFonts w:ascii="Times New Roman" w:hAnsi="Times New Roman"/>
                            <w:b/>
                            <w:sz w:val="28"/>
                            <w:szCs w:val="28"/>
                          </w:rPr>
                          <w:t>здобувачів освіти</w:t>
                        </w:r>
                      </w:p>
                    </w:txbxContent>
                  </v:textbox>
                </v:shape>
              </w:pict>
            </w:r>
          </w:p>
          <w:p w:rsidR="00652B13" w:rsidRPr="00545E79" w:rsidRDefault="00652B13" w:rsidP="00652B13">
            <w:pPr>
              <w:jc w:val="center"/>
              <w:rPr>
                <w:rFonts w:ascii="Times New Roman" w:hAnsi="Times New Roman"/>
                <w:b/>
                <w:sz w:val="24"/>
                <w:szCs w:val="24"/>
              </w:rPr>
            </w:pPr>
          </w:p>
        </w:tc>
        <w:tc>
          <w:tcPr>
            <w:tcW w:w="13884"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652B13" w:rsidRPr="00545E79" w:rsidRDefault="00652B13" w:rsidP="00652B13">
            <w:pPr>
              <w:rPr>
                <w:rFonts w:ascii="Times New Roman" w:hAnsi="Times New Roman"/>
                <w:sz w:val="24"/>
                <w:szCs w:val="24"/>
              </w:rPr>
            </w:pPr>
            <w:r w:rsidRPr="00545E79">
              <w:rPr>
                <w:rFonts w:ascii="Times New Roman" w:eastAsia="Times New Roman" w:hAnsi="Times New Roman"/>
                <w:b/>
                <w:sz w:val="24"/>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652B13" w:rsidRPr="00545E79" w:rsidTr="002A5F17">
        <w:trPr>
          <w:gridAfter w:val="3"/>
          <w:wAfter w:w="3467" w:type="dxa"/>
        </w:trPr>
        <w:tc>
          <w:tcPr>
            <w:tcW w:w="1269" w:type="dxa"/>
            <w:vMerge/>
            <w:tcBorders>
              <w:left w:val="single" w:sz="4" w:space="0" w:color="auto"/>
              <w:right w:val="single" w:sz="4" w:space="0" w:color="auto"/>
            </w:tcBorders>
            <w:shd w:val="clear" w:color="auto" w:fill="FDE0D0" w:themeFill="accent6" w:themeFillTint="33"/>
          </w:tcPr>
          <w:p w:rsidR="00652B13" w:rsidRPr="00545E79" w:rsidRDefault="00652B13" w:rsidP="00652B13">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color w:val="2C2C2C" w:themeColor="text1"/>
                <w:sz w:val="24"/>
                <w:szCs w:val="24"/>
              </w:rPr>
            </w:pPr>
            <w:r w:rsidRPr="00545E79">
              <w:rPr>
                <w:rFonts w:ascii="Times New Roman" w:hAnsi="Times New Roman"/>
                <w:color w:val="2C2C2C" w:themeColor="text1"/>
                <w:sz w:val="24"/>
                <w:szCs w:val="24"/>
              </w:rPr>
              <w:t>Опитування учнів та батьків щодо справедливого і об’єктивного оцінювання</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color w:val="2C2C2C" w:themeColor="text1"/>
                <w:sz w:val="24"/>
                <w:szCs w:val="24"/>
              </w:rPr>
            </w:pPr>
            <w:r w:rsidRPr="00545E79">
              <w:rPr>
                <w:rFonts w:ascii="Times New Roman" w:hAnsi="Times New Roman"/>
                <w:color w:val="2C2C2C" w:themeColor="text1"/>
                <w:sz w:val="24"/>
                <w:szCs w:val="24"/>
              </w:rPr>
              <w:t>гугл-форма</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color w:val="2C2C2C" w:themeColor="text1"/>
                <w:sz w:val="24"/>
                <w:szCs w:val="24"/>
              </w:rPr>
            </w:pPr>
            <w:r w:rsidRPr="00545E79">
              <w:rPr>
                <w:rFonts w:ascii="Times New Roman" w:hAnsi="Times New Roman"/>
                <w:color w:val="2C2C2C" w:themeColor="text1"/>
                <w:sz w:val="24"/>
                <w:szCs w:val="24"/>
              </w:rPr>
              <w:t>Заступники директора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BA4595" w:rsidP="00652B13">
            <w:pPr>
              <w:rPr>
                <w:rFonts w:ascii="Times New Roman" w:hAnsi="Times New Roman"/>
                <w:color w:val="2C2C2C" w:themeColor="text1"/>
                <w:sz w:val="24"/>
                <w:szCs w:val="24"/>
              </w:rPr>
            </w:pPr>
            <w:r w:rsidRPr="00545E79">
              <w:rPr>
                <w:rFonts w:ascii="Times New Roman" w:hAnsi="Times New Roman"/>
                <w:color w:val="2C2C2C" w:themeColor="text1"/>
                <w:sz w:val="24"/>
                <w:szCs w:val="24"/>
              </w:rPr>
              <w:t>10-14</w:t>
            </w:r>
            <w:r w:rsidR="00652B13" w:rsidRPr="00545E79">
              <w:rPr>
                <w:rFonts w:ascii="Times New Roman" w:hAnsi="Times New Roman"/>
                <w:color w:val="2C2C2C" w:themeColor="text1"/>
                <w:sz w:val="24"/>
                <w:szCs w:val="24"/>
              </w:rPr>
              <w:t>.11</w:t>
            </w:r>
          </w:p>
        </w:tc>
      </w:tr>
      <w:tr w:rsidR="00652B13" w:rsidRPr="00545E79" w:rsidTr="002A5F17">
        <w:trPr>
          <w:gridAfter w:val="3"/>
          <w:wAfter w:w="3467" w:type="dxa"/>
        </w:trPr>
        <w:tc>
          <w:tcPr>
            <w:tcW w:w="1269" w:type="dxa"/>
            <w:vMerge/>
            <w:tcBorders>
              <w:left w:val="single" w:sz="4" w:space="0" w:color="auto"/>
              <w:right w:val="single" w:sz="4" w:space="0" w:color="auto"/>
            </w:tcBorders>
            <w:shd w:val="clear" w:color="auto" w:fill="FDE0D0" w:themeFill="accent6" w:themeFillTint="33"/>
          </w:tcPr>
          <w:p w:rsidR="00652B13" w:rsidRPr="00545E79" w:rsidRDefault="00652B13" w:rsidP="00652B13">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color w:val="2C2C2C" w:themeColor="text1"/>
                <w:sz w:val="24"/>
                <w:szCs w:val="24"/>
              </w:rPr>
            </w:pPr>
            <w:r w:rsidRPr="00545E79">
              <w:rPr>
                <w:rFonts w:ascii="Times New Roman" w:hAnsi="Times New Roman"/>
                <w:color w:val="2C2C2C" w:themeColor="text1"/>
                <w:sz w:val="24"/>
                <w:szCs w:val="24"/>
              </w:rPr>
              <w:t>Індивідуальні співбесіди з учнями, які не виконують домашні завдання</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color w:val="2C2C2C" w:themeColor="text1"/>
                <w:sz w:val="24"/>
                <w:szCs w:val="24"/>
              </w:rPr>
            </w:pPr>
            <w:r w:rsidRPr="00545E79">
              <w:rPr>
                <w:rFonts w:ascii="Times New Roman" w:hAnsi="Times New Roman"/>
                <w:color w:val="2C2C2C" w:themeColor="text1"/>
                <w:sz w:val="24"/>
                <w:szCs w:val="24"/>
              </w:rPr>
              <w:t>інформування</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color w:val="2C2C2C" w:themeColor="text1"/>
                <w:sz w:val="24"/>
                <w:szCs w:val="24"/>
              </w:rPr>
            </w:pPr>
            <w:r w:rsidRPr="00545E79">
              <w:rPr>
                <w:rFonts w:ascii="Times New Roman" w:hAnsi="Times New Roman"/>
                <w:color w:val="2C2C2C" w:themeColor="text1"/>
                <w:sz w:val="24"/>
                <w:szCs w:val="24"/>
              </w:rPr>
              <w:t>Класні керівники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BA4595">
            <w:pPr>
              <w:rPr>
                <w:rFonts w:ascii="Times New Roman" w:hAnsi="Times New Roman"/>
                <w:color w:val="2C2C2C" w:themeColor="text1"/>
                <w:sz w:val="24"/>
                <w:szCs w:val="24"/>
              </w:rPr>
            </w:pPr>
            <w:r w:rsidRPr="00545E79">
              <w:rPr>
                <w:rFonts w:ascii="Times New Roman" w:hAnsi="Times New Roman"/>
                <w:color w:val="2C2C2C" w:themeColor="text1"/>
                <w:sz w:val="24"/>
                <w:szCs w:val="24"/>
              </w:rPr>
              <w:t>1</w:t>
            </w:r>
            <w:r w:rsidR="00BA4595" w:rsidRPr="00545E79">
              <w:rPr>
                <w:rFonts w:ascii="Times New Roman" w:hAnsi="Times New Roman"/>
                <w:color w:val="2C2C2C" w:themeColor="text1"/>
                <w:sz w:val="24"/>
                <w:szCs w:val="24"/>
              </w:rPr>
              <w:t>7-21</w:t>
            </w:r>
            <w:r w:rsidRPr="00545E79">
              <w:rPr>
                <w:rFonts w:ascii="Times New Roman" w:hAnsi="Times New Roman"/>
                <w:color w:val="2C2C2C" w:themeColor="text1"/>
                <w:sz w:val="24"/>
                <w:szCs w:val="24"/>
              </w:rPr>
              <w:t>.11</w:t>
            </w:r>
          </w:p>
        </w:tc>
      </w:tr>
      <w:tr w:rsidR="00652B13" w:rsidRPr="00545E79" w:rsidTr="002A5F17">
        <w:trPr>
          <w:gridAfter w:val="3"/>
          <w:wAfter w:w="3467" w:type="dxa"/>
        </w:trPr>
        <w:tc>
          <w:tcPr>
            <w:tcW w:w="1269" w:type="dxa"/>
            <w:vMerge/>
            <w:tcBorders>
              <w:left w:val="single" w:sz="4" w:space="0" w:color="auto"/>
              <w:right w:val="single" w:sz="4" w:space="0" w:color="auto"/>
            </w:tcBorders>
            <w:shd w:val="clear" w:color="auto" w:fill="FDE0D0" w:themeFill="accent6" w:themeFillTint="33"/>
          </w:tcPr>
          <w:p w:rsidR="00652B13" w:rsidRPr="00545E79" w:rsidRDefault="00652B13" w:rsidP="00652B13">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color w:val="2C2C2C" w:themeColor="text1"/>
                <w:sz w:val="24"/>
                <w:szCs w:val="24"/>
              </w:rPr>
            </w:pPr>
            <w:r w:rsidRPr="00545E79">
              <w:rPr>
                <w:rFonts w:ascii="Times New Roman" w:hAnsi="Times New Roman"/>
                <w:color w:val="2C2C2C" w:themeColor="text1"/>
                <w:sz w:val="24"/>
                <w:szCs w:val="24"/>
              </w:rPr>
              <w:t xml:space="preserve">Огляд «Критерії оцінювання» </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color w:val="2C2C2C" w:themeColor="text1"/>
                <w:sz w:val="24"/>
                <w:szCs w:val="24"/>
              </w:rPr>
            </w:pPr>
            <w:r w:rsidRPr="00545E79">
              <w:rPr>
                <w:rFonts w:ascii="Times New Roman" w:hAnsi="Times New Roman"/>
                <w:color w:val="2C2C2C" w:themeColor="text1"/>
                <w:sz w:val="24"/>
                <w:szCs w:val="24"/>
              </w:rPr>
              <w:t>матеріали</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color w:val="2C2C2C" w:themeColor="text1"/>
                <w:sz w:val="24"/>
                <w:szCs w:val="24"/>
              </w:rPr>
            </w:pPr>
            <w:r w:rsidRPr="00545E79">
              <w:rPr>
                <w:rFonts w:ascii="Times New Roman" w:hAnsi="Times New Roman"/>
                <w:color w:val="2C2C2C" w:themeColor="text1"/>
                <w:sz w:val="24"/>
                <w:szCs w:val="24"/>
              </w:rPr>
              <w:t>Педагогічні  працівники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BA4595" w:rsidP="00652B13">
            <w:pPr>
              <w:rPr>
                <w:rFonts w:ascii="Times New Roman" w:hAnsi="Times New Roman"/>
                <w:color w:val="2C2C2C" w:themeColor="text1"/>
                <w:sz w:val="24"/>
                <w:szCs w:val="24"/>
              </w:rPr>
            </w:pPr>
            <w:r w:rsidRPr="00545E79">
              <w:rPr>
                <w:rFonts w:ascii="Times New Roman" w:hAnsi="Times New Roman"/>
                <w:color w:val="2C2C2C" w:themeColor="text1"/>
                <w:sz w:val="24"/>
                <w:szCs w:val="24"/>
              </w:rPr>
              <w:t>03-07</w:t>
            </w:r>
            <w:r w:rsidR="00652B13" w:rsidRPr="00545E79">
              <w:rPr>
                <w:rFonts w:ascii="Times New Roman" w:hAnsi="Times New Roman"/>
                <w:color w:val="2C2C2C" w:themeColor="text1"/>
                <w:sz w:val="24"/>
                <w:szCs w:val="24"/>
              </w:rPr>
              <w:t>.11</w:t>
            </w:r>
          </w:p>
        </w:tc>
      </w:tr>
      <w:tr w:rsidR="00652B13" w:rsidRPr="00545E79" w:rsidTr="002A5F17">
        <w:tc>
          <w:tcPr>
            <w:tcW w:w="1269" w:type="dxa"/>
            <w:vMerge/>
            <w:tcBorders>
              <w:left w:val="single" w:sz="4" w:space="0" w:color="auto"/>
              <w:right w:val="single" w:sz="4" w:space="0" w:color="auto"/>
            </w:tcBorders>
            <w:shd w:val="clear" w:color="auto" w:fill="FDE0D0" w:themeFill="accent6" w:themeFillTint="33"/>
          </w:tcPr>
          <w:p w:rsidR="00652B13" w:rsidRPr="00545E79" w:rsidRDefault="00652B13" w:rsidP="00652B13">
            <w:pPr>
              <w:rPr>
                <w:rFonts w:ascii="Times New Roman" w:hAnsi="Times New Roman"/>
                <w:sz w:val="24"/>
                <w:szCs w:val="24"/>
              </w:rPr>
            </w:pPr>
          </w:p>
        </w:tc>
        <w:tc>
          <w:tcPr>
            <w:tcW w:w="13884"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652B13" w:rsidRPr="00545E79" w:rsidRDefault="00652B13" w:rsidP="00652B13">
            <w:pPr>
              <w:rPr>
                <w:rFonts w:ascii="Times New Roman" w:hAnsi="Times New Roman"/>
                <w:sz w:val="24"/>
                <w:szCs w:val="24"/>
              </w:rPr>
            </w:pPr>
            <w:r w:rsidRPr="00545E79">
              <w:rPr>
                <w:rFonts w:ascii="Times New Roman" w:hAnsi="Times New Roman"/>
                <w:b/>
                <w:sz w:val="24"/>
                <w:szCs w:val="24"/>
              </w:rPr>
              <w:t>2. Систематичне відстеження результатів навчання кожного учня та надання йому (за потреби) підтримки в освітньому процесі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b/>
                <w:sz w:val="24"/>
                <w:szCs w:val="24"/>
              </w:rPr>
            </w:pP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b/>
                <w:sz w:val="24"/>
                <w:szCs w:val="24"/>
              </w:rPr>
            </w:pPr>
          </w:p>
        </w:tc>
      </w:tr>
      <w:tr w:rsidR="00652B13" w:rsidRPr="00545E79" w:rsidTr="002A5F17">
        <w:trPr>
          <w:gridAfter w:val="3"/>
          <w:wAfter w:w="3467" w:type="dxa"/>
        </w:trPr>
        <w:tc>
          <w:tcPr>
            <w:tcW w:w="1269" w:type="dxa"/>
            <w:vMerge/>
            <w:tcBorders>
              <w:left w:val="single" w:sz="4" w:space="0" w:color="auto"/>
              <w:right w:val="single" w:sz="4" w:space="0" w:color="auto"/>
            </w:tcBorders>
            <w:shd w:val="clear" w:color="auto" w:fill="FDE0D0" w:themeFill="accent6" w:themeFillTint="33"/>
          </w:tcPr>
          <w:p w:rsidR="00652B13" w:rsidRPr="00545E79" w:rsidRDefault="00652B13" w:rsidP="00652B13">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sz w:val="24"/>
                <w:szCs w:val="24"/>
              </w:rPr>
            </w:pPr>
            <w:r w:rsidRPr="00545E79">
              <w:rPr>
                <w:rFonts w:ascii="Times New Roman" w:hAnsi="Times New Roman"/>
                <w:sz w:val="24"/>
                <w:szCs w:val="24"/>
              </w:rPr>
              <w:t>Внутрішній моніторинг якості та безпечності  харчування, створення умов здорового харчування та роботи їдальні</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sz w:val="24"/>
                <w:szCs w:val="24"/>
              </w:rPr>
            </w:pPr>
            <w:r w:rsidRPr="00545E79">
              <w:rPr>
                <w:rFonts w:ascii="Times New Roman" w:hAnsi="Times New Roman"/>
                <w:sz w:val="24"/>
                <w:szCs w:val="24"/>
              </w:rPr>
              <w:t>наказ</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sz w:val="24"/>
                <w:szCs w:val="24"/>
              </w:rPr>
            </w:pPr>
            <w:r w:rsidRPr="00545E79">
              <w:rPr>
                <w:rFonts w:ascii="Times New Roman" w:hAnsi="Times New Roman"/>
                <w:sz w:val="24"/>
                <w:szCs w:val="24"/>
              </w:rPr>
              <w:t>Директор</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BA4595" w:rsidP="00BA4595">
            <w:pPr>
              <w:rPr>
                <w:rFonts w:ascii="Times New Roman" w:hAnsi="Times New Roman"/>
                <w:sz w:val="24"/>
                <w:szCs w:val="24"/>
              </w:rPr>
            </w:pPr>
            <w:r w:rsidRPr="00545E79">
              <w:rPr>
                <w:rFonts w:ascii="Times New Roman" w:hAnsi="Times New Roman"/>
                <w:sz w:val="24"/>
                <w:szCs w:val="24"/>
              </w:rPr>
              <w:t>До 28</w:t>
            </w:r>
            <w:r w:rsidR="00652B13" w:rsidRPr="00545E79">
              <w:rPr>
                <w:rFonts w:ascii="Times New Roman" w:hAnsi="Times New Roman"/>
                <w:sz w:val="24"/>
                <w:szCs w:val="24"/>
              </w:rPr>
              <w:t>.11</w:t>
            </w:r>
          </w:p>
        </w:tc>
      </w:tr>
      <w:tr w:rsidR="00652B13" w:rsidRPr="00545E79" w:rsidTr="002A5F17">
        <w:trPr>
          <w:gridAfter w:val="3"/>
          <w:wAfter w:w="3467" w:type="dxa"/>
        </w:trPr>
        <w:tc>
          <w:tcPr>
            <w:tcW w:w="1269" w:type="dxa"/>
            <w:vMerge/>
            <w:tcBorders>
              <w:left w:val="single" w:sz="4" w:space="0" w:color="auto"/>
              <w:right w:val="single" w:sz="4" w:space="0" w:color="auto"/>
            </w:tcBorders>
            <w:shd w:val="clear" w:color="auto" w:fill="FDE0D0" w:themeFill="accent6" w:themeFillTint="33"/>
          </w:tcPr>
          <w:p w:rsidR="00652B13" w:rsidRPr="00545E79" w:rsidRDefault="00652B13" w:rsidP="00652B13">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sz w:val="24"/>
                <w:szCs w:val="24"/>
              </w:rPr>
            </w:pPr>
            <w:r w:rsidRPr="00545E79">
              <w:rPr>
                <w:rFonts w:ascii="Times New Roman" w:hAnsi="Times New Roman"/>
                <w:sz w:val="24"/>
                <w:szCs w:val="24"/>
              </w:rPr>
              <w:t>Перевірка якості ведення учнівських зошитів</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sz w:val="24"/>
                <w:szCs w:val="24"/>
              </w:rPr>
            </w:pPr>
            <w:r w:rsidRPr="00545E79">
              <w:rPr>
                <w:rFonts w:ascii="Times New Roman" w:hAnsi="Times New Roman"/>
                <w:sz w:val="24"/>
                <w:szCs w:val="24"/>
              </w:rPr>
              <w:t>наказ</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sz w:val="24"/>
                <w:szCs w:val="24"/>
              </w:rPr>
            </w:pPr>
            <w:r w:rsidRPr="00545E79">
              <w:rPr>
                <w:rFonts w:ascii="Times New Roman" w:hAnsi="Times New Roman"/>
                <w:sz w:val="24"/>
                <w:szCs w:val="24"/>
              </w:rPr>
              <w:t>Директор</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BA4595" w:rsidP="00652B13">
            <w:pPr>
              <w:rPr>
                <w:rFonts w:ascii="Times New Roman" w:hAnsi="Times New Roman"/>
                <w:sz w:val="24"/>
                <w:szCs w:val="24"/>
              </w:rPr>
            </w:pPr>
            <w:r w:rsidRPr="00545E79">
              <w:rPr>
                <w:rFonts w:ascii="Times New Roman" w:hAnsi="Times New Roman"/>
                <w:sz w:val="24"/>
                <w:szCs w:val="24"/>
              </w:rPr>
              <w:t>До 28</w:t>
            </w:r>
            <w:r w:rsidR="00652B13" w:rsidRPr="00545E79">
              <w:rPr>
                <w:rFonts w:ascii="Times New Roman" w:hAnsi="Times New Roman"/>
                <w:sz w:val="24"/>
                <w:szCs w:val="24"/>
              </w:rPr>
              <w:t>.11</w:t>
            </w:r>
          </w:p>
        </w:tc>
      </w:tr>
      <w:tr w:rsidR="00652B13" w:rsidRPr="00545E79" w:rsidTr="002A5F17">
        <w:tc>
          <w:tcPr>
            <w:tcW w:w="1269" w:type="dxa"/>
            <w:vMerge/>
            <w:tcBorders>
              <w:left w:val="single" w:sz="4" w:space="0" w:color="auto"/>
              <w:right w:val="single" w:sz="4" w:space="0" w:color="auto"/>
            </w:tcBorders>
            <w:shd w:val="clear" w:color="auto" w:fill="FDE0D0" w:themeFill="accent6" w:themeFillTint="33"/>
          </w:tcPr>
          <w:p w:rsidR="00652B13" w:rsidRPr="00545E79" w:rsidRDefault="00652B13" w:rsidP="00652B13">
            <w:pPr>
              <w:rPr>
                <w:rFonts w:ascii="Times New Roman" w:hAnsi="Times New Roman"/>
                <w:sz w:val="24"/>
                <w:szCs w:val="24"/>
              </w:rPr>
            </w:pPr>
          </w:p>
        </w:tc>
        <w:tc>
          <w:tcPr>
            <w:tcW w:w="13884"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652B13" w:rsidRPr="00545E79" w:rsidRDefault="00652B13" w:rsidP="00652B13">
            <w:pPr>
              <w:rPr>
                <w:rFonts w:ascii="Times New Roman" w:hAnsi="Times New Roman"/>
                <w:sz w:val="24"/>
                <w:szCs w:val="24"/>
              </w:rPr>
            </w:pPr>
            <w:r w:rsidRPr="00545E79">
              <w:rPr>
                <w:rFonts w:ascii="Times New Roman" w:eastAsia="Times New Roman" w:hAnsi="Times New Roman"/>
                <w:b/>
                <w:sz w:val="24"/>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b/>
                <w:sz w:val="24"/>
                <w:szCs w:val="24"/>
              </w:rPr>
            </w:pP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b/>
                <w:sz w:val="24"/>
                <w:szCs w:val="24"/>
              </w:rPr>
            </w:pPr>
          </w:p>
        </w:tc>
      </w:tr>
      <w:tr w:rsidR="00652B13" w:rsidRPr="00545E79" w:rsidTr="002A5F17">
        <w:trPr>
          <w:gridAfter w:val="3"/>
          <w:wAfter w:w="3467" w:type="dxa"/>
        </w:trPr>
        <w:tc>
          <w:tcPr>
            <w:tcW w:w="1269" w:type="dxa"/>
            <w:vMerge/>
            <w:tcBorders>
              <w:left w:val="single" w:sz="4" w:space="0" w:color="auto"/>
              <w:right w:val="single" w:sz="4" w:space="0" w:color="auto"/>
            </w:tcBorders>
            <w:shd w:val="clear" w:color="auto" w:fill="FDE0D0" w:themeFill="accent6" w:themeFillTint="33"/>
          </w:tcPr>
          <w:p w:rsidR="00652B13" w:rsidRPr="00545E79" w:rsidRDefault="00652B13" w:rsidP="00652B13">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Робота предметних секцій щодо підготовки до Всеукраїнських предметних олімпіад,  конкурсів, МАН</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sz w:val="24"/>
                <w:szCs w:val="24"/>
              </w:rPr>
            </w:pPr>
            <w:r w:rsidRPr="00545E79">
              <w:rPr>
                <w:rFonts w:ascii="Times New Roman" w:hAnsi="Times New Roman"/>
                <w:sz w:val="24"/>
                <w:szCs w:val="24"/>
              </w:rPr>
              <w:t>план</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sz w:val="24"/>
                <w:szCs w:val="24"/>
              </w:rPr>
            </w:pPr>
            <w:r w:rsidRPr="00545E79">
              <w:rPr>
                <w:rFonts w:ascii="Times New Roman" w:hAnsi="Times New Roman"/>
                <w:sz w:val="24"/>
                <w:szCs w:val="24"/>
              </w:rPr>
              <w:t>протягом місяця</w:t>
            </w:r>
          </w:p>
        </w:tc>
      </w:tr>
      <w:tr w:rsidR="00652B13" w:rsidRPr="00545E79" w:rsidTr="002A5F17">
        <w:trPr>
          <w:gridAfter w:val="3"/>
          <w:wAfter w:w="3467" w:type="dxa"/>
        </w:trPr>
        <w:tc>
          <w:tcPr>
            <w:tcW w:w="1269" w:type="dxa"/>
            <w:vMerge/>
            <w:tcBorders>
              <w:left w:val="single" w:sz="4" w:space="0" w:color="auto"/>
              <w:right w:val="single" w:sz="4" w:space="0" w:color="auto"/>
            </w:tcBorders>
            <w:shd w:val="clear" w:color="auto" w:fill="FDE0D0" w:themeFill="accent6" w:themeFillTint="33"/>
          </w:tcPr>
          <w:p w:rsidR="00652B13" w:rsidRPr="00545E79" w:rsidRDefault="00652B13" w:rsidP="00652B13">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Участь учнів у ІІ етапові Всеукраїнських предметних олімпіад</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sz w:val="24"/>
                <w:szCs w:val="24"/>
              </w:rPr>
            </w:pPr>
            <w:r w:rsidRPr="00545E79">
              <w:rPr>
                <w:rFonts w:ascii="Times New Roman" w:hAnsi="Times New Roman"/>
                <w:sz w:val="24"/>
                <w:szCs w:val="24"/>
              </w:rPr>
              <w:t>наказ</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sz w:val="24"/>
                <w:szCs w:val="24"/>
              </w:rPr>
            </w:pPr>
            <w:r w:rsidRPr="00545E79">
              <w:rPr>
                <w:rFonts w:ascii="Times New Roman" w:hAnsi="Times New Roman"/>
                <w:sz w:val="24"/>
                <w:szCs w:val="24"/>
              </w:rPr>
              <w:t>протягом місяця</w:t>
            </w:r>
          </w:p>
        </w:tc>
      </w:tr>
      <w:tr w:rsidR="00652B13" w:rsidRPr="00545E79" w:rsidTr="002A5F17">
        <w:trPr>
          <w:gridAfter w:val="3"/>
          <w:wAfter w:w="3467" w:type="dxa"/>
        </w:trPr>
        <w:tc>
          <w:tcPr>
            <w:tcW w:w="1269" w:type="dxa"/>
            <w:vMerge/>
            <w:tcBorders>
              <w:left w:val="single" w:sz="4" w:space="0" w:color="auto"/>
              <w:right w:val="single" w:sz="4" w:space="0" w:color="auto"/>
            </w:tcBorders>
            <w:shd w:val="clear" w:color="auto" w:fill="FDE0D0" w:themeFill="accent6" w:themeFillTint="33"/>
          </w:tcPr>
          <w:p w:rsidR="00652B13" w:rsidRPr="00545E79" w:rsidRDefault="00652B13" w:rsidP="00652B13">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Участь здобувачів  у Інтернет-проєктах, заходах</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sz w:val="24"/>
                <w:szCs w:val="24"/>
              </w:rPr>
            </w:pPr>
            <w:r w:rsidRPr="00545E79">
              <w:rPr>
                <w:rFonts w:ascii="Times New Roman" w:hAnsi="Times New Roman"/>
                <w:sz w:val="24"/>
                <w:szCs w:val="24"/>
              </w:rPr>
              <w:t>план</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2B13" w:rsidRPr="00545E79" w:rsidRDefault="00652B13" w:rsidP="00652B13">
            <w:pPr>
              <w:rPr>
                <w:rFonts w:ascii="Times New Roman" w:hAnsi="Times New Roman"/>
                <w:sz w:val="24"/>
                <w:szCs w:val="24"/>
              </w:rPr>
            </w:pPr>
            <w:r w:rsidRPr="00545E79">
              <w:rPr>
                <w:rFonts w:ascii="Times New Roman" w:hAnsi="Times New Roman"/>
                <w:sz w:val="24"/>
                <w:szCs w:val="24"/>
              </w:rPr>
              <w:t>протягом місяця</w:t>
            </w:r>
          </w:p>
        </w:tc>
      </w:tr>
      <w:tr w:rsidR="00BA4595" w:rsidRPr="00545E79" w:rsidTr="002A5F17">
        <w:trPr>
          <w:gridAfter w:val="3"/>
          <w:wAfter w:w="3467" w:type="dxa"/>
          <w:trHeight w:val="469"/>
        </w:trPr>
        <w:tc>
          <w:tcPr>
            <w:tcW w:w="1269" w:type="dxa"/>
            <w:vMerge/>
            <w:tcBorders>
              <w:left w:val="single" w:sz="4" w:space="0" w:color="auto"/>
              <w:right w:val="single" w:sz="4" w:space="0" w:color="auto"/>
            </w:tcBorders>
            <w:shd w:val="clear" w:color="auto" w:fill="FDE0D0" w:themeFill="accent6" w:themeFillTint="33"/>
          </w:tcPr>
          <w:p w:rsidR="00BA4595" w:rsidRPr="00545E79" w:rsidRDefault="00BA4595" w:rsidP="00BA4595">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BA4595" w:rsidRPr="00545E79" w:rsidRDefault="00BA4595" w:rsidP="00BA4595">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Налагодження співпраці ВНЗ, коледжами, ліцеями та проведення спільних заходів</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BA4595" w:rsidRPr="00545E79" w:rsidRDefault="00BA4595" w:rsidP="00BA4595">
            <w:pPr>
              <w:rPr>
                <w:rFonts w:ascii="Times New Roman" w:hAnsi="Times New Roman"/>
                <w:sz w:val="24"/>
                <w:szCs w:val="24"/>
              </w:rPr>
            </w:pPr>
            <w:r w:rsidRPr="00545E79">
              <w:rPr>
                <w:rFonts w:ascii="Times New Roman" w:hAnsi="Times New Roman"/>
                <w:sz w:val="24"/>
                <w:szCs w:val="24"/>
              </w:rPr>
              <w:t>інформування</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BA4595" w:rsidRPr="00545E79" w:rsidRDefault="00BA4595" w:rsidP="00BA4595">
            <w:pPr>
              <w:rPr>
                <w:rFonts w:ascii="Times New Roman" w:hAnsi="Times New Roman"/>
                <w:sz w:val="24"/>
                <w:szCs w:val="24"/>
              </w:rPr>
            </w:pPr>
            <w:r w:rsidRPr="00545E79">
              <w:rPr>
                <w:rFonts w:ascii="Times New Roman" w:hAnsi="Times New Roman"/>
                <w:sz w:val="24"/>
                <w:szCs w:val="24"/>
              </w:rPr>
              <w:t>Соціальний педагог</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A4595" w:rsidRPr="00545E79" w:rsidRDefault="00BA4595" w:rsidP="00BA4595">
            <w:pPr>
              <w:rPr>
                <w:rFonts w:ascii="Times New Roman" w:hAnsi="Times New Roman"/>
                <w:sz w:val="24"/>
                <w:szCs w:val="24"/>
              </w:rPr>
            </w:pPr>
            <w:r w:rsidRPr="00545E79">
              <w:rPr>
                <w:rFonts w:ascii="Times New Roman" w:hAnsi="Times New Roman"/>
                <w:sz w:val="24"/>
                <w:szCs w:val="24"/>
              </w:rPr>
              <w:t>протягом місяця</w:t>
            </w:r>
          </w:p>
        </w:tc>
      </w:tr>
      <w:tr w:rsidR="00BA4595" w:rsidRPr="00545E79" w:rsidTr="002A5F17">
        <w:trPr>
          <w:gridAfter w:val="3"/>
          <w:wAfter w:w="3467" w:type="dxa"/>
          <w:trHeight w:val="469"/>
        </w:trPr>
        <w:tc>
          <w:tcPr>
            <w:tcW w:w="1269" w:type="dxa"/>
            <w:vMerge/>
            <w:tcBorders>
              <w:left w:val="single" w:sz="4" w:space="0" w:color="auto"/>
              <w:right w:val="single" w:sz="4" w:space="0" w:color="auto"/>
            </w:tcBorders>
            <w:shd w:val="clear" w:color="auto" w:fill="FDE0D0" w:themeFill="accent6" w:themeFillTint="33"/>
          </w:tcPr>
          <w:p w:rsidR="00BA4595" w:rsidRPr="00545E79" w:rsidRDefault="00BA4595" w:rsidP="00BA4595">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BA4595" w:rsidRPr="00545E79" w:rsidRDefault="00BA4595" w:rsidP="00BA4595">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Презентація добірки безкоштовних платформ для самостійного навчання</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BA4595" w:rsidRPr="00545E79" w:rsidRDefault="00BA4595" w:rsidP="00BA4595">
            <w:pPr>
              <w:rPr>
                <w:rFonts w:ascii="Times New Roman" w:hAnsi="Times New Roman"/>
                <w:sz w:val="24"/>
                <w:szCs w:val="24"/>
              </w:rPr>
            </w:pPr>
            <w:r w:rsidRPr="00545E79">
              <w:rPr>
                <w:rFonts w:ascii="Times New Roman" w:hAnsi="Times New Roman"/>
                <w:sz w:val="24"/>
                <w:szCs w:val="24"/>
              </w:rPr>
              <w:t>графік</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BA4595" w:rsidRPr="00545E79" w:rsidRDefault="00BA4595" w:rsidP="00BA4595">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A4595" w:rsidRPr="00545E79" w:rsidRDefault="00BA4595" w:rsidP="00BA4595">
            <w:pPr>
              <w:rPr>
                <w:rFonts w:ascii="Times New Roman" w:hAnsi="Times New Roman"/>
                <w:sz w:val="24"/>
                <w:szCs w:val="24"/>
              </w:rPr>
            </w:pPr>
            <w:r w:rsidRPr="00545E79">
              <w:rPr>
                <w:rFonts w:ascii="Times New Roman" w:hAnsi="Times New Roman"/>
                <w:sz w:val="24"/>
                <w:szCs w:val="24"/>
              </w:rPr>
              <w:t>протягом місяця</w:t>
            </w:r>
          </w:p>
        </w:tc>
      </w:tr>
      <w:tr w:rsidR="00A9749B" w:rsidRPr="00545E79" w:rsidTr="002A5F17">
        <w:trPr>
          <w:gridAfter w:val="3"/>
          <w:wAfter w:w="3467" w:type="dxa"/>
          <w:trHeight w:val="568"/>
        </w:trPr>
        <w:tc>
          <w:tcPr>
            <w:tcW w:w="1269" w:type="dxa"/>
            <w:vMerge w:val="restart"/>
            <w:tcBorders>
              <w:top w:val="single" w:sz="4" w:space="0" w:color="auto"/>
              <w:left w:val="single" w:sz="4" w:space="0" w:color="auto"/>
              <w:right w:val="single" w:sz="4" w:space="0" w:color="auto"/>
            </w:tcBorders>
            <w:shd w:val="clear" w:color="auto" w:fill="EDF6D2" w:themeFill="accent2" w:themeFillTint="33"/>
            <w:textDirection w:val="btLr"/>
          </w:tcPr>
          <w:p w:rsidR="00A9749B" w:rsidRPr="00545E79" w:rsidRDefault="00A9749B" w:rsidP="00A9749B">
            <w:pPr>
              <w:ind w:left="113" w:right="113"/>
              <w:jc w:val="center"/>
              <w:rPr>
                <w:rFonts w:ascii="Times New Roman" w:hAnsi="Times New Roman"/>
                <w:b/>
                <w:sz w:val="24"/>
                <w:szCs w:val="24"/>
              </w:rPr>
            </w:pPr>
            <w:r w:rsidRPr="00545E79">
              <w:rPr>
                <w:rFonts w:ascii="Times New Roman" w:hAnsi="Times New Roman"/>
                <w:b/>
                <w:sz w:val="24"/>
                <w:szCs w:val="24"/>
              </w:rPr>
              <w:t>Педагогічна діяльність педагогічних працівників</w:t>
            </w:r>
          </w:p>
        </w:tc>
        <w:tc>
          <w:tcPr>
            <w:tcW w:w="13884"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A9749B" w:rsidRPr="00545E79" w:rsidRDefault="00A9749B" w:rsidP="00A9749B">
            <w:pPr>
              <w:rPr>
                <w:rFonts w:ascii="Times New Roman" w:hAnsi="Times New Roman"/>
                <w:sz w:val="24"/>
                <w:szCs w:val="24"/>
              </w:rPr>
            </w:pPr>
            <w:r w:rsidRPr="00545E79">
              <w:rPr>
                <w:rFonts w:ascii="Times New Roman" w:eastAsia="Times New Roman" w:hAnsi="Times New Roman"/>
                <w:b/>
                <w:sz w:val="24"/>
                <w:szCs w:val="24"/>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A9749B" w:rsidRPr="00545E79" w:rsidTr="002A5F17">
        <w:trPr>
          <w:gridAfter w:val="3"/>
          <w:wAfter w:w="3467" w:type="dxa"/>
        </w:trPr>
        <w:tc>
          <w:tcPr>
            <w:tcW w:w="1269" w:type="dxa"/>
            <w:vMerge/>
            <w:tcBorders>
              <w:left w:val="single" w:sz="4" w:space="0" w:color="auto"/>
              <w:right w:val="single" w:sz="4" w:space="0" w:color="auto"/>
            </w:tcBorders>
            <w:shd w:val="clear" w:color="auto" w:fill="EDF6D2" w:themeFill="accent2" w:themeFillTint="33"/>
          </w:tcPr>
          <w:p w:rsidR="00A9749B" w:rsidRPr="00545E79" w:rsidRDefault="00A9749B" w:rsidP="00A9749B">
            <w:pPr>
              <w:rPr>
                <w:rFonts w:ascii="Times New Roman" w:hAnsi="Times New Roman"/>
                <w:i/>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A9749B" w:rsidRPr="00545E79" w:rsidRDefault="00A9749B" w:rsidP="00A9749B">
            <w:pPr>
              <w:rPr>
                <w:rFonts w:ascii="Times New Roman" w:hAnsi="Times New Roman"/>
                <w:sz w:val="24"/>
                <w:szCs w:val="24"/>
              </w:rPr>
            </w:pPr>
            <w:r w:rsidRPr="00545E79">
              <w:rPr>
                <w:rFonts w:ascii="Times New Roman" w:eastAsia="Times New Roman" w:hAnsi="Times New Roman"/>
                <w:sz w:val="24"/>
                <w:szCs w:val="24"/>
              </w:rPr>
              <w:t>Ознайомлення з графіком проведення ІІ етапу предметних олімпіад, конкурсу ім. П. Яцика, Т. Шевченка</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A9749B" w:rsidRPr="00545E79" w:rsidRDefault="00A9749B" w:rsidP="00A9749B">
            <w:pPr>
              <w:rPr>
                <w:rFonts w:ascii="Times New Roman" w:hAnsi="Times New Roman"/>
                <w:sz w:val="24"/>
                <w:szCs w:val="24"/>
              </w:rPr>
            </w:pPr>
            <w:r w:rsidRPr="00545E79">
              <w:rPr>
                <w:rFonts w:ascii="Times New Roman" w:hAnsi="Times New Roman"/>
                <w:sz w:val="24"/>
                <w:szCs w:val="24"/>
              </w:rPr>
              <w:t>наказ</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A9749B" w:rsidRPr="00545E79" w:rsidRDefault="00A9749B" w:rsidP="00A9749B">
            <w:pPr>
              <w:rPr>
                <w:rFonts w:ascii="Times New Roman" w:hAnsi="Times New Roman"/>
                <w:sz w:val="24"/>
                <w:szCs w:val="24"/>
              </w:rPr>
            </w:pPr>
            <w:r w:rsidRPr="00545E79">
              <w:rPr>
                <w:rFonts w:ascii="Times New Roman" w:hAnsi="Times New Roman"/>
                <w:sz w:val="24"/>
                <w:szCs w:val="24"/>
              </w:rPr>
              <w:t>Заступники директора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9749B" w:rsidRPr="00545E79" w:rsidRDefault="00A9749B" w:rsidP="00A9749B">
            <w:pPr>
              <w:rPr>
                <w:rFonts w:ascii="Times New Roman" w:hAnsi="Times New Roman"/>
                <w:sz w:val="24"/>
                <w:szCs w:val="24"/>
              </w:rPr>
            </w:pPr>
            <w:r w:rsidRPr="00545E79">
              <w:rPr>
                <w:rFonts w:ascii="Times New Roman" w:hAnsi="Times New Roman"/>
                <w:sz w:val="24"/>
                <w:szCs w:val="24"/>
              </w:rPr>
              <w:t>до 05.11</w:t>
            </w:r>
          </w:p>
        </w:tc>
      </w:tr>
      <w:tr w:rsidR="00A9749B" w:rsidRPr="00545E79" w:rsidTr="002A5F17">
        <w:trPr>
          <w:gridAfter w:val="3"/>
          <w:wAfter w:w="3467" w:type="dxa"/>
        </w:trPr>
        <w:tc>
          <w:tcPr>
            <w:tcW w:w="1269" w:type="dxa"/>
            <w:vMerge/>
            <w:tcBorders>
              <w:left w:val="single" w:sz="4" w:space="0" w:color="auto"/>
              <w:right w:val="single" w:sz="4" w:space="0" w:color="auto"/>
            </w:tcBorders>
            <w:shd w:val="clear" w:color="auto" w:fill="EDF6D2" w:themeFill="accent2" w:themeFillTint="33"/>
          </w:tcPr>
          <w:p w:rsidR="00A9749B" w:rsidRPr="00545E79" w:rsidRDefault="00A9749B" w:rsidP="00A9749B">
            <w:pPr>
              <w:rPr>
                <w:rFonts w:ascii="Times New Roman" w:hAnsi="Times New Roman"/>
                <w:i/>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A9749B" w:rsidRPr="00545E79" w:rsidRDefault="00A9749B" w:rsidP="00A9749B">
            <w:pPr>
              <w:rPr>
                <w:rFonts w:ascii="Times New Roman" w:hAnsi="Times New Roman"/>
                <w:sz w:val="24"/>
                <w:szCs w:val="24"/>
              </w:rPr>
            </w:pPr>
            <w:r w:rsidRPr="00545E79">
              <w:rPr>
                <w:rFonts w:ascii="Times New Roman" w:eastAsia="Times New Roman" w:hAnsi="Times New Roman"/>
                <w:sz w:val="24"/>
                <w:szCs w:val="24"/>
              </w:rPr>
              <w:t>Підготовка учнів до участі у ІІ етапі Всеукраїнських предметних олімпіад, конкурсів</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A9749B" w:rsidRPr="00545E79" w:rsidRDefault="00A9749B" w:rsidP="00A9749B">
            <w:pPr>
              <w:rPr>
                <w:rFonts w:ascii="Times New Roman" w:hAnsi="Times New Roman"/>
                <w:sz w:val="24"/>
                <w:szCs w:val="24"/>
              </w:rPr>
            </w:pPr>
            <w:r w:rsidRPr="00545E79">
              <w:rPr>
                <w:rFonts w:ascii="Times New Roman" w:hAnsi="Times New Roman"/>
                <w:sz w:val="24"/>
                <w:szCs w:val="24"/>
              </w:rPr>
              <w:t>наказ</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A9749B" w:rsidRPr="00545E79" w:rsidRDefault="00A9749B" w:rsidP="00A9749B">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9749B" w:rsidRPr="00545E79" w:rsidRDefault="00A9749B" w:rsidP="00A9749B">
            <w:pPr>
              <w:rPr>
                <w:rFonts w:ascii="Times New Roman" w:hAnsi="Times New Roman"/>
                <w:sz w:val="24"/>
                <w:szCs w:val="24"/>
              </w:rPr>
            </w:pPr>
            <w:r w:rsidRPr="00545E79">
              <w:rPr>
                <w:rFonts w:ascii="Times New Roman" w:hAnsi="Times New Roman"/>
                <w:sz w:val="24"/>
                <w:szCs w:val="24"/>
              </w:rPr>
              <w:t>протягом місяця</w:t>
            </w:r>
          </w:p>
        </w:tc>
      </w:tr>
      <w:tr w:rsidR="00A9749B" w:rsidRPr="00545E79" w:rsidTr="002A5F17">
        <w:trPr>
          <w:gridAfter w:val="3"/>
          <w:wAfter w:w="3467" w:type="dxa"/>
        </w:trPr>
        <w:tc>
          <w:tcPr>
            <w:tcW w:w="1269" w:type="dxa"/>
            <w:vMerge/>
            <w:tcBorders>
              <w:left w:val="single" w:sz="4" w:space="0" w:color="auto"/>
              <w:right w:val="single" w:sz="4" w:space="0" w:color="auto"/>
            </w:tcBorders>
            <w:shd w:val="clear" w:color="auto" w:fill="EDF6D2" w:themeFill="accent2" w:themeFillTint="33"/>
          </w:tcPr>
          <w:p w:rsidR="00A9749B" w:rsidRPr="00545E79" w:rsidRDefault="00A9749B" w:rsidP="00A9749B">
            <w:pPr>
              <w:rPr>
                <w:rFonts w:ascii="Times New Roman" w:hAnsi="Times New Roman"/>
                <w:i/>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A9749B" w:rsidRPr="00545E79" w:rsidRDefault="00A9749B" w:rsidP="00A9749B">
            <w:pPr>
              <w:rPr>
                <w:rFonts w:ascii="Times New Roman" w:hAnsi="Times New Roman"/>
                <w:sz w:val="24"/>
                <w:szCs w:val="24"/>
              </w:rPr>
            </w:pPr>
            <w:r w:rsidRPr="00545E79">
              <w:rPr>
                <w:rFonts w:ascii="Times New Roman" w:hAnsi="Times New Roman"/>
                <w:sz w:val="24"/>
                <w:szCs w:val="24"/>
              </w:rPr>
              <w:t>Узагальнення  результатів участі учнів у ІІ етапі Всеукраїнських предметних олімпіад</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A9749B" w:rsidRPr="00545E79" w:rsidRDefault="00A9749B" w:rsidP="00A9749B">
            <w:pPr>
              <w:rPr>
                <w:rFonts w:ascii="Times New Roman" w:hAnsi="Times New Roman"/>
                <w:sz w:val="24"/>
                <w:szCs w:val="24"/>
              </w:rPr>
            </w:pPr>
            <w:r w:rsidRPr="00545E79">
              <w:rPr>
                <w:rFonts w:ascii="Times New Roman" w:hAnsi="Times New Roman"/>
                <w:sz w:val="24"/>
                <w:szCs w:val="24"/>
              </w:rPr>
              <w:t>форма</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A9749B" w:rsidRPr="00545E79" w:rsidRDefault="00A9749B" w:rsidP="00A9749B">
            <w:pPr>
              <w:rPr>
                <w:rFonts w:ascii="Times New Roman" w:hAnsi="Times New Roman"/>
                <w:sz w:val="24"/>
                <w:szCs w:val="24"/>
              </w:rPr>
            </w:pPr>
            <w:r w:rsidRPr="00545E79">
              <w:rPr>
                <w:rFonts w:ascii="Times New Roman" w:hAnsi="Times New Roman"/>
                <w:sz w:val="24"/>
                <w:szCs w:val="24"/>
              </w:rPr>
              <w:t>Заступники директора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9749B" w:rsidRPr="00545E79" w:rsidRDefault="00A9749B" w:rsidP="00A9749B">
            <w:pPr>
              <w:rPr>
                <w:rFonts w:ascii="Times New Roman" w:hAnsi="Times New Roman"/>
                <w:sz w:val="24"/>
                <w:szCs w:val="24"/>
              </w:rPr>
            </w:pPr>
            <w:r w:rsidRPr="00545E79">
              <w:rPr>
                <w:rFonts w:ascii="Times New Roman" w:hAnsi="Times New Roman"/>
                <w:sz w:val="24"/>
                <w:szCs w:val="24"/>
              </w:rPr>
              <w:t>до 30.11</w:t>
            </w:r>
          </w:p>
        </w:tc>
      </w:tr>
      <w:tr w:rsidR="002A5F17" w:rsidRPr="00545E79" w:rsidTr="002A5F17">
        <w:trPr>
          <w:gridAfter w:val="3"/>
          <w:wAfter w:w="3467" w:type="dxa"/>
        </w:trPr>
        <w:tc>
          <w:tcPr>
            <w:tcW w:w="1269" w:type="dxa"/>
            <w:vMerge/>
            <w:tcBorders>
              <w:left w:val="single" w:sz="4" w:space="0" w:color="auto"/>
              <w:right w:val="single" w:sz="4" w:space="0" w:color="auto"/>
            </w:tcBorders>
            <w:shd w:val="clear" w:color="auto" w:fill="EDF6D2" w:themeFill="accent2" w:themeFillTint="33"/>
          </w:tcPr>
          <w:p w:rsidR="002A5F17" w:rsidRPr="00545E79" w:rsidRDefault="002A5F17" w:rsidP="00A9749B">
            <w:pPr>
              <w:rPr>
                <w:rFonts w:ascii="Times New Roman" w:hAnsi="Times New Roman"/>
                <w:i/>
                <w:sz w:val="24"/>
                <w:szCs w:val="24"/>
              </w:rPr>
            </w:pPr>
          </w:p>
        </w:tc>
        <w:tc>
          <w:tcPr>
            <w:tcW w:w="13884"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2A5F17" w:rsidRPr="00545E79" w:rsidRDefault="002A5F17" w:rsidP="00A9749B">
            <w:pPr>
              <w:rPr>
                <w:rFonts w:ascii="Times New Roman" w:hAnsi="Times New Roman"/>
                <w:sz w:val="24"/>
                <w:szCs w:val="24"/>
              </w:rPr>
            </w:pPr>
            <w:r w:rsidRPr="00545E79">
              <w:rPr>
                <w:rFonts w:ascii="Times New Roman" w:eastAsia="Times New Roman" w:hAnsi="Times New Roman"/>
                <w:b/>
                <w:sz w:val="24"/>
                <w:szCs w:val="24"/>
              </w:rPr>
              <w:t>2. Постійне підвищення професійного рівня й педагогічної майстерності педагогічних працівників</w:t>
            </w:r>
          </w:p>
        </w:tc>
      </w:tr>
      <w:tr w:rsidR="002A5F17" w:rsidRPr="00545E79" w:rsidTr="002A5F17">
        <w:trPr>
          <w:gridAfter w:val="3"/>
          <w:wAfter w:w="3467" w:type="dxa"/>
        </w:trPr>
        <w:tc>
          <w:tcPr>
            <w:tcW w:w="1269" w:type="dxa"/>
            <w:vMerge/>
            <w:tcBorders>
              <w:left w:val="single" w:sz="4" w:space="0" w:color="auto"/>
              <w:right w:val="single" w:sz="4" w:space="0" w:color="auto"/>
            </w:tcBorders>
            <w:shd w:val="clear" w:color="auto" w:fill="EDF6D2" w:themeFill="accent2" w:themeFillTint="33"/>
          </w:tcPr>
          <w:p w:rsidR="002A5F17" w:rsidRPr="00545E79" w:rsidRDefault="002A5F17" w:rsidP="00A9749B">
            <w:pPr>
              <w:rPr>
                <w:rFonts w:ascii="Times New Roman" w:hAnsi="Times New Roman"/>
                <w:i/>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A9749B">
            <w:pPr>
              <w:tabs>
                <w:tab w:val="left" w:pos="1134"/>
              </w:tabs>
              <w:jc w:val="both"/>
              <w:rPr>
                <w:rFonts w:ascii="Times New Roman" w:eastAsia="Times New Roman" w:hAnsi="Times New Roman"/>
                <w:sz w:val="24"/>
                <w:szCs w:val="24"/>
              </w:rPr>
            </w:pPr>
            <w:r w:rsidRPr="00545E79">
              <w:rPr>
                <w:rFonts w:ascii="Times New Roman" w:hAnsi="Times New Roman"/>
                <w:sz w:val="24"/>
                <w:szCs w:val="24"/>
              </w:rPr>
              <w:t>Самоосвітня діяльності вчителів, підвищення кваліфікації на курсах, навчання на освітніх платформах</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A9749B">
            <w:pPr>
              <w:rPr>
                <w:rFonts w:ascii="Times New Roman" w:hAnsi="Times New Roman"/>
                <w:sz w:val="24"/>
                <w:szCs w:val="24"/>
              </w:rPr>
            </w:pPr>
            <w:r w:rsidRPr="00545E79">
              <w:rPr>
                <w:rFonts w:ascii="Times New Roman" w:hAnsi="Times New Roman"/>
                <w:sz w:val="24"/>
                <w:szCs w:val="24"/>
              </w:rPr>
              <w:t>сертифікати</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A9749B">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A9749B">
            <w:pPr>
              <w:rPr>
                <w:rFonts w:ascii="Times New Roman" w:hAnsi="Times New Roman"/>
                <w:sz w:val="24"/>
                <w:szCs w:val="24"/>
              </w:rPr>
            </w:pPr>
            <w:r w:rsidRPr="00545E79">
              <w:rPr>
                <w:rFonts w:ascii="Times New Roman" w:hAnsi="Times New Roman"/>
                <w:sz w:val="24"/>
                <w:szCs w:val="24"/>
              </w:rPr>
              <w:t>протягом місяця</w:t>
            </w:r>
          </w:p>
        </w:tc>
      </w:tr>
      <w:tr w:rsidR="002A5F17" w:rsidRPr="00545E79" w:rsidTr="002A5F17">
        <w:trPr>
          <w:gridAfter w:val="3"/>
          <w:wAfter w:w="3467" w:type="dxa"/>
        </w:trPr>
        <w:tc>
          <w:tcPr>
            <w:tcW w:w="1269" w:type="dxa"/>
            <w:vMerge/>
            <w:tcBorders>
              <w:left w:val="single" w:sz="4" w:space="0" w:color="auto"/>
              <w:right w:val="single" w:sz="4" w:space="0" w:color="auto"/>
            </w:tcBorders>
            <w:shd w:val="clear" w:color="auto" w:fill="EDF6D2" w:themeFill="accent2" w:themeFillTint="33"/>
          </w:tcPr>
          <w:p w:rsidR="002A5F17" w:rsidRPr="00545E79" w:rsidRDefault="002A5F17" w:rsidP="00A9749B">
            <w:pPr>
              <w:rPr>
                <w:rFonts w:ascii="Times New Roman" w:hAnsi="Times New Roman"/>
                <w:i/>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E86169">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 xml:space="preserve">Участь у </w:t>
            </w:r>
            <w:r w:rsidR="00E86169" w:rsidRPr="00545E79">
              <w:rPr>
                <w:rFonts w:ascii="Times New Roman" w:eastAsia="Times New Roman" w:hAnsi="Times New Roman"/>
                <w:sz w:val="24"/>
                <w:szCs w:val="24"/>
              </w:rPr>
              <w:t>ТГ, районних мет</w:t>
            </w:r>
            <w:r w:rsidRPr="00545E79">
              <w:rPr>
                <w:rFonts w:ascii="Times New Roman" w:eastAsia="Times New Roman" w:hAnsi="Times New Roman"/>
                <w:sz w:val="24"/>
                <w:szCs w:val="24"/>
              </w:rPr>
              <w:t>одичних заходах</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A9749B">
            <w:pPr>
              <w:rPr>
                <w:rFonts w:ascii="Times New Roman" w:hAnsi="Times New Roman"/>
                <w:sz w:val="24"/>
                <w:szCs w:val="24"/>
              </w:rPr>
            </w:pPr>
            <w:r w:rsidRPr="00545E79">
              <w:rPr>
                <w:rFonts w:ascii="Times New Roman" w:hAnsi="Times New Roman"/>
                <w:sz w:val="24"/>
                <w:szCs w:val="24"/>
              </w:rPr>
              <w:t>план</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A9749B">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A9749B">
            <w:pPr>
              <w:rPr>
                <w:rFonts w:ascii="Times New Roman" w:hAnsi="Times New Roman"/>
                <w:sz w:val="24"/>
                <w:szCs w:val="24"/>
              </w:rPr>
            </w:pPr>
            <w:r w:rsidRPr="00545E79">
              <w:rPr>
                <w:rFonts w:ascii="Times New Roman" w:hAnsi="Times New Roman"/>
                <w:sz w:val="24"/>
                <w:szCs w:val="24"/>
              </w:rPr>
              <w:t>протягом місяця</w:t>
            </w:r>
          </w:p>
        </w:tc>
      </w:tr>
      <w:tr w:rsidR="002A5F17" w:rsidRPr="00545E79" w:rsidTr="002A5F17">
        <w:trPr>
          <w:gridAfter w:val="3"/>
          <w:wAfter w:w="3467" w:type="dxa"/>
        </w:trPr>
        <w:tc>
          <w:tcPr>
            <w:tcW w:w="1269" w:type="dxa"/>
            <w:vMerge/>
            <w:tcBorders>
              <w:left w:val="single" w:sz="4" w:space="0" w:color="auto"/>
              <w:right w:val="single" w:sz="4" w:space="0" w:color="auto"/>
            </w:tcBorders>
            <w:shd w:val="clear" w:color="auto" w:fill="EDF6D2" w:themeFill="accent2" w:themeFillTint="33"/>
          </w:tcPr>
          <w:p w:rsidR="002A5F17" w:rsidRPr="00545E79" w:rsidRDefault="002A5F17" w:rsidP="00A9749B">
            <w:pPr>
              <w:rPr>
                <w:rFonts w:ascii="Times New Roman" w:hAnsi="Times New Roman"/>
                <w:i/>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A9749B">
            <w:pPr>
              <w:rPr>
                <w:rFonts w:ascii="Times New Roman" w:hAnsi="Times New Roman"/>
                <w:sz w:val="24"/>
                <w:szCs w:val="24"/>
              </w:rPr>
            </w:pPr>
            <w:r w:rsidRPr="00545E79">
              <w:rPr>
                <w:rFonts w:ascii="Times New Roman" w:hAnsi="Times New Roman"/>
                <w:sz w:val="24"/>
                <w:szCs w:val="24"/>
              </w:rPr>
              <w:t xml:space="preserve"> Діалог «Нові тренди в освіт</w:t>
            </w:r>
            <w:r w:rsidR="00E86169" w:rsidRPr="00545E79">
              <w:rPr>
                <w:rFonts w:ascii="Times New Roman" w:hAnsi="Times New Roman"/>
                <w:sz w:val="24"/>
                <w:szCs w:val="24"/>
              </w:rPr>
              <w:t>і</w:t>
            </w:r>
            <w:r w:rsidRPr="00545E79">
              <w:rPr>
                <w:rFonts w:ascii="Times New Roman" w:hAnsi="Times New Roman"/>
                <w:sz w:val="24"/>
                <w:szCs w:val="24"/>
              </w:rPr>
              <w:t>»</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A9749B">
            <w:pPr>
              <w:rPr>
                <w:rFonts w:ascii="Times New Roman" w:hAnsi="Times New Roman"/>
                <w:sz w:val="24"/>
                <w:szCs w:val="24"/>
              </w:rPr>
            </w:pPr>
            <w:r w:rsidRPr="00545E79">
              <w:rPr>
                <w:rFonts w:ascii="Times New Roman" w:hAnsi="Times New Roman"/>
                <w:sz w:val="24"/>
                <w:szCs w:val="24"/>
              </w:rPr>
              <w:t>кейс</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A9749B">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A9749B">
            <w:pPr>
              <w:rPr>
                <w:rFonts w:ascii="Times New Roman" w:hAnsi="Times New Roman"/>
                <w:sz w:val="24"/>
                <w:szCs w:val="24"/>
              </w:rPr>
            </w:pPr>
            <w:r w:rsidRPr="00545E79">
              <w:rPr>
                <w:rFonts w:ascii="Times New Roman" w:hAnsi="Times New Roman"/>
                <w:sz w:val="24"/>
                <w:szCs w:val="24"/>
              </w:rPr>
              <w:t>до 10.11</w:t>
            </w:r>
          </w:p>
        </w:tc>
      </w:tr>
      <w:tr w:rsidR="002A5F17" w:rsidRPr="00545E79" w:rsidTr="002A5F17">
        <w:trPr>
          <w:gridAfter w:val="3"/>
          <w:wAfter w:w="3467" w:type="dxa"/>
        </w:trPr>
        <w:tc>
          <w:tcPr>
            <w:tcW w:w="1269" w:type="dxa"/>
            <w:vMerge/>
            <w:tcBorders>
              <w:left w:val="single" w:sz="4" w:space="0" w:color="auto"/>
              <w:right w:val="single" w:sz="4" w:space="0" w:color="auto"/>
            </w:tcBorders>
            <w:shd w:val="clear" w:color="auto" w:fill="EDF6D2" w:themeFill="accent2" w:themeFillTint="33"/>
          </w:tcPr>
          <w:p w:rsidR="002A5F17" w:rsidRPr="00545E79" w:rsidRDefault="002A5F17" w:rsidP="00A9749B">
            <w:pPr>
              <w:rPr>
                <w:rFonts w:ascii="Times New Roman" w:hAnsi="Times New Roman"/>
                <w:i/>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A9749B">
            <w:pPr>
              <w:rPr>
                <w:rFonts w:ascii="Times New Roman" w:hAnsi="Times New Roman"/>
                <w:sz w:val="24"/>
                <w:szCs w:val="24"/>
              </w:rPr>
            </w:pPr>
            <w:r w:rsidRPr="00545E79">
              <w:rPr>
                <w:rFonts w:ascii="Times New Roman" w:hAnsi="Times New Roman"/>
                <w:sz w:val="24"/>
                <w:szCs w:val="24"/>
              </w:rPr>
              <w:t>Підготовка табелю робочого часу</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A9749B">
            <w:pPr>
              <w:rPr>
                <w:rFonts w:ascii="Times New Roman" w:hAnsi="Times New Roman"/>
                <w:sz w:val="24"/>
                <w:szCs w:val="24"/>
              </w:rPr>
            </w:pPr>
            <w:r w:rsidRPr="00545E79">
              <w:rPr>
                <w:rFonts w:ascii="Times New Roman" w:hAnsi="Times New Roman"/>
                <w:sz w:val="24"/>
                <w:szCs w:val="24"/>
              </w:rPr>
              <w:t>табель</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A9749B">
            <w:pPr>
              <w:rPr>
                <w:rFonts w:ascii="Times New Roman" w:hAnsi="Times New Roman"/>
                <w:sz w:val="24"/>
                <w:szCs w:val="24"/>
              </w:rPr>
            </w:pPr>
            <w:r w:rsidRPr="00545E79">
              <w:rPr>
                <w:rFonts w:ascii="Times New Roman" w:hAnsi="Times New Roman"/>
                <w:sz w:val="24"/>
                <w:szCs w:val="24"/>
              </w:rPr>
              <w:t>Заступники директора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A9749B">
            <w:pPr>
              <w:rPr>
                <w:rFonts w:ascii="Times New Roman" w:hAnsi="Times New Roman"/>
                <w:sz w:val="24"/>
                <w:szCs w:val="24"/>
              </w:rPr>
            </w:pPr>
            <w:r w:rsidRPr="00545E79">
              <w:rPr>
                <w:rFonts w:ascii="Times New Roman" w:hAnsi="Times New Roman"/>
                <w:sz w:val="24"/>
                <w:szCs w:val="24"/>
              </w:rPr>
              <w:t>до 14.11</w:t>
            </w:r>
          </w:p>
        </w:tc>
      </w:tr>
      <w:tr w:rsidR="002A5F17" w:rsidRPr="00545E79" w:rsidTr="002A5F17">
        <w:trPr>
          <w:gridAfter w:val="3"/>
          <w:wAfter w:w="3467" w:type="dxa"/>
        </w:trPr>
        <w:tc>
          <w:tcPr>
            <w:tcW w:w="1269" w:type="dxa"/>
            <w:vMerge/>
            <w:tcBorders>
              <w:left w:val="single" w:sz="4" w:space="0" w:color="auto"/>
              <w:right w:val="single" w:sz="4" w:space="0" w:color="auto"/>
            </w:tcBorders>
            <w:shd w:val="clear" w:color="auto" w:fill="EDF6D2" w:themeFill="accent2" w:themeFillTint="33"/>
          </w:tcPr>
          <w:p w:rsidR="002A5F17" w:rsidRPr="00545E79" w:rsidRDefault="002A5F17" w:rsidP="00A9749B">
            <w:pPr>
              <w:rPr>
                <w:rFonts w:ascii="Times New Roman" w:hAnsi="Times New Roman"/>
                <w:i/>
                <w:sz w:val="24"/>
                <w:szCs w:val="24"/>
              </w:rPr>
            </w:pPr>
          </w:p>
        </w:tc>
        <w:tc>
          <w:tcPr>
            <w:tcW w:w="13884"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2A5F17" w:rsidRPr="00545E79" w:rsidRDefault="002A5F17" w:rsidP="00A9749B">
            <w:pPr>
              <w:rPr>
                <w:rFonts w:ascii="Times New Roman" w:hAnsi="Times New Roman"/>
                <w:sz w:val="24"/>
                <w:szCs w:val="24"/>
              </w:rPr>
            </w:pPr>
            <w:r w:rsidRPr="00545E79">
              <w:rPr>
                <w:rFonts w:ascii="Times New Roman" w:eastAsia="Times New Roman" w:hAnsi="Times New Roman"/>
                <w:b/>
                <w:sz w:val="24"/>
                <w:szCs w:val="24"/>
              </w:rPr>
              <w:t>3. Співпраця з  учнями, їх батьками, працівниками закладу освіти</w:t>
            </w:r>
          </w:p>
        </w:tc>
      </w:tr>
      <w:tr w:rsidR="002A5F17" w:rsidRPr="00545E79" w:rsidTr="002A5F17">
        <w:trPr>
          <w:gridAfter w:val="3"/>
          <w:wAfter w:w="3467" w:type="dxa"/>
        </w:trPr>
        <w:tc>
          <w:tcPr>
            <w:tcW w:w="1269" w:type="dxa"/>
            <w:vMerge/>
            <w:tcBorders>
              <w:left w:val="single" w:sz="4" w:space="0" w:color="auto"/>
              <w:right w:val="single" w:sz="4" w:space="0" w:color="auto"/>
            </w:tcBorders>
            <w:shd w:val="clear" w:color="auto" w:fill="EDF6D2" w:themeFill="accent2" w:themeFillTint="33"/>
          </w:tcPr>
          <w:p w:rsidR="002A5F17" w:rsidRPr="00545E79" w:rsidRDefault="002A5F17" w:rsidP="00A9749B">
            <w:pPr>
              <w:rPr>
                <w:rFonts w:ascii="Times New Roman" w:hAnsi="Times New Roman"/>
                <w:i/>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A9749B">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Відкритий діалог з батьками а учнями 4, 9, 11 класів «Що потрібно, щоб скласти ДПА успішно»</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A9749B">
            <w:pPr>
              <w:rPr>
                <w:rFonts w:ascii="Times New Roman" w:hAnsi="Times New Roman"/>
                <w:sz w:val="24"/>
                <w:szCs w:val="24"/>
              </w:rPr>
            </w:pPr>
            <w:r w:rsidRPr="00545E79">
              <w:rPr>
                <w:rFonts w:ascii="Times New Roman" w:hAnsi="Times New Roman"/>
                <w:sz w:val="24"/>
                <w:szCs w:val="24"/>
              </w:rPr>
              <w:t>інформування</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A9749B">
            <w:pPr>
              <w:rPr>
                <w:rFonts w:ascii="Times New Roman" w:hAnsi="Times New Roman"/>
                <w:sz w:val="24"/>
                <w:szCs w:val="24"/>
              </w:rPr>
            </w:pPr>
            <w:r w:rsidRPr="00545E79">
              <w:rPr>
                <w:rFonts w:ascii="Times New Roman" w:hAnsi="Times New Roman"/>
                <w:sz w:val="24"/>
                <w:szCs w:val="24"/>
              </w:rPr>
              <w:t>Класні керівники, заступники директора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A9749B">
            <w:pPr>
              <w:rPr>
                <w:rFonts w:ascii="Times New Roman" w:hAnsi="Times New Roman"/>
                <w:sz w:val="24"/>
                <w:szCs w:val="24"/>
              </w:rPr>
            </w:pPr>
            <w:r w:rsidRPr="00545E79">
              <w:rPr>
                <w:rFonts w:ascii="Times New Roman" w:hAnsi="Times New Roman"/>
                <w:sz w:val="24"/>
                <w:szCs w:val="24"/>
              </w:rPr>
              <w:t>протягом місяця</w:t>
            </w:r>
          </w:p>
        </w:tc>
      </w:tr>
      <w:tr w:rsidR="002A5F17" w:rsidRPr="00545E79" w:rsidTr="002A5F17">
        <w:trPr>
          <w:gridAfter w:val="3"/>
          <w:wAfter w:w="3467" w:type="dxa"/>
        </w:trPr>
        <w:tc>
          <w:tcPr>
            <w:tcW w:w="1269" w:type="dxa"/>
            <w:vMerge/>
            <w:tcBorders>
              <w:left w:val="single" w:sz="4" w:space="0" w:color="auto"/>
              <w:right w:val="single" w:sz="4" w:space="0" w:color="auto"/>
            </w:tcBorders>
            <w:shd w:val="clear" w:color="auto" w:fill="EDF6D2" w:themeFill="accent2" w:themeFillTint="33"/>
          </w:tcPr>
          <w:p w:rsidR="002A5F17" w:rsidRPr="00545E79" w:rsidRDefault="002A5F17" w:rsidP="00A9749B">
            <w:pPr>
              <w:rPr>
                <w:rFonts w:ascii="Times New Roman" w:hAnsi="Times New Roman"/>
                <w:i/>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A9749B">
            <w:pPr>
              <w:tabs>
                <w:tab w:val="left" w:pos="1134"/>
              </w:tabs>
              <w:jc w:val="both"/>
              <w:rPr>
                <w:rFonts w:ascii="Times New Roman" w:eastAsia="Times New Roman" w:hAnsi="Times New Roman"/>
                <w:sz w:val="24"/>
                <w:szCs w:val="24"/>
              </w:rPr>
            </w:pPr>
            <w:r w:rsidRPr="00545E79">
              <w:rPr>
                <w:rFonts w:ascii="Times New Roman" w:hAnsi="Times New Roman"/>
                <w:sz w:val="24"/>
                <w:szCs w:val="24"/>
              </w:rPr>
              <w:t>Розміщення матеріалів для самостійної підготовки до ДПА на сайті та у групі ФБ.</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A9749B">
            <w:pPr>
              <w:rPr>
                <w:rFonts w:ascii="Times New Roman" w:hAnsi="Times New Roman"/>
                <w:sz w:val="24"/>
                <w:szCs w:val="24"/>
              </w:rPr>
            </w:pPr>
            <w:r w:rsidRPr="00545E79">
              <w:rPr>
                <w:rFonts w:ascii="Times New Roman" w:hAnsi="Times New Roman"/>
                <w:sz w:val="24"/>
                <w:szCs w:val="24"/>
              </w:rPr>
              <w:t>інформація</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A9749B">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A9749B">
            <w:pPr>
              <w:rPr>
                <w:rFonts w:ascii="Times New Roman" w:hAnsi="Times New Roman"/>
                <w:sz w:val="24"/>
                <w:szCs w:val="24"/>
              </w:rPr>
            </w:pPr>
            <w:r w:rsidRPr="00545E79">
              <w:rPr>
                <w:rFonts w:ascii="Times New Roman" w:hAnsi="Times New Roman"/>
                <w:sz w:val="24"/>
                <w:szCs w:val="24"/>
              </w:rPr>
              <w:t>протягом місяця</w:t>
            </w:r>
          </w:p>
        </w:tc>
      </w:tr>
      <w:tr w:rsidR="002A5F17" w:rsidRPr="00545E79" w:rsidTr="002A5F17">
        <w:trPr>
          <w:gridAfter w:val="3"/>
          <w:wAfter w:w="3467" w:type="dxa"/>
        </w:trPr>
        <w:tc>
          <w:tcPr>
            <w:tcW w:w="1269" w:type="dxa"/>
            <w:vMerge/>
            <w:tcBorders>
              <w:left w:val="single" w:sz="4" w:space="0" w:color="auto"/>
              <w:right w:val="single" w:sz="4" w:space="0" w:color="auto"/>
            </w:tcBorders>
            <w:shd w:val="clear" w:color="auto" w:fill="EDF6D2" w:themeFill="accent2" w:themeFillTint="33"/>
          </w:tcPr>
          <w:p w:rsidR="002A5F17" w:rsidRPr="00545E79" w:rsidRDefault="002A5F17" w:rsidP="00A9749B">
            <w:pPr>
              <w:rPr>
                <w:rFonts w:ascii="Times New Roman" w:hAnsi="Times New Roman"/>
                <w:i/>
                <w:sz w:val="24"/>
                <w:szCs w:val="24"/>
              </w:rPr>
            </w:pPr>
          </w:p>
        </w:tc>
        <w:tc>
          <w:tcPr>
            <w:tcW w:w="13884"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2A5F17" w:rsidRPr="00545E79" w:rsidRDefault="002A5F17" w:rsidP="00A9749B">
            <w:pPr>
              <w:rPr>
                <w:rFonts w:ascii="Times New Roman" w:hAnsi="Times New Roman"/>
                <w:sz w:val="24"/>
                <w:szCs w:val="24"/>
              </w:rPr>
            </w:pPr>
            <w:r w:rsidRPr="00545E79">
              <w:rPr>
                <w:rFonts w:ascii="Times New Roman" w:eastAsia="Times New Roman" w:hAnsi="Times New Roman"/>
                <w:b/>
                <w:sz w:val="24"/>
                <w:szCs w:val="24"/>
              </w:rPr>
              <w:t>4. Організація педагогі</w:t>
            </w:r>
            <w:r w:rsidRPr="00545E79">
              <w:rPr>
                <w:rFonts w:ascii="Times New Roman" w:eastAsia="Times New Roman" w:hAnsi="Times New Roman"/>
                <w:b/>
                <w:sz w:val="24"/>
                <w:szCs w:val="24"/>
                <w:shd w:val="clear" w:color="auto" w:fill="EDF6D2" w:themeFill="accent2" w:themeFillTint="33"/>
              </w:rPr>
              <w:t>ч</w:t>
            </w:r>
            <w:r w:rsidRPr="00545E79">
              <w:rPr>
                <w:rFonts w:ascii="Times New Roman" w:eastAsia="Times New Roman" w:hAnsi="Times New Roman"/>
                <w:b/>
                <w:sz w:val="24"/>
                <w:szCs w:val="24"/>
              </w:rPr>
              <w:t>ної діяльності та навчання учнів на засадах академічної доброчесності</w:t>
            </w:r>
          </w:p>
        </w:tc>
      </w:tr>
      <w:tr w:rsidR="00A9749B" w:rsidRPr="00545E79" w:rsidTr="002A5F17">
        <w:trPr>
          <w:gridAfter w:val="3"/>
          <w:wAfter w:w="3467" w:type="dxa"/>
          <w:trHeight w:val="213"/>
        </w:trPr>
        <w:tc>
          <w:tcPr>
            <w:tcW w:w="1269" w:type="dxa"/>
            <w:vMerge/>
            <w:tcBorders>
              <w:left w:val="single" w:sz="4" w:space="0" w:color="auto"/>
              <w:right w:val="single" w:sz="4" w:space="0" w:color="auto"/>
            </w:tcBorders>
            <w:shd w:val="clear" w:color="auto" w:fill="EDF6D2" w:themeFill="accent2" w:themeFillTint="33"/>
          </w:tcPr>
          <w:p w:rsidR="00A9749B" w:rsidRPr="00545E79" w:rsidRDefault="00A9749B" w:rsidP="00A9749B">
            <w:pPr>
              <w:rPr>
                <w:rFonts w:ascii="Times New Roman" w:hAnsi="Times New Roman"/>
                <w:i/>
                <w:sz w:val="24"/>
                <w:szCs w:val="24"/>
              </w:rPr>
            </w:pPr>
          </w:p>
        </w:tc>
        <w:tc>
          <w:tcPr>
            <w:tcW w:w="7651" w:type="dxa"/>
            <w:tcBorders>
              <w:top w:val="single" w:sz="4" w:space="0" w:color="auto"/>
              <w:left w:val="single" w:sz="4" w:space="0" w:color="auto"/>
              <w:right w:val="single" w:sz="4" w:space="0" w:color="auto"/>
            </w:tcBorders>
            <w:shd w:val="clear" w:color="auto" w:fill="auto"/>
          </w:tcPr>
          <w:p w:rsidR="00A9749B" w:rsidRPr="00545E79" w:rsidRDefault="00A9749B" w:rsidP="00A9749B">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День доброчесності</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A9749B" w:rsidRPr="00545E79" w:rsidRDefault="00A9749B" w:rsidP="00A9749B">
            <w:pPr>
              <w:rPr>
                <w:rFonts w:ascii="Times New Roman" w:hAnsi="Times New Roman"/>
                <w:sz w:val="24"/>
                <w:szCs w:val="24"/>
              </w:rPr>
            </w:pPr>
            <w:r w:rsidRPr="00545E79">
              <w:rPr>
                <w:rFonts w:ascii="Times New Roman" w:hAnsi="Times New Roman"/>
                <w:sz w:val="24"/>
                <w:szCs w:val="24"/>
              </w:rPr>
              <w:t>бюлетень</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A9749B" w:rsidRPr="00545E79" w:rsidRDefault="00A9749B" w:rsidP="00A9749B">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60" w:type="dxa"/>
            <w:tcBorders>
              <w:top w:val="single" w:sz="4" w:space="0" w:color="auto"/>
              <w:left w:val="single" w:sz="4" w:space="0" w:color="auto"/>
              <w:right w:val="single" w:sz="4" w:space="0" w:color="auto"/>
            </w:tcBorders>
          </w:tcPr>
          <w:p w:rsidR="00A9749B" w:rsidRPr="00545E79" w:rsidRDefault="00A9749B" w:rsidP="00A9749B">
            <w:pPr>
              <w:rPr>
                <w:rFonts w:ascii="Times New Roman" w:hAnsi="Times New Roman"/>
                <w:sz w:val="24"/>
                <w:szCs w:val="24"/>
              </w:rPr>
            </w:pPr>
            <w:r w:rsidRPr="00545E79">
              <w:rPr>
                <w:rFonts w:ascii="Times New Roman" w:hAnsi="Times New Roman"/>
                <w:sz w:val="24"/>
                <w:szCs w:val="24"/>
              </w:rPr>
              <w:t>протягом місяця</w:t>
            </w:r>
          </w:p>
        </w:tc>
      </w:tr>
      <w:tr w:rsidR="002A5F17" w:rsidRPr="00545E79" w:rsidTr="002A5F17">
        <w:trPr>
          <w:gridAfter w:val="3"/>
          <w:wAfter w:w="3467" w:type="dxa"/>
        </w:trPr>
        <w:tc>
          <w:tcPr>
            <w:tcW w:w="1269" w:type="dxa"/>
            <w:vMerge w:val="restart"/>
            <w:tcBorders>
              <w:top w:val="single" w:sz="4" w:space="0" w:color="auto"/>
              <w:left w:val="single" w:sz="4" w:space="0" w:color="auto"/>
              <w:right w:val="single" w:sz="4" w:space="0" w:color="auto"/>
            </w:tcBorders>
            <w:shd w:val="clear" w:color="auto" w:fill="E9E9E9" w:themeFill="text1" w:themeFillTint="1A"/>
            <w:textDirection w:val="btLr"/>
          </w:tcPr>
          <w:p w:rsidR="002A5F17" w:rsidRPr="00545E79" w:rsidRDefault="002A5F17" w:rsidP="002A5F17">
            <w:pPr>
              <w:ind w:left="113" w:right="113"/>
              <w:jc w:val="center"/>
              <w:rPr>
                <w:rFonts w:ascii="Times New Roman" w:hAnsi="Times New Roman"/>
                <w:b/>
                <w:sz w:val="24"/>
                <w:szCs w:val="24"/>
              </w:rPr>
            </w:pPr>
            <w:r w:rsidRPr="00545E79">
              <w:rPr>
                <w:rFonts w:ascii="Times New Roman" w:hAnsi="Times New Roman"/>
                <w:b/>
                <w:sz w:val="24"/>
                <w:szCs w:val="24"/>
              </w:rPr>
              <w:t>Управлінські рішення</w:t>
            </w: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p w:rsidR="002A5F17" w:rsidRPr="00545E79" w:rsidRDefault="002A5F17" w:rsidP="002A5F17">
            <w:pPr>
              <w:ind w:left="113" w:right="113"/>
              <w:jc w:val="center"/>
              <w:rPr>
                <w:rFonts w:ascii="Times New Roman" w:hAnsi="Times New Roman"/>
                <w:b/>
                <w:sz w:val="24"/>
                <w:szCs w:val="24"/>
              </w:rPr>
            </w:pPr>
          </w:p>
        </w:tc>
        <w:tc>
          <w:tcPr>
            <w:tcW w:w="13884"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2A5F17" w:rsidRPr="00545E79" w:rsidRDefault="002A5F17" w:rsidP="002A5F17">
            <w:pPr>
              <w:rPr>
                <w:rFonts w:ascii="Times New Roman" w:hAnsi="Times New Roman"/>
                <w:sz w:val="24"/>
                <w:szCs w:val="24"/>
              </w:rPr>
            </w:pPr>
            <w:r w:rsidRPr="00545E79">
              <w:rPr>
                <w:rFonts w:ascii="Times New Roman" w:hAnsi="Times New Roman"/>
                <w:b/>
                <w:sz w:val="24"/>
                <w:szCs w:val="24"/>
              </w:rPr>
              <w:t>1.</w:t>
            </w:r>
            <w:r w:rsidR="009D1F6D" w:rsidRPr="00545E79">
              <w:rPr>
                <w:rFonts w:ascii="Times New Roman" w:hAnsi="Times New Roman"/>
                <w:b/>
                <w:sz w:val="24"/>
                <w:szCs w:val="24"/>
              </w:rPr>
              <w:t xml:space="preserve"> </w:t>
            </w:r>
            <w:r w:rsidRPr="00545E79">
              <w:rPr>
                <w:rFonts w:ascii="Times New Roman" w:hAnsi="Times New Roman"/>
                <w:b/>
                <w:sz w:val="24"/>
                <w:szCs w:val="24"/>
              </w:rPr>
              <w:t>Наявність стратегії  розвитку та системи планування діяльності закладу, моніторинг виконання поставлених цілей і завдань</w:t>
            </w:r>
          </w:p>
        </w:tc>
      </w:tr>
      <w:tr w:rsidR="002A5F17" w:rsidRPr="00545E79" w:rsidTr="002A5F17">
        <w:trPr>
          <w:gridAfter w:val="3"/>
          <w:wAfter w:w="3467" w:type="dxa"/>
        </w:trPr>
        <w:tc>
          <w:tcPr>
            <w:tcW w:w="1269" w:type="dxa"/>
            <w:vMerge/>
            <w:tcBorders>
              <w:left w:val="single" w:sz="4" w:space="0" w:color="auto"/>
              <w:right w:val="single" w:sz="4" w:space="0" w:color="auto"/>
            </w:tcBorders>
            <w:shd w:val="clear" w:color="auto" w:fill="E9E9E9" w:themeFill="text1" w:themeFillTint="1A"/>
          </w:tcPr>
          <w:p w:rsidR="002A5F17" w:rsidRPr="00545E79" w:rsidRDefault="002A5F17" w:rsidP="002A5F1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Проведення самооцінювання за напрямом «Комплексне оцінювання». Інтерв’ю учасників</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питання</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Робоча група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до 28.11</w:t>
            </w:r>
          </w:p>
        </w:tc>
      </w:tr>
      <w:tr w:rsidR="002A5F17" w:rsidRPr="00545E79" w:rsidTr="002A5F17">
        <w:trPr>
          <w:gridAfter w:val="3"/>
          <w:wAfter w:w="3467" w:type="dxa"/>
        </w:trPr>
        <w:tc>
          <w:tcPr>
            <w:tcW w:w="1269" w:type="dxa"/>
            <w:vMerge/>
            <w:tcBorders>
              <w:left w:val="single" w:sz="4" w:space="0" w:color="auto"/>
              <w:right w:val="single" w:sz="4" w:space="0" w:color="auto"/>
            </w:tcBorders>
            <w:shd w:val="clear" w:color="auto" w:fill="E9E9E9" w:themeFill="text1" w:themeFillTint="1A"/>
          </w:tcPr>
          <w:p w:rsidR="002A5F17" w:rsidRPr="00545E79" w:rsidRDefault="002A5F17" w:rsidP="002A5F1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Підготовка замовлення документів про освіту</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замовлення</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Директор</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до 28.11</w:t>
            </w:r>
          </w:p>
        </w:tc>
      </w:tr>
      <w:tr w:rsidR="002A5F17" w:rsidRPr="00545E79" w:rsidTr="002A5F17">
        <w:trPr>
          <w:gridAfter w:val="3"/>
          <w:wAfter w:w="3467" w:type="dxa"/>
        </w:trPr>
        <w:tc>
          <w:tcPr>
            <w:tcW w:w="1269" w:type="dxa"/>
            <w:vMerge/>
            <w:tcBorders>
              <w:left w:val="single" w:sz="4" w:space="0" w:color="auto"/>
              <w:right w:val="single" w:sz="4" w:space="0" w:color="auto"/>
            </w:tcBorders>
            <w:shd w:val="clear" w:color="auto" w:fill="E9E9E9" w:themeFill="text1" w:themeFillTint="1A"/>
          </w:tcPr>
          <w:p w:rsidR="002A5F17" w:rsidRPr="00545E79" w:rsidRDefault="002A5F17" w:rsidP="002A5F1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Інструктивно-методична оперативка</w:t>
            </w:r>
          </w:p>
          <w:p w:rsidR="002A5F17" w:rsidRPr="00545E79" w:rsidRDefault="002A5F17" w:rsidP="002A5F17">
            <w:pPr>
              <w:rPr>
                <w:rFonts w:ascii="Times New Roman" w:hAnsi="Times New Roman"/>
                <w:sz w:val="24"/>
                <w:szCs w:val="24"/>
              </w:rPr>
            </w:pPr>
            <w:r w:rsidRPr="00545E79">
              <w:rPr>
                <w:rFonts w:ascii="Times New Roman" w:hAnsi="Times New Roman"/>
                <w:sz w:val="24"/>
                <w:szCs w:val="24"/>
              </w:rPr>
              <w:t>1. Про участь учнів у ІІ етапі предметних олімпіад, конкурсів</w:t>
            </w:r>
          </w:p>
          <w:p w:rsidR="002A5F17" w:rsidRPr="00545E79" w:rsidRDefault="002A5F17" w:rsidP="002A5F17">
            <w:pPr>
              <w:rPr>
                <w:rFonts w:ascii="Times New Roman" w:hAnsi="Times New Roman"/>
                <w:sz w:val="24"/>
                <w:szCs w:val="24"/>
              </w:rPr>
            </w:pPr>
            <w:r w:rsidRPr="00545E79">
              <w:rPr>
                <w:rFonts w:ascii="Times New Roman" w:hAnsi="Times New Roman"/>
                <w:sz w:val="24"/>
                <w:szCs w:val="24"/>
              </w:rPr>
              <w:t xml:space="preserve">2. Про дотримання </w:t>
            </w:r>
            <w:r w:rsidR="004E6E93" w:rsidRPr="00545E79">
              <w:rPr>
                <w:rFonts w:ascii="Times New Roman" w:hAnsi="Times New Roman"/>
                <w:sz w:val="24"/>
                <w:szCs w:val="24"/>
              </w:rPr>
              <w:t>Т/Б</w:t>
            </w:r>
            <w:r w:rsidRPr="00545E79">
              <w:rPr>
                <w:rFonts w:ascii="Times New Roman" w:hAnsi="Times New Roman"/>
                <w:sz w:val="24"/>
                <w:szCs w:val="24"/>
              </w:rPr>
              <w:t xml:space="preserve"> на уроках та безпеки дорожнього руху</w:t>
            </w:r>
          </w:p>
          <w:p w:rsidR="002A5F17" w:rsidRPr="00545E79" w:rsidRDefault="002A5F17" w:rsidP="002A5F17">
            <w:pPr>
              <w:rPr>
                <w:rFonts w:ascii="Times New Roman" w:hAnsi="Times New Roman"/>
                <w:sz w:val="24"/>
                <w:szCs w:val="24"/>
              </w:rPr>
            </w:pPr>
            <w:r w:rsidRPr="00545E79">
              <w:rPr>
                <w:rFonts w:ascii="Times New Roman" w:hAnsi="Times New Roman"/>
                <w:sz w:val="24"/>
                <w:szCs w:val="24"/>
              </w:rPr>
              <w:t>3.Про відвідування учнів та наявність оправдовуючи</w:t>
            </w:r>
            <w:r w:rsidR="004E6E93" w:rsidRPr="00545E79">
              <w:rPr>
                <w:rFonts w:ascii="Times New Roman" w:hAnsi="Times New Roman"/>
                <w:sz w:val="24"/>
                <w:szCs w:val="24"/>
              </w:rPr>
              <w:t>х</w:t>
            </w:r>
            <w:r w:rsidRPr="00545E79">
              <w:rPr>
                <w:rFonts w:ascii="Times New Roman" w:hAnsi="Times New Roman"/>
                <w:sz w:val="24"/>
                <w:szCs w:val="24"/>
              </w:rPr>
              <w:t xml:space="preserve"> документів</w:t>
            </w:r>
          </w:p>
          <w:p w:rsidR="002A5F17" w:rsidRPr="00545E79" w:rsidRDefault="002A5F17" w:rsidP="002A5F17">
            <w:pPr>
              <w:rPr>
                <w:rFonts w:ascii="Times New Roman" w:hAnsi="Times New Roman"/>
                <w:sz w:val="24"/>
                <w:szCs w:val="24"/>
              </w:rPr>
            </w:pPr>
            <w:r w:rsidRPr="00545E79">
              <w:rPr>
                <w:rFonts w:ascii="Times New Roman" w:hAnsi="Times New Roman"/>
                <w:sz w:val="24"/>
                <w:szCs w:val="24"/>
              </w:rPr>
              <w:lastRenderedPageBreak/>
              <w:t>4. Про результати моніторингу</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lastRenderedPageBreak/>
              <w:t>інформування</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Директор</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щопонеділка</w:t>
            </w:r>
          </w:p>
        </w:tc>
      </w:tr>
      <w:tr w:rsidR="002A5F17" w:rsidRPr="00545E79" w:rsidTr="002A5F17">
        <w:trPr>
          <w:gridAfter w:val="3"/>
          <w:wAfter w:w="3467" w:type="dxa"/>
          <w:trHeight w:val="443"/>
        </w:trPr>
        <w:tc>
          <w:tcPr>
            <w:tcW w:w="1269" w:type="dxa"/>
            <w:vMerge/>
            <w:tcBorders>
              <w:left w:val="single" w:sz="4" w:space="0" w:color="auto"/>
              <w:right w:val="single" w:sz="4" w:space="0" w:color="auto"/>
            </w:tcBorders>
            <w:shd w:val="clear" w:color="auto" w:fill="E9E9E9" w:themeFill="text1" w:themeFillTint="1A"/>
          </w:tcPr>
          <w:p w:rsidR="002A5F17" w:rsidRPr="00545E79" w:rsidRDefault="002A5F17" w:rsidP="002A5F1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Робота з вхідною і вихідною кореспонденцією</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інформація</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Директор, заступники директора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протягом місяця</w:t>
            </w:r>
          </w:p>
        </w:tc>
      </w:tr>
      <w:tr w:rsidR="002A5F17" w:rsidRPr="00545E79" w:rsidTr="002A5F17">
        <w:trPr>
          <w:gridAfter w:val="3"/>
          <w:wAfter w:w="3467" w:type="dxa"/>
        </w:trPr>
        <w:tc>
          <w:tcPr>
            <w:tcW w:w="1269" w:type="dxa"/>
            <w:vMerge/>
            <w:tcBorders>
              <w:left w:val="single" w:sz="4" w:space="0" w:color="auto"/>
              <w:right w:val="single" w:sz="4" w:space="0" w:color="auto"/>
            </w:tcBorders>
            <w:shd w:val="clear" w:color="auto" w:fill="E9E9E9" w:themeFill="text1" w:themeFillTint="1A"/>
          </w:tcPr>
          <w:p w:rsidR="002A5F17" w:rsidRPr="00545E79" w:rsidRDefault="002A5F17" w:rsidP="002A5F17">
            <w:pPr>
              <w:rPr>
                <w:rFonts w:ascii="Times New Roman" w:hAnsi="Times New Roman"/>
                <w:sz w:val="24"/>
                <w:szCs w:val="24"/>
              </w:rPr>
            </w:pPr>
          </w:p>
        </w:tc>
        <w:tc>
          <w:tcPr>
            <w:tcW w:w="13884"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2A5F17" w:rsidRPr="00545E79" w:rsidRDefault="002A5F17" w:rsidP="002A5F17">
            <w:pPr>
              <w:rPr>
                <w:rFonts w:ascii="Times New Roman" w:hAnsi="Times New Roman"/>
                <w:sz w:val="24"/>
                <w:szCs w:val="24"/>
              </w:rPr>
            </w:pPr>
            <w:r w:rsidRPr="00545E79">
              <w:rPr>
                <w:rFonts w:ascii="Times New Roman" w:hAnsi="Times New Roman"/>
                <w:b/>
                <w:sz w:val="24"/>
                <w:szCs w:val="24"/>
              </w:rPr>
              <w:t>2.</w:t>
            </w:r>
            <w:r w:rsidR="009D1F6D" w:rsidRPr="00545E79">
              <w:rPr>
                <w:rFonts w:ascii="Times New Roman" w:hAnsi="Times New Roman"/>
                <w:b/>
                <w:sz w:val="24"/>
                <w:szCs w:val="24"/>
              </w:rPr>
              <w:t xml:space="preserve"> </w:t>
            </w:r>
            <w:r w:rsidRPr="00545E79">
              <w:rPr>
                <w:rFonts w:ascii="Times New Roman" w:hAnsi="Times New Roman"/>
                <w:b/>
                <w:sz w:val="24"/>
                <w:szCs w:val="24"/>
              </w:rPr>
              <w:t>Формування відносин довіри, прозорості, дотримання етичних норм</w:t>
            </w:r>
          </w:p>
        </w:tc>
      </w:tr>
      <w:tr w:rsidR="002A5F17" w:rsidRPr="00545E79" w:rsidTr="002A5F17">
        <w:trPr>
          <w:gridAfter w:val="3"/>
          <w:wAfter w:w="3467" w:type="dxa"/>
        </w:trPr>
        <w:tc>
          <w:tcPr>
            <w:tcW w:w="1269" w:type="dxa"/>
            <w:vMerge/>
            <w:tcBorders>
              <w:left w:val="single" w:sz="4" w:space="0" w:color="auto"/>
              <w:right w:val="single" w:sz="4" w:space="0" w:color="auto"/>
            </w:tcBorders>
            <w:shd w:val="clear" w:color="auto" w:fill="E9E9E9" w:themeFill="text1" w:themeFillTint="1A"/>
          </w:tcPr>
          <w:p w:rsidR="002A5F17" w:rsidRPr="00545E79" w:rsidRDefault="002A5F17" w:rsidP="002A5F1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Вивчення наданих  документів вчителів, що атестуються</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 xml:space="preserve">портфоліо </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Атестаційна комісія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протягом місяця</w:t>
            </w:r>
          </w:p>
        </w:tc>
      </w:tr>
      <w:tr w:rsidR="002A5F17" w:rsidRPr="00545E79" w:rsidTr="002A5F17">
        <w:trPr>
          <w:gridAfter w:val="3"/>
          <w:wAfter w:w="3467" w:type="dxa"/>
        </w:trPr>
        <w:tc>
          <w:tcPr>
            <w:tcW w:w="1269" w:type="dxa"/>
            <w:vMerge/>
            <w:tcBorders>
              <w:left w:val="single" w:sz="4" w:space="0" w:color="auto"/>
              <w:right w:val="single" w:sz="4" w:space="0" w:color="auto"/>
            </w:tcBorders>
            <w:shd w:val="clear" w:color="auto" w:fill="E9E9E9" w:themeFill="text1" w:themeFillTint="1A"/>
          </w:tcPr>
          <w:p w:rsidR="002A5F17" w:rsidRPr="00545E79" w:rsidRDefault="002A5F17" w:rsidP="002A5F1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 xml:space="preserve">Відвідування уроків вчителів, що атестуються </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аркуш спостереження</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Атестаційна комісія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протягом місяця</w:t>
            </w:r>
          </w:p>
        </w:tc>
      </w:tr>
      <w:tr w:rsidR="002A5F17" w:rsidRPr="00545E79" w:rsidTr="002A5F17">
        <w:trPr>
          <w:gridAfter w:val="3"/>
          <w:wAfter w:w="3467" w:type="dxa"/>
        </w:trPr>
        <w:tc>
          <w:tcPr>
            <w:tcW w:w="1269" w:type="dxa"/>
            <w:vMerge/>
            <w:tcBorders>
              <w:left w:val="single" w:sz="4" w:space="0" w:color="auto"/>
              <w:right w:val="single" w:sz="4" w:space="0" w:color="auto"/>
            </w:tcBorders>
            <w:shd w:val="clear" w:color="auto" w:fill="E9E9E9" w:themeFill="text1" w:themeFillTint="1A"/>
          </w:tcPr>
          <w:p w:rsidR="002A5F17" w:rsidRPr="00545E79" w:rsidRDefault="002A5F17" w:rsidP="002A5F17">
            <w:pPr>
              <w:rPr>
                <w:rFonts w:ascii="Times New Roman" w:hAnsi="Times New Roman"/>
                <w:i/>
                <w:sz w:val="24"/>
                <w:szCs w:val="24"/>
              </w:rPr>
            </w:pPr>
          </w:p>
        </w:tc>
        <w:tc>
          <w:tcPr>
            <w:tcW w:w="13884"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2A5F17" w:rsidRPr="00545E79" w:rsidRDefault="002A5F17" w:rsidP="002A5F17">
            <w:pPr>
              <w:rPr>
                <w:rFonts w:ascii="Times New Roman" w:hAnsi="Times New Roman"/>
                <w:sz w:val="24"/>
                <w:szCs w:val="24"/>
              </w:rPr>
            </w:pPr>
            <w:r w:rsidRPr="00545E79">
              <w:rPr>
                <w:rFonts w:ascii="Times New Roman" w:hAnsi="Times New Roman"/>
                <w:b/>
                <w:sz w:val="24"/>
                <w:szCs w:val="24"/>
              </w:rPr>
              <w:t>3.</w:t>
            </w:r>
            <w:r w:rsidR="009D1F6D" w:rsidRPr="00545E79">
              <w:rPr>
                <w:rFonts w:ascii="Times New Roman" w:hAnsi="Times New Roman"/>
                <w:b/>
                <w:sz w:val="24"/>
                <w:szCs w:val="24"/>
              </w:rPr>
              <w:t xml:space="preserve"> </w:t>
            </w:r>
            <w:r w:rsidRPr="00545E79">
              <w:rPr>
                <w:rFonts w:ascii="Times New Roman" w:hAnsi="Times New Roman"/>
                <w:b/>
                <w:sz w:val="24"/>
                <w:szCs w:val="24"/>
              </w:rPr>
              <w:t>Ефективність кадрової політики та забезпечення можливостей для професійного розвитку педагогічних працівників</w:t>
            </w:r>
          </w:p>
        </w:tc>
      </w:tr>
      <w:tr w:rsidR="002A5F17" w:rsidRPr="00545E79" w:rsidTr="002A5F17">
        <w:trPr>
          <w:gridAfter w:val="3"/>
          <w:wAfter w:w="3467" w:type="dxa"/>
        </w:trPr>
        <w:tc>
          <w:tcPr>
            <w:tcW w:w="1269" w:type="dxa"/>
            <w:vMerge/>
            <w:tcBorders>
              <w:left w:val="single" w:sz="4" w:space="0" w:color="auto"/>
              <w:right w:val="single" w:sz="4" w:space="0" w:color="auto"/>
            </w:tcBorders>
            <w:shd w:val="clear" w:color="auto" w:fill="E9E9E9" w:themeFill="text1" w:themeFillTint="1A"/>
          </w:tcPr>
          <w:p w:rsidR="002A5F17" w:rsidRPr="00545E79" w:rsidRDefault="002A5F17" w:rsidP="002A5F17">
            <w:pPr>
              <w:rPr>
                <w:rFonts w:ascii="Times New Roman" w:hAnsi="Times New Roman"/>
                <w:i/>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Участь вчителів до курсів, вебінарів щодо підвищення професійного рівня</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сертифікати</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протягом місяця</w:t>
            </w:r>
          </w:p>
        </w:tc>
      </w:tr>
      <w:tr w:rsidR="002A5F17" w:rsidRPr="00545E79" w:rsidTr="002A5F17">
        <w:trPr>
          <w:gridAfter w:val="3"/>
          <w:wAfter w:w="3467" w:type="dxa"/>
        </w:trPr>
        <w:tc>
          <w:tcPr>
            <w:tcW w:w="1269" w:type="dxa"/>
            <w:vMerge/>
            <w:tcBorders>
              <w:left w:val="single" w:sz="4" w:space="0" w:color="auto"/>
              <w:right w:val="single" w:sz="4" w:space="0" w:color="auto"/>
            </w:tcBorders>
            <w:shd w:val="clear" w:color="auto" w:fill="E9E9E9" w:themeFill="text1" w:themeFillTint="1A"/>
          </w:tcPr>
          <w:p w:rsidR="002A5F17" w:rsidRPr="00545E79" w:rsidRDefault="002A5F17" w:rsidP="002A5F17">
            <w:pPr>
              <w:rPr>
                <w:rFonts w:ascii="Times New Roman" w:hAnsi="Times New Roman"/>
                <w:i/>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Підготовка і проведення семінарів на базі закладу</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план</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за графіком</w:t>
            </w:r>
          </w:p>
        </w:tc>
      </w:tr>
      <w:tr w:rsidR="002A5F17" w:rsidRPr="00545E79" w:rsidTr="002A5F17">
        <w:trPr>
          <w:gridAfter w:val="3"/>
          <w:wAfter w:w="3467" w:type="dxa"/>
        </w:trPr>
        <w:tc>
          <w:tcPr>
            <w:tcW w:w="1269" w:type="dxa"/>
            <w:vMerge/>
            <w:tcBorders>
              <w:left w:val="single" w:sz="4" w:space="0" w:color="auto"/>
              <w:right w:val="single" w:sz="4" w:space="0" w:color="auto"/>
            </w:tcBorders>
            <w:shd w:val="clear" w:color="auto" w:fill="E9E9E9" w:themeFill="text1" w:themeFillTint="1A"/>
          </w:tcPr>
          <w:p w:rsidR="002A5F17" w:rsidRPr="00545E79" w:rsidRDefault="002A5F17" w:rsidP="002A5F17">
            <w:pPr>
              <w:rPr>
                <w:rFonts w:ascii="Times New Roman" w:hAnsi="Times New Roman"/>
                <w:i/>
                <w:sz w:val="24"/>
                <w:szCs w:val="24"/>
              </w:rPr>
            </w:pPr>
          </w:p>
        </w:tc>
        <w:tc>
          <w:tcPr>
            <w:tcW w:w="13884"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2A5F17" w:rsidRPr="00545E79" w:rsidRDefault="002A5F17" w:rsidP="002A5F17">
            <w:pPr>
              <w:rPr>
                <w:rFonts w:ascii="Times New Roman" w:hAnsi="Times New Roman"/>
                <w:sz w:val="24"/>
                <w:szCs w:val="24"/>
              </w:rPr>
            </w:pPr>
            <w:r w:rsidRPr="00545E79">
              <w:rPr>
                <w:rFonts w:ascii="Times New Roman" w:eastAsia="Times New Roman" w:hAnsi="Times New Roman"/>
                <w:b/>
                <w:sz w:val="24"/>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2A5F17" w:rsidRPr="00545E79" w:rsidTr="002A5F17">
        <w:trPr>
          <w:gridAfter w:val="3"/>
          <w:wAfter w:w="3467" w:type="dxa"/>
        </w:trPr>
        <w:tc>
          <w:tcPr>
            <w:tcW w:w="1269" w:type="dxa"/>
            <w:vMerge/>
            <w:tcBorders>
              <w:left w:val="single" w:sz="4" w:space="0" w:color="auto"/>
              <w:right w:val="single" w:sz="4" w:space="0" w:color="auto"/>
            </w:tcBorders>
            <w:shd w:val="clear" w:color="auto" w:fill="E9E9E9" w:themeFill="text1" w:themeFillTint="1A"/>
          </w:tcPr>
          <w:p w:rsidR="002A5F17" w:rsidRPr="00545E79" w:rsidRDefault="002A5F17" w:rsidP="002A5F1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Підготувати накази</w:t>
            </w:r>
          </w:p>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Про затвердження плану заходів Голодомор 1932-1933 років в Україні -геноцид Українського народу</w:t>
            </w:r>
          </w:p>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Про відзначення Дня української писемності та мови у закладі.</w:t>
            </w:r>
          </w:p>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Про дотримання встановленого ліміту споживання природнього газу</w:t>
            </w:r>
          </w:p>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Про призначення відповідальних за підготовку замовлень на виготовлення документів про освіту державного зразка випускникам 202</w:t>
            </w:r>
            <w:r w:rsidR="00645BB4" w:rsidRPr="00545E79">
              <w:rPr>
                <w:rFonts w:ascii="Times New Roman" w:hAnsi="Times New Roman"/>
                <w:sz w:val="24"/>
                <w:szCs w:val="24"/>
              </w:rPr>
              <w:t>6</w:t>
            </w:r>
            <w:r w:rsidRPr="00545E79">
              <w:rPr>
                <w:rFonts w:ascii="Times New Roman" w:hAnsi="Times New Roman"/>
                <w:sz w:val="24"/>
                <w:szCs w:val="24"/>
              </w:rPr>
              <w:t xml:space="preserve"> року</w:t>
            </w:r>
          </w:p>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Про забезпечення заходів щодо профілактики грипу, гострих респіраторних вірусних інфекцій у закладі</w:t>
            </w:r>
          </w:p>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Про  проведення І етапу Міжнародного конкурсу з української мови імені Петра Яцика.</w:t>
            </w:r>
          </w:p>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Про підсумки  проведення І етапу Міжнародного конкурсу з української мови імені Петра Яцика</w:t>
            </w:r>
          </w:p>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Про проведення  Всеукраїнської акції «16 днів проти насильства»</w:t>
            </w:r>
          </w:p>
          <w:p w:rsidR="002A5F17" w:rsidRPr="00545E79" w:rsidRDefault="002A5F17" w:rsidP="002A5F17">
            <w:pPr>
              <w:rPr>
                <w:rFonts w:ascii="Times New Roman" w:hAnsi="Times New Roman"/>
                <w:sz w:val="24"/>
                <w:szCs w:val="24"/>
              </w:rPr>
            </w:pPr>
            <w:r w:rsidRPr="00545E79">
              <w:rPr>
                <w:rFonts w:ascii="Times New Roman" w:hAnsi="Times New Roman"/>
                <w:sz w:val="24"/>
                <w:szCs w:val="24"/>
              </w:rPr>
              <w:t xml:space="preserve">Про підсумки проведення Міжнародного мовно - літературного конкурсу учнівської та студентської молоді імені Тараса Шевченка </w:t>
            </w:r>
          </w:p>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Про проведення Декади профілактики негативних проявів та явищ в учнівському середовищі закладу.</w:t>
            </w:r>
          </w:p>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Про участь в Всеукраїнському конкурсі учнівської творчості</w:t>
            </w:r>
          </w:p>
          <w:p w:rsidR="002A5F17" w:rsidRPr="00545E79" w:rsidRDefault="002A5F17" w:rsidP="002A5F17">
            <w:pPr>
              <w:rPr>
                <w:rFonts w:ascii="Times New Roman" w:hAnsi="Times New Roman"/>
                <w:sz w:val="24"/>
                <w:szCs w:val="24"/>
              </w:rPr>
            </w:pPr>
            <w:r w:rsidRPr="00545E79">
              <w:rPr>
                <w:rFonts w:ascii="Times New Roman" w:hAnsi="Times New Roman"/>
                <w:sz w:val="24"/>
                <w:szCs w:val="24"/>
              </w:rPr>
              <w:lastRenderedPageBreak/>
              <w:t>Про запобігання корупції серед учасників освітнього процесу у закладі освіти.</w:t>
            </w:r>
          </w:p>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Про проведення Дня доброчесності.</w:t>
            </w:r>
          </w:p>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Про результати  перевірки якості ведення та перевірки учнівських зошитів у 1-11 класах</w:t>
            </w:r>
          </w:p>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Про проведення Тижня толерантності.</w:t>
            </w:r>
          </w:p>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Про запобігання порушенню прав дітей у цифровому просторі</w:t>
            </w:r>
          </w:p>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Про рекомендований порядок дій на випадок виникнення загроз соціального та воєнного характеру</w:t>
            </w:r>
          </w:p>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Про підсумки моніторингу якості та безпечності харчування створення умов здорового харчування та роботу їдальні.</w:t>
            </w:r>
          </w:p>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Про проведення Тижня безпеки дорожнього руху</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lastRenderedPageBreak/>
              <w:t>накази</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Директор</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01-28.11</w:t>
            </w:r>
          </w:p>
        </w:tc>
      </w:tr>
      <w:tr w:rsidR="002A5F17" w:rsidRPr="00545E79" w:rsidTr="002A5F17">
        <w:trPr>
          <w:gridAfter w:val="3"/>
          <w:wAfter w:w="3467" w:type="dxa"/>
        </w:trPr>
        <w:tc>
          <w:tcPr>
            <w:tcW w:w="1269" w:type="dxa"/>
            <w:vMerge/>
            <w:tcBorders>
              <w:left w:val="single" w:sz="4" w:space="0" w:color="auto"/>
              <w:right w:val="single" w:sz="4" w:space="0" w:color="auto"/>
            </w:tcBorders>
            <w:shd w:val="clear" w:color="auto" w:fill="E9E9E9" w:themeFill="text1" w:themeFillTint="1A"/>
          </w:tcPr>
          <w:p w:rsidR="002A5F17" w:rsidRPr="00545E79" w:rsidRDefault="002A5F17" w:rsidP="002A5F17">
            <w:pPr>
              <w:rPr>
                <w:rFonts w:ascii="Times New Roman" w:hAnsi="Times New Roman"/>
                <w:sz w:val="24"/>
                <w:szCs w:val="24"/>
              </w:rPr>
            </w:pPr>
          </w:p>
        </w:tc>
        <w:tc>
          <w:tcPr>
            <w:tcW w:w="13884"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2A5F17" w:rsidRPr="00545E79" w:rsidRDefault="002A5F17" w:rsidP="002A5F17">
            <w:pPr>
              <w:rPr>
                <w:rFonts w:ascii="Times New Roman" w:hAnsi="Times New Roman"/>
                <w:sz w:val="24"/>
                <w:szCs w:val="24"/>
              </w:rPr>
            </w:pPr>
            <w:r w:rsidRPr="00545E79">
              <w:rPr>
                <w:rFonts w:ascii="Times New Roman" w:eastAsia="Times New Roman" w:hAnsi="Times New Roman"/>
                <w:b/>
                <w:sz w:val="24"/>
                <w:szCs w:val="24"/>
              </w:rPr>
              <w:t>5.</w:t>
            </w:r>
            <w:r w:rsidRPr="00545E79">
              <w:rPr>
                <w:rFonts w:ascii="Times New Roman" w:hAnsi="Times New Roman"/>
                <w:b/>
                <w:sz w:val="24"/>
                <w:szCs w:val="24"/>
              </w:rPr>
              <w:t xml:space="preserve"> </w:t>
            </w:r>
            <w:r w:rsidRPr="00545E79">
              <w:rPr>
                <w:rFonts w:ascii="Times New Roman" w:eastAsia="Times New Roman" w:hAnsi="Times New Roman"/>
                <w:b/>
                <w:sz w:val="24"/>
                <w:szCs w:val="24"/>
              </w:rPr>
              <w:t>Формування та забезпечення реалізації політики академічної доброчесності</w:t>
            </w:r>
          </w:p>
        </w:tc>
      </w:tr>
      <w:tr w:rsidR="002A5F17" w:rsidRPr="00545E79" w:rsidTr="002A5F17">
        <w:trPr>
          <w:gridAfter w:val="3"/>
          <w:wAfter w:w="3467" w:type="dxa"/>
        </w:trPr>
        <w:tc>
          <w:tcPr>
            <w:tcW w:w="1269" w:type="dxa"/>
            <w:vMerge/>
            <w:tcBorders>
              <w:left w:val="single" w:sz="4" w:space="0" w:color="auto"/>
              <w:right w:val="single" w:sz="4" w:space="0" w:color="auto"/>
            </w:tcBorders>
            <w:shd w:val="clear" w:color="auto" w:fill="E9E9E9" w:themeFill="text1" w:themeFillTint="1A"/>
          </w:tcPr>
          <w:p w:rsidR="002A5F17" w:rsidRPr="00545E79" w:rsidRDefault="002A5F17" w:rsidP="002A5F1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Огляд-презентація «Корупція та конфлікт інтересів, як уникнути»</w:t>
            </w:r>
            <w:r w:rsidRPr="00545E79">
              <w:rPr>
                <w:rFonts w:ascii="Times New Roman" w:hAnsi="Times New Roman"/>
                <w:sz w:val="24"/>
                <w:szCs w:val="24"/>
              </w:rPr>
              <w:t xml:space="preserve"> </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Презентація</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Pr="00545E79" w:rsidRDefault="002A5F17" w:rsidP="002A5F17">
            <w:pPr>
              <w:rPr>
                <w:rFonts w:ascii="Times New Roman" w:hAnsi="Times New Roman"/>
                <w:sz w:val="24"/>
                <w:szCs w:val="24"/>
              </w:rPr>
            </w:pPr>
            <w:r w:rsidRPr="00545E79">
              <w:rPr>
                <w:rFonts w:ascii="Times New Roman" w:hAnsi="Times New Roman"/>
                <w:sz w:val="24"/>
                <w:szCs w:val="24"/>
              </w:rPr>
              <w:t>04-05.11</w:t>
            </w:r>
          </w:p>
        </w:tc>
      </w:tr>
    </w:tbl>
    <w:p w:rsidR="00F5333C" w:rsidRPr="00545E79" w:rsidRDefault="00F5333C" w:rsidP="00BF7071">
      <w:pPr>
        <w:jc w:val="center"/>
        <w:rPr>
          <w:rFonts w:ascii="Times New Roman" w:hAnsi="Times New Roman" w:cs="Times New Roman"/>
          <w:b/>
          <w:color w:val="C00000"/>
          <w:sz w:val="24"/>
          <w:szCs w:val="24"/>
        </w:rPr>
      </w:pPr>
    </w:p>
    <w:tbl>
      <w:tblPr>
        <w:tblStyle w:val="a5"/>
        <w:tblW w:w="15021" w:type="dxa"/>
        <w:tblLayout w:type="fixed"/>
        <w:tblLook w:val="04A0"/>
      </w:tblPr>
      <w:tblGrid>
        <w:gridCol w:w="1271"/>
        <w:gridCol w:w="3827"/>
        <w:gridCol w:w="4253"/>
        <w:gridCol w:w="1276"/>
        <w:gridCol w:w="1559"/>
        <w:gridCol w:w="2835"/>
      </w:tblGrid>
      <w:tr w:rsidR="00FB7F0E" w:rsidRPr="00545E79" w:rsidTr="00FB7F0E">
        <w:trPr>
          <w:trHeight w:val="375"/>
        </w:trPr>
        <w:tc>
          <w:tcPr>
            <w:tcW w:w="1271" w:type="dxa"/>
            <w:vMerge w:val="restart"/>
            <w:shd w:val="clear" w:color="auto" w:fill="CCECFF"/>
            <w:textDirection w:val="btLr"/>
          </w:tcPr>
          <w:p w:rsidR="00FB7F0E" w:rsidRPr="00545E79" w:rsidRDefault="00FB7F0E" w:rsidP="00645BB4">
            <w:pPr>
              <w:ind w:left="113" w:right="113"/>
              <w:jc w:val="center"/>
              <w:rPr>
                <w:rFonts w:ascii="Times New Roman" w:hAnsi="Times New Roman" w:cs="Times New Roman"/>
                <w:bCs/>
                <w:sz w:val="24"/>
                <w:szCs w:val="24"/>
              </w:rPr>
            </w:pPr>
            <w:r w:rsidRPr="00545E79">
              <w:rPr>
                <w:rFonts w:ascii="Times New Roman" w:hAnsi="Times New Roman" w:cs="Times New Roman"/>
                <w:b/>
                <w:sz w:val="24"/>
                <w:szCs w:val="24"/>
              </w:rPr>
              <w:t>Наскрізний виховний процес</w:t>
            </w:r>
          </w:p>
        </w:tc>
        <w:tc>
          <w:tcPr>
            <w:tcW w:w="3827" w:type="dxa"/>
            <w:shd w:val="clear" w:color="auto" w:fill="CCECFF"/>
          </w:tcPr>
          <w:p w:rsidR="00FB7F0E" w:rsidRPr="00545E79" w:rsidRDefault="00FB7F0E" w:rsidP="00645BB4">
            <w:pPr>
              <w:rPr>
                <w:rFonts w:ascii="Times New Roman" w:hAnsi="Times New Roman" w:cs="Times New Roman"/>
                <w:b/>
                <w:bCs/>
                <w:sz w:val="24"/>
                <w:szCs w:val="24"/>
              </w:rPr>
            </w:pPr>
            <w:r w:rsidRPr="00545E79">
              <w:rPr>
                <w:rFonts w:ascii="Times New Roman" w:hAnsi="Times New Roman" w:cs="Times New Roman"/>
                <w:b/>
                <w:bCs/>
                <w:sz w:val="24"/>
                <w:szCs w:val="24"/>
              </w:rPr>
              <w:t>Формування компетентностей</w:t>
            </w:r>
          </w:p>
        </w:tc>
        <w:tc>
          <w:tcPr>
            <w:tcW w:w="4253" w:type="dxa"/>
            <w:shd w:val="clear" w:color="auto" w:fill="CCECFF"/>
          </w:tcPr>
          <w:p w:rsidR="00FB7F0E" w:rsidRPr="00545E79" w:rsidRDefault="00FB7F0E" w:rsidP="00645BB4">
            <w:pPr>
              <w:rPr>
                <w:rFonts w:ascii="Times New Roman" w:hAnsi="Times New Roman" w:cs="Times New Roman"/>
                <w:b/>
                <w:sz w:val="24"/>
                <w:szCs w:val="24"/>
              </w:rPr>
            </w:pPr>
            <w:r w:rsidRPr="00545E79">
              <w:rPr>
                <w:rFonts w:ascii="Times New Roman" w:hAnsi="Times New Roman" w:cs="Times New Roman"/>
                <w:b/>
                <w:sz w:val="24"/>
                <w:szCs w:val="24"/>
              </w:rPr>
              <w:t>Заходи</w:t>
            </w:r>
          </w:p>
        </w:tc>
        <w:tc>
          <w:tcPr>
            <w:tcW w:w="1276" w:type="dxa"/>
            <w:shd w:val="clear" w:color="auto" w:fill="CCECFF"/>
          </w:tcPr>
          <w:p w:rsidR="00FB7F0E" w:rsidRPr="00545E79" w:rsidRDefault="00FB7F0E" w:rsidP="00645BB4">
            <w:pPr>
              <w:rPr>
                <w:rFonts w:ascii="Times New Roman" w:hAnsi="Times New Roman" w:cs="Times New Roman"/>
                <w:b/>
                <w:bCs/>
                <w:sz w:val="24"/>
                <w:szCs w:val="24"/>
              </w:rPr>
            </w:pPr>
            <w:r w:rsidRPr="00545E79">
              <w:rPr>
                <w:rFonts w:ascii="Times New Roman" w:hAnsi="Times New Roman" w:cs="Times New Roman"/>
                <w:b/>
                <w:bCs/>
                <w:sz w:val="24"/>
                <w:szCs w:val="24"/>
              </w:rPr>
              <w:t>Терміни</w:t>
            </w:r>
          </w:p>
        </w:tc>
        <w:tc>
          <w:tcPr>
            <w:tcW w:w="1559" w:type="dxa"/>
            <w:shd w:val="clear" w:color="auto" w:fill="CCECFF"/>
          </w:tcPr>
          <w:p w:rsidR="00FB7F0E" w:rsidRPr="00545E79" w:rsidRDefault="00FB7F0E" w:rsidP="00645BB4">
            <w:pPr>
              <w:rPr>
                <w:rFonts w:ascii="Times New Roman" w:hAnsi="Times New Roman" w:cs="Times New Roman"/>
                <w:b/>
                <w:bCs/>
                <w:sz w:val="24"/>
                <w:szCs w:val="24"/>
              </w:rPr>
            </w:pPr>
            <w:r w:rsidRPr="00545E79">
              <w:rPr>
                <w:rFonts w:ascii="Times New Roman" w:hAnsi="Times New Roman" w:cs="Times New Roman"/>
                <w:b/>
                <w:bCs/>
                <w:sz w:val="24"/>
                <w:szCs w:val="24"/>
              </w:rPr>
              <w:t>Форма</w:t>
            </w:r>
          </w:p>
        </w:tc>
        <w:tc>
          <w:tcPr>
            <w:tcW w:w="2835" w:type="dxa"/>
            <w:shd w:val="clear" w:color="auto" w:fill="CCECFF"/>
          </w:tcPr>
          <w:p w:rsidR="00FB7F0E" w:rsidRPr="00545E79" w:rsidRDefault="00FB7F0E" w:rsidP="00645BB4">
            <w:pPr>
              <w:rPr>
                <w:rFonts w:ascii="Times New Roman" w:hAnsi="Times New Roman" w:cs="Times New Roman"/>
                <w:b/>
                <w:bCs/>
                <w:sz w:val="24"/>
                <w:szCs w:val="24"/>
              </w:rPr>
            </w:pPr>
            <w:r w:rsidRPr="00545E79">
              <w:rPr>
                <w:rFonts w:ascii="Times New Roman" w:hAnsi="Times New Roman" w:cs="Times New Roman"/>
                <w:b/>
                <w:bCs/>
                <w:sz w:val="24"/>
                <w:szCs w:val="24"/>
              </w:rPr>
              <w:t>Відповідальні</w:t>
            </w:r>
          </w:p>
        </w:tc>
      </w:tr>
      <w:tr w:rsidR="00FB7F0E" w:rsidRPr="00545E79" w:rsidTr="00FB7F0E">
        <w:tc>
          <w:tcPr>
            <w:tcW w:w="1271" w:type="dxa"/>
            <w:vMerge/>
            <w:shd w:val="clear" w:color="auto" w:fill="CCECFF"/>
          </w:tcPr>
          <w:p w:rsidR="00FB7F0E" w:rsidRPr="00545E79" w:rsidRDefault="00FB7F0E" w:rsidP="00F5333C">
            <w:pPr>
              <w:jc w:val="both"/>
              <w:rPr>
                <w:rFonts w:ascii="Times New Roman" w:hAnsi="Times New Roman" w:cs="Times New Roman"/>
                <w:bCs/>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B7F0E" w:rsidRPr="00545E79" w:rsidRDefault="00FB7F0E" w:rsidP="009D1F6D">
            <w:pPr>
              <w:rPr>
                <w:rFonts w:ascii="Times New Roman" w:hAnsi="Times New Roman" w:cs="Times New Roman"/>
                <w:bCs/>
                <w:sz w:val="24"/>
                <w:szCs w:val="24"/>
              </w:rPr>
            </w:pPr>
            <w:r w:rsidRPr="00545E79">
              <w:rPr>
                <w:rFonts w:ascii="Times New Roman" w:hAnsi="Times New Roman" w:cs="Times New Roman"/>
                <w:bCs/>
                <w:sz w:val="24"/>
                <w:szCs w:val="24"/>
              </w:rPr>
              <w:t>Соціальна та громадянська компетентності</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7F0E" w:rsidRPr="00545E79" w:rsidRDefault="00FB7F0E" w:rsidP="00F5333C">
            <w:pPr>
              <w:jc w:val="both"/>
              <w:rPr>
                <w:rFonts w:ascii="Times New Roman" w:hAnsi="Times New Roman" w:cs="Times New Roman"/>
                <w:bCs/>
                <w:sz w:val="24"/>
                <w:szCs w:val="24"/>
              </w:rPr>
            </w:pPr>
            <w:r w:rsidRPr="00545E79">
              <w:rPr>
                <w:rFonts w:ascii="Times New Roman" w:hAnsi="Times New Roman" w:cs="Times New Roman"/>
                <w:bCs/>
                <w:sz w:val="24"/>
                <w:szCs w:val="24"/>
              </w:rPr>
              <w:t>Бесіди до Дня Європейського Союзу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7F0E" w:rsidRPr="00545E79" w:rsidRDefault="00FB7F0E" w:rsidP="00F5333C">
            <w:pPr>
              <w:jc w:val="both"/>
              <w:rPr>
                <w:rFonts w:ascii="Times New Roman" w:hAnsi="Times New Roman" w:cs="Times New Roman"/>
                <w:bCs/>
                <w:sz w:val="24"/>
                <w:szCs w:val="24"/>
              </w:rPr>
            </w:pPr>
            <w:r w:rsidRPr="00545E79">
              <w:rPr>
                <w:rFonts w:ascii="Times New Roman" w:hAnsi="Times New Roman" w:cs="Times New Roman"/>
                <w:bCs/>
                <w:sz w:val="24"/>
                <w:szCs w:val="24"/>
              </w:rPr>
              <w:t>03.11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7F0E" w:rsidRPr="00545E79" w:rsidRDefault="00FB7F0E" w:rsidP="00F5333C">
            <w:pPr>
              <w:jc w:val="both"/>
              <w:rPr>
                <w:rFonts w:ascii="Times New Roman" w:hAnsi="Times New Roman" w:cs="Times New Roman"/>
                <w:bCs/>
                <w:sz w:val="24"/>
                <w:szCs w:val="24"/>
              </w:rPr>
            </w:pPr>
            <w:r w:rsidRPr="00545E79">
              <w:rPr>
                <w:rFonts w:ascii="Times New Roman" w:hAnsi="Times New Roman" w:cs="Times New Roman"/>
                <w:bCs/>
                <w:sz w:val="24"/>
                <w:szCs w:val="24"/>
              </w:rPr>
              <w:t>бесіди</w:t>
            </w:r>
          </w:p>
        </w:tc>
        <w:tc>
          <w:tcPr>
            <w:tcW w:w="2835" w:type="dxa"/>
            <w:shd w:val="clear" w:color="auto" w:fill="auto"/>
          </w:tcPr>
          <w:p w:rsidR="00FB7F0E" w:rsidRPr="00545E79" w:rsidRDefault="00FB7F0E" w:rsidP="00F5333C">
            <w:pPr>
              <w:rPr>
                <w:rFonts w:ascii="Times New Roman" w:hAnsi="Times New Roman" w:cs="Times New Roman"/>
                <w:bCs/>
                <w:sz w:val="24"/>
                <w:szCs w:val="24"/>
              </w:rPr>
            </w:pPr>
            <w:r w:rsidRPr="00545E79">
              <w:rPr>
                <w:rFonts w:ascii="Times New Roman" w:hAnsi="Times New Roman" w:cs="Times New Roman"/>
                <w:bCs/>
                <w:sz w:val="24"/>
                <w:szCs w:val="24"/>
              </w:rPr>
              <w:t>Педагог організатор, класні керівники</w:t>
            </w:r>
          </w:p>
        </w:tc>
      </w:tr>
      <w:tr w:rsidR="00FB7F0E" w:rsidRPr="00545E79" w:rsidTr="00FB7F0E">
        <w:tc>
          <w:tcPr>
            <w:tcW w:w="1271" w:type="dxa"/>
            <w:vMerge/>
            <w:shd w:val="clear" w:color="auto" w:fill="CCECFF"/>
          </w:tcPr>
          <w:p w:rsidR="00FB7F0E" w:rsidRPr="00545E79" w:rsidRDefault="00FB7F0E" w:rsidP="00F5333C">
            <w:pPr>
              <w:jc w:val="both"/>
              <w:rPr>
                <w:rFonts w:ascii="Times New Roman" w:hAnsi="Times New Roman" w:cs="Times New Roman"/>
                <w:bCs/>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B7F0E" w:rsidRPr="00545E79" w:rsidRDefault="00FB7F0E" w:rsidP="009D1F6D">
            <w:pPr>
              <w:rPr>
                <w:rFonts w:ascii="Times New Roman" w:hAnsi="Times New Roman" w:cs="Times New Roman"/>
                <w:bCs/>
                <w:sz w:val="24"/>
                <w:szCs w:val="24"/>
              </w:rPr>
            </w:pPr>
            <w:r w:rsidRPr="00545E79">
              <w:rPr>
                <w:rFonts w:ascii="Times New Roman" w:hAnsi="Times New Roman" w:cs="Times New Roman"/>
                <w:bCs/>
                <w:sz w:val="24"/>
                <w:szCs w:val="24"/>
              </w:rPr>
              <w:t>Спілкування державною мовою</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7F0E" w:rsidRPr="00545E79" w:rsidRDefault="00FB7F0E" w:rsidP="00F5333C">
            <w:pPr>
              <w:jc w:val="both"/>
              <w:rPr>
                <w:rFonts w:ascii="Times New Roman" w:hAnsi="Times New Roman" w:cs="Times New Roman"/>
                <w:bCs/>
                <w:sz w:val="24"/>
                <w:szCs w:val="24"/>
              </w:rPr>
            </w:pPr>
            <w:r w:rsidRPr="00545E79">
              <w:rPr>
                <w:rFonts w:ascii="Times New Roman" w:hAnsi="Times New Roman" w:cs="Times New Roman"/>
                <w:bCs/>
                <w:sz w:val="24"/>
                <w:szCs w:val="24"/>
              </w:rPr>
              <w:t>Тиждень української писемності та мови (заходи за окремим планом)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7F0E" w:rsidRPr="00545E79" w:rsidRDefault="00FB7F0E" w:rsidP="00F5333C">
            <w:pPr>
              <w:jc w:val="both"/>
              <w:rPr>
                <w:rFonts w:ascii="Times New Roman" w:hAnsi="Times New Roman" w:cs="Times New Roman"/>
                <w:bCs/>
                <w:sz w:val="24"/>
                <w:szCs w:val="24"/>
              </w:rPr>
            </w:pPr>
            <w:r w:rsidRPr="00545E79">
              <w:rPr>
                <w:rFonts w:ascii="Times New Roman" w:hAnsi="Times New Roman" w:cs="Times New Roman"/>
                <w:bCs/>
                <w:sz w:val="24"/>
                <w:szCs w:val="24"/>
              </w:rPr>
              <w:t>10.11-14.11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7F0E" w:rsidRPr="00545E79" w:rsidRDefault="00FB7F0E" w:rsidP="00F5333C">
            <w:pPr>
              <w:jc w:val="both"/>
              <w:rPr>
                <w:rFonts w:ascii="Times New Roman" w:hAnsi="Times New Roman" w:cs="Times New Roman"/>
                <w:bCs/>
                <w:sz w:val="24"/>
                <w:szCs w:val="24"/>
              </w:rPr>
            </w:pPr>
            <w:r w:rsidRPr="00545E79">
              <w:rPr>
                <w:rFonts w:ascii="Times New Roman" w:hAnsi="Times New Roman" w:cs="Times New Roman"/>
                <w:bCs/>
                <w:sz w:val="24"/>
                <w:szCs w:val="24"/>
              </w:rPr>
              <w:t>план</w:t>
            </w:r>
          </w:p>
        </w:tc>
        <w:tc>
          <w:tcPr>
            <w:tcW w:w="2835" w:type="dxa"/>
            <w:shd w:val="clear" w:color="auto" w:fill="auto"/>
          </w:tcPr>
          <w:p w:rsidR="00FB7F0E" w:rsidRPr="00545E79" w:rsidRDefault="00FB7F0E" w:rsidP="00F5333C">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r w:rsidR="00FB7F0E" w:rsidRPr="00545E79" w:rsidTr="00645BB4">
        <w:tc>
          <w:tcPr>
            <w:tcW w:w="1271" w:type="dxa"/>
            <w:vMerge/>
            <w:shd w:val="clear" w:color="auto" w:fill="CCECFF"/>
          </w:tcPr>
          <w:p w:rsidR="00FB7F0E" w:rsidRPr="00545E79" w:rsidRDefault="00FB7F0E" w:rsidP="00F5333C">
            <w:pPr>
              <w:jc w:val="both"/>
              <w:rPr>
                <w:rFonts w:ascii="Times New Roman" w:hAnsi="Times New Roman" w:cs="Times New Roman"/>
                <w:bCs/>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B7F0E" w:rsidRPr="00545E79" w:rsidRDefault="00FB7F0E" w:rsidP="009D1F6D">
            <w:pPr>
              <w:rPr>
                <w:rFonts w:ascii="Times New Roman" w:hAnsi="Times New Roman" w:cs="Times New Roman"/>
                <w:bCs/>
                <w:sz w:val="24"/>
                <w:szCs w:val="24"/>
              </w:rPr>
            </w:pPr>
            <w:r w:rsidRPr="00545E79">
              <w:rPr>
                <w:rFonts w:ascii="Times New Roman" w:hAnsi="Times New Roman" w:cs="Times New Roman"/>
                <w:bCs/>
                <w:sz w:val="24"/>
                <w:szCs w:val="24"/>
              </w:rPr>
              <w:t>Соціальна та громадянська компетентності</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7F0E" w:rsidRPr="00545E79" w:rsidRDefault="00FB7F0E" w:rsidP="00F5333C">
            <w:pPr>
              <w:jc w:val="both"/>
              <w:rPr>
                <w:rFonts w:ascii="Times New Roman" w:hAnsi="Times New Roman" w:cs="Times New Roman"/>
                <w:bCs/>
                <w:sz w:val="24"/>
                <w:szCs w:val="24"/>
              </w:rPr>
            </w:pPr>
            <w:r w:rsidRPr="00545E79">
              <w:rPr>
                <w:rFonts w:ascii="Times New Roman" w:hAnsi="Times New Roman" w:cs="Times New Roman"/>
                <w:bCs/>
                <w:sz w:val="24"/>
                <w:szCs w:val="24"/>
              </w:rPr>
              <w:t xml:space="preserve">Година спілкування до Дня Свободи і Гідності України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7F0E" w:rsidRPr="00545E79" w:rsidRDefault="00FB7F0E" w:rsidP="00F5333C">
            <w:pPr>
              <w:jc w:val="both"/>
              <w:rPr>
                <w:rFonts w:ascii="Times New Roman" w:hAnsi="Times New Roman" w:cs="Times New Roman"/>
                <w:bCs/>
                <w:sz w:val="24"/>
                <w:szCs w:val="24"/>
              </w:rPr>
            </w:pPr>
            <w:r w:rsidRPr="00545E79">
              <w:rPr>
                <w:rFonts w:ascii="Times New Roman" w:hAnsi="Times New Roman" w:cs="Times New Roman"/>
                <w:bCs/>
                <w:sz w:val="24"/>
                <w:szCs w:val="24"/>
              </w:rPr>
              <w:t>21.11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7F0E" w:rsidRPr="00545E79" w:rsidRDefault="00FB7F0E" w:rsidP="00F5333C">
            <w:pPr>
              <w:jc w:val="both"/>
              <w:rPr>
                <w:rFonts w:ascii="Times New Roman" w:hAnsi="Times New Roman" w:cs="Times New Roman"/>
                <w:bCs/>
                <w:sz w:val="24"/>
                <w:szCs w:val="24"/>
              </w:rPr>
            </w:pPr>
            <w:r w:rsidRPr="00545E79">
              <w:rPr>
                <w:rFonts w:ascii="Times New Roman" w:hAnsi="Times New Roman" w:cs="Times New Roman"/>
                <w:bCs/>
                <w:sz w:val="24"/>
                <w:szCs w:val="24"/>
              </w:rPr>
              <w:t>план</w:t>
            </w:r>
          </w:p>
        </w:tc>
        <w:tc>
          <w:tcPr>
            <w:tcW w:w="2835" w:type="dxa"/>
            <w:shd w:val="clear" w:color="auto" w:fill="auto"/>
          </w:tcPr>
          <w:p w:rsidR="00FB7F0E" w:rsidRPr="00545E79" w:rsidRDefault="00FB7F0E" w:rsidP="00F5333C">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r w:rsidR="00FB7F0E" w:rsidRPr="00545E79" w:rsidTr="00645BB4">
        <w:tc>
          <w:tcPr>
            <w:tcW w:w="1271" w:type="dxa"/>
            <w:vMerge/>
            <w:shd w:val="clear" w:color="auto" w:fill="CCECFF"/>
          </w:tcPr>
          <w:p w:rsidR="00FB7F0E" w:rsidRPr="00545E79" w:rsidRDefault="00FB7F0E" w:rsidP="00F5333C">
            <w:pPr>
              <w:jc w:val="both"/>
              <w:rPr>
                <w:rFonts w:ascii="Times New Roman" w:hAnsi="Times New Roman" w:cs="Times New Roman"/>
                <w:bCs/>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B7F0E" w:rsidRPr="00545E79" w:rsidRDefault="00FB7F0E" w:rsidP="009D1F6D">
            <w:pPr>
              <w:rPr>
                <w:rFonts w:ascii="Times New Roman" w:hAnsi="Times New Roman" w:cs="Times New Roman"/>
                <w:bCs/>
                <w:sz w:val="24"/>
                <w:szCs w:val="24"/>
              </w:rPr>
            </w:pPr>
            <w:r w:rsidRPr="00545E79">
              <w:rPr>
                <w:rFonts w:ascii="Times New Roman" w:hAnsi="Times New Roman" w:cs="Times New Roman"/>
                <w:bCs/>
                <w:sz w:val="24"/>
                <w:szCs w:val="24"/>
              </w:rPr>
              <w:t>Соціальна та громадянська компетентності</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7F0E" w:rsidRPr="00545E79" w:rsidRDefault="00FB7F0E" w:rsidP="00F5333C">
            <w:pPr>
              <w:jc w:val="both"/>
              <w:rPr>
                <w:rFonts w:ascii="Times New Roman" w:hAnsi="Times New Roman" w:cs="Times New Roman"/>
                <w:bCs/>
                <w:sz w:val="24"/>
                <w:szCs w:val="24"/>
              </w:rPr>
            </w:pPr>
            <w:r w:rsidRPr="00545E79">
              <w:rPr>
                <w:rFonts w:ascii="Times New Roman" w:hAnsi="Times New Roman" w:cs="Times New Roman"/>
                <w:bCs/>
                <w:sz w:val="24"/>
                <w:szCs w:val="24"/>
              </w:rPr>
              <w:t>Інформаційна хвилинка до Дня пам’яті жертв Голодоморів «На вікні свіча миготіла»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7F0E" w:rsidRPr="00545E79" w:rsidRDefault="00FB7F0E" w:rsidP="00F5333C">
            <w:pPr>
              <w:jc w:val="both"/>
              <w:rPr>
                <w:rFonts w:ascii="Times New Roman" w:hAnsi="Times New Roman" w:cs="Times New Roman"/>
                <w:bCs/>
                <w:sz w:val="24"/>
                <w:szCs w:val="24"/>
              </w:rPr>
            </w:pPr>
            <w:r w:rsidRPr="00545E79">
              <w:rPr>
                <w:rFonts w:ascii="Times New Roman" w:hAnsi="Times New Roman" w:cs="Times New Roman"/>
                <w:bCs/>
                <w:sz w:val="24"/>
                <w:szCs w:val="24"/>
              </w:rPr>
              <w:t>26.11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7F0E" w:rsidRPr="00545E79" w:rsidRDefault="00FB7F0E" w:rsidP="00F5333C">
            <w:pPr>
              <w:jc w:val="both"/>
              <w:rPr>
                <w:rFonts w:ascii="Times New Roman" w:hAnsi="Times New Roman" w:cs="Times New Roman"/>
                <w:bCs/>
                <w:sz w:val="24"/>
                <w:szCs w:val="24"/>
              </w:rPr>
            </w:pPr>
            <w:r w:rsidRPr="00545E79">
              <w:rPr>
                <w:rFonts w:ascii="Times New Roman" w:hAnsi="Times New Roman" w:cs="Times New Roman"/>
                <w:bCs/>
                <w:sz w:val="24"/>
                <w:szCs w:val="24"/>
              </w:rPr>
              <w:t>бесіди</w:t>
            </w:r>
          </w:p>
        </w:tc>
        <w:tc>
          <w:tcPr>
            <w:tcW w:w="2835" w:type="dxa"/>
            <w:shd w:val="clear" w:color="auto" w:fill="auto"/>
          </w:tcPr>
          <w:p w:rsidR="00FB7F0E" w:rsidRPr="00545E79" w:rsidRDefault="00FB7F0E" w:rsidP="00F5333C">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r w:rsidR="00FB7F0E" w:rsidRPr="00545E79" w:rsidTr="00645BB4">
        <w:tc>
          <w:tcPr>
            <w:tcW w:w="1271" w:type="dxa"/>
            <w:vMerge/>
            <w:tcBorders>
              <w:bottom w:val="single" w:sz="4" w:space="0" w:color="auto"/>
            </w:tcBorders>
            <w:shd w:val="clear" w:color="auto" w:fill="CCECFF"/>
          </w:tcPr>
          <w:p w:rsidR="00FB7F0E" w:rsidRPr="00545E79" w:rsidRDefault="00FB7F0E" w:rsidP="00F5333C">
            <w:pPr>
              <w:jc w:val="both"/>
              <w:rPr>
                <w:rFonts w:ascii="Times New Roman" w:hAnsi="Times New Roman" w:cs="Times New Roman"/>
                <w:bCs/>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B7F0E" w:rsidRPr="00545E79" w:rsidRDefault="00FB7F0E" w:rsidP="009D1F6D">
            <w:pPr>
              <w:rPr>
                <w:rFonts w:ascii="Times New Roman" w:hAnsi="Times New Roman" w:cs="Times New Roman"/>
                <w:bCs/>
                <w:sz w:val="24"/>
                <w:szCs w:val="24"/>
              </w:rPr>
            </w:pPr>
            <w:r w:rsidRPr="00545E79">
              <w:rPr>
                <w:rFonts w:ascii="Times New Roman" w:hAnsi="Times New Roman" w:cs="Times New Roman"/>
                <w:bCs/>
                <w:sz w:val="24"/>
                <w:szCs w:val="24"/>
              </w:rPr>
              <w:t>Соціальна та громадянська компетентності</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7F0E" w:rsidRPr="00545E79" w:rsidRDefault="00FB7F0E" w:rsidP="00F5333C">
            <w:pPr>
              <w:jc w:val="both"/>
              <w:rPr>
                <w:rFonts w:ascii="Times New Roman" w:hAnsi="Times New Roman" w:cs="Times New Roman"/>
                <w:bCs/>
                <w:sz w:val="24"/>
                <w:szCs w:val="24"/>
              </w:rPr>
            </w:pPr>
            <w:r w:rsidRPr="00545E79">
              <w:rPr>
                <w:rFonts w:ascii="Times New Roman" w:hAnsi="Times New Roman" w:cs="Times New Roman"/>
                <w:bCs/>
                <w:sz w:val="24"/>
                <w:szCs w:val="24"/>
              </w:rPr>
              <w:t>Участь в акції «Запали свічку»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7F0E" w:rsidRPr="00545E79" w:rsidRDefault="00FB7F0E" w:rsidP="00F5333C">
            <w:pPr>
              <w:jc w:val="both"/>
              <w:rPr>
                <w:rFonts w:ascii="Times New Roman" w:hAnsi="Times New Roman" w:cs="Times New Roman"/>
                <w:bCs/>
                <w:sz w:val="24"/>
                <w:szCs w:val="24"/>
              </w:rPr>
            </w:pPr>
            <w:r w:rsidRPr="00545E79">
              <w:rPr>
                <w:rFonts w:ascii="Times New Roman" w:hAnsi="Times New Roman" w:cs="Times New Roman"/>
                <w:bCs/>
                <w:sz w:val="24"/>
                <w:szCs w:val="24"/>
              </w:rPr>
              <w:t>27.11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7F0E" w:rsidRPr="00545E79" w:rsidRDefault="00FB7F0E" w:rsidP="00F5333C">
            <w:pPr>
              <w:jc w:val="both"/>
              <w:rPr>
                <w:rFonts w:ascii="Times New Roman" w:hAnsi="Times New Roman" w:cs="Times New Roman"/>
                <w:bCs/>
                <w:sz w:val="24"/>
                <w:szCs w:val="24"/>
              </w:rPr>
            </w:pPr>
            <w:r w:rsidRPr="00545E79">
              <w:rPr>
                <w:rFonts w:ascii="Times New Roman" w:hAnsi="Times New Roman" w:cs="Times New Roman"/>
                <w:bCs/>
                <w:sz w:val="24"/>
                <w:szCs w:val="24"/>
              </w:rPr>
              <w:t>фотозвіт</w:t>
            </w:r>
          </w:p>
        </w:tc>
        <w:tc>
          <w:tcPr>
            <w:tcW w:w="2835" w:type="dxa"/>
            <w:shd w:val="clear" w:color="auto" w:fill="auto"/>
          </w:tcPr>
          <w:p w:rsidR="00FB7F0E" w:rsidRPr="00545E79" w:rsidRDefault="00FB7F0E" w:rsidP="00F5333C">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bl>
    <w:p w:rsidR="006E22A3" w:rsidRPr="00545E79" w:rsidRDefault="006E22A3" w:rsidP="00BF7071">
      <w:pPr>
        <w:jc w:val="center"/>
        <w:rPr>
          <w:rFonts w:ascii="Times New Roman" w:hAnsi="Times New Roman" w:cs="Times New Roman"/>
          <w:b/>
          <w:color w:val="C00000"/>
          <w:sz w:val="24"/>
          <w:szCs w:val="24"/>
        </w:rPr>
      </w:pPr>
      <w:r w:rsidRPr="00545E79">
        <w:rPr>
          <w:rFonts w:ascii="Times New Roman" w:hAnsi="Times New Roman" w:cs="Times New Roman"/>
          <w:b/>
          <w:color w:val="C00000"/>
          <w:sz w:val="24"/>
          <w:szCs w:val="24"/>
        </w:rPr>
        <w:t>ГРУДЕНЬ</w:t>
      </w:r>
    </w:p>
    <w:tbl>
      <w:tblPr>
        <w:tblStyle w:val="56"/>
        <w:tblW w:w="18984" w:type="dxa"/>
        <w:tblLook w:val="04A0"/>
      </w:tblPr>
      <w:tblGrid>
        <w:gridCol w:w="1176"/>
        <w:gridCol w:w="7608"/>
        <w:gridCol w:w="2268"/>
        <w:gridCol w:w="2126"/>
        <w:gridCol w:w="1837"/>
        <w:gridCol w:w="1245"/>
        <w:gridCol w:w="31"/>
        <w:gridCol w:w="1214"/>
        <w:gridCol w:w="62"/>
        <w:gridCol w:w="1352"/>
        <w:gridCol w:w="65"/>
      </w:tblGrid>
      <w:tr w:rsidR="006E22A3" w:rsidRPr="00545E79" w:rsidTr="00C71C0B">
        <w:trPr>
          <w:gridAfter w:val="6"/>
          <w:wAfter w:w="3969" w:type="dxa"/>
        </w:trPr>
        <w:tc>
          <w:tcPr>
            <w:tcW w:w="1176" w:type="dxa"/>
            <w:tcBorders>
              <w:top w:val="single" w:sz="4" w:space="0" w:color="auto"/>
              <w:left w:val="single" w:sz="4" w:space="0" w:color="auto"/>
              <w:bottom w:val="single" w:sz="4" w:space="0" w:color="auto"/>
              <w:right w:val="single" w:sz="4" w:space="0" w:color="auto"/>
            </w:tcBorders>
            <w:shd w:val="clear" w:color="auto" w:fill="C9ECFC" w:themeFill="text2" w:themeFillTint="33"/>
          </w:tcPr>
          <w:p w:rsidR="006E22A3" w:rsidRPr="00545E79" w:rsidRDefault="00D34946" w:rsidP="00D34946">
            <w:pPr>
              <w:shd w:val="clear" w:color="auto" w:fill="FFF2CC" w:themeFill="accent1" w:themeFillTint="33"/>
              <w:rPr>
                <w:rFonts w:ascii="Times New Roman" w:hAnsi="Times New Roman"/>
                <w:b/>
                <w:sz w:val="24"/>
                <w:szCs w:val="24"/>
              </w:rPr>
            </w:pPr>
            <w:r w:rsidRPr="00545E79">
              <w:rPr>
                <w:rFonts w:ascii="Times New Roman" w:hAnsi="Times New Roman"/>
                <w:b/>
                <w:sz w:val="24"/>
                <w:szCs w:val="24"/>
              </w:rPr>
              <w:t>Н</w:t>
            </w:r>
            <w:r w:rsidR="006E22A3" w:rsidRPr="00545E79">
              <w:rPr>
                <w:rFonts w:ascii="Times New Roman" w:hAnsi="Times New Roman"/>
                <w:b/>
                <w:sz w:val="24"/>
                <w:szCs w:val="24"/>
              </w:rPr>
              <w:t>апрям</w:t>
            </w:r>
          </w:p>
        </w:tc>
        <w:tc>
          <w:tcPr>
            <w:tcW w:w="7608"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6E22A3" w:rsidRPr="00545E79" w:rsidRDefault="006E22A3" w:rsidP="00D34946">
            <w:pPr>
              <w:shd w:val="clear" w:color="auto" w:fill="FFF2CC" w:themeFill="accent1" w:themeFillTint="33"/>
              <w:rPr>
                <w:rFonts w:ascii="Times New Roman" w:hAnsi="Times New Roman"/>
                <w:b/>
                <w:sz w:val="24"/>
                <w:szCs w:val="24"/>
              </w:rPr>
            </w:pPr>
            <w:r w:rsidRPr="00545E79">
              <w:rPr>
                <w:rFonts w:ascii="Times New Roman" w:hAnsi="Times New Roman"/>
                <w:b/>
                <w:sz w:val="24"/>
                <w:szCs w:val="24"/>
              </w:rPr>
              <w:t>Об’єкт оцінки</w:t>
            </w:r>
          </w:p>
        </w:tc>
        <w:tc>
          <w:tcPr>
            <w:tcW w:w="2268"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6E22A3" w:rsidRPr="00545E79" w:rsidRDefault="009D1F6D" w:rsidP="00D34946">
            <w:pPr>
              <w:shd w:val="clear" w:color="auto" w:fill="FFF2CC" w:themeFill="accent1" w:themeFillTint="33"/>
              <w:rPr>
                <w:rFonts w:ascii="Times New Roman" w:hAnsi="Times New Roman"/>
                <w:b/>
                <w:sz w:val="24"/>
                <w:szCs w:val="24"/>
              </w:rPr>
            </w:pPr>
            <w:r w:rsidRPr="00545E79">
              <w:rPr>
                <w:rFonts w:ascii="Times New Roman" w:hAnsi="Times New Roman"/>
                <w:b/>
                <w:sz w:val="24"/>
                <w:szCs w:val="24"/>
              </w:rPr>
              <w:t>Форма узагальнення</w:t>
            </w:r>
          </w:p>
        </w:tc>
        <w:tc>
          <w:tcPr>
            <w:tcW w:w="2126"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6E22A3" w:rsidRPr="00545E79" w:rsidRDefault="006E22A3" w:rsidP="00D34946">
            <w:pPr>
              <w:shd w:val="clear" w:color="auto" w:fill="FFF2CC" w:themeFill="accent1" w:themeFillTint="33"/>
              <w:rPr>
                <w:rFonts w:ascii="Times New Roman" w:hAnsi="Times New Roman"/>
                <w:b/>
                <w:sz w:val="24"/>
                <w:szCs w:val="24"/>
              </w:rPr>
            </w:pPr>
            <w:r w:rsidRPr="00545E79">
              <w:rPr>
                <w:rFonts w:ascii="Times New Roman" w:hAnsi="Times New Roman"/>
                <w:b/>
                <w:sz w:val="24"/>
                <w:szCs w:val="24"/>
              </w:rPr>
              <w:t>Відповідальні</w:t>
            </w:r>
          </w:p>
        </w:tc>
        <w:tc>
          <w:tcPr>
            <w:tcW w:w="1837" w:type="dxa"/>
            <w:tcBorders>
              <w:top w:val="single" w:sz="4" w:space="0" w:color="auto"/>
              <w:left w:val="single" w:sz="4" w:space="0" w:color="auto"/>
              <w:bottom w:val="single" w:sz="4" w:space="0" w:color="auto"/>
              <w:right w:val="single" w:sz="4" w:space="0" w:color="auto"/>
            </w:tcBorders>
            <w:shd w:val="clear" w:color="auto" w:fill="C9ECFC" w:themeFill="text2" w:themeFillTint="33"/>
          </w:tcPr>
          <w:p w:rsidR="006E22A3" w:rsidRPr="00545E79" w:rsidRDefault="00D34946" w:rsidP="00D34946">
            <w:pPr>
              <w:shd w:val="clear" w:color="auto" w:fill="FFF2CC" w:themeFill="accent1" w:themeFillTint="33"/>
              <w:rPr>
                <w:rFonts w:ascii="Times New Roman" w:hAnsi="Times New Roman"/>
                <w:b/>
                <w:sz w:val="24"/>
                <w:szCs w:val="24"/>
              </w:rPr>
            </w:pPr>
            <w:r w:rsidRPr="00545E79">
              <w:rPr>
                <w:rFonts w:ascii="Times New Roman" w:hAnsi="Times New Roman"/>
                <w:b/>
                <w:sz w:val="24"/>
                <w:szCs w:val="24"/>
              </w:rPr>
              <w:t>Терміни</w:t>
            </w:r>
          </w:p>
        </w:tc>
      </w:tr>
      <w:tr w:rsidR="000131DF" w:rsidRPr="00545E79" w:rsidTr="00C71C0B">
        <w:trPr>
          <w:gridAfter w:val="6"/>
          <w:wAfter w:w="3969" w:type="dxa"/>
        </w:trPr>
        <w:tc>
          <w:tcPr>
            <w:tcW w:w="1176" w:type="dxa"/>
            <w:vMerge w:val="restart"/>
            <w:tcBorders>
              <w:top w:val="single" w:sz="4" w:space="0" w:color="auto"/>
              <w:left w:val="single" w:sz="4" w:space="0" w:color="auto"/>
              <w:bottom w:val="nil"/>
              <w:right w:val="single" w:sz="4" w:space="0" w:color="auto"/>
            </w:tcBorders>
            <w:shd w:val="clear" w:color="auto" w:fill="FFF2CC" w:themeFill="accent1" w:themeFillTint="33"/>
            <w:textDirection w:val="btLr"/>
          </w:tcPr>
          <w:p w:rsidR="000131DF" w:rsidRPr="00545E79" w:rsidRDefault="000131DF" w:rsidP="000131DF">
            <w:pPr>
              <w:ind w:left="113" w:right="113"/>
              <w:rPr>
                <w:rFonts w:ascii="Times New Roman" w:hAnsi="Times New Roman"/>
                <w:b/>
                <w:sz w:val="24"/>
                <w:szCs w:val="24"/>
              </w:rPr>
            </w:pPr>
          </w:p>
          <w:p w:rsidR="000131DF" w:rsidRPr="00545E79" w:rsidRDefault="000131DF" w:rsidP="000131DF">
            <w:pPr>
              <w:ind w:left="113" w:right="113"/>
              <w:rPr>
                <w:rFonts w:ascii="Times New Roman" w:hAnsi="Times New Roman"/>
                <w:b/>
                <w:sz w:val="24"/>
                <w:szCs w:val="24"/>
              </w:rPr>
            </w:pPr>
            <w:r w:rsidRPr="00545E79">
              <w:rPr>
                <w:rFonts w:ascii="Times New Roman" w:hAnsi="Times New Roman"/>
                <w:b/>
                <w:sz w:val="24"/>
                <w:szCs w:val="24"/>
              </w:rPr>
              <w:t xml:space="preserve">                                       Освітнє середовище</w:t>
            </w:r>
          </w:p>
        </w:tc>
        <w:tc>
          <w:tcPr>
            <w:tcW w:w="13839"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0131DF" w:rsidRPr="00545E79" w:rsidRDefault="000131DF" w:rsidP="000131DF">
            <w:pPr>
              <w:rPr>
                <w:rFonts w:ascii="Times New Roman" w:hAnsi="Times New Roman"/>
                <w:sz w:val="24"/>
                <w:szCs w:val="24"/>
              </w:rPr>
            </w:pPr>
            <w:r w:rsidRPr="00545E79">
              <w:rPr>
                <w:rFonts w:ascii="Times New Roman" w:hAnsi="Times New Roman"/>
                <w:b/>
                <w:sz w:val="24"/>
                <w:szCs w:val="24"/>
              </w:rPr>
              <w:t>1. Забезпечення здорових, безпечних і комфортних умов навчання та праці</w:t>
            </w:r>
          </w:p>
        </w:tc>
      </w:tr>
      <w:tr w:rsidR="000131DF" w:rsidRPr="00545E79"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0131DF" w:rsidRPr="00545E79" w:rsidRDefault="000131DF" w:rsidP="000131D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hideMark/>
          </w:tcPr>
          <w:p w:rsidR="000131DF" w:rsidRPr="00545E79" w:rsidRDefault="000131DF" w:rsidP="000131DF">
            <w:pPr>
              <w:rPr>
                <w:rFonts w:ascii="Times New Roman" w:hAnsi="Times New Roman"/>
                <w:sz w:val="24"/>
                <w:szCs w:val="24"/>
              </w:rPr>
            </w:pPr>
            <w:r w:rsidRPr="00545E79">
              <w:rPr>
                <w:rFonts w:ascii="Times New Roman" w:hAnsi="Times New Roman"/>
                <w:sz w:val="24"/>
                <w:szCs w:val="24"/>
              </w:rPr>
              <w:t>Контроль за відвідуванням учнями занять, попередження пропусків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0131DF">
            <w:pPr>
              <w:rPr>
                <w:rFonts w:ascii="Times New Roman" w:hAnsi="Times New Roman"/>
                <w:sz w:val="24"/>
                <w:szCs w:val="24"/>
              </w:rPr>
            </w:pPr>
            <w:r w:rsidRPr="00545E79">
              <w:rPr>
                <w:rFonts w:ascii="Times New Roman" w:hAnsi="Times New Roman"/>
                <w:sz w:val="24"/>
                <w:szCs w:val="24"/>
              </w:rPr>
              <w:t>журнал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0131DF">
            <w:pPr>
              <w:rPr>
                <w:rFonts w:ascii="Times New Roman" w:hAnsi="Times New Roman"/>
                <w:sz w:val="24"/>
                <w:szCs w:val="24"/>
              </w:rPr>
            </w:pPr>
            <w:r w:rsidRPr="00545E79">
              <w:rPr>
                <w:rFonts w:ascii="Times New Roman" w:hAnsi="Times New Roman"/>
                <w:sz w:val="24"/>
                <w:szCs w:val="24"/>
              </w:rPr>
              <w:t>Класні керівники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E37F84" w:rsidP="000131DF">
            <w:pPr>
              <w:rPr>
                <w:rFonts w:ascii="Times New Roman" w:hAnsi="Times New Roman"/>
                <w:sz w:val="24"/>
                <w:szCs w:val="24"/>
              </w:rPr>
            </w:pPr>
            <w:r w:rsidRPr="00545E79">
              <w:rPr>
                <w:rFonts w:ascii="Times New Roman" w:hAnsi="Times New Roman"/>
                <w:sz w:val="24"/>
                <w:szCs w:val="24"/>
              </w:rPr>
              <w:t>щ</w:t>
            </w:r>
            <w:r w:rsidR="000131DF" w:rsidRPr="00545E79">
              <w:rPr>
                <w:rFonts w:ascii="Times New Roman" w:hAnsi="Times New Roman"/>
                <w:sz w:val="24"/>
                <w:szCs w:val="24"/>
              </w:rPr>
              <w:t>оденно</w:t>
            </w:r>
          </w:p>
        </w:tc>
      </w:tr>
      <w:tr w:rsidR="000131DF" w:rsidRPr="00545E79"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0131DF" w:rsidRPr="00545E79" w:rsidRDefault="000131DF" w:rsidP="000131D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0131DF">
            <w:pPr>
              <w:rPr>
                <w:rFonts w:ascii="Times New Roman" w:hAnsi="Times New Roman"/>
                <w:sz w:val="24"/>
                <w:szCs w:val="24"/>
              </w:rPr>
            </w:pPr>
            <w:r w:rsidRPr="00545E79">
              <w:rPr>
                <w:rFonts w:ascii="Times New Roman" w:hAnsi="Times New Roman"/>
                <w:sz w:val="24"/>
                <w:szCs w:val="24"/>
              </w:rPr>
              <w:t>Оновлення списків, довідок на харчування учнів пільгових категорій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0131DF">
            <w:pPr>
              <w:rPr>
                <w:rFonts w:ascii="Times New Roman" w:hAnsi="Times New Roman"/>
                <w:sz w:val="24"/>
                <w:szCs w:val="24"/>
              </w:rPr>
            </w:pPr>
            <w:r w:rsidRPr="00545E79">
              <w:rPr>
                <w:rFonts w:ascii="Times New Roman" w:hAnsi="Times New Roman"/>
                <w:sz w:val="24"/>
                <w:szCs w:val="24"/>
              </w:rPr>
              <w:t>наказ</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E37F84">
            <w:pPr>
              <w:rPr>
                <w:rFonts w:ascii="Times New Roman" w:hAnsi="Times New Roman"/>
                <w:sz w:val="24"/>
                <w:szCs w:val="24"/>
              </w:rPr>
            </w:pPr>
            <w:r w:rsidRPr="00545E79">
              <w:rPr>
                <w:rFonts w:ascii="Times New Roman" w:hAnsi="Times New Roman"/>
                <w:sz w:val="24"/>
                <w:szCs w:val="24"/>
              </w:rPr>
              <w:t>С</w:t>
            </w:r>
            <w:r w:rsidR="00E37F84" w:rsidRPr="00545E79">
              <w:rPr>
                <w:rFonts w:ascii="Times New Roman" w:hAnsi="Times New Roman"/>
                <w:sz w:val="24"/>
                <w:szCs w:val="24"/>
              </w:rPr>
              <w:t>оціальний педагог</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E37F84" w:rsidP="00E37F84">
            <w:pPr>
              <w:rPr>
                <w:rFonts w:ascii="Times New Roman" w:hAnsi="Times New Roman"/>
                <w:sz w:val="24"/>
                <w:szCs w:val="24"/>
              </w:rPr>
            </w:pPr>
            <w:r w:rsidRPr="00545E79">
              <w:rPr>
                <w:rFonts w:ascii="Times New Roman" w:hAnsi="Times New Roman"/>
                <w:sz w:val="24"/>
                <w:szCs w:val="24"/>
              </w:rPr>
              <w:t>п</w:t>
            </w:r>
            <w:r w:rsidR="000131DF" w:rsidRPr="00545E79">
              <w:rPr>
                <w:rFonts w:ascii="Times New Roman" w:hAnsi="Times New Roman"/>
                <w:sz w:val="24"/>
                <w:szCs w:val="24"/>
              </w:rPr>
              <w:t>р</w:t>
            </w:r>
            <w:r w:rsidRPr="00545E79">
              <w:rPr>
                <w:rFonts w:ascii="Times New Roman" w:hAnsi="Times New Roman"/>
                <w:sz w:val="24"/>
                <w:szCs w:val="24"/>
              </w:rPr>
              <w:t xml:space="preserve">отягом </w:t>
            </w:r>
            <w:r w:rsidR="000131DF" w:rsidRPr="00545E79">
              <w:rPr>
                <w:rFonts w:ascii="Times New Roman" w:hAnsi="Times New Roman"/>
                <w:sz w:val="24"/>
                <w:szCs w:val="24"/>
              </w:rPr>
              <w:t>місяця</w:t>
            </w:r>
          </w:p>
        </w:tc>
      </w:tr>
      <w:tr w:rsidR="000131DF" w:rsidRPr="00545E79"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0131DF" w:rsidRPr="00545E79" w:rsidRDefault="000131DF" w:rsidP="000131D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hideMark/>
          </w:tcPr>
          <w:p w:rsidR="000131DF" w:rsidRPr="00545E79" w:rsidRDefault="000131DF" w:rsidP="000131DF">
            <w:pPr>
              <w:rPr>
                <w:rFonts w:ascii="Times New Roman" w:hAnsi="Times New Roman"/>
                <w:sz w:val="24"/>
                <w:szCs w:val="24"/>
              </w:rPr>
            </w:pPr>
            <w:r w:rsidRPr="00545E79">
              <w:rPr>
                <w:rFonts w:ascii="Times New Roman" w:hAnsi="Times New Roman"/>
                <w:sz w:val="24"/>
                <w:szCs w:val="24"/>
              </w:rPr>
              <w:t>Аналіз відвідування учнями школи за грудень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0131DF">
            <w:pPr>
              <w:rPr>
                <w:rFonts w:ascii="Times New Roman" w:hAnsi="Times New Roman"/>
                <w:sz w:val="24"/>
                <w:szCs w:val="24"/>
              </w:rPr>
            </w:pPr>
            <w:r w:rsidRPr="00545E79">
              <w:rPr>
                <w:rFonts w:ascii="Times New Roman" w:hAnsi="Times New Roman"/>
                <w:sz w:val="24"/>
                <w:szCs w:val="24"/>
              </w:rPr>
              <w:t>журнал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E37F84">
            <w:pPr>
              <w:rPr>
                <w:rFonts w:ascii="Times New Roman" w:hAnsi="Times New Roman"/>
                <w:sz w:val="24"/>
                <w:szCs w:val="24"/>
              </w:rPr>
            </w:pPr>
            <w:r w:rsidRPr="00545E79">
              <w:rPr>
                <w:rFonts w:ascii="Times New Roman" w:hAnsi="Times New Roman"/>
                <w:sz w:val="24"/>
                <w:szCs w:val="24"/>
              </w:rPr>
              <w:t>С</w:t>
            </w:r>
            <w:r w:rsidR="00E37F84" w:rsidRPr="00545E79">
              <w:rPr>
                <w:rFonts w:ascii="Times New Roman" w:hAnsi="Times New Roman"/>
                <w:sz w:val="24"/>
                <w:szCs w:val="24"/>
              </w:rPr>
              <w:t>оціальний педагог</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3F4ACA" w:rsidP="000131DF">
            <w:pPr>
              <w:rPr>
                <w:rFonts w:ascii="Times New Roman" w:hAnsi="Times New Roman"/>
                <w:sz w:val="24"/>
                <w:szCs w:val="24"/>
              </w:rPr>
            </w:pPr>
            <w:r w:rsidRPr="00545E79">
              <w:rPr>
                <w:rFonts w:ascii="Times New Roman" w:hAnsi="Times New Roman"/>
                <w:sz w:val="24"/>
                <w:szCs w:val="24"/>
              </w:rPr>
              <w:t>д</w:t>
            </w:r>
            <w:r w:rsidR="000131DF" w:rsidRPr="00545E79">
              <w:rPr>
                <w:rFonts w:ascii="Times New Roman" w:hAnsi="Times New Roman"/>
                <w:sz w:val="24"/>
                <w:szCs w:val="24"/>
              </w:rPr>
              <w:t>о 31.12</w:t>
            </w:r>
          </w:p>
        </w:tc>
      </w:tr>
      <w:tr w:rsidR="00E37F84" w:rsidRPr="00545E79"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E37F84" w:rsidRPr="00545E79" w:rsidRDefault="00E37F84" w:rsidP="00E37F84">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hideMark/>
          </w:tcPr>
          <w:p w:rsidR="00E37F84" w:rsidRPr="00545E79" w:rsidRDefault="00E37F84" w:rsidP="00E37F84">
            <w:pPr>
              <w:rPr>
                <w:rFonts w:ascii="Times New Roman" w:hAnsi="Times New Roman"/>
                <w:sz w:val="24"/>
                <w:szCs w:val="24"/>
              </w:rPr>
            </w:pPr>
            <w:r w:rsidRPr="00545E79">
              <w:rPr>
                <w:rFonts w:ascii="Times New Roman" w:hAnsi="Times New Roman"/>
                <w:sz w:val="24"/>
                <w:szCs w:val="24"/>
              </w:rPr>
              <w:t>Організація та проведення фізкультурно-оздоровчої роботи та спортивно-масової роботи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37F84" w:rsidRPr="00545E79" w:rsidRDefault="00E37F84" w:rsidP="00E37F84">
            <w:pPr>
              <w:rPr>
                <w:rFonts w:ascii="Times New Roman" w:hAnsi="Times New Roman"/>
                <w:sz w:val="24"/>
                <w:szCs w:val="24"/>
              </w:rPr>
            </w:pPr>
            <w:r w:rsidRPr="00545E79">
              <w:rPr>
                <w:rFonts w:ascii="Times New Roman" w:hAnsi="Times New Roman"/>
                <w:sz w:val="24"/>
                <w:szCs w:val="24"/>
              </w:rPr>
              <w:t>план</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37F84" w:rsidRPr="00545E79" w:rsidRDefault="00E37F84" w:rsidP="00E37F84">
            <w:pPr>
              <w:rPr>
                <w:rFonts w:ascii="Times New Roman" w:hAnsi="Times New Roman"/>
                <w:sz w:val="24"/>
                <w:szCs w:val="24"/>
              </w:rPr>
            </w:pPr>
            <w:r w:rsidRPr="00545E79">
              <w:rPr>
                <w:rFonts w:ascii="Times New Roman" w:hAnsi="Times New Roman"/>
                <w:sz w:val="24"/>
                <w:szCs w:val="24"/>
              </w:rPr>
              <w:t>Вчитель фізичної культури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E37F84" w:rsidRPr="00545E79" w:rsidRDefault="00E37F84" w:rsidP="00E37F84">
            <w:pPr>
              <w:rPr>
                <w:rFonts w:ascii="Times New Roman" w:hAnsi="Times New Roman"/>
                <w:sz w:val="24"/>
                <w:szCs w:val="24"/>
              </w:rPr>
            </w:pPr>
            <w:r w:rsidRPr="00545E79">
              <w:rPr>
                <w:rFonts w:ascii="Times New Roman" w:hAnsi="Times New Roman"/>
                <w:sz w:val="24"/>
                <w:szCs w:val="24"/>
              </w:rPr>
              <w:t>протягом місяця</w:t>
            </w:r>
          </w:p>
        </w:tc>
      </w:tr>
      <w:tr w:rsidR="00E37F84" w:rsidRPr="00545E79"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E37F84" w:rsidRPr="00545E79" w:rsidRDefault="00E37F84" w:rsidP="00E37F84">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E37F84" w:rsidRPr="00545E79" w:rsidRDefault="00E37F84" w:rsidP="00E37F84">
            <w:pPr>
              <w:rPr>
                <w:rFonts w:ascii="Times New Roman" w:hAnsi="Times New Roman"/>
                <w:sz w:val="24"/>
                <w:szCs w:val="24"/>
              </w:rPr>
            </w:pPr>
            <w:r w:rsidRPr="00545E79">
              <w:rPr>
                <w:rFonts w:ascii="Times New Roman" w:hAnsi="Times New Roman"/>
                <w:sz w:val="24"/>
                <w:szCs w:val="24"/>
              </w:rPr>
              <w:t>Цільовий інструктаж щодо участі у ІІ етапові предметних олімпіад</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37F84" w:rsidRPr="00545E79" w:rsidRDefault="00E37F84" w:rsidP="00E37F84">
            <w:pPr>
              <w:rPr>
                <w:rFonts w:ascii="Times New Roman" w:hAnsi="Times New Roman"/>
                <w:sz w:val="24"/>
                <w:szCs w:val="24"/>
              </w:rPr>
            </w:pPr>
            <w:r w:rsidRPr="00545E79">
              <w:rPr>
                <w:rFonts w:ascii="Times New Roman" w:hAnsi="Times New Roman"/>
                <w:sz w:val="24"/>
                <w:szCs w:val="24"/>
              </w:rPr>
              <w:t>журнал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37F84" w:rsidRPr="00545E79" w:rsidRDefault="00E37F84" w:rsidP="00E37F84">
            <w:pPr>
              <w:rPr>
                <w:rFonts w:ascii="Times New Roman" w:hAnsi="Times New Roman"/>
                <w:sz w:val="24"/>
                <w:szCs w:val="24"/>
              </w:rPr>
            </w:pPr>
            <w:r w:rsidRPr="00545E79">
              <w:rPr>
                <w:rFonts w:ascii="Times New Roman" w:hAnsi="Times New Roman"/>
                <w:sz w:val="24"/>
                <w:szCs w:val="24"/>
              </w:rPr>
              <w:t>вчителі</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E37F84" w:rsidRPr="00545E79" w:rsidRDefault="00E37F84" w:rsidP="00E37F84">
            <w:pPr>
              <w:rPr>
                <w:rFonts w:ascii="Times New Roman" w:hAnsi="Times New Roman"/>
                <w:sz w:val="24"/>
                <w:szCs w:val="24"/>
              </w:rPr>
            </w:pPr>
            <w:r w:rsidRPr="00545E79">
              <w:rPr>
                <w:rFonts w:ascii="Times New Roman" w:hAnsi="Times New Roman"/>
                <w:sz w:val="24"/>
                <w:szCs w:val="24"/>
              </w:rPr>
              <w:t>протягом місяця</w:t>
            </w:r>
          </w:p>
        </w:tc>
      </w:tr>
      <w:tr w:rsidR="000131DF" w:rsidRPr="00545E79"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0131DF" w:rsidRPr="00545E79" w:rsidRDefault="000131DF" w:rsidP="000131D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0131DF">
            <w:pPr>
              <w:rPr>
                <w:rFonts w:ascii="Times New Roman" w:hAnsi="Times New Roman"/>
                <w:sz w:val="24"/>
                <w:szCs w:val="24"/>
              </w:rPr>
            </w:pPr>
            <w:r w:rsidRPr="00545E79">
              <w:rPr>
                <w:rFonts w:ascii="Times New Roman" w:hAnsi="Times New Roman"/>
                <w:sz w:val="24"/>
                <w:szCs w:val="24"/>
              </w:rPr>
              <w:t xml:space="preserve">Первинний інструктаж на зимові канікули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0131DF">
            <w:pPr>
              <w:rPr>
                <w:rFonts w:ascii="Times New Roman" w:hAnsi="Times New Roman"/>
                <w:sz w:val="24"/>
                <w:szCs w:val="24"/>
              </w:rPr>
            </w:pPr>
            <w:r w:rsidRPr="00545E79">
              <w:rPr>
                <w:rFonts w:ascii="Times New Roman" w:hAnsi="Times New Roman"/>
                <w:sz w:val="24"/>
                <w:szCs w:val="24"/>
              </w:rPr>
              <w:t>журнал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0131DF">
            <w:pPr>
              <w:rPr>
                <w:rFonts w:ascii="Times New Roman" w:hAnsi="Times New Roman"/>
                <w:sz w:val="24"/>
                <w:szCs w:val="24"/>
              </w:rPr>
            </w:pPr>
            <w:r w:rsidRPr="00545E79">
              <w:rPr>
                <w:rFonts w:ascii="Times New Roman" w:hAnsi="Times New Roman"/>
                <w:sz w:val="24"/>
                <w:szCs w:val="24"/>
              </w:rPr>
              <w:t>Класні керівники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0131DF">
            <w:pPr>
              <w:rPr>
                <w:rFonts w:ascii="Times New Roman" w:hAnsi="Times New Roman"/>
                <w:sz w:val="24"/>
                <w:szCs w:val="24"/>
              </w:rPr>
            </w:pPr>
            <w:r w:rsidRPr="00545E79">
              <w:rPr>
                <w:rFonts w:ascii="Times New Roman" w:hAnsi="Times New Roman"/>
                <w:sz w:val="24"/>
                <w:szCs w:val="24"/>
              </w:rPr>
              <w:t>29-30.12</w:t>
            </w:r>
          </w:p>
        </w:tc>
      </w:tr>
      <w:tr w:rsidR="000131DF" w:rsidRPr="00545E79"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0131DF" w:rsidRPr="00545E79" w:rsidRDefault="000131DF" w:rsidP="000131D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0131DF">
            <w:pPr>
              <w:rPr>
                <w:rFonts w:ascii="Times New Roman" w:hAnsi="Times New Roman"/>
                <w:sz w:val="24"/>
                <w:szCs w:val="24"/>
              </w:rPr>
            </w:pPr>
            <w:r w:rsidRPr="00545E79">
              <w:rPr>
                <w:rFonts w:ascii="Times New Roman" w:hAnsi="Times New Roman"/>
                <w:sz w:val="24"/>
                <w:szCs w:val="24"/>
              </w:rPr>
              <w:t>Проведення, бесід, занять у Класі безпеки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0131DF">
            <w:pPr>
              <w:rPr>
                <w:rFonts w:ascii="Times New Roman" w:hAnsi="Times New Roman"/>
                <w:sz w:val="24"/>
                <w:szCs w:val="24"/>
              </w:rPr>
            </w:pPr>
            <w:r w:rsidRPr="00545E79">
              <w:rPr>
                <w:rFonts w:ascii="Times New Roman" w:hAnsi="Times New Roman"/>
                <w:sz w:val="24"/>
                <w:szCs w:val="24"/>
              </w:rPr>
              <w:t>план</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0131DF">
            <w:pPr>
              <w:rPr>
                <w:rFonts w:ascii="Times New Roman" w:hAnsi="Times New Roman"/>
                <w:sz w:val="24"/>
                <w:szCs w:val="24"/>
              </w:rPr>
            </w:pPr>
            <w:r w:rsidRPr="00545E79">
              <w:rPr>
                <w:rFonts w:ascii="Times New Roman" w:hAnsi="Times New Roman"/>
                <w:sz w:val="24"/>
                <w:szCs w:val="24"/>
              </w:rPr>
              <w:t>Класні керівники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3F4ACA" w:rsidP="000131DF">
            <w:pPr>
              <w:rPr>
                <w:rFonts w:ascii="Times New Roman" w:hAnsi="Times New Roman"/>
                <w:sz w:val="24"/>
                <w:szCs w:val="24"/>
              </w:rPr>
            </w:pPr>
            <w:r w:rsidRPr="00545E79">
              <w:rPr>
                <w:rFonts w:ascii="Times New Roman" w:hAnsi="Times New Roman"/>
                <w:sz w:val="24"/>
                <w:szCs w:val="24"/>
              </w:rPr>
              <w:t>протягом місяця</w:t>
            </w:r>
          </w:p>
        </w:tc>
      </w:tr>
      <w:tr w:rsidR="003F4ACA" w:rsidRPr="00545E79"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3F4ACA" w:rsidRPr="00545E79" w:rsidRDefault="003F4ACA" w:rsidP="003F4ACA">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3F4ACA" w:rsidRPr="00545E79" w:rsidRDefault="003F4ACA" w:rsidP="003F4ACA">
            <w:pPr>
              <w:rPr>
                <w:rFonts w:ascii="Times New Roman" w:eastAsia="Times New Roman" w:hAnsi="Times New Roman"/>
                <w:sz w:val="24"/>
                <w:szCs w:val="24"/>
              </w:rPr>
            </w:pPr>
            <w:r w:rsidRPr="00545E79">
              <w:rPr>
                <w:rFonts w:ascii="Times New Roman" w:eastAsia="Times New Roman" w:hAnsi="Times New Roman"/>
                <w:sz w:val="24"/>
                <w:szCs w:val="24"/>
              </w:rPr>
              <w:t>Контроль за чергуванням технічного персоналу в навчальних кабінетах, приміщеннях, харчоблокові на території закладу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4ACA" w:rsidRPr="00545E79" w:rsidRDefault="003F4ACA" w:rsidP="003F4ACA">
            <w:pPr>
              <w:rPr>
                <w:rFonts w:ascii="Times New Roman" w:hAnsi="Times New Roman"/>
                <w:sz w:val="24"/>
                <w:szCs w:val="24"/>
              </w:rPr>
            </w:pPr>
            <w:r w:rsidRPr="00545E79">
              <w:rPr>
                <w:rFonts w:ascii="Times New Roman" w:hAnsi="Times New Roman"/>
                <w:sz w:val="24"/>
                <w:szCs w:val="24"/>
              </w:rPr>
              <w:t>табель</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4ACA" w:rsidRPr="00545E79" w:rsidRDefault="003F4ACA" w:rsidP="003F4ACA">
            <w:pPr>
              <w:rPr>
                <w:rFonts w:ascii="Times New Roman" w:hAnsi="Times New Roman"/>
                <w:sz w:val="24"/>
                <w:szCs w:val="24"/>
              </w:rPr>
            </w:pPr>
            <w:r w:rsidRPr="00545E79">
              <w:rPr>
                <w:rFonts w:ascii="Times New Roman" w:hAnsi="Times New Roman"/>
                <w:sz w:val="24"/>
                <w:szCs w:val="24"/>
              </w:rPr>
              <w:t>Завідувач господарством</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3F4ACA" w:rsidRPr="00545E79" w:rsidRDefault="003F4ACA" w:rsidP="003F4ACA">
            <w:pPr>
              <w:rPr>
                <w:rFonts w:ascii="Times New Roman" w:hAnsi="Times New Roman"/>
                <w:sz w:val="24"/>
                <w:szCs w:val="24"/>
              </w:rPr>
            </w:pPr>
            <w:r w:rsidRPr="00545E79">
              <w:rPr>
                <w:rFonts w:ascii="Times New Roman" w:hAnsi="Times New Roman"/>
                <w:sz w:val="24"/>
                <w:szCs w:val="24"/>
              </w:rPr>
              <w:t>щоденно</w:t>
            </w:r>
          </w:p>
        </w:tc>
      </w:tr>
      <w:tr w:rsidR="003F4ACA" w:rsidRPr="00545E79"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3F4ACA" w:rsidRPr="00545E79" w:rsidRDefault="003F4ACA" w:rsidP="003F4ACA">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3F4ACA" w:rsidRPr="00545E79" w:rsidRDefault="003F4ACA" w:rsidP="003F4ACA">
            <w:pPr>
              <w:rPr>
                <w:rFonts w:ascii="Times New Roman" w:eastAsia="Times New Roman" w:hAnsi="Times New Roman"/>
                <w:sz w:val="24"/>
                <w:szCs w:val="24"/>
              </w:rPr>
            </w:pPr>
            <w:r w:rsidRPr="00545E79">
              <w:rPr>
                <w:rFonts w:ascii="Times New Roman" w:eastAsia="Times New Roman" w:hAnsi="Times New Roman"/>
                <w:sz w:val="24"/>
                <w:szCs w:val="24"/>
              </w:rPr>
              <w:t>Візуальний огляд приміщень закладу: стелі, підлоги, сходів, меблів, техніки, комунікацій, території закладу тощо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4ACA" w:rsidRPr="00545E79" w:rsidRDefault="003F4ACA" w:rsidP="003F4ACA">
            <w:pPr>
              <w:rPr>
                <w:rFonts w:ascii="Times New Roman" w:hAnsi="Times New Roman"/>
                <w:sz w:val="24"/>
                <w:szCs w:val="24"/>
              </w:rPr>
            </w:pPr>
            <w:r w:rsidRPr="00545E79">
              <w:rPr>
                <w:rFonts w:ascii="Times New Roman" w:hAnsi="Times New Roman"/>
                <w:sz w:val="24"/>
                <w:szCs w:val="24"/>
              </w:rPr>
              <w:t>журнал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4ACA" w:rsidRPr="00545E79" w:rsidRDefault="003F4ACA" w:rsidP="003F4ACA">
            <w:pPr>
              <w:rPr>
                <w:rFonts w:ascii="Times New Roman" w:hAnsi="Times New Roman"/>
                <w:sz w:val="24"/>
                <w:szCs w:val="24"/>
              </w:rPr>
            </w:pPr>
            <w:r w:rsidRPr="00545E79">
              <w:rPr>
                <w:rFonts w:ascii="Times New Roman" w:hAnsi="Times New Roman"/>
                <w:sz w:val="24"/>
                <w:szCs w:val="24"/>
              </w:rPr>
              <w:t>Завідувач господарством</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3F4ACA" w:rsidRPr="00545E79" w:rsidRDefault="003F4ACA" w:rsidP="003F4ACA">
            <w:pPr>
              <w:rPr>
                <w:rFonts w:ascii="Times New Roman" w:hAnsi="Times New Roman"/>
                <w:sz w:val="24"/>
                <w:szCs w:val="24"/>
              </w:rPr>
            </w:pPr>
            <w:r w:rsidRPr="00545E79">
              <w:rPr>
                <w:rFonts w:ascii="Times New Roman" w:hAnsi="Times New Roman"/>
                <w:sz w:val="24"/>
                <w:szCs w:val="24"/>
              </w:rPr>
              <w:t>щоденно</w:t>
            </w:r>
          </w:p>
        </w:tc>
      </w:tr>
      <w:tr w:rsidR="003F4ACA" w:rsidRPr="00545E79"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3F4ACA" w:rsidRPr="00545E79" w:rsidRDefault="003F4ACA" w:rsidP="003F4ACA">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3F4ACA" w:rsidRPr="00545E79" w:rsidRDefault="003F4ACA" w:rsidP="003F4ACA">
            <w:pPr>
              <w:autoSpaceDE w:val="0"/>
              <w:autoSpaceDN w:val="0"/>
              <w:adjustRightInd w:val="0"/>
              <w:rPr>
                <w:rFonts w:ascii="Times New Roman" w:hAnsi="Times New Roman"/>
                <w:sz w:val="24"/>
                <w:szCs w:val="24"/>
              </w:rPr>
            </w:pPr>
            <w:r w:rsidRPr="00545E79">
              <w:rPr>
                <w:rFonts w:ascii="Times New Roman" w:hAnsi="Times New Roman"/>
                <w:sz w:val="24"/>
                <w:szCs w:val="24"/>
              </w:rPr>
              <w:t xml:space="preserve">Санітарно-просвітницька робота із учнями, батьками, працівниками «Комп'ютери, гаджети і очі: як знизити навантаження на зір»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4ACA" w:rsidRPr="00545E79" w:rsidRDefault="003F4ACA" w:rsidP="003F4ACA">
            <w:pPr>
              <w:rPr>
                <w:rFonts w:ascii="Times New Roman" w:hAnsi="Times New Roman"/>
                <w:sz w:val="24"/>
                <w:szCs w:val="24"/>
              </w:rPr>
            </w:pPr>
            <w:r w:rsidRPr="00545E79">
              <w:rPr>
                <w:rFonts w:ascii="Times New Roman" w:hAnsi="Times New Roman"/>
                <w:sz w:val="24"/>
                <w:szCs w:val="24"/>
              </w:rPr>
              <w:t>план</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4ACA" w:rsidRPr="00545E79" w:rsidRDefault="003F4ACA" w:rsidP="003F4ACA">
            <w:pPr>
              <w:rPr>
                <w:rFonts w:ascii="Times New Roman" w:hAnsi="Times New Roman"/>
                <w:sz w:val="24"/>
                <w:szCs w:val="24"/>
              </w:rPr>
            </w:pPr>
            <w:r w:rsidRPr="00545E79">
              <w:rPr>
                <w:rFonts w:ascii="Times New Roman" w:hAnsi="Times New Roman"/>
                <w:sz w:val="24"/>
                <w:szCs w:val="24"/>
              </w:rPr>
              <w:t>Медична сестра</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3F4ACA" w:rsidRPr="00545E79" w:rsidRDefault="003F4ACA" w:rsidP="003F4ACA">
            <w:pPr>
              <w:rPr>
                <w:rFonts w:ascii="Times New Roman" w:hAnsi="Times New Roman"/>
                <w:sz w:val="24"/>
                <w:szCs w:val="24"/>
              </w:rPr>
            </w:pPr>
            <w:r w:rsidRPr="00545E79">
              <w:rPr>
                <w:rFonts w:ascii="Times New Roman" w:hAnsi="Times New Roman"/>
                <w:sz w:val="24"/>
                <w:szCs w:val="24"/>
              </w:rPr>
              <w:t>грудень</w:t>
            </w:r>
          </w:p>
        </w:tc>
      </w:tr>
      <w:tr w:rsidR="003F4ACA" w:rsidRPr="00545E79"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3F4ACA" w:rsidRPr="00545E79" w:rsidRDefault="003F4ACA" w:rsidP="003F4ACA">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3F4ACA" w:rsidRPr="00545E79" w:rsidRDefault="003F4ACA" w:rsidP="003F4ACA">
            <w:pPr>
              <w:rPr>
                <w:rFonts w:ascii="Times New Roman" w:eastAsia="Times New Roman" w:hAnsi="Times New Roman"/>
                <w:sz w:val="24"/>
                <w:szCs w:val="24"/>
              </w:rPr>
            </w:pPr>
            <w:r w:rsidRPr="00545E79">
              <w:rPr>
                <w:rFonts w:ascii="Times New Roman" w:eastAsia="Times New Roman" w:hAnsi="Times New Roman"/>
                <w:sz w:val="24"/>
                <w:szCs w:val="24"/>
              </w:rPr>
              <w:t>Медико-педагогічний контроль за фізичним вихованням учнів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4ACA" w:rsidRPr="00545E79" w:rsidRDefault="003F4ACA" w:rsidP="003F4ACA">
            <w:pPr>
              <w:rPr>
                <w:rFonts w:ascii="Times New Roman" w:hAnsi="Times New Roman"/>
                <w:sz w:val="24"/>
                <w:szCs w:val="24"/>
              </w:rPr>
            </w:pPr>
            <w:r w:rsidRPr="00545E79">
              <w:rPr>
                <w:rFonts w:ascii="Times New Roman" w:hAnsi="Times New Roman"/>
                <w:sz w:val="24"/>
                <w:szCs w:val="24"/>
              </w:rPr>
              <w:t>план</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4ACA" w:rsidRPr="00545E79" w:rsidRDefault="003F4ACA" w:rsidP="003F4ACA">
            <w:pPr>
              <w:rPr>
                <w:rFonts w:ascii="Times New Roman" w:hAnsi="Times New Roman"/>
                <w:sz w:val="24"/>
                <w:szCs w:val="24"/>
              </w:rPr>
            </w:pPr>
            <w:r w:rsidRPr="00545E79">
              <w:rPr>
                <w:rFonts w:ascii="Times New Roman" w:hAnsi="Times New Roman"/>
                <w:sz w:val="24"/>
                <w:szCs w:val="24"/>
              </w:rPr>
              <w:t>Медична сестра</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3F4ACA" w:rsidRPr="00545E79" w:rsidRDefault="003F4ACA" w:rsidP="003F4ACA">
            <w:pPr>
              <w:rPr>
                <w:rFonts w:ascii="Times New Roman" w:hAnsi="Times New Roman"/>
                <w:sz w:val="24"/>
                <w:szCs w:val="24"/>
              </w:rPr>
            </w:pPr>
            <w:r w:rsidRPr="00545E79">
              <w:rPr>
                <w:rFonts w:ascii="Times New Roman" w:hAnsi="Times New Roman"/>
                <w:sz w:val="24"/>
                <w:szCs w:val="24"/>
              </w:rPr>
              <w:t>протягом місяця</w:t>
            </w:r>
          </w:p>
        </w:tc>
      </w:tr>
      <w:tr w:rsidR="000131DF" w:rsidRPr="00545E79"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0131DF" w:rsidRPr="00545E79" w:rsidRDefault="000131DF" w:rsidP="000131D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0131DF">
            <w:pPr>
              <w:rPr>
                <w:rFonts w:ascii="Times New Roman" w:eastAsia="Times New Roman" w:hAnsi="Times New Roman"/>
                <w:sz w:val="24"/>
                <w:szCs w:val="24"/>
              </w:rPr>
            </w:pPr>
            <w:r w:rsidRPr="00545E79">
              <w:rPr>
                <w:rFonts w:ascii="Times New Roman" w:eastAsia="Times New Roman" w:hAnsi="Times New Roman"/>
                <w:sz w:val="24"/>
                <w:szCs w:val="24"/>
              </w:rPr>
              <w:t>Моніторинг стану захворюваності дітей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0131DF">
            <w:pPr>
              <w:rPr>
                <w:rFonts w:ascii="Times New Roman" w:hAnsi="Times New Roman"/>
                <w:sz w:val="24"/>
                <w:szCs w:val="24"/>
              </w:rPr>
            </w:pPr>
            <w:r w:rsidRPr="00545E79">
              <w:rPr>
                <w:rFonts w:ascii="Times New Roman" w:hAnsi="Times New Roman"/>
                <w:sz w:val="24"/>
                <w:szCs w:val="24"/>
              </w:rPr>
              <w:t>журнал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3F4ACA">
            <w:pPr>
              <w:rPr>
                <w:rFonts w:ascii="Times New Roman" w:hAnsi="Times New Roman"/>
                <w:sz w:val="24"/>
                <w:szCs w:val="24"/>
              </w:rPr>
            </w:pPr>
            <w:r w:rsidRPr="00545E79">
              <w:rPr>
                <w:rFonts w:ascii="Times New Roman" w:hAnsi="Times New Roman"/>
                <w:sz w:val="24"/>
                <w:szCs w:val="24"/>
              </w:rPr>
              <w:t>М</w:t>
            </w:r>
            <w:r w:rsidR="003F4ACA" w:rsidRPr="00545E79">
              <w:rPr>
                <w:rFonts w:ascii="Times New Roman" w:hAnsi="Times New Roman"/>
                <w:sz w:val="24"/>
                <w:szCs w:val="24"/>
              </w:rPr>
              <w:t>едична сестра</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0131DF">
            <w:pPr>
              <w:rPr>
                <w:rFonts w:ascii="Times New Roman" w:hAnsi="Times New Roman"/>
                <w:sz w:val="24"/>
                <w:szCs w:val="24"/>
              </w:rPr>
            </w:pPr>
            <w:r w:rsidRPr="00545E79">
              <w:rPr>
                <w:rFonts w:ascii="Times New Roman" w:hAnsi="Times New Roman"/>
                <w:sz w:val="24"/>
                <w:szCs w:val="24"/>
              </w:rPr>
              <w:t>щоденно</w:t>
            </w:r>
          </w:p>
        </w:tc>
      </w:tr>
      <w:tr w:rsidR="000131DF" w:rsidRPr="00545E79"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0131DF" w:rsidRPr="00545E79" w:rsidRDefault="000131DF" w:rsidP="000131D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hideMark/>
          </w:tcPr>
          <w:p w:rsidR="000131DF" w:rsidRPr="00545E79" w:rsidRDefault="000131DF" w:rsidP="000131DF">
            <w:pPr>
              <w:rPr>
                <w:rFonts w:ascii="Times New Roman" w:hAnsi="Times New Roman"/>
                <w:sz w:val="24"/>
                <w:szCs w:val="24"/>
              </w:rPr>
            </w:pPr>
            <w:r w:rsidRPr="00545E79">
              <w:rPr>
                <w:rFonts w:ascii="Times New Roman" w:hAnsi="Times New Roman"/>
                <w:sz w:val="24"/>
                <w:szCs w:val="24"/>
              </w:rPr>
              <w:t>Підготувати акти на списання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0131DF">
            <w:pPr>
              <w:rPr>
                <w:rFonts w:ascii="Times New Roman" w:hAnsi="Times New Roman"/>
                <w:sz w:val="24"/>
                <w:szCs w:val="24"/>
              </w:rPr>
            </w:pPr>
            <w:r w:rsidRPr="00545E79">
              <w:rPr>
                <w:rFonts w:ascii="Times New Roman" w:hAnsi="Times New Roman"/>
                <w:sz w:val="24"/>
                <w:szCs w:val="24"/>
              </w:rPr>
              <w:t>акти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3F4ACA">
            <w:pPr>
              <w:rPr>
                <w:rFonts w:ascii="Times New Roman" w:hAnsi="Times New Roman"/>
                <w:sz w:val="24"/>
                <w:szCs w:val="24"/>
              </w:rPr>
            </w:pPr>
            <w:r w:rsidRPr="00545E79">
              <w:rPr>
                <w:rFonts w:ascii="Times New Roman" w:hAnsi="Times New Roman"/>
                <w:sz w:val="24"/>
                <w:szCs w:val="24"/>
              </w:rPr>
              <w:t>З</w:t>
            </w:r>
            <w:r w:rsidR="003F4ACA" w:rsidRPr="00545E79">
              <w:rPr>
                <w:rFonts w:ascii="Times New Roman" w:hAnsi="Times New Roman"/>
                <w:sz w:val="24"/>
                <w:szCs w:val="24"/>
              </w:rPr>
              <w:t>авідувач господарством</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0131DF">
            <w:pPr>
              <w:rPr>
                <w:rFonts w:ascii="Times New Roman" w:hAnsi="Times New Roman"/>
                <w:sz w:val="24"/>
                <w:szCs w:val="24"/>
              </w:rPr>
            </w:pPr>
            <w:r w:rsidRPr="00545E79">
              <w:rPr>
                <w:rFonts w:ascii="Times New Roman" w:hAnsi="Times New Roman"/>
                <w:sz w:val="24"/>
                <w:szCs w:val="24"/>
              </w:rPr>
              <w:t>до 15.12</w:t>
            </w:r>
          </w:p>
        </w:tc>
      </w:tr>
      <w:tr w:rsidR="00E37F84" w:rsidRPr="00545E79"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E37F84" w:rsidRPr="00545E79" w:rsidRDefault="00E37F84" w:rsidP="00E37F84">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hideMark/>
          </w:tcPr>
          <w:p w:rsidR="00E37F84" w:rsidRPr="00545E79" w:rsidRDefault="00E37F84" w:rsidP="00E37F84">
            <w:pPr>
              <w:rPr>
                <w:rFonts w:ascii="Times New Roman" w:hAnsi="Times New Roman"/>
                <w:sz w:val="24"/>
                <w:szCs w:val="24"/>
              </w:rPr>
            </w:pPr>
            <w:r w:rsidRPr="00545E79">
              <w:rPr>
                <w:rFonts w:ascii="Times New Roman" w:hAnsi="Times New Roman"/>
                <w:sz w:val="24"/>
                <w:szCs w:val="24"/>
              </w:rPr>
              <w:t>Рейд-перевірка «Бурульки та обледеніння»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37F84" w:rsidRPr="00545E79" w:rsidRDefault="00E37F84" w:rsidP="00E37F84">
            <w:pPr>
              <w:rPr>
                <w:rFonts w:ascii="Times New Roman" w:hAnsi="Times New Roman"/>
                <w:sz w:val="24"/>
                <w:szCs w:val="24"/>
              </w:rPr>
            </w:pPr>
            <w:r w:rsidRPr="00545E79">
              <w:rPr>
                <w:rFonts w:ascii="Times New Roman" w:hAnsi="Times New Roman"/>
                <w:sz w:val="24"/>
                <w:szCs w:val="24"/>
              </w:rPr>
              <w:t>інформування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37F84" w:rsidRPr="00545E79" w:rsidRDefault="003F4ACA" w:rsidP="00E37F84">
            <w:pPr>
              <w:rPr>
                <w:rFonts w:ascii="Times New Roman" w:hAnsi="Times New Roman"/>
                <w:sz w:val="24"/>
                <w:szCs w:val="24"/>
              </w:rPr>
            </w:pPr>
            <w:r w:rsidRPr="00545E79">
              <w:rPr>
                <w:rFonts w:ascii="Times New Roman" w:hAnsi="Times New Roman"/>
                <w:sz w:val="24"/>
                <w:szCs w:val="24"/>
              </w:rPr>
              <w:t>Б</w:t>
            </w:r>
            <w:r w:rsidR="00E37F84" w:rsidRPr="00545E79">
              <w:rPr>
                <w:rFonts w:ascii="Times New Roman" w:hAnsi="Times New Roman"/>
                <w:sz w:val="24"/>
                <w:szCs w:val="24"/>
              </w:rPr>
              <w:t>ібліотека</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E37F84" w:rsidRPr="00545E79" w:rsidRDefault="00E37F84" w:rsidP="00E37F84">
            <w:pPr>
              <w:rPr>
                <w:rFonts w:ascii="Times New Roman" w:hAnsi="Times New Roman"/>
                <w:sz w:val="24"/>
                <w:szCs w:val="24"/>
              </w:rPr>
            </w:pPr>
            <w:r w:rsidRPr="00545E79">
              <w:rPr>
                <w:rFonts w:ascii="Times New Roman" w:hAnsi="Times New Roman"/>
                <w:sz w:val="24"/>
                <w:szCs w:val="24"/>
              </w:rPr>
              <w:t>протягом місяця</w:t>
            </w:r>
          </w:p>
        </w:tc>
      </w:tr>
      <w:tr w:rsidR="00E37F84" w:rsidRPr="00545E79"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E37F84" w:rsidRPr="00545E79" w:rsidRDefault="00E37F84" w:rsidP="00E37F84">
            <w:pPr>
              <w:widowControl w:val="0"/>
              <w:spacing w:before="516" w:line="249" w:lineRule="auto"/>
              <w:ind w:right="471"/>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E37F84" w:rsidRPr="00545E79" w:rsidRDefault="00E37F84" w:rsidP="00E37F84">
            <w:pPr>
              <w:rPr>
                <w:rFonts w:ascii="Times New Roman" w:hAnsi="Times New Roman"/>
                <w:sz w:val="24"/>
                <w:szCs w:val="24"/>
              </w:rPr>
            </w:pPr>
            <w:r w:rsidRPr="00545E79">
              <w:rPr>
                <w:rFonts w:ascii="Times New Roman" w:hAnsi="Times New Roman"/>
                <w:sz w:val="24"/>
                <w:szCs w:val="24"/>
              </w:rPr>
              <w:t xml:space="preserve">Проведення навчання з пожежної безпеки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37F84" w:rsidRPr="00545E79" w:rsidRDefault="00E37F84" w:rsidP="00E37F84">
            <w:pPr>
              <w:rPr>
                <w:rFonts w:ascii="Times New Roman" w:hAnsi="Times New Roman"/>
                <w:sz w:val="24"/>
                <w:szCs w:val="24"/>
              </w:rPr>
            </w:pPr>
            <w:r w:rsidRPr="00545E79">
              <w:rPr>
                <w:rFonts w:ascii="Times New Roman" w:hAnsi="Times New Roman"/>
                <w:sz w:val="24"/>
                <w:szCs w:val="24"/>
              </w:rPr>
              <w:t>наказ</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37F84" w:rsidRPr="00545E79" w:rsidRDefault="00E37F84" w:rsidP="00E37F84">
            <w:pPr>
              <w:rPr>
                <w:rFonts w:ascii="Times New Roman" w:hAnsi="Times New Roman"/>
                <w:sz w:val="24"/>
                <w:szCs w:val="24"/>
              </w:rPr>
            </w:pPr>
            <w:r w:rsidRPr="00545E79">
              <w:rPr>
                <w:rFonts w:ascii="Times New Roman" w:hAnsi="Times New Roman"/>
                <w:sz w:val="24"/>
                <w:szCs w:val="24"/>
              </w:rPr>
              <w:t>Д</w:t>
            </w:r>
            <w:r w:rsidR="003F4ACA" w:rsidRPr="00545E79">
              <w:rPr>
                <w:rFonts w:ascii="Times New Roman" w:hAnsi="Times New Roman"/>
                <w:sz w:val="24"/>
                <w:szCs w:val="24"/>
              </w:rPr>
              <w:t>иректор</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E37F84" w:rsidRPr="00545E79" w:rsidRDefault="00E37F84" w:rsidP="00E37F84">
            <w:pPr>
              <w:rPr>
                <w:rFonts w:ascii="Times New Roman" w:hAnsi="Times New Roman"/>
                <w:sz w:val="24"/>
                <w:szCs w:val="24"/>
              </w:rPr>
            </w:pPr>
            <w:r w:rsidRPr="00545E79">
              <w:rPr>
                <w:rFonts w:ascii="Times New Roman" w:hAnsi="Times New Roman"/>
                <w:sz w:val="24"/>
                <w:szCs w:val="24"/>
              </w:rPr>
              <w:t>протягом місяця</w:t>
            </w:r>
          </w:p>
        </w:tc>
      </w:tr>
      <w:tr w:rsidR="000131DF" w:rsidRPr="00545E79"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0131DF" w:rsidRPr="00545E79" w:rsidRDefault="000131DF" w:rsidP="000131DF">
            <w:pPr>
              <w:rPr>
                <w:rFonts w:ascii="Times New Roman" w:hAnsi="Times New Roman"/>
                <w:sz w:val="24"/>
                <w:szCs w:val="24"/>
              </w:rPr>
            </w:pPr>
          </w:p>
        </w:tc>
        <w:tc>
          <w:tcPr>
            <w:tcW w:w="13839"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0131DF" w:rsidRPr="00545E79" w:rsidRDefault="000131DF" w:rsidP="000131DF">
            <w:pPr>
              <w:rPr>
                <w:rFonts w:ascii="Times New Roman" w:hAnsi="Times New Roman"/>
                <w:sz w:val="24"/>
                <w:szCs w:val="24"/>
              </w:rPr>
            </w:pPr>
            <w:r w:rsidRPr="00545E79">
              <w:rPr>
                <w:rFonts w:ascii="Times New Roman" w:hAnsi="Times New Roman"/>
                <w:b/>
                <w:sz w:val="24"/>
                <w:szCs w:val="24"/>
              </w:rPr>
              <w:t>2. Створення освітнього середовища, вільного від будь-яких форм насильства та дискримінації</w:t>
            </w:r>
          </w:p>
        </w:tc>
      </w:tr>
      <w:tr w:rsidR="003F4ACA" w:rsidRPr="00545E79"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3F4ACA" w:rsidRPr="00545E79" w:rsidRDefault="003F4ACA" w:rsidP="003F4ACA">
            <w:pPr>
              <w:rPr>
                <w:rFonts w:ascii="Times New Roman" w:hAnsi="Times New Roman"/>
                <w:sz w:val="24"/>
                <w:szCs w:val="24"/>
              </w:rPr>
            </w:pPr>
          </w:p>
        </w:tc>
        <w:tc>
          <w:tcPr>
            <w:tcW w:w="7608"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3F4ACA" w:rsidRPr="00545E79" w:rsidRDefault="003F4ACA" w:rsidP="003F4ACA">
            <w:pPr>
              <w:rPr>
                <w:rFonts w:ascii="Times New Roman" w:hAnsi="Times New Roman"/>
                <w:sz w:val="24"/>
                <w:szCs w:val="24"/>
              </w:rPr>
            </w:pPr>
            <w:r w:rsidRPr="00545E79">
              <w:rPr>
                <w:rFonts w:ascii="Times New Roman" w:hAnsi="Times New Roman"/>
                <w:sz w:val="24"/>
                <w:szCs w:val="24"/>
              </w:rPr>
              <w:t>Профілактичні заходи щодо запобіганню правопорушень, пропусків, булінгу, насилля, неетичної поведінки</w:t>
            </w:r>
          </w:p>
        </w:tc>
        <w:tc>
          <w:tcPr>
            <w:tcW w:w="2268"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3F4ACA" w:rsidRPr="00545E79" w:rsidRDefault="003F4ACA" w:rsidP="003F4ACA">
            <w:pPr>
              <w:rPr>
                <w:rFonts w:ascii="Times New Roman" w:hAnsi="Times New Roman"/>
                <w:sz w:val="24"/>
                <w:szCs w:val="24"/>
              </w:rPr>
            </w:pPr>
            <w:r w:rsidRPr="00545E79">
              <w:rPr>
                <w:rFonts w:ascii="Times New Roman" w:hAnsi="Times New Roman"/>
                <w:sz w:val="24"/>
                <w:szCs w:val="24"/>
              </w:rPr>
              <w:t>план</w:t>
            </w:r>
          </w:p>
        </w:tc>
        <w:tc>
          <w:tcPr>
            <w:tcW w:w="2126"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3F4ACA" w:rsidRPr="00545E79" w:rsidRDefault="003F4ACA" w:rsidP="003F4ACA">
            <w:pPr>
              <w:rPr>
                <w:rFonts w:ascii="Times New Roman" w:hAnsi="Times New Roman"/>
                <w:sz w:val="24"/>
                <w:szCs w:val="24"/>
              </w:rPr>
            </w:pPr>
            <w:r w:rsidRPr="00545E79">
              <w:rPr>
                <w:rFonts w:ascii="Times New Roman" w:hAnsi="Times New Roman"/>
                <w:sz w:val="24"/>
                <w:szCs w:val="24"/>
              </w:rPr>
              <w:t>Психологічна служба</w:t>
            </w:r>
          </w:p>
        </w:tc>
        <w:tc>
          <w:tcPr>
            <w:tcW w:w="1837"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3F4ACA" w:rsidRPr="00545E79" w:rsidRDefault="003F4ACA" w:rsidP="003F4ACA">
            <w:pPr>
              <w:rPr>
                <w:rFonts w:ascii="Times New Roman" w:hAnsi="Times New Roman"/>
                <w:sz w:val="24"/>
                <w:szCs w:val="24"/>
              </w:rPr>
            </w:pPr>
            <w:r w:rsidRPr="00545E79">
              <w:rPr>
                <w:rFonts w:ascii="Times New Roman" w:hAnsi="Times New Roman"/>
                <w:sz w:val="24"/>
                <w:szCs w:val="24"/>
              </w:rPr>
              <w:t>до 30.12</w:t>
            </w:r>
          </w:p>
        </w:tc>
      </w:tr>
      <w:tr w:rsidR="003F4ACA" w:rsidRPr="00545E79"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3F4ACA" w:rsidRPr="00545E79" w:rsidRDefault="003F4ACA" w:rsidP="003F4ACA">
            <w:pPr>
              <w:rPr>
                <w:rFonts w:ascii="Times New Roman" w:hAnsi="Times New Roman"/>
                <w:sz w:val="24"/>
                <w:szCs w:val="24"/>
              </w:rPr>
            </w:pPr>
          </w:p>
        </w:tc>
        <w:tc>
          <w:tcPr>
            <w:tcW w:w="7608"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3F4ACA" w:rsidRPr="00545E79" w:rsidRDefault="003F4ACA" w:rsidP="003F4ACA">
            <w:pPr>
              <w:rPr>
                <w:rFonts w:ascii="Times New Roman" w:hAnsi="Times New Roman"/>
                <w:sz w:val="24"/>
                <w:szCs w:val="24"/>
              </w:rPr>
            </w:pPr>
            <w:r w:rsidRPr="00545E79">
              <w:rPr>
                <w:rFonts w:ascii="Times New Roman" w:hAnsi="Times New Roman"/>
                <w:sz w:val="24"/>
                <w:szCs w:val="24"/>
              </w:rPr>
              <w:t xml:space="preserve">Заходи із запобігання поширенню негативних субкультур </w:t>
            </w:r>
          </w:p>
        </w:tc>
        <w:tc>
          <w:tcPr>
            <w:tcW w:w="2268"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3F4ACA" w:rsidRPr="00545E79" w:rsidRDefault="003F4ACA" w:rsidP="003F4ACA">
            <w:pPr>
              <w:rPr>
                <w:rFonts w:ascii="Times New Roman" w:hAnsi="Times New Roman"/>
                <w:sz w:val="24"/>
                <w:szCs w:val="24"/>
              </w:rPr>
            </w:pPr>
            <w:r w:rsidRPr="00545E79">
              <w:rPr>
                <w:rFonts w:ascii="Times New Roman" w:hAnsi="Times New Roman"/>
                <w:sz w:val="24"/>
                <w:szCs w:val="24"/>
              </w:rPr>
              <w:t>план</w:t>
            </w:r>
          </w:p>
        </w:tc>
        <w:tc>
          <w:tcPr>
            <w:tcW w:w="2126"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3F4ACA" w:rsidRPr="00545E79" w:rsidRDefault="003F4ACA" w:rsidP="003F4ACA">
            <w:pPr>
              <w:rPr>
                <w:rFonts w:ascii="Times New Roman" w:hAnsi="Times New Roman"/>
                <w:sz w:val="24"/>
                <w:szCs w:val="24"/>
              </w:rPr>
            </w:pPr>
            <w:r w:rsidRPr="00545E79">
              <w:rPr>
                <w:rFonts w:ascii="Times New Roman" w:hAnsi="Times New Roman"/>
                <w:sz w:val="24"/>
                <w:szCs w:val="24"/>
              </w:rPr>
              <w:t>Психологічна служба</w:t>
            </w:r>
          </w:p>
        </w:tc>
        <w:tc>
          <w:tcPr>
            <w:tcW w:w="1837"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3F4ACA" w:rsidRPr="00545E79" w:rsidRDefault="003F4ACA" w:rsidP="003F4ACA">
            <w:pPr>
              <w:rPr>
                <w:rFonts w:ascii="Times New Roman" w:hAnsi="Times New Roman"/>
                <w:sz w:val="24"/>
                <w:szCs w:val="24"/>
              </w:rPr>
            </w:pPr>
            <w:r w:rsidRPr="00545E79">
              <w:rPr>
                <w:rFonts w:ascii="Times New Roman" w:hAnsi="Times New Roman"/>
                <w:sz w:val="24"/>
                <w:szCs w:val="24"/>
              </w:rPr>
              <w:t>протягом місяця</w:t>
            </w:r>
          </w:p>
        </w:tc>
      </w:tr>
      <w:tr w:rsidR="00E37F84" w:rsidRPr="00545E79"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E37F84" w:rsidRPr="00545E79" w:rsidRDefault="00E37F84" w:rsidP="00E37F84">
            <w:pPr>
              <w:rPr>
                <w:rFonts w:ascii="Times New Roman" w:hAnsi="Times New Roman"/>
                <w:sz w:val="24"/>
                <w:szCs w:val="24"/>
              </w:rPr>
            </w:pPr>
          </w:p>
        </w:tc>
        <w:tc>
          <w:tcPr>
            <w:tcW w:w="7608"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E37F84" w:rsidRPr="00545E79" w:rsidRDefault="00E37F84" w:rsidP="006554E5">
            <w:pPr>
              <w:rPr>
                <w:rFonts w:ascii="Times New Roman" w:hAnsi="Times New Roman"/>
                <w:sz w:val="24"/>
                <w:szCs w:val="24"/>
              </w:rPr>
            </w:pPr>
            <w:r w:rsidRPr="00545E79">
              <w:rPr>
                <w:rFonts w:ascii="Times New Roman" w:hAnsi="Times New Roman"/>
                <w:sz w:val="24"/>
                <w:szCs w:val="24"/>
              </w:rPr>
              <w:t xml:space="preserve">Висвітлення соціального проєкту "РАЗОМ". Безкоштовна психологічна допомога </w:t>
            </w:r>
            <w:r w:rsidR="006554E5" w:rsidRPr="00545E79">
              <w:rPr>
                <w:rFonts w:ascii="Times New Roman" w:hAnsi="Times New Roman"/>
                <w:sz w:val="24"/>
                <w:szCs w:val="24"/>
              </w:rPr>
              <w:t>(</w:t>
            </w:r>
            <w:r w:rsidRPr="00545E79">
              <w:rPr>
                <w:rFonts w:ascii="Times New Roman" w:hAnsi="Times New Roman"/>
                <w:sz w:val="24"/>
                <w:szCs w:val="24"/>
              </w:rPr>
              <w:t xml:space="preserve">30 хвилин з  психологом </w:t>
            </w:r>
            <w:r w:rsidR="006554E5" w:rsidRPr="00545E79">
              <w:rPr>
                <w:rFonts w:ascii="Times New Roman" w:hAnsi="Times New Roman"/>
                <w:sz w:val="24"/>
                <w:szCs w:val="24"/>
              </w:rPr>
              <w:t>)</w:t>
            </w:r>
          </w:p>
        </w:tc>
        <w:tc>
          <w:tcPr>
            <w:tcW w:w="2268"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E37F84" w:rsidRPr="00545E79" w:rsidRDefault="00E37F84" w:rsidP="00E37F84">
            <w:pPr>
              <w:rPr>
                <w:rFonts w:ascii="Times New Roman" w:hAnsi="Times New Roman"/>
                <w:sz w:val="24"/>
                <w:szCs w:val="24"/>
              </w:rPr>
            </w:pPr>
            <w:r w:rsidRPr="00545E79">
              <w:rPr>
                <w:rFonts w:ascii="Times New Roman" w:hAnsi="Times New Roman"/>
                <w:sz w:val="24"/>
                <w:szCs w:val="24"/>
              </w:rPr>
              <w:t>план</w:t>
            </w:r>
          </w:p>
        </w:tc>
        <w:tc>
          <w:tcPr>
            <w:tcW w:w="2126"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E37F84" w:rsidRPr="00545E79" w:rsidRDefault="00E37F84" w:rsidP="003F4ACA">
            <w:pPr>
              <w:rPr>
                <w:rFonts w:ascii="Times New Roman" w:hAnsi="Times New Roman"/>
                <w:sz w:val="24"/>
                <w:szCs w:val="24"/>
              </w:rPr>
            </w:pPr>
            <w:r w:rsidRPr="00545E79">
              <w:rPr>
                <w:rFonts w:ascii="Times New Roman" w:hAnsi="Times New Roman"/>
                <w:sz w:val="24"/>
                <w:szCs w:val="24"/>
              </w:rPr>
              <w:t>П</w:t>
            </w:r>
            <w:r w:rsidR="003F4ACA" w:rsidRPr="00545E79">
              <w:rPr>
                <w:rFonts w:ascii="Times New Roman" w:hAnsi="Times New Roman"/>
                <w:sz w:val="24"/>
                <w:szCs w:val="24"/>
              </w:rPr>
              <w:t>сихологічна служба</w:t>
            </w:r>
          </w:p>
        </w:tc>
        <w:tc>
          <w:tcPr>
            <w:tcW w:w="1837"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E37F84" w:rsidRPr="00545E79" w:rsidRDefault="00E37F84" w:rsidP="00E37F84">
            <w:pPr>
              <w:rPr>
                <w:rFonts w:ascii="Times New Roman" w:hAnsi="Times New Roman"/>
                <w:sz w:val="24"/>
                <w:szCs w:val="24"/>
              </w:rPr>
            </w:pPr>
            <w:r w:rsidRPr="00545E79">
              <w:rPr>
                <w:rFonts w:ascii="Times New Roman" w:hAnsi="Times New Roman"/>
                <w:sz w:val="24"/>
                <w:szCs w:val="24"/>
              </w:rPr>
              <w:t>протягом місяця</w:t>
            </w:r>
          </w:p>
        </w:tc>
      </w:tr>
      <w:tr w:rsidR="000131DF" w:rsidRPr="00545E79"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0131DF" w:rsidRPr="00545E79" w:rsidRDefault="000131DF" w:rsidP="000131DF">
            <w:pPr>
              <w:rPr>
                <w:rFonts w:ascii="Times New Roman" w:hAnsi="Times New Roman"/>
                <w:sz w:val="24"/>
                <w:szCs w:val="24"/>
              </w:rPr>
            </w:pPr>
          </w:p>
        </w:tc>
        <w:tc>
          <w:tcPr>
            <w:tcW w:w="13839"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0131DF" w:rsidRPr="00545E79" w:rsidRDefault="000131DF" w:rsidP="000131DF">
            <w:pPr>
              <w:rPr>
                <w:rFonts w:ascii="Times New Roman" w:hAnsi="Times New Roman"/>
                <w:sz w:val="24"/>
                <w:szCs w:val="24"/>
              </w:rPr>
            </w:pPr>
            <w:r w:rsidRPr="00545E79">
              <w:rPr>
                <w:rFonts w:ascii="Times New Roman" w:hAnsi="Times New Roman"/>
                <w:b/>
                <w:sz w:val="24"/>
                <w:szCs w:val="24"/>
              </w:rPr>
              <w:t>3. Формування інклюзивного, розвивального та мотивуючого до навчання освітнього простору</w:t>
            </w:r>
          </w:p>
        </w:tc>
      </w:tr>
      <w:tr w:rsidR="000131DF" w:rsidRPr="00545E79"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0131DF" w:rsidRPr="00545E79" w:rsidRDefault="000131DF" w:rsidP="000131D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0131DF">
            <w:pPr>
              <w:rPr>
                <w:rFonts w:ascii="Times New Roman" w:hAnsi="Times New Roman"/>
                <w:bCs/>
                <w:sz w:val="24"/>
                <w:szCs w:val="24"/>
              </w:rPr>
            </w:pPr>
            <w:r w:rsidRPr="00545E79">
              <w:rPr>
                <w:rFonts w:ascii="Times New Roman" w:hAnsi="Times New Roman"/>
                <w:bCs/>
                <w:sz w:val="24"/>
                <w:szCs w:val="24"/>
              </w:rPr>
              <w:t xml:space="preserve">Оновлення сайту, ФБ-сторінки закладу освітніми матеріалами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0131DF">
            <w:pPr>
              <w:rPr>
                <w:rFonts w:ascii="Times New Roman" w:hAnsi="Times New Roman"/>
                <w:bCs/>
                <w:sz w:val="24"/>
                <w:szCs w:val="24"/>
              </w:rPr>
            </w:pPr>
            <w:r w:rsidRPr="00545E79">
              <w:rPr>
                <w:rFonts w:ascii="Times New Roman" w:hAnsi="Times New Roman"/>
                <w:bCs/>
                <w:sz w:val="24"/>
                <w:szCs w:val="24"/>
              </w:rPr>
              <w:t>інформація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3F4ACA" w:rsidP="000131DF">
            <w:pPr>
              <w:rPr>
                <w:rFonts w:ascii="Times New Roman" w:hAnsi="Times New Roman"/>
                <w:bCs/>
                <w:sz w:val="24"/>
                <w:szCs w:val="24"/>
              </w:rPr>
            </w:pPr>
            <w:r w:rsidRPr="00545E79">
              <w:rPr>
                <w:rFonts w:ascii="Times New Roman" w:hAnsi="Times New Roman"/>
                <w:sz w:val="24"/>
                <w:szCs w:val="24"/>
              </w:rPr>
              <w:t xml:space="preserve">Педагогічні </w:t>
            </w:r>
            <w:r w:rsidRPr="00545E79">
              <w:rPr>
                <w:rFonts w:ascii="Times New Roman" w:hAnsi="Times New Roman"/>
                <w:sz w:val="24"/>
                <w:szCs w:val="24"/>
              </w:rPr>
              <w:lastRenderedPageBreak/>
              <w:t>працівники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3F4ACA" w:rsidP="000131DF">
            <w:pPr>
              <w:rPr>
                <w:rFonts w:ascii="Times New Roman" w:hAnsi="Times New Roman"/>
                <w:bCs/>
                <w:sz w:val="24"/>
                <w:szCs w:val="24"/>
              </w:rPr>
            </w:pPr>
            <w:r w:rsidRPr="00545E79">
              <w:rPr>
                <w:rFonts w:ascii="Times New Roman" w:hAnsi="Times New Roman"/>
                <w:sz w:val="24"/>
                <w:szCs w:val="24"/>
              </w:rPr>
              <w:lastRenderedPageBreak/>
              <w:t xml:space="preserve">протягом </w:t>
            </w:r>
            <w:r w:rsidRPr="00545E79">
              <w:rPr>
                <w:rFonts w:ascii="Times New Roman" w:hAnsi="Times New Roman"/>
                <w:sz w:val="24"/>
                <w:szCs w:val="24"/>
              </w:rPr>
              <w:lastRenderedPageBreak/>
              <w:t>місяця</w:t>
            </w:r>
          </w:p>
        </w:tc>
      </w:tr>
      <w:tr w:rsidR="000131DF" w:rsidRPr="00545E79"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0131DF" w:rsidRPr="00545E79" w:rsidRDefault="000131DF" w:rsidP="000131D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0131DF">
            <w:pPr>
              <w:rPr>
                <w:rFonts w:ascii="Times New Roman" w:hAnsi="Times New Roman"/>
                <w:bCs/>
                <w:sz w:val="24"/>
                <w:szCs w:val="24"/>
              </w:rPr>
            </w:pPr>
            <w:r w:rsidRPr="00545E79">
              <w:rPr>
                <w:rFonts w:ascii="Times New Roman" w:hAnsi="Times New Roman"/>
                <w:bCs/>
                <w:sz w:val="24"/>
                <w:szCs w:val="24"/>
              </w:rPr>
              <w:t xml:space="preserve">Засідання команди супроводу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0131DF">
            <w:pPr>
              <w:rPr>
                <w:rFonts w:ascii="Times New Roman" w:hAnsi="Times New Roman"/>
                <w:bCs/>
                <w:sz w:val="24"/>
                <w:szCs w:val="24"/>
              </w:rPr>
            </w:pPr>
            <w:r w:rsidRPr="00545E79">
              <w:rPr>
                <w:rFonts w:ascii="Times New Roman" w:hAnsi="Times New Roman"/>
                <w:bCs/>
                <w:sz w:val="24"/>
                <w:szCs w:val="24"/>
              </w:rPr>
              <w:t>протокол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3F4ACA" w:rsidP="000131DF">
            <w:pPr>
              <w:rPr>
                <w:rFonts w:ascii="Times New Roman" w:hAnsi="Times New Roman"/>
                <w:bCs/>
                <w:sz w:val="24"/>
                <w:szCs w:val="24"/>
              </w:rPr>
            </w:pPr>
            <w:r w:rsidRPr="00545E79">
              <w:rPr>
                <w:rFonts w:ascii="Times New Roman" w:hAnsi="Times New Roman"/>
                <w:bCs/>
                <w:sz w:val="24"/>
                <w:szCs w:val="24"/>
              </w:rPr>
              <w:t>К</w:t>
            </w:r>
            <w:r w:rsidR="000131DF" w:rsidRPr="00545E79">
              <w:rPr>
                <w:rFonts w:ascii="Times New Roman" w:hAnsi="Times New Roman"/>
                <w:bCs/>
                <w:sz w:val="24"/>
                <w:szCs w:val="24"/>
              </w:rPr>
              <w:t>оманда</w:t>
            </w:r>
            <w:r w:rsidRPr="00545E79">
              <w:rPr>
                <w:rFonts w:ascii="Times New Roman" w:hAnsi="Times New Roman"/>
                <w:bCs/>
                <w:sz w:val="24"/>
                <w:szCs w:val="24"/>
              </w:rPr>
              <w:t xml:space="preserve"> супроводу</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E37F84">
            <w:pPr>
              <w:rPr>
                <w:rFonts w:ascii="Times New Roman" w:hAnsi="Times New Roman"/>
                <w:bCs/>
                <w:sz w:val="24"/>
                <w:szCs w:val="24"/>
              </w:rPr>
            </w:pPr>
            <w:r w:rsidRPr="00545E79">
              <w:rPr>
                <w:rFonts w:ascii="Times New Roman" w:hAnsi="Times New Roman"/>
                <w:bCs/>
                <w:sz w:val="24"/>
                <w:szCs w:val="24"/>
              </w:rPr>
              <w:t>2</w:t>
            </w:r>
            <w:r w:rsidR="00E37F84" w:rsidRPr="00545E79">
              <w:rPr>
                <w:rFonts w:ascii="Times New Roman" w:hAnsi="Times New Roman"/>
                <w:bCs/>
                <w:sz w:val="24"/>
                <w:szCs w:val="24"/>
              </w:rPr>
              <w:t>6</w:t>
            </w:r>
            <w:r w:rsidRPr="00545E79">
              <w:rPr>
                <w:rFonts w:ascii="Times New Roman" w:hAnsi="Times New Roman"/>
                <w:bCs/>
                <w:sz w:val="24"/>
                <w:szCs w:val="24"/>
              </w:rPr>
              <w:t>.12</w:t>
            </w:r>
          </w:p>
        </w:tc>
      </w:tr>
      <w:tr w:rsidR="000131DF" w:rsidRPr="00545E79" w:rsidTr="00C71C0B">
        <w:trPr>
          <w:gridAfter w:val="6"/>
          <w:wAfter w:w="3969" w:type="dxa"/>
        </w:trPr>
        <w:tc>
          <w:tcPr>
            <w:tcW w:w="1176" w:type="dxa"/>
            <w:vMerge/>
            <w:tcBorders>
              <w:left w:val="single" w:sz="4" w:space="0" w:color="auto"/>
              <w:bottom w:val="single" w:sz="4" w:space="0" w:color="auto"/>
              <w:right w:val="single" w:sz="4" w:space="0" w:color="auto"/>
            </w:tcBorders>
            <w:shd w:val="clear" w:color="auto" w:fill="FFF2CC" w:themeFill="accent1" w:themeFillTint="33"/>
          </w:tcPr>
          <w:p w:rsidR="000131DF" w:rsidRPr="00545E79" w:rsidRDefault="000131DF" w:rsidP="000131D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0131DF">
            <w:pPr>
              <w:rPr>
                <w:rFonts w:ascii="Times New Roman" w:hAnsi="Times New Roman"/>
                <w:sz w:val="24"/>
                <w:szCs w:val="24"/>
              </w:rPr>
            </w:pPr>
            <w:r w:rsidRPr="00545E79">
              <w:rPr>
                <w:rFonts w:ascii="Times New Roman" w:hAnsi="Times New Roman"/>
                <w:sz w:val="24"/>
                <w:szCs w:val="24"/>
              </w:rPr>
              <w:t>Залучення учнів до гурткової роботи, участі в конкурсах, турнірах, змаганнях, заходах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0131DF" w:rsidP="000131DF">
            <w:pPr>
              <w:rPr>
                <w:rFonts w:ascii="Times New Roman" w:hAnsi="Times New Roman"/>
                <w:sz w:val="24"/>
                <w:szCs w:val="24"/>
              </w:rPr>
            </w:pPr>
            <w:r w:rsidRPr="00545E79">
              <w:rPr>
                <w:rFonts w:ascii="Times New Roman" w:hAnsi="Times New Roman"/>
                <w:sz w:val="24"/>
                <w:szCs w:val="24"/>
              </w:rPr>
              <w:t>план</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3F4ACA" w:rsidP="000131DF">
            <w:pPr>
              <w:rPr>
                <w:rFonts w:ascii="Times New Roman" w:hAnsi="Times New Roman"/>
                <w:sz w:val="24"/>
                <w:szCs w:val="24"/>
              </w:rPr>
            </w:pPr>
            <w:r w:rsidRPr="00545E79">
              <w:rPr>
                <w:rFonts w:ascii="Times New Roman" w:hAnsi="Times New Roman"/>
                <w:sz w:val="24"/>
                <w:szCs w:val="24"/>
              </w:rPr>
              <w:t>Педагогічні працівники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131DF" w:rsidRPr="00545E79" w:rsidRDefault="003F4ACA" w:rsidP="000131DF">
            <w:pPr>
              <w:rPr>
                <w:rFonts w:ascii="Times New Roman" w:hAnsi="Times New Roman"/>
                <w:sz w:val="24"/>
                <w:szCs w:val="24"/>
              </w:rPr>
            </w:pPr>
            <w:r w:rsidRPr="00545E79">
              <w:rPr>
                <w:rFonts w:ascii="Times New Roman" w:hAnsi="Times New Roman"/>
                <w:sz w:val="24"/>
                <w:szCs w:val="24"/>
              </w:rPr>
              <w:t>протягом місяця</w:t>
            </w:r>
          </w:p>
        </w:tc>
      </w:tr>
      <w:tr w:rsidR="00520FFF" w:rsidRPr="00545E79" w:rsidTr="00C71C0B">
        <w:trPr>
          <w:gridAfter w:val="6"/>
          <w:wAfter w:w="3969" w:type="dxa"/>
        </w:trPr>
        <w:tc>
          <w:tcPr>
            <w:tcW w:w="1176" w:type="dxa"/>
            <w:vMerge w:val="restart"/>
            <w:tcBorders>
              <w:top w:val="single" w:sz="4" w:space="0" w:color="auto"/>
              <w:left w:val="single" w:sz="4" w:space="0" w:color="auto"/>
              <w:right w:val="single" w:sz="4" w:space="0" w:color="auto"/>
            </w:tcBorders>
            <w:shd w:val="clear" w:color="auto" w:fill="FDE0D0" w:themeFill="accent6" w:themeFillTint="33"/>
            <w:textDirection w:val="btLr"/>
          </w:tcPr>
          <w:p w:rsidR="00520FFF" w:rsidRPr="00545E79" w:rsidRDefault="00520FFF" w:rsidP="00520FFF">
            <w:pPr>
              <w:ind w:left="113" w:right="113"/>
              <w:jc w:val="center"/>
              <w:rPr>
                <w:rFonts w:ascii="Times New Roman" w:hAnsi="Times New Roman"/>
                <w:b/>
                <w:sz w:val="24"/>
                <w:szCs w:val="24"/>
              </w:rPr>
            </w:pPr>
            <w:r w:rsidRPr="00545E79">
              <w:rPr>
                <w:rFonts w:ascii="Times New Roman" w:hAnsi="Times New Roman"/>
                <w:b/>
                <w:sz w:val="24"/>
                <w:szCs w:val="24"/>
              </w:rPr>
              <w:t>Система оцінювання здобувачів освіти</w:t>
            </w:r>
          </w:p>
        </w:tc>
        <w:tc>
          <w:tcPr>
            <w:tcW w:w="13839"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520FFF" w:rsidRPr="00545E79" w:rsidRDefault="00520FFF" w:rsidP="00520FFF">
            <w:pPr>
              <w:rPr>
                <w:rFonts w:ascii="Times New Roman" w:hAnsi="Times New Roman"/>
                <w:sz w:val="24"/>
                <w:szCs w:val="24"/>
              </w:rPr>
            </w:pPr>
            <w:r w:rsidRPr="00545E79">
              <w:rPr>
                <w:rFonts w:ascii="Times New Roman" w:eastAsia="Times New Roman" w:hAnsi="Times New Roman"/>
                <w:b/>
                <w:sz w:val="24"/>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520FFF" w:rsidRPr="00545E79" w:rsidTr="00C71C0B">
        <w:trPr>
          <w:gridAfter w:val="6"/>
          <w:wAfter w:w="3969" w:type="dxa"/>
        </w:trPr>
        <w:tc>
          <w:tcPr>
            <w:tcW w:w="1176" w:type="dxa"/>
            <w:vMerge/>
            <w:tcBorders>
              <w:left w:val="single" w:sz="4" w:space="0" w:color="auto"/>
              <w:right w:val="single" w:sz="4" w:space="0" w:color="auto"/>
            </w:tcBorders>
            <w:shd w:val="clear" w:color="auto" w:fill="FDE0D0" w:themeFill="accent6" w:themeFillTint="33"/>
          </w:tcPr>
          <w:p w:rsidR="00520FFF" w:rsidRPr="00545E79" w:rsidRDefault="00520FFF" w:rsidP="00520FF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color w:val="2C2C2C" w:themeColor="text1"/>
                <w:sz w:val="24"/>
                <w:szCs w:val="24"/>
              </w:rPr>
            </w:pPr>
            <w:r w:rsidRPr="00545E79">
              <w:rPr>
                <w:rFonts w:ascii="Times New Roman" w:hAnsi="Times New Roman"/>
                <w:color w:val="2C2C2C" w:themeColor="text1"/>
                <w:sz w:val="24"/>
                <w:szCs w:val="24"/>
              </w:rPr>
              <w:t>Інформаційний журнал «Семестрове оцінювання навчальних досягнень учнів, коригування результатів»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color w:val="2C2C2C" w:themeColor="text1"/>
                <w:sz w:val="24"/>
                <w:szCs w:val="24"/>
              </w:rPr>
            </w:pPr>
            <w:r w:rsidRPr="00545E79">
              <w:rPr>
                <w:rFonts w:ascii="Times New Roman" w:hAnsi="Times New Roman"/>
                <w:color w:val="2C2C2C" w:themeColor="text1"/>
                <w:sz w:val="24"/>
                <w:szCs w:val="24"/>
              </w:rPr>
              <w:t>інформація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b/>
                <w:color w:val="2C2C2C" w:themeColor="text1"/>
                <w:sz w:val="24"/>
                <w:szCs w:val="24"/>
              </w:rPr>
            </w:pPr>
            <w:r w:rsidRPr="00545E79">
              <w:rPr>
                <w:rFonts w:ascii="Times New Roman" w:hAnsi="Times New Roman"/>
                <w:color w:val="2C2C2C" w:themeColor="text1"/>
                <w:sz w:val="24"/>
                <w:szCs w:val="24"/>
              </w:rPr>
              <w:t>Педагогічні працівники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color w:val="2C2C2C" w:themeColor="text1"/>
                <w:sz w:val="24"/>
                <w:szCs w:val="24"/>
              </w:rPr>
            </w:pPr>
            <w:r w:rsidRPr="00545E79">
              <w:rPr>
                <w:rFonts w:ascii="Times New Roman" w:hAnsi="Times New Roman"/>
                <w:color w:val="2C2C2C" w:themeColor="text1"/>
                <w:sz w:val="24"/>
                <w:szCs w:val="24"/>
              </w:rPr>
              <w:t>02-03.12</w:t>
            </w:r>
          </w:p>
        </w:tc>
      </w:tr>
      <w:tr w:rsidR="00520FFF" w:rsidRPr="00545E79" w:rsidTr="00C71C0B">
        <w:trPr>
          <w:gridAfter w:val="6"/>
          <w:wAfter w:w="3969" w:type="dxa"/>
        </w:trPr>
        <w:tc>
          <w:tcPr>
            <w:tcW w:w="1176" w:type="dxa"/>
            <w:vMerge/>
            <w:tcBorders>
              <w:left w:val="single" w:sz="4" w:space="0" w:color="auto"/>
              <w:right w:val="single" w:sz="4" w:space="0" w:color="auto"/>
            </w:tcBorders>
            <w:shd w:val="clear" w:color="auto" w:fill="FDE0D0" w:themeFill="accent6" w:themeFillTint="33"/>
          </w:tcPr>
          <w:p w:rsidR="00520FFF" w:rsidRPr="00545E79" w:rsidRDefault="00520FFF" w:rsidP="00520FF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color w:val="2C2C2C" w:themeColor="text1"/>
                <w:sz w:val="24"/>
                <w:szCs w:val="24"/>
              </w:rPr>
            </w:pPr>
            <w:r w:rsidRPr="00545E79">
              <w:rPr>
                <w:rFonts w:ascii="Times New Roman" w:hAnsi="Times New Roman"/>
                <w:color w:val="2C2C2C" w:themeColor="text1"/>
                <w:sz w:val="24"/>
                <w:szCs w:val="24"/>
              </w:rPr>
              <w:t>Ознайомлення з графіком діагностувальних, підсумкових робіт за І семестр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color w:val="2C2C2C" w:themeColor="text1"/>
                <w:sz w:val="24"/>
                <w:szCs w:val="24"/>
              </w:rPr>
            </w:pPr>
            <w:r w:rsidRPr="00545E79">
              <w:rPr>
                <w:rFonts w:ascii="Times New Roman" w:hAnsi="Times New Roman"/>
                <w:color w:val="2C2C2C" w:themeColor="text1"/>
                <w:sz w:val="24"/>
                <w:szCs w:val="24"/>
              </w:rPr>
              <w:t>графік</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color w:val="2C2C2C" w:themeColor="text1"/>
                <w:sz w:val="24"/>
                <w:szCs w:val="24"/>
              </w:rPr>
            </w:pPr>
            <w:r w:rsidRPr="00545E79">
              <w:rPr>
                <w:rFonts w:ascii="Times New Roman" w:hAnsi="Times New Roman"/>
                <w:color w:val="2C2C2C" w:themeColor="text1"/>
                <w:sz w:val="24"/>
                <w:szCs w:val="24"/>
              </w:rPr>
              <w:t>Педагогічні працівники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color w:val="2C2C2C" w:themeColor="text1"/>
                <w:sz w:val="24"/>
                <w:szCs w:val="24"/>
              </w:rPr>
            </w:pPr>
            <w:r w:rsidRPr="00545E79">
              <w:rPr>
                <w:rFonts w:ascii="Times New Roman" w:hAnsi="Times New Roman"/>
                <w:color w:val="2C2C2C" w:themeColor="text1"/>
                <w:sz w:val="24"/>
                <w:szCs w:val="24"/>
              </w:rPr>
              <w:t>04-05.12</w:t>
            </w:r>
          </w:p>
        </w:tc>
      </w:tr>
      <w:tr w:rsidR="00520FFF" w:rsidRPr="00545E79" w:rsidTr="00C71C0B">
        <w:trPr>
          <w:gridAfter w:val="6"/>
          <w:wAfter w:w="3969" w:type="dxa"/>
        </w:trPr>
        <w:tc>
          <w:tcPr>
            <w:tcW w:w="1176" w:type="dxa"/>
            <w:vMerge/>
            <w:tcBorders>
              <w:left w:val="single" w:sz="4" w:space="0" w:color="auto"/>
              <w:right w:val="single" w:sz="4" w:space="0" w:color="auto"/>
            </w:tcBorders>
            <w:shd w:val="clear" w:color="auto" w:fill="FDE0D0" w:themeFill="accent6" w:themeFillTint="33"/>
          </w:tcPr>
          <w:p w:rsidR="00520FFF" w:rsidRPr="00545E79" w:rsidRDefault="00520FFF" w:rsidP="00520FF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color w:val="2C2C2C" w:themeColor="text1"/>
                <w:sz w:val="24"/>
                <w:szCs w:val="24"/>
              </w:rPr>
            </w:pPr>
            <w:r w:rsidRPr="00545E79">
              <w:rPr>
                <w:rFonts w:ascii="Times New Roman" w:hAnsi="Times New Roman"/>
                <w:color w:val="2C2C2C" w:themeColor="text1"/>
                <w:sz w:val="24"/>
                <w:szCs w:val="24"/>
              </w:rPr>
              <w:t>Опитування учнів, батьків «Освітня траєкторія врахування індивідуальних особливостей, здібностей та розвитку дитини»</w:t>
            </w:r>
            <w:r w:rsidRPr="00545E79">
              <w:rPr>
                <w:rFonts w:ascii="Times New Roman" w:hAnsi="Times New Roman"/>
                <w:color w:val="2C2C2C" w:themeColor="text1"/>
                <w:sz w:val="24"/>
                <w:szCs w:val="24"/>
              </w:rPr>
              <w:tab/>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color w:val="2C2C2C" w:themeColor="text1"/>
                <w:sz w:val="24"/>
                <w:szCs w:val="24"/>
              </w:rPr>
            </w:pPr>
            <w:r w:rsidRPr="00545E79">
              <w:rPr>
                <w:rFonts w:ascii="Times New Roman" w:hAnsi="Times New Roman"/>
                <w:color w:val="2C2C2C" w:themeColor="text1"/>
                <w:sz w:val="24"/>
                <w:szCs w:val="24"/>
              </w:rPr>
              <w:t>гугл-форма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color w:val="2C2C2C" w:themeColor="text1"/>
                <w:sz w:val="24"/>
                <w:szCs w:val="24"/>
              </w:rPr>
            </w:pPr>
            <w:r w:rsidRPr="00545E79">
              <w:rPr>
                <w:rFonts w:ascii="Times New Roman" w:hAnsi="Times New Roman"/>
                <w:color w:val="2C2C2C" w:themeColor="text1"/>
                <w:sz w:val="24"/>
                <w:szCs w:val="24"/>
              </w:rPr>
              <w:t>Класні керівники</w:t>
            </w:r>
            <w:r w:rsidRPr="00545E79">
              <w:rPr>
                <w:rFonts w:ascii="Times New Roman" w:hAnsi="Times New Roman"/>
                <w:color w:val="2C2C2C" w:themeColor="text1"/>
                <w:sz w:val="24"/>
                <w:szCs w:val="24"/>
              </w:rPr>
              <w:tab/>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color w:val="2C2C2C" w:themeColor="text1"/>
                <w:sz w:val="24"/>
                <w:szCs w:val="24"/>
              </w:rPr>
            </w:pPr>
            <w:r w:rsidRPr="00545E79">
              <w:rPr>
                <w:rFonts w:ascii="Times New Roman" w:hAnsi="Times New Roman"/>
                <w:color w:val="2C2C2C" w:themeColor="text1"/>
                <w:sz w:val="24"/>
                <w:szCs w:val="24"/>
              </w:rPr>
              <w:t>22-26.12</w:t>
            </w:r>
            <w:r w:rsidRPr="00545E79">
              <w:rPr>
                <w:rFonts w:ascii="Times New Roman" w:hAnsi="Times New Roman"/>
                <w:color w:val="2C2C2C" w:themeColor="text1"/>
                <w:sz w:val="24"/>
                <w:szCs w:val="24"/>
              </w:rPr>
              <w:tab/>
            </w:r>
          </w:p>
        </w:tc>
      </w:tr>
      <w:tr w:rsidR="00520FFF" w:rsidRPr="00545E79" w:rsidTr="00C71C0B">
        <w:trPr>
          <w:gridAfter w:val="1"/>
          <w:wAfter w:w="65" w:type="dxa"/>
        </w:trPr>
        <w:tc>
          <w:tcPr>
            <w:tcW w:w="1176" w:type="dxa"/>
            <w:vMerge/>
            <w:tcBorders>
              <w:left w:val="single" w:sz="4" w:space="0" w:color="auto"/>
              <w:right w:val="single" w:sz="4" w:space="0" w:color="auto"/>
            </w:tcBorders>
            <w:shd w:val="clear" w:color="auto" w:fill="FDE0D0" w:themeFill="accent6" w:themeFillTint="33"/>
          </w:tcPr>
          <w:p w:rsidR="00520FFF" w:rsidRPr="00545E79" w:rsidRDefault="00520FFF" w:rsidP="00520FFF">
            <w:pPr>
              <w:rPr>
                <w:rFonts w:ascii="Times New Roman" w:hAnsi="Times New Roman"/>
                <w:sz w:val="24"/>
                <w:szCs w:val="24"/>
              </w:rPr>
            </w:pPr>
          </w:p>
        </w:tc>
        <w:tc>
          <w:tcPr>
            <w:tcW w:w="13839"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520FFF" w:rsidRPr="00545E79" w:rsidRDefault="00520FFF" w:rsidP="00520FFF">
            <w:pPr>
              <w:rPr>
                <w:rFonts w:ascii="Times New Roman" w:hAnsi="Times New Roman"/>
                <w:sz w:val="24"/>
                <w:szCs w:val="24"/>
              </w:rPr>
            </w:pPr>
            <w:r w:rsidRPr="00545E79">
              <w:rPr>
                <w:rFonts w:ascii="Times New Roman" w:hAnsi="Times New Roman"/>
                <w:b/>
                <w:sz w:val="24"/>
                <w:szCs w:val="24"/>
              </w:rPr>
              <w:t>2. Систематичне відстеження результатів навчання кожного учня та надання йому (за потреби) підтримки в освітньому процесі</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b/>
                <w:sz w:val="24"/>
                <w:szCs w:val="24"/>
              </w:rPr>
            </w:pP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b/>
                <w:sz w:val="24"/>
                <w:szCs w:val="24"/>
              </w:rPr>
            </w:pPr>
          </w:p>
        </w:tc>
        <w:tc>
          <w:tcPr>
            <w:tcW w:w="1414" w:type="dxa"/>
            <w:gridSpan w:val="2"/>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b/>
                <w:sz w:val="24"/>
                <w:szCs w:val="24"/>
              </w:rPr>
            </w:pPr>
          </w:p>
        </w:tc>
      </w:tr>
      <w:tr w:rsidR="00520FFF" w:rsidRPr="00545E79" w:rsidTr="00C71C0B">
        <w:trPr>
          <w:gridAfter w:val="6"/>
          <w:wAfter w:w="3969" w:type="dxa"/>
        </w:trPr>
        <w:tc>
          <w:tcPr>
            <w:tcW w:w="1176" w:type="dxa"/>
            <w:vMerge/>
            <w:tcBorders>
              <w:left w:val="single" w:sz="4" w:space="0" w:color="auto"/>
              <w:right w:val="single" w:sz="4" w:space="0" w:color="auto"/>
            </w:tcBorders>
            <w:shd w:val="clear" w:color="auto" w:fill="FDE0D0" w:themeFill="accent6" w:themeFillTint="33"/>
          </w:tcPr>
          <w:p w:rsidR="00520FFF" w:rsidRPr="00545E79" w:rsidRDefault="00520FFF" w:rsidP="00520FF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sz w:val="24"/>
                <w:szCs w:val="24"/>
              </w:rPr>
            </w:pPr>
            <w:r w:rsidRPr="00545E79">
              <w:rPr>
                <w:rFonts w:ascii="Times New Roman" w:hAnsi="Times New Roman"/>
                <w:sz w:val="24"/>
                <w:szCs w:val="24"/>
              </w:rPr>
              <w:t>Внутрішній моніторинг сформованості навички читання та читацької компетентності учнів початкових класів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sz w:val="24"/>
                <w:szCs w:val="24"/>
              </w:rPr>
            </w:pPr>
            <w:r w:rsidRPr="00545E79">
              <w:rPr>
                <w:rFonts w:ascii="Times New Roman" w:hAnsi="Times New Roman"/>
                <w:sz w:val="24"/>
                <w:szCs w:val="24"/>
              </w:rPr>
              <w:t>наказ</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350D6F">
            <w:pPr>
              <w:rPr>
                <w:rFonts w:ascii="Times New Roman" w:hAnsi="Times New Roman"/>
                <w:sz w:val="24"/>
                <w:szCs w:val="24"/>
              </w:rPr>
            </w:pPr>
            <w:r w:rsidRPr="00545E79">
              <w:rPr>
                <w:rFonts w:ascii="Times New Roman" w:hAnsi="Times New Roman"/>
                <w:sz w:val="24"/>
                <w:szCs w:val="24"/>
              </w:rPr>
              <w:t>Д</w:t>
            </w:r>
            <w:r w:rsidR="00350D6F" w:rsidRPr="00545E79">
              <w:rPr>
                <w:rFonts w:ascii="Times New Roman" w:hAnsi="Times New Roman"/>
                <w:sz w:val="24"/>
                <w:szCs w:val="24"/>
              </w:rPr>
              <w:t>иректор, заступники директора</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sz w:val="24"/>
                <w:szCs w:val="24"/>
              </w:rPr>
            </w:pPr>
            <w:r w:rsidRPr="00545E79">
              <w:rPr>
                <w:rFonts w:ascii="Times New Roman" w:hAnsi="Times New Roman"/>
                <w:sz w:val="24"/>
                <w:szCs w:val="24"/>
              </w:rPr>
              <w:t>до 19.12</w:t>
            </w:r>
          </w:p>
        </w:tc>
      </w:tr>
      <w:tr w:rsidR="00520FFF" w:rsidRPr="00545E79" w:rsidTr="00C71C0B">
        <w:trPr>
          <w:gridAfter w:val="6"/>
          <w:wAfter w:w="3969" w:type="dxa"/>
        </w:trPr>
        <w:tc>
          <w:tcPr>
            <w:tcW w:w="1176" w:type="dxa"/>
            <w:vMerge/>
            <w:tcBorders>
              <w:left w:val="single" w:sz="4" w:space="0" w:color="auto"/>
              <w:right w:val="single" w:sz="4" w:space="0" w:color="auto"/>
            </w:tcBorders>
            <w:shd w:val="clear" w:color="auto" w:fill="FDE0D0" w:themeFill="accent6" w:themeFillTint="33"/>
          </w:tcPr>
          <w:p w:rsidR="00520FFF" w:rsidRPr="00545E79" w:rsidRDefault="00520FFF" w:rsidP="00520FF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sz w:val="24"/>
                <w:szCs w:val="24"/>
              </w:rPr>
            </w:pPr>
            <w:r w:rsidRPr="00545E79">
              <w:rPr>
                <w:rFonts w:ascii="Times New Roman" w:hAnsi="Times New Roman"/>
                <w:sz w:val="24"/>
                <w:szCs w:val="24"/>
              </w:rPr>
              <w:t>Внутрішній моніторинг якості викладання навчальних предметів за І семестр н. 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sz w:val="24"/>
                <w:szCs w:val="24"/>
              </w:rPr>
            </w:pPr>
            <w:r w:rsidRPr="00545E79">
              <w:rPr>
                <w:rFonts w:ascii="Times New Roman" w:hAnsi="Times New Roman"/>
                <w:sz w:val="24"/>
                <w:szCs w:val="24"/>
              </w:rPr>
              <w:t>наказ</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350D6F" w:rsidP="00520FFF">
            <w:pPr>
              <w:rPr>
                <w:rFonts w:ascii="Times New Roman" w:hAnsi="Times New Roman"/>
                <w:sz w:val="24"/>
                <w:szCs w:val="24"/>
              </w:rPr>
            </w:pPr>
            <w:r w:rsidRPr="00545E79">
              <w:rPr>
                <w:rFonts w:ascii="Times New Roman" w:hAnsi="Times New Roman"/>
                <w:sz w:val="24"/>
                <w:szCs w:val="24"/>
              </w:rPr>
              <w:t>Заступники директора</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sz w:val="24"/>
                <w:szCs w:val="24"/>
              </w:rPr>
            </w:pPr>
            <w:r w:rsidRPr="00545E79">
              <w:rPr>
                <w:rFonts w:ascii="Times New Roman" w:hAnsi="Times New Roman"/>
                <w:sz w:val="24"/>
                <w:szCs w:val="24"/>
              </w:rPr>
              <w:t>до 19.12</w:t>
            </w:r>
          </w:p>
        </w:tc>
      </w:tr>
      <w:tr w:rsidR="00520FFF" w:rsidRPr="00545E79" w:rsidTr="00C71C0B">
        <w:trPr>
          <w:gridAfter w:val="6"/>
          <w:wAfter w:w="3969" w:type="dxa"/>
        </w:trPr>
        <w:tc>
          <w:tcPr>
            <w:tcW w:w="1176" w:type="dxa"/>
            <w:vMerge/>
            <w:tcBorders>
              <w:left w:val="single" w:sz="4" w:space="0" w:color="auto"/>
              <w:right w:val="single" w:sz="4" w:space="0" w:color="auto"/>
            </w:tcBorders>
            <w:shd w:val="clear" w:color="auto" w:fill="FDE0D0" w:themeFill="accent6" w:themeFillTint="33"/>
          </w:tcPr>
          <w:p w:rsidR="00520FFF" w:rsidRPr="00545E79" w:rsidRDefault="00520FFF" w:rsidP="00520FF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sz w:val="24"/>
                <w:szCs w:val="24"/>
              </w:rPr>
            </w:pPr>
            <w:r w:rsidRPr="00545E79">
              <w:rPr>
                <w:rFonts w:ascii="Times New Roman" w:hAnsi="Times New Roman"/>
                <w:color w:val="2C2C2C" w:themeColor="text1"/>
                <w:sz w:val="24"/>
                <w:szCs w:val="24"/>
              </w:rPr>
              <w:t>Внутрішній моніторинг результатів навчання учнів за І семестр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sz w:val="24"/>
                <w:szCs w:val="24"/>
              </w:rPr>
            </w:pPr>
            <w:r w:rsidRPr="00545E79">
              <w:rPr>
                <w:rFonts w:ascii="Times New Roman" w:hAnsi="Times New Roman"/>
                <w:sz w:val="24"/>
                <w:szCs w:val="24"/>
              </w:rPr>
              <w:t>педрада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350D6F" w:rsidP="00520FFF">
            <w:pPr>
              <w:rPr>
                <w:rFonts w:ascii="Times New Roman" w:hAnsi="Times New Roman"/>
                <w:sz w:val="24"/>
                <w:szCs w:val="24"/>
              </w:rPr>
            </w:pPr>
            <w:r w:rsidRPr="00545E79">
              <w:rPr>
                <w:rFonts w:ascii="Times New Roman" w:hAnsi="Times New Roman"/>
                <w:sz w:val="24"/>
                <w:szCs w:val="24"/>
              </w:rPr>
              <w:t>Заступники директора</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sz w:val="24"/>
                <w:szCs w:val="24"/>
              </w:rPr>
            </w:pPr>
            <w:r w:rsidRPr="00545E79">
              <w:rPr>
                <w:rFonts w:ascii="Times New Roman" w:hAnsi="Times New Roman"/>
                <w:sz w:val="24"/>
                <w:szCs w:val="24"/>
              </w:rPr>
              <w:t>до 30.12</w:t>
            </w:r>
          </w:p>
        </w:tc>
      </w:tr>
      <w:tr w:rsidR="00520FFF" w:rsidRPr="00545E79" w:rsidTr="00C71C0B">
        <w:trPr>
          <w:gridAfter w:val="1"/>
          <w:wAfter w:w="65" w:type="dxa"/>
        </w:trPr>
        <w:tc>
          <w:tcPr>
            <w:tcW w:w="1176" w:type="dxa"/>
            <w:vMerge/>
            <w:tcBorders>
              <w:left w:val="single" w:sz="4" w:space="0" w:color="auto"/>
              <w:right w:val="single" w:sz="4" w:space="0" w:color="auto"/>
            </w:tcBorders>
            <w:shd w:val="clear" w:color="auto" w:fill="FDE0D0" w:themeFill="accent6" w:themeFillTint="33"/>
          </w:tcPr>
          <w:p w:rsidR="00520FFF" w:rsidRPr="00545E79" w:rsidRDefault="00520FFF" w:rsidP="00520FFF">
            <w:pPr>
              <w:rPr>
                <w:rFonts w:ascii="Times New Roman" w:hAnsi="Times New Roman"/>
                <w:sz w:val="24"/>
                <w:szCs w:val="24"/>
              </w:rPr>
            </w:pPr>
          </w:p>
        </w:tc>
        <w:tc>
          <w:tcPr>
            <w:tcW w:w="13839"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520FFF" w:rsidRPr="00545E79" w:rsidRDefault="00520FFF" w:rsidP="00520FFF">
            <w:pPr>
              <w:rPr>
                <w:rFonts w:ascii="Times New Roman" w:hAnsi="Times New Roman"/>
                <w:sz w:val="24"/>
                <w:szCs w:val="24"/>
              </w:rPr>
            </w:pPr>
            <w:r w:rsidRPr="00545E79">
              <w:rPr>
                <w:rFonts w:ascii="Times New Roman" w:eastAsia="Times New Roman" w:hAnsi="Times New Roman"/>
                <w:b/>
                <w:sz w:val="24"/>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b/>
                <w:sz w:val="24"/>
                <w:szCs w:val="24"/>
              </w:rPr>
            </w:pP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b/>
                <w:sz w:val="24"/>
                <w:szCs w:val="24"/>
              </w:rPr>
            </w:pPr>
          </w:p>
        </w:tc>
        <w:tc>
          <w:tcPr>
            <w:tcW w:w="1414" w:type="dxa"/>
            <w:gridSpan w:val="2"/>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rPr>
                <w:rFonts w:ascii="Times New Roman" w:hAnsi="Times New Roman"/>
                <w:b/>
                <w:sz w:val="24"/>
                <w:szCs w:val="24"/>
              </w:rPr>
            </w:pPr>
          </w:p>
        </w:tc>
      </w:tr>
      <w:tr w:rsidR="00350D6F" w:rsidRPr="00545E79" w:rsidTr="00C71C0B">
        <w:trPr>
          <w:gridAfter w:val="6"/>
          <w:wAfter w:w="3969" w:type="dxa"/>
        </w:trPr>
        <w:tc>
          <w:tcPr>
            <w:tcW w:w="1176" w:type="dxa"/>
            <w:vMerge/>
            <w:tcBorders>
              <w:left w:val="single" w:sz="4" w:space="0" w:color="auto"/>
              <w:right w:val="single" w:sz="4" w:space="0" w:color="auto"/>
            </w:tcBorders>
            <w:shd w:val="clear" w:color="auto" w:fill="FDE0D0" w:themeFill="accent6" w:themeFillTint="33"/>
          </w:tcPr>
          <w:p w:rsidR="00350D6F" w:rsidRPr="00545E79" w:rsidRDefault="00350D6F" w:rsidP="00350D6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350D6F">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Робота предметних студій щодо підготовки до Всеукраїнських предметних олімпіад,  конкурсів, МАН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350D6F">
            <w:pPr>
              <w:rPr>
                <w:rFonts w:ascii="Times New Roman" w:hAnsi="Times New Roman"/>
                <w:sz w:val="24"/>
                <w:szCs w:val="24"/>
              </w:rPr>
            </w:pPr>
            <w:r w:rsidRPr="00545E79">
              <w:rPr>
                <w:rFonts w:ascii="Times New Roman" w:hAnsi="Times New Roman"/>
                <w:sz w:val="24"/>
                <w:szCs w:val="24"/>
              </w:rPr>
              <w:t>графік</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350D6F">
            <w:pPr>
              <w:rPr>
                <w:rFonts w:ascii="Times New Roman" w:hAnsi="Times New Roman"/>
                <w:sz w:val="24"/>
                <w:szCs w:val="24"/>
              </w:rPr>
            </w:pPr>
            <w:r w:rsidRPr="00545E79">
              <w:rPr>
                <w:rFonts w:ascii="Times New Roman" w:hAnsi="Times New Roman"/>
                <w:color w:val="2C2C2C" w:themeColor="text1"/>
                <w:sz w:val="24"/>
                <w:szCs w:val="24"/>
              </w:rPr>
              <w:t>Педагогічні працівники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350D6F">
            <w:pPr>
              <w:rPr>
                <w:rFonts w:ascii="Times New Roman" w:hAnsi="Times New Roman"/>
                <w:sz w:val="24"/>
                <w:szCs w:val="24"/>
              </w:rPr>
            </w:pPr>
            <w:r w:rsidRPr="00545E79">
              <w:rPr>
                <w:rFonts w:ascii="Times New Roman" w:hAnsi="Times New Roman"/>
                <w:sz w:val="24"/>
                <w:szCs w:val="24"/>
              </w:rPr>
              <w:t>протягом місяця</w:t>
            </w:r>
          </w:p>
        </w:tc>
      </w:tr>
      <w:tr w:rsidR="00350D6F" w:rsidRPr="00545E79" w:rsidTr="00C71C0B">
        <w:trPr>
          <w:gridAfter w:val="6"/>
          <w:wAfter w:w="3969" w:type="dxa"/>
        </w:trPr>
        <w:tc>
          <w:tcPr>
            <w:tcW w:w="1176" w:type="dxa"/>
            <w:vMerge/>
            <w:tcBorders>
              <w:left w:val="single" w:sz="4" w:space="0" w:color="auto"/>
              <w:right w:val="single" w:sz="4" w:space="0" w:color="auto"/>
            </w:tcBorders>
            <w:shd w:val="clear" w:color="auto" w:fill="FDE0D0" w:themeFill="accent6" w:themeFillTint="33"/>
          </w:tcPr>
          <w:p w:rsidR="00350D6F" w:rsidRPr="00545E79" w:rsidRDefault="00350D6F" w:rsidP="00350D6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350D6F">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Участь здобувачів у ІІ етапові Всеукраїнських предметних олімпіад, конкурсах, турнірах, проєктах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350D6F">
            <w:pPr>
              <w:rPr>
                <w:rFonts w:ascii="Times New Roman" w:hAnsi="Times New Roman"/>
                <w:sz w:val="24"/>
                <w:szCs w:val="24"/>
              </w:rPr>
            </w:pPr>
            <w:r w:rsidRPr="00545E79">
              <w:rPr>
                <w:rFonts w:ascii="Times New Roman" w:hAnsi="Times New Roman"/>
                <w:sz w:val="24"/>
                <w:szCs w:val="24"/>
              </w:rPr>
              <w:t>графік</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350D6F">
            <w:pPr>
              <w:rPr>
                <w:rFonts w:ascii="Times New Roman" w:hAnsi="Times New Roman"/>
                <w:sz w:val="24"/>
                <w:szCs w:val="24"/>
              </w:rPr>
            </w:pPr>
            <w:r w:rsidRPr="00545E79">
              <w:rPr>
                <w:rFonts w:ascii="Times New Roman" w:hAnsi="Times New Roman"/>
                <w:color w:val="2C2C2C" w:themeColor="text1"/>
                <w:sz w:val="24"/>
                <w:szCs w:val="24"/>
              </w:rPr>
              <w:t>Педагогічні працівники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350D6F">
            <w:pPr>
              <w:rPr>
                <w:rFonts w:ascii="Times New Roman" w:hAnsi="Times New Roman"/>
                <w:sz w:val="24"/>
                <w:szCs w:val="24"/>
              </w:rPr>
            </w:pPr>
            <w:r w:rsidRPr="00545E79">
              <w:rPr>
                <w:rFonts w:ascii="Times New Roman" w:hAnsi="Times New Roman"/>
                <w:sz w:val="24"/>
                <w:szCs w:val="24"/>
              </w:rPr>
              <w:t>протягом місяця</w:t>
            </w:r>
          </w:p>
        </w:tc>
      </w:tr>
      <w:tr w:rsidR="00350D6F" w:rsidRPr="00545E79" w:rsidTr="00C71C0B">
        <w:trPr>
          <w:gridAfter w:val="6"/>
          <w:wAfter w:w="3969" w:type="dxa"/>
        </w:trPr>
        <w:tc>
          <w:tcPr>
            <w:tcW w:w="1176" w:type="dxa"/>
            <w:vMerge/>
            <w:tcBorders>
              <w:left w:val="single" w:sz="4" w:space="0" w:color="auto"/>
              <w:right w:val="single" w:sz="4" w:space="0" w:color="auto"/>
            </w:tcBorders>
            <w:shd w:val="clear" w:color="auto" w:fill="FDE0D0" w:themeFill="accent6" w:themeFillTint="33"/>
          </w:tcPr>
          <w:p w:rsidR="00350D6F" w:rsidRPr="00545E79" w:rsidRDefault="00350D6F" w:rsidP="00350D6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350D6F">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Профорієнтаційна робота з учнями, зустрічі з представниками ВНЗ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350D6F">
            <w:pPr>
              <w:rPr>
                <w:rFonts w:ascii="Times New Roman" w:hAnsi="Times New Roman"/>
                <w:sz w:val="24"/>
                <w:szCs w:val="24"/>
              </w:rPr>
            </w:pPr>
            <w:r w:rsidRPr="00545E79">
              <w:rPr>
                <w:rFonts w:ascii="Times New Roman" w:hAnsi="Times New Roman"/>
                <w:sz w:val="24"/>
                <w:szCs w:val="24"/>
              </w:rPr>
              <w:t>інформування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350D6F">
            <w:pPr>
              <w:rPr>
                <w:rFonts w:ascii="Times New Roman" w:hAnsi="Times New Roman"/>
                <w:sz w:val="24"/>
                <w:szCs w:val="24"/>
              </w:rPr>
            </w:pPr>
            <w:r w:rsidRPr="00545E79">
              <w:rPr>
                <w:rFonts w:ascii="Times New Roman" w:hAnsi="Times New Roman"/>
                <w:sz w:val="24"/>
                <w:szCs w:val="24"/>
              </w:rPr>
              <w:t>Класні керівники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350D6F">
            <w:pPr>
              <w:rPr>
                <w:rFonts w:ascii="Times New Roman" w:hAnsi="Times New Roman"/>
                <w:sz w:val="24"/>
                <w:szCs w:val="24"/>
              </w:rPr>
            </w:pPr>
            <w:r w:rsidRPr="00545E79">
              <w:rPr>
                <w:rFonts w:ascii="Times New Roman" w:hAnsi="Times New Roman"/>
                <w:sz w:val="24"/>
                <w:szCs w:val="24"/>
              </w:rPr>
              <w:t>протягом місяця</w:t>
            </w:r>
          </w:p>
        </w:tc>
      </w:tr>
      <w:tr w:rsidR="00520FFF" w:rsidRPr="00545E79" w:rsidTr="00C71C0B">
        <w:trPr>
          <w:gridAfter w:val="6"/>
          <w:wAfter w:w="3969" w:type="dxa"/>
        </w:trPr>
        <w:tc>
          <w:tcPr>
            <w:tcW w:w="1176" w:type="dxa"/>
            <w:vMerge/>
            <w:tcBorders>
              <w:left w:val="single" w:sz="4" w:space="0" w:color="auto"/>
              <w:right w:val="single" w:sz="4" w:space="0" w:color="auto"/>
            </w:tcBorders>
            <w:shd w:val="clear" w:color="auto" w:fill="FDE0D0" w:themeFill="accent6" w:themeFillTint="33"/>
          </w:tcPr>
          <w:p w:rsidR="00520FFF" w:rsidRPr="00545E79" w:rsidRDefault="00520FFF" w:rsidP="00520FF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520FFF" w:rsidRPr="00545E79" w:rsidRDefault="00520FFF" w:rsidP="00520FFF">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Планування роботи індивідуальних та групових занять на канікули із метою подолання освітніх втрат та розривів</w:t>
            </w:r>
          </w:p>
        </w:tc>
        <w:tc>
          <w:tcPr>
            <w:tcW w:w="2268" w:type="dxa"/>
            <w:tcBorders>
              <w:top w:val="single" w:sz="4" w:space="0" w:color="auto"/>
              <w:left w:val="single" w:sz="4" w:space="0" w:color="auto"/>
              <w:bottom w:val="single" w:sz="4" w:space="0" w:color="auto"/>
              <w:right w:val="single" w:sz="4" w:space="0" w:color="auto"/>
            </w:tcBorders>
          </w:tcPr>
          <w:p w:rsidR="00520FFF" w:rsidRPr="00545E79" w:rsidRDefault="00350D6F" w:rsidP="00520FFF">
            <w:pPr>
              <w:rPr>
                <w:rFonts w:ascii="Times New Roman" w:hAnsi="Times New Roman"/>
                <w:sz w:val="24"/>
                <w:szCs w:val="24"/>
              </w:rPr>
            </w:pPr>
            <w:r w:rsidRPr="00545E79">
              <w:rPr>
                <w:rFonts w:ascii="Times New Roman" w:hAnsi="Times New Roman"/>
                <w:sz w:val="24"/>
                <w:szCs w:val="24"/>
              </w:rPr>
              <w:t>графік</w:t>
            </w:r>
          </w:p>
        </w:tc>
        <w:tc>
          <w:tcPr>
            <w:tcW w:w="2126" w:type="dxa"/>
            <w:tcBorders>
              <w:top w:val="single" w:sz="4" w:space="0" w:color="auto"/>
              <w:left w:val="single" w:sz="4" w:space="0" w:color="auto"/>
              <w:bottom w:val="single" w:sz="4" w:space="0" w:color="auto"/>
              <w:right w:val="single" w:sz="4" w:space="0" w:color="auto"/>
            </w:tcBorders>
          </w:tcPr>
          <w:p w:rsidR="00520FFF" w:rsidRPr="00545E79" w:rsidRDefault="00350D6F" w:rsidP="00520FFF">
            <w:pPr>
              <w:rPr>
                <w:rFonts w:ascii="Times New Roman" w:hAnsi="Times New Roman"/>
                <w:sz w:val="24"/>
                <w:szCs w:val="24"/>
              </w:rPr>
            </w:pPr>
            <w:r w:rsidRPr="00545E79">
              <w:rPr>
                <w:rFonts w:ascii="Times New Roman" w:hAnsi="Times New Roman"/>
                <w:color w:val="2C2C2C" w:themeColor="text1"/>
                <w:sz w:val="24"/>
                <w:szCs w:val="24"/>
              </w:rPr>
              <w:t>Педагогічні працівники</w:t>
            </w:r>
          </w:p>
        </w:tc>
        <w:tc>
          <w:tcPr>
            <w:tcW w:w="1837" w:type="dxa"/>
            <w:tcBorders>
              <w:top w:val="single" w:sz="4" w:space="0" w:color="auto"/>
              <w:left w:val="single" w:sz="4" w:space="0" w:color="auto"/>
              <w:bottom w:val="single" w:sz="4" w:space="0" w:color="auto"/>
              <w:right w:val="single" w:sz="4" w:space="0" w:color="auto"/>
            </w:tcBorders>
          </w:tcPr>
          <w:p w:rsidR="00520FFF" w:rsidRPr="00545E79" w:rsidRDefault="00350D6F" w:rsidP="00350D6F">
            <w:pPr>
              <w:rPr>
                <w:rFonts w:ascii="Times New Roman" w:hAnsi="Times New Roman"/>
                <w:sz w:val="24"/>
                <w:szCs w:val="24"/>
              </w:rPr>
            </w:pPr>
            <w:r w:rsidRPr="00545E79">
              <w:rPr>
                <w:rFonts w:ascii="Times New Roman" w:hAnsi="Times New Roman"/>
                <w:sz w:val="24"/>
                <w:szCs w:val="24"/>
              </w:rPr>
              <w:t>до 19.12</w:t>
            </w:r>
          </w:p>
        </w:tc>
      </w:tr>
      <w:tr w:rsidR="00350D6F" w:rsidRPr="00545E79" w:rsidTr="00C71C0B">
        <w:trPr>
          <w:gridAfter w:val="6"/>
          <w:wAfter w:w="3969" w:type="dxa"/>
          <w:trHeight w:val="568"/>
        </w:trPr>
        <w:tc>
          <w:tcPr>
            <w:tcW w:w="1176" w:type="dxa"/>
            <w:vMerge w:val="restart"/>
            <w:tcBorders>
              <w:top w:val="single" w:sz="4" w:space="0" w:color="auto"/>
              <w:left w:val="single" w:sz="4" w:space="0" w:color="auto"/>
              <w:right w:val="single" w:sz="4" w:space="0" w:color="auto"/>
            </w:tcBorders>
            <w:shd w:val="clear" w:color="auto" w:fill="EDF6D2" w:themeFill="accent2" w:themeFillTint="33"/>
            <w:textDirection w:val="btLr"/>
          </w:tcPr>
          <w:p w:rsidR="00350D6F" w:rsidRPr="00545E79" w:rsidRDefault="00350D6F" w:rsidP="00350D6F">
            <w:pPr>
              <w:ind w:left="113" w:right="113"/>
              <w:jc w:val="center"/>
              <w:rPr>
                <w:rFonts w:ascii="Times New Roman" w:hAnsi="Times New Roman"/>
                <w:b/>
                <w:sz w:val="24"/>
                <w:szCs w:val="24"/>
              </w:rPr>
            </w:pPr>
          </w:p>
          <w:p w:rsidR="00350D6F" w:rsidRPr="00545E79" w:rsidRDefault="00350D6F" w:rsidP="00350D6F">
            <w:pPr>
              <w:jc w:val="center"/>
              <w:rPr>
                <w:rFonts w:ascii="Times New Roman" w:hAnsi="Times New Roman"/>
                <w:b/>
                <w:sz w:val="24"/>
                <w:szCs w:val="24"/>
              </w:rPr>
            </w:pPr>
            <w:r w:rsidRPr="00545E79">
              <w:rPr>
                <w:rFonts w:ascii="Times New Roman" w:hAnsi="Times New Roman"/>
                <w:b/>
                <w:sz w:val="24"/>
                <w:szCs w:val="24"/>
              </w:rPr>
              <w:t>Педагогічна діяльність педагогічних працівників</w:t>
            </w:r>
          </w:p>
        </w:tc>
        <w:tc>
          <w:tcPr>
            <w:tcW w:w="13839"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350D6F" w:rsidRPr="00545E79" w:rsidRDefault="00350D6F" w:rsidP="00350D6F">
            <w:pPr>
              <w:rPr>
                <w:rFonts w:ascii="Times New Roman" w:hAnsi="Times New Roman"/>
                <w:sz w:val="24"/>
                <w:szCs w:val="24"/>
              </w:rPr>
            </w:pPr>
            <w:r w:rsidRPr="00545E79">
              <w:rPr>
                <w:rFonts w:ascii="Times New Roman" w:eastAsia="Times New Roman" w:hAnsi="Times New Roman"/>
                <w:b/>
                <w:sz w:val="24"/>
                <w:szCs w:val="24"/>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350D6F" w:rsidRPr="00545E79" w:rsidTr="00C71C0B">
        <w:trPr>
          <w:gridAfter w:val="6"/>
          <w:wAfter w:w="3969" w:type="dxa"/>
          <w:trHeight w:val="568"/>
        </w:trPr>
        <w:tc>
          <w:tcPr>
            <w:tcW w:w="1176" w:type="dxa"/>
            <w:vMerge/>
            <w:tcBorders>
              <w:left w:val="single" w:sz="4" w:space="0" w:color="auto"/>
              <w:right w:val="single" w:sz="4" w:space="0" w:color="auto"/>
            </w:tcBorders>
            <w:shd w:val="clear" w:color="auto" w:fill="EDF6D2" w:themeFill="accent2" w:themeFillTint="33"/>
            <w:textDirection w:val="btLr"/>
          </w:tcPr>
          <w:p w:rsidR="00350D6F" w:rsidRPr="00545E79" w:rsidRDefault="00350D6F" w:rsidP="00350D6F">
            <w:pPr>
              <w:ind w:left="113" w:right="113"/>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350D6F">
            <w:pPr>
              <w:rPr>
                <w:rFonts w:ascii="Times New Roman" w:hAnsi="Times New Roman"/>
                <w:sz w:val="24"/>
                <w:szCs w:val="24"/>
              </w:rPr>
            </w:pPr>
            <w:r w:rsidRPr="00545E79">
              <w:rPr>
                <w:rFonts w:ascii="Times New Roman" w:hAnsi="Times New Roman"/>
                <w:sz w:val="24"/>
                <w:szCs w:val="24"/>
              </w:rPr>
              <w:t>Підготовка учнів до участі у ІІ етапі Всеукраїнських предметних олімпіад</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350D6F">
            <w:pPr>
              <w:rPr>
                <w:rFonts w:ascii="Times New Roman" w:hAnsi="Times New Roman"/>
                <w:sz w:val="24"/>
                <w:szCs w:val="24"/>
              </w:rPr>
            </w:pPr>
            <w:r w:rsidRPr="00545E79">
              <w:rPr>
                <w:rFonts w:ascii="Times New Roman" w:hAnsi="Times New Roman"/>
                <w:sz w:val="24"/>
                <w:szCs w:val="24"/>
              </w:rPr>
              <w:t>план</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4D5738" w:rsidP="00350D6F">
            <w:pPr>
              <w:rPr>
                <w:rFonts w:ascii="Times New Roman" w:hAnsi="Times New Roman"/>
                <w:sz w:val="24"/>
                <w:szCs w:val="24"/>
              </w:rPr>
            </w:pPr>
            <w:r w:rsidRPr="00545E79">
              <w:rPr>
                <w:rFonts w:ascii="Times New Roman" w:hAnsi="Times New Roman"/>
                <w:color w:val="2C2C2C" w:themeColor="text1"/>
                <w:sz w:val="24"/>
                <w:szCs w:val="24"/>
              </w:rPr>
              <w:t>Педагогічні працівники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350D6F">
            <w:pPr>
              <w:rPr>
                <w:rFonts w:ascii="Times New Roman" w:hAnsi="Times New Roman"/>
                <w:sz w:val="24"/>
                <w:szCs w:val="24"/>
              </w:rPr>
            </w:pPr>
            <w:r w:rsidRPr="00545E79">
              <w:rPr>
                <w:rFonts w:ascii="Times New Roman" w:hAnsi="Times New Roman"/>
                <w:sz w:val="24"/>
                <w:szCs w:val="24"/>
              </w:rPr>
              <w:t>протягом місяця</w:t>
            </w:r>
          </w:p>
        </w:tc>
      </w:tr>
      <w:tr w:rsidR="00350D6F" w:rsidRPr="00545E79" w:rsidTr="00C71C0B">
        <w:trPr>
          <w:gridAfter w:val="6"/>
          <w:wAfter w:w="3969" w:type="dxa"/>
          <w:trHeight w:val="309"/>
        </w:trPr>
        <w:tc>
          <w:tcPr>
            <w:tcW w:w="1176" w:type="dxa"/>
            <w:vMerge/>
            <w:tcBorders>
              <w:left w:val="single" w:sz="4" w:space="0" w:color="auto"/>
              <w:right w:val="single" w:sz="4" w:space="0" w:color="auto"/>
            </w:tcBorders>
            <w:shd w:val="clear" w:color="auto" w:fill="EDF6D2" w:themeFill="accent2" w:themeFillTint="33"/>
            <w:textDirection w:val="btLr"/>
          </w:tcPr>
          <w:p w:rsidR="00350D6F" w:rsidRPr="00545E79" w:rsidRDefault="00350D6F" w:rsidP="00350D6F">
            <w:pPr>
              <w:ind w:left="113" w:right="113"/>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350D6F">
            <w:pPr>
              <w:rPr>
                <w:rFonts w:ascii="Times New Roman" w:eastAsia="Times New Roman" w:hAnsi="Times New Roman"/>
                <w:sz w:val="24"/>
                <w:szCs w:val="24"/>
              </w:rPr>
            </w:pPr>
            <w:r w:rsidRPr="00545E79">
              <w:rPr>
                <w:rFonts w:ascii="Times New Roman" w:eastAsia="Times New Roman" w:hAnsi="Times New Roman"/>
                <w:sz w:val="24"/>
                <w:szCs w:val="24"/>
              </w:rPr>
              <w:t>Відвідування уроків вчителів, що атестуються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4D5738" w:rsidP="00350D6F">
            <w:pPr>
              <w:rPr>
                <w:rFonts w:ascii="Times New Roman" w:hAnsi="Times New Roman"/>
                <w:sz w:val="24"/>
                <w:szCs w:val="24"/>
              </w:rPr>
            </w:pPr>
            <w:r w:rsidRPr="00545E79">
              <w:rPr>
                <w:rFonts w:ascii="Times New Roman" w:hAnsi="Times New Roman"/>
                <w:sz w:val="24"/>
                <w:szCs w:val="24"/>
              </w:rPr>
              <w:t>аркуш спостереження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4D5738">
            <w:pPr>
              <w:rPr>
                <w:rFonts w:ascii="Times New Roman" w:hAnsi="Times New Roman"/>
                <w:sz w:val="24"/>
                <w:szCs w:val="24"/>
              </w:rPr>
            </w:pPr>
            <w:r w:rsidRPr="00545E79">
              <w:rPr>
                <w:rFonts w:ascii="Times New Roman" w:hAnsi="Times New Roman"/>
                <w:sz w:val="24"/>
                <w:szCs w:val="24"/>
              </w:rPr>
              <w:t>Д</w:t>
            </w:r>
            <w:r w:rsidR="004D5738" w:rsidRPr="00545E79">
              <w:rPr>
                <w:rFonts w:ascii="Times New Roman" w:hAnsi="Times New Roman"/>
                <w:sz w:val="24"/>
                <w:szCs w:val="24"/>
              </w:rPr>
              <w:t>иректор, заступники директора</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350D6F">
            <w:pPr>
              <w:rPr>
                <w:rFonts w:ascii="Times New Roman" w:hAnsi="Times New Roman"/>
                <w:sz w:val="24"/>
                <w:szCs w:val="24"/>
              </w:rPr>
            </w:pPr>
            <w:r w:rsidRPr="00545E79">
              <w:rPr>
                <w:rFonts w:ascii="Times New Roman" w:hAnsi="Times New Roman"/>
                <w:sz w:val="24"/>
                <w:szCs w:val="24"/>
              </w:rPr>
              <w:t>протягом місяця</w:t>
            </w:r>
          </w:p>
        </w:tc>
      </w:tr>
      <w:tr w:rsidR="004D5738" w:rsidRPr="00545E79" w:rsidTr="00C71C0B">
        <w:trPr>
          <w:gridAfter w:val="6"/>
          <w:wAfter w:w="3969" w:type="dxa"/>
        </w:trPr>
        <w:tc>
          <w:tcPr>
            <w:tcW w:w="1176" w:type="dxa"/>
            <w:vMerge/>
            <w:tcBorders>
              <w:left w:val="single" w:sz="4" w:space="0" w:color="auto"/>
              <w:right w:val="single" w:sz="4" w:space="0" w:color="auto"/>
            </w:tcBorders>
            <w:shd w:val="clear" w:color="auto" w:fill="EDF6D2" w:themeFill="accent2" w:themeFillTint="33"/>
          </w:tcPr>
          <w:p w:rsidR="004D5738" w:rsidRPr="00545E79" w:rsidRDefault="004D5738" w:rsidP="00350D6F">
            <w:pPr>
              <w:rPr>
                <w:rFonts w:ascii="Times New Roman" w:hAnsi="Times New Roman"/>
                <w:i/>
                <w:sz w:val="24"/>
                <w:szCs w:val="24"/>
              </w:rPr>
            </w:pPr>
          </w:p>
        </w:tc>
        <w:tc>
          <w:tcPr>
            <w:tcW w:w="13839"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4D5738" w:rsidRPr="00545E79" w:rsidRDefault="004D5738" w:rsidP="00350D6F">
            <w:pPr>
              <w:rPr>
                <w:rFonts w:ascii="Times New Roman" w:hAnsi="Times New Roman"/>
                <w:sz w:val="24"/>
                <w:szCs w:val="24"/>
              </w:rPr>
            </w:pPr>
            <w:r w:rsidRPr="00545E79">
              <w:rPr>
                <w:rFonts w:ascii="Times New Roman" w:eastAsia="Times New Roman" w:hAnsi="Times New Roman"/>
                <w:b/>
                <w:sz w:val="24"/>
                <w:szCs w:val="24"/>
              </w:rPr>
              <w:t>2. Постійне підвищення професійного рівня й педагогічної майстерності педагогічних працівників</w:t>
            </w:r>
          </w:p>
        </w:tc>
      </w:tr>
      <w:tr w:rsidR="004D5738" w:rsidRPr="00545E79" w:rsidTr="00C71C0B">
        <w:trPr>
          <w:gridAfter w:val="6"/>
          <w:wAfter w:w="3969" w:type="dxa"/>
        </w:trPr>
        <w:tc>
          <w:tcPr>
            <w:tcW w:w="1176" w:type="dxa"/>
            <w:vMerge/>
            <w:tcBorders>
              <w:left w:val="single" w:sz="4" w:space="0" w:color="auto"/>
              <w:right w:val="single" w:sz="4" w:space="0" w:color="auto"/>
            </w:tcBorders>
            <w:shd w:val="clear" w:color="auto" w:fill="EDF6D2" w:themeFill="accent2" w:themeFillTint="33"/>
          </w:tcPr>
          <w:p w:rsidR="004D5738" w:rsidRPr="00545E79" w:rsidRDefault="004D5738" w:rsidP="004D5738">
            <w:pPr>
              <w:rPr>
                <w:rFonts w:ascii="Times New Roman" w:hAnsi="Times New Roman"/>
                <w:i/>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4D5738">
            <w:pPr>
              <w:tabs>
                <w:tab w:val="left" w:pos="1134"/>
              </w:tabs>
              <w:jc w:val="both"/>
              <w:rPr>
                <w:rFonts w:ascii="Times New Roman" w:eastAsia="Times New Roman" w:hAnsi="Times New Roman"/>
                <w:sz w:val="24"/>
                <w:szCs w:val="24"/>
              </w:rPr>
            </w:pPr>
            <w:r w:rsidRPr="00545E79">
              <w:rPr>
                <w:rFonts w:ascii="Times New Roman" w:hAnsi="Times New Roman"/>
                <w:sz w:val="24"/>
                <w:szCs w:val="24"/>
              </w:rPr>
              <w:t>Самоосвітня діяльності вчителів, підвищення кваліфікації, навчання на освітніх платформах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4D5738">
            <w:pPr>
              <w:rPr>
                <w:rFonts w:ascii="Times New Roman" w:hAnsi="Times New Roman"/>
                <w:sz w:val="24"/>
                <w:szCs w:val="24"/>
              </w:rPr>
            </w:pPr>
            <w:r w:rsidRPr="00545E79">
              <w:rPr>
                <w:rFonts w:ascii="Times New Roman" w:hAnsi="Times New Roman"/>
                <w:sz w:val="24"/>
                <w:szCs w:val="24"/>
              </w:rPr>
              <w:t>план</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4D5738">
            <w:pPr>
              <w:rPr>
                <w:rFonts w:ascii="Times New Roman" w:hAnsi="Times New Roman"/>
                <w:sz w:val="24"/>
                <w:szCs w:val="24"/>
              </w:rPr>
            </w:pPr>
            <w:r w:rsidRPr="00545E79">
              <w:rPr>
                <w:rFonts w:ascii="Times New Roman" w:hAnsi="Times New Roman"/>
                <w:color w:val="2C2C2C" w:themeColor="text1"/>
                <w:sz w:val="24"/>
                <w:szCs w:val="24"/>
              </w:rPr>
              <w:t>Педагогічні працівники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4D5738">
            <w:pPr>
              <w:rPr>
                <w:rFonts w:ascii="Times New Roman" w:hAnsi="Times New Roman"/>
                <w:sz w:val="24"/>
                <w:szCs w:val="24"/>
              </w:rPr>
            </w:pPr>
            <w:r w:rsidRPr="00545E79">
              <w:rPr>
                <w:rFonts w:ascii="Times New Roman" w:hAnsi="Times New Roman"/>
                <w:sz w:val="24"/>
                <w:szCs w:val="24"/>
              </w:rPr>
              <w:t>протягом місяця</w:t>
            </w:r>
          </w:p>
        </w:tc>
      </w:tr>
      <w:tr w:rsidR="004D5738" w:rsidRPr="00545E79" w:rsidTr="00C71C0B">
        <w:trPr>
          <w:gridAfter w:val="6"/>
          <w:wAfter w:w="3969" w:type="dxa"/>
        </w:trPr>
        <w:tc>
          <w:tcPr>
            <w:tcW w:w="1176" w:type="dxa"/>
            <w:vMerge/>
            <w:tcBorders>
              <w:left w:val="single" w:sz="4" w:space="0" w:color="auto"/>
              <w:right w:val="single" w:sz="4" w:space="0" w:color="auto"/>
            </w:tcBorders>
            <w:shd w:val="clear" w:color="auto" w:fill="EDF6D2" w:themeFill="accent2" w:themeFillTint="33"/>
          </w:tcPr>
          <w:p w:rsidR="004D5738" w:rsidRPr="00545E79" w:rsidRDefault="004D5738" w:rsidP="004D5738">
            <w:pPr>
              <w:rPr>
                <w:rFonts w:ascii="Times New Roman" w:hAnsi="Times New Roman"/>
                <w:i/>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6554E5">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Участь у методичних заходах</w:t>
            </w:r>
            <w:r w:rsidR="006554E5" w:rsidRPr="00545E79">
              <w:rPr>
                <w:rFonts w:ascii="Times New Roman" w:eastAsia="Times New Roman" w:hAnsi="Times New Roman"/>
                <w:sz w:val="24"/>
                <w:szCs w:val="24"/>
              </w:rPr>
              <w:t>.</w:t>
            </w:r>
            <w:r w:rsidRPr="00545E79">
              <w:rPr>
                <w:rFonts w:ascii="Times New Roman" w:eastAsia="Times New Roman" w:hAnsi="Times New Roman"/>
                <w:sz w:val="24"/>
                <w:szCs w:val="24"/>
              </w:rPr>
              <w:t xml:space="preserve"> </w:t>
            </w:r>
            <w:r w:rsidR="006554E5" w:rsidRPr="00545E79">
              <w:rPr>
                <w:rFonts w:ascii="Times New Roman" w:eastAsia="Times New Roman" w:hAnsi="Times New Roman"/>
                <w:sz w:val="24"/>
                <w:szCs w:val="24"/>
              </w:rPr>
              <w:t>(ТГ, району, області)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4D5738">
            <w:pPr>
              <w:rPr>
                <w:rFonts w:ascii="Times New Roman" w:hAnsi="Times New Roman"/>
                <w:sz w:val="24"/>
                <w:szCs w:val="24"/>
              </w:rPr>
            </w:pPr>
            <w:r w:rsidRPr="00545E79">
              <w:rPr>
                <w:rFonts w:ascii="Times New Roman" w:hAnsi="Times New Roman"/>
                <w:sz w:val="24"/>
                <w:szCs w:val="24"/>
              </w:rPr>
              <w:t>таблиця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4D5738">
            <w:pPr>
              <w:rPr>
                <w:rFonts w:ascii="Times New Roman" w:hAnsi="Times New Roman"/>
                <w:sz w:val="24"/>
                <w:szCs w:val="24"/>
              </w:rPr>
            </w:pPr>
            <w:r w:rsidRPr="00545E79">
              <w:rPr>
                <w:rFonts w:ascii="Times New Roman" w:hAnsi="Times New Roman"/>
                <w:color w:val="2C2C2C" w:themeColor="text1"/>
                <w:sz w:val="24"/>
                <w:szCs w:val="24"/>
              </w:rPr>
              <w:t>Педагогічні працівники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4D5738">
            <w:pPr>
              <w:rPr>
                <w:rFonts w:ascii="Times New Roman" w:hAnsi="Times New Roman"/>
                <w:sz w:val="24"/>
                <w:szCs w:val="24"/>
              </w:rPr>
            </w:pPr>
            <w:r w:rsidRPr="00545E79">
              <w:rPr>
                <w:rFonts w:ascii="Times New Roman" w:hAnsi="Times New Roman"/>
                <w:sz w:val="24"/>
                <w:szCs w:val="24"/>
              </w:rPr>
              <w:t>протягом місяця</w:t>
            </w:r>
          </w:p>
        </w:tc>
      </w:tr>
      <w:tr w:rsidR="004D5738" w:rsidRPr="00545E79" w:rsidTr="00C71C0B">
        <w:trPr>
          <w:gridAfter w:val="6"/>
          <w:wAfter w:w="3969" w:type="dxa"/>
        </w:trPr>
        <w:tc>
          <w:tcPr>
            <w:tcW w:w="1176" w:type="dxa"/>
            <w:vMerge/>
            <w:tcBorders>
              <w:left w:val="single" w:sz="4" w:space="0" w:color="auto"/>
              <w:right w:val="single" w:sz="4" w:space="0" w:color="auto"/>
            </w:tcBorders>
            <w:shd w:val="clear" w:color="auto" w:fill="EDF6D2" w:themeFill="accent2" w:themeFillTint="33"/>
          </w:tcPr>
          <w:p w:rsidR="004D5738" w:rsidRPr="00545E79" w:rsidRDefault="004D5738" w:rsidP="004D5738">
            <w:pPr>
              <w:rPr>
                <w:rFonts w:ascii="Times New Roman" w:hAnsi="Times New Roman"/>
                <w:i/>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4D5738">
            <w:pPr>
              <w:rPr>
                <w:rFonts w:ascii="Times New Roman" w:hAnsi="Times New Roman"/>
                <w:sz w:val="24"/>
                <w:szCs w:val="24"/>
              </w:rPr>
            </w:pPr>
            <w:r w:rsidRPr="00545E79">
              <w:rPr>
                <w:rFonts w:ascii="Times New Roman" w:hAnsi="Times New Roman"/>
                <w:sz w:val="24"/>
                <w:szCs w:val="24"/>
              </w:rPr>
              <w:t>Робота над науково-методичним питанням. Освітній кластер «Освітні тренди: пошук балансу та інновацій»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4D5738">
            <w:pPr>
              <w:rPr>
                <w:rFonts w:ascii="Times New Roman" w:hAnsi="Times New Roman"/>
                <w:sz w:val="24"/>
                <w:szCs w:val="24"/>
              </w:rPr>
            </w:pPr>
            <w:r w:rsidRPr="00545E79">
              <w:rPr>
                <w:rFonts w:ascii="Times New Roman" w:hAnsi="Times New Roman"/>
                <w:sz w:val="24"/>
                <w:szCs w:val="24"/>
              </w:rPr>
              <w:t>таблиця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4D5738">
            <w:pPr>
              <w:rPr>
                <w:rFonts w:ascii="Times New Roman" w:hAnsi="Times New Roman"/>
                <w:sz w:val="24"/>
                <w:szCs w:val="24"/>
              </w:rPr>
            </w:pPr>
            <w:r w:rsidRPr="00545E79">
              <w:rPr>
                <w:rFonts w:ascii="Times New Roman" w:hAnsi="Times New Roman"/>
                <w:color w:val="2C2C2C" w:themeColor="text1"/>
                <w:sz w:val="24"/>
                <w:szCs w:val="24"/>
              </w:rPr>
              <w:t>Педагогічні працівники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4D5738">
            <w:pPr>
              <w:rPr>
                <w:rFonts w:ascii="Times New Roman" w:hAnsi="Times New Roman"/>
                <w:sz w:val="24"/>
                <w:szCs w:val="24"/>
              </w:rPr>
            </w:pPr>
            <w:r w:rsidRPr="00545E79">
              <w:rPr>
                <w:rFonts w:ascii="Times New Roman" w:hAnsi="Times New Roman"/>
                <w:sz w:val="24"/>
                <w:szCs w:val="24"/>
              </w:rPr>
              <w:t>30.12</w:t>
            </w:r>
          </w:p>
        </w:tc>
      </w:tr>
      <w:tr w:rsidR="00350D6F" w:rsidRPr="00545E79" w:rsidTr="00C71C0B">
        <w:trPr>
          <w:gridAfter w:val="6"/>
          <w:wAfter w:w="3969" w:type="dxa"/>
        </w:trPr>
        <w:tc>
          <w:tcPr>
            <w:tcW w:w="1176" w:type="dxa"/>
            <w:vMerge/>
            <w:tcBorders>
              <w:left w:val="single" w:sz="4" w:space="0" w:color="auto"/>
              <w:right w:val="single" w:sz="4" w:space="0" w:color="auto"/>
            </w:tcBorders>
            <w:shd w:val="clear" w:color="auto" w:fill="EDF6D2" w:themeFill="accent2" w:themeFillTint="33"/>
          </w:tcPr>
          <w:p w:rsidR="00350D6F" w:rsidRPr="00545E79" w:rsidRDefault="00350D6F" w:rsidP="00350D6F">
            <w:pPr>
              <w:rPr>
                <w:rFonts w:ascii="Times New Roman" w:hAnsi="Times New Roman"/>
                <w:i/>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350D6F">
            <w:pPr>
              <w:rPr>
                <w:rFonts w:ascii="Times New Roman" w:hAnsi="Times New Roman"/>
                <w:sz w:val="24"/>
                <w:szCs w:val="24"/>
              </w:rPr>
            </w:pPr>
            <w:r w:rsidRPr="00545E79">
              <w:rPr>
                <w:rFonts w:ascii="Times New Roman" w:hAnsi="Times New Roman"/>
                <w:sz w:val="24"/>
                <w:szCs w:val="24"/>
              </w:rPr>
              <w:t>Підготовка табелю робочого часу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350D6F">
            <w:pPr>
              <w:rPr>
                <w:rFonts w:ascii="Times New Roman" w:hAnsi="Times New Roman"/>
                <w:sz w:val="24"/>
                <w:szCs w:val="24"/>
              </w:rPr>
            </w:pPr>
            <w:r w:rsidRPr="00545E79">
              <w:rPr>
                <w:rFonts w:ascii="Times New Roman" w:hAnsi="Times New Roman"/>
                <w:sz w:val="24"/>
                <w:szCs w:val="24"/>
              </w:rPr>
              <w:t>табель</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4D5738">
            <w:pPr>
              <w:rPr>
                <w:rFonts w:ascii="Times New Roman" w:hAnsi="Times New Roman"/>
                <w:sz w:val="24"/>
                <w:szCs w:val="24"/>
              </w:rPr>
            </w:pPr>
            <w:r w:rsidRPr="00545E79">
              <w:rPr>
                <w:rFonts w:ascii="Times New Roman" w:hAnsi="Times New Roman"/>
                <w:sz w:val="24"/>
                <w:szCs w:val="24"/>
              </w:rPr>
              <w:t>З</w:t>
            </w:r>
            <w:r w:rsidR="004D5738" w:rsidRPr="00545E79">
              <w:rPr>
                <w:rFonts w:ascii="Times New Roman" w:hAnsi="Times New Roman"/>
                <w:sz w:val="24"/>
                <w:szCs w:val="24"/>
              </w:rPr>
              <w:t>аступники директора</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350D6F">
            <w:pPr>
              <w:rPr>
                <w:rFonts w:ascii="Times New Roman" w:hAnsi="Times New Roman"/>
                <w:sz w:val="24"/>
                <w:szCs w:val="24"/>
              </w:rPr>
            </w:pPr>
            <w:r w:rsidRPr="00545E79">
              <w:rPr>
                <w:rFonts w:ascii="Times New Roman" w:hAnsi="Times New Roman"/>
                <w:sz w:val="24"/>
                <w:szCs w:val="24"/>
              </w:rPr>
              <w:t>до 15.12</w:t>
            </w:r>
          </w:p>
        </w:tc>
      </w:tr>
      <w:tr w:rsidR="004D5738" w:rsidRPr="00545E79" w:rsidTr="00C71C0B">
        <w:trPr>
          <w:gridAfter w:val="6"/>
          <w:wAfter w:w="3969" w:type="dxa"/>
        </w:trPr>
        <w:tc>
          <w:tcPr>
            <w:tcW w:w="1176" w:type="dxa"/>
            <w:vMerge/>
            <w:tcBorders>
              <w:left w:val="single" w:sz="4" w:space="0" w:color="auto"/>
              <w:right w:val="single" w:sz="4" w:space="0" w:color="auto"/>
            </w:tcBorders>
            <w:shd w:val="clear" w:color="auto" w:fill="EDF6D2" w:themeFill="accent2" w:themeFillTint="33"/>
          </w:tcPr>
          <w:p w:rsidR="004D5738" w:rsidRPr="00545E79" w:rsidRDefault="004D5738" w:rsidP="004D5738">
            <w:pPr>
              <w:rPr>
                <w:rFonts w:ascii="Times New Roman" w:hAnsi="Times New Roman"/>
                <w:i/>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4D5738">
            <w:pPr>
              <w:rPr>
                <w:rFonts w:ascii="Times New Roman" w:hAnsi="Times New Roman"/>
                <w:sz w:val="24"/>
                <w:szCs w:val="24"/>
              </w:rPr>
            </w:pPr>
            <w:r w:rsidRPr="00545E79">
              <w:rPr>
                <w:rFonts w:ascii="Times New Roman" w:hAnsi="Times New Roman"/>
                <w:sz w:val="24"/>
                <w:szCs w:val="24"/>
              </w:rPr>
              <w:t>Аналіз виконання плану підвищення кваліфікації за 2025 рік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4D5738">
            <w:pPr>
              <w:rPr>
                <w:rFonts w:ascii="Times New Roman" w:hAnsi="Times New Roman"/>
                <w:sz w:val="24"/>
                <w:szCs w:val="24"/>
              </w:rPr>
            </w:pPr>
            <w:r w:rsidRPr="00545E79">
              <w:rPr>
                <w:rFonts w:ascii="Times New Roman" w:hAnsi="Times New Roman"/>
                <w:sz w:val="24"/>
                <w:szCs w:val="24"/>
              </w:rPr>
              <w:t>педрада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4D5738">
            <w:pPr>
              <w:rPr>
                <w:rFonts w:ascii="Times New Roman" w:hAnsi="Times New Roman"/>
                <w:sz w:val="24"/>
                <w:szCs w:val="24"/>
              </w:rPr>
            </w:pPr>
            <w:r w:rsidRPr="00545E79">
              <w:rPr>
                <w:rFonts w:ascii="Times New Roman" w:hAnsi="Times New Roman"/>
                <w:sz w:val="24"/>
                <w:szCs w:val="24"/>
              </w:rPr>
              <w:t>Заступники директора</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4D5738">
            <w:pPr>
              <w:rPr>
                <w:rFonts w:ascii="Times New Roman" w:hAnsi="Times New Roman"/>
                <w:sz w:val="24"/>
                <w:szCs w:val="24"/>
              </w:rPr>
            </w:pPr>
            <w:r w:rsidRPr="00545E79">
              <w:rPr>
                <w:rFonts w:ascii="Times New Roman" w:hAnsi="Times New Roman"/>
                <w:sz w:val="24"/>
                <w:szCs w:val="24"/>
              </w:rPr>
              <w:t>до 19.12</w:t>
            </w:r>
          </w:p>
        </w:tc>
      </w:tr>
      <w:tr w:rsidR="004D5738" w:rsidRPr="00545E79" w:rsidTr="00C71C0B">
        <w:trPr>
          <w:gridAfter w:val="6"/>
          <w:wAfter w:w="3969" w:type="dxa"/>
        </w:trPr>
        <w:tc>
          <w:tcPr>
            <w:tcW w:w="1176" w:type="dxa"/>
            <w:vMerge/>
            <w:tcBorders>
              <w:left w:val="single" w:sz="4" w:space="0" w:color="auto"/>
              <w:right w:val="single" w:sz="4" w:space="0" w:color="auto"/>
            </w:tcBorders>
            <w:shd w:val="clear" w:color="auto" w:fill="EDF6D2" w:themeFill="accent2" w:themeFillTint="33"/>
          </w:tcPr>
          <w:p w:rsidR="004D5738" w:rsidRPr="00545E79" w:rsidRDefault="004D5738" w:rsidP="004D5738">
            <w:pPr>
              <w:rPr>
                <w:rFonts w:ascii="Times New Roman" w:hAnsi="Times New Roman"/>
                <w:i/>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4D5738">
            <w:pPr>
              <w:rPr>
                <w:rFonts w:ascii="Times New Roman" w:hAnsi="Times New Roman"/>
                <w:sz w:val="24"/>
                <w:szCs w:val="24"/>
              </w:rPr>
            </w:pPr>
            <w:r w:rsidRPr="00545E79">
              <w:rPr>
                <w:rFonts w:ascii="Times New Roman" w:hAnsi="Times New Roman"/>
                <w:sz w:val="24"/>
                <w:szCs w:val="24"/>
              </w:rPr>
              <w:t>Складання та затвердження  плану підвищення кваліфікації на 2026 рік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4D5738">
            <w:pPr>
              <w:rPr>
                <w:rFonts w:ascii="Times New Roman" w:hAnsi="Times New Roman"/>
                <w:sz w:val="24"/>
                <w:szCs w:val="24"/>
              </w:rPr>
            </w:pPr>
            <w:r w:rsidRPr="00545E79">
              <w:rPr>
                <w:rFonts w:ascii="Times New Roman" w:hAnsi="Times New Roman"/>
                <w:sz w:val="24"/>
                <w:szCs w:val="24"/>
              </w:rPr>
              <w:t>педрада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4D5738">
            <w:pPr>
              <w:rPr>
                <w:rFonts w:ascii="Times New Roman" w:hAnsi="Times New Roman"/>
                <w:sz w:val="24"/>
                <w:szCs w:val="24"/>
              </w:rPr>
            </w:pPr>
            <w:r w:rsidRPr="00545E79">
              <w:rPr>
                <w:rFonts w:ascii="Times New Roman" w:hAnsi="Times New Roman"/>
                <w:sz w:val="24"/>
                <w:szCs w:val="24"/>
              </w:rPr>
              <w:t>Заступники директора</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4D5738">
            <w:pPr>
              <w:rPr>
                <w:rFonts w:ascii="Times New Roman" w:hAnsi="Times New Roman"/>
                <w:sz w:val="24"/>
                <w:szCs w:val="24"/>
              </w:rPr>
            </w:pPr>
            <w:r w:rsidRPr="00545E79">
              <w:rPr>
                <w:rFonts w:ascii="Times New Roman" w:hAnsi="Times New Roman"/>
                <w:sz w:val="24"/>
                <w:szCs w:val="24"/>
              </w:rPr>
              <w:t>до 19.12</w:t>
            </w:r>
          </w:p>
        </w:tc>
      </w:tr>
      <w:tr w:rsidR="00350D6F" w:rsidRPr="00545E79" w:rsidTr="00C71C0B">
        <w:trPr>
          <w:gridAfter w:val="6"/>
          <w:wAfter w:w="3969" w:type="dxa"/>
        </w:trPr>
        <w:tc>
          <w:tcPr>
            <w:tcW w:w="1176" w:type="dxa"/>
            <w:vMerge/>
            <w:tcBorders>
              <w:left w:val="single" w:sz="4" w:space="0" w:color="auto"/>
              <w:right w:val="single" w:sz="4" w:space="0" w:color="auto"/>
            </w:tcBorders>
            <w:shd w:val="clear" w:color="auto" w:fill="EDF6D2" w:themeFill="accent2" w:themeFillTint="33"/>
          </w:tcPr>
          <w:p w:rsidR="00350D6F" w:rsidRPr="00545E79" w:rsidRDefault="00350D6F" w:rsidP="00350D6F">
            <w:pPr>
              <w:rPr>
                <w:rFonts w:ascii="Times New Roman" w:hAnsi="Times New Roman"/>
                <w:i/>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350D6F">
            <w:pPr>
              <w:rPr>
                <w:rFonts w:ascii="Times New Roman" w:hAnsi="Times New Roman"/>
                <w:sz w:val="24"/>
                <w:szCs w:val="24"/>
              </w:rPr>
            </w:pPr>
            <w:r w:rsidRPr="00545E79">
              <w:rPr>
                <w:rFonts w:ascii="Times New Roman" w:hAnsi="Times New Roman"/>
                <w:sz w:val="24"/>
                <w:szCs w:val="24"/>
              </w:rPr>
              <w:t>Засідання атестаційної комісії</w:t>
            </w:r>
          </w:p>
          <w:p w:rsidR="00350D6F" w:rsidRPr="00545E79" w:rsidRDefault="00350D6F" w:rsidP="00350D6F">
            <w:pPr>
              <w:rPr>
                <w:rFonts w:ascii="Times New Roman" w:hAnsi="Times New Roman"/>
                <w:sz w:val="24"/>
                <w:szCs w:val="24"/>
              </w:rPr>
            </w:pPr>
            <w:r w:rsidRPr="00545E79">
              <w:rPr>
                <w:rFonts w:ascii="Times New Roman" w:hAnsi="Times New Roman"/>
                <w:sz w:val="24"/>
                <w:szCs w:val="24"/>
              </w:rPr>
              <w:t>1.. Про включення до списку, за заявою, педагогічного працівника, який підлягає черговій атестації, але не був включений до списку.</w:t>
            </w:r>
          </w:p>
          <w:p w:rsidR="00350D6F" w:rsidRPr="00545E79" w:rsidRDefault="00350D6F" w:rsidP="00350D6F">
            <w:pPr>
              <w:rPr>
                <w:rFonts w:ascii="Times New Roman" w:hAnsi="Times New Roman"/>
                <w:sz w:val="24"/>
                <w:szCs w:val="24"/>
              </w:rPr>
            </w:pPr>
            <w:r w:rsidRPr="00545E79">
              <w:rPr>
                <w:rFonts w:ascii="Times New Roman" w:hAnsi="Times New Roman"/>
                <w:sz w:val="24"/>
                <w:szCs w:val="24"/>
              </w:rPr>
              <w:t>2. Про затвердження списку педагогів, які підлягають позачерговій атестації,  визначення строків проведення атестації, подання документів педагогів, які атестуються позачергово.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350D6F">
            <w:pPr>
              <w:rPr>
                <w:rFonts w:ascii="Times New Roman" w:hAnsi="Times New Roman"/>
                <w:sz w:val="24"/>
                <w:szCs w:val="24"/>
              </w:rPr>
            </w:pPr>
            <w:r w:rsidRPr="00545E79">
              <w:rPr>
                <w:rFonts w:ascii="Times New Roman" w:hAnsi="Times New Roman"/>
                <w:sz w:val="24"/>
                <w:szCs w:val="24"/>
              </w:rPr>
              <w:t>протокол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4D5738">
            <w:pPr>
              <w:rPr>
                <w:rFonts w:ascii="Times New Roman" w:hAnsi="Times New Roman"/>
                <w:sz w:val="24"/>
                <w:szCs w:val="24"/>
              </w:rPr>
            </w:pPr>
            <w:r w:rsidRPr="00545E79">
              <w:rPr>
                <w:rFonts w:ascii="Times New Roman" w:hAnsi="Times New Roman"/>
                <w:sz w:val="24"/>
                <w:szCs w:val="24"/>
              </w:rPr>
              <w:t>Г</w:t>
            </w:r>
            <w:r w:rsidR="004D5738" w:rsidRPr="00545E79">
              <w:rPr>
                <w:rFonts w:ascii="Times New Roman" w:hAnsi="Times New Roman"/>
                <w:sz w:val="24"/>
                <w:szCs w:val="24"/>
              </w:rPr>
              <w:t>олова атестаційної комісії</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350D6F" w:rsidRPr="00545E79" w:rsidRDefault="00350D6F" w:rsidP="00350D6F">
            <w:pPr>
              <w:rPr>
                <w:rFonts w:ascii="Times New Roman" w:hAnsi="Times New Roman"/>
                <w:sz w:val="24"/>
                <w:szCs w:val="24"/>
              </w:rPr>
            </w:pPr>
            <w:r w:rsidRPr="00545E79">
              <w:rPr>
                <w:rFonts w:ascii="Times New Roman" w:hAnsi="Times New Roman"/>
                <w:sz w:val="24"/>
                <w:szCs w:val="24"/>
              </w:rPr>
              <w:t>д</w:t>
            </w:r>
            <w:r w:rsidR="004D5738" w:rsidRPr="00545E79">
              <w:rPr>
                <w:rFonts w:ascii="Times New Roman" w:hAnsi="Times New Roman"/>
                <w:sz w:val="24"/>
                <w:szCs w:val="24"/>
              </w:rPr>
              <w:t>о 26</w:t>
            </w:r>
            <w:r w:rsidRPr="00545E79">
              <w:rPr>
                <w:rFonts w:ascii="Times New Roman" w:hAnsi="Times New Roman"/>
                <w:sz w:val="24"/>
                <w:szCs w:val="24"/>
              </w:rPr>
              <w:t>.12</w:t>
            </w:r>
          </w:p>
        </w:tc>
      </w:tr>
      <w:tr w:rsidR="004D5738" w:rsidRPr="00545E79" w:rsidTr="00C71C0B">
        <w:trPr>
          <w:gridAfter w:val="6"/>
          <w:wAfter w:w="3969" w:type="dxa"/>
        </w:trPr>
        <w:tc>
          <w:tcPr>
            <w:tcW w:w="1176" w:type="dxa"/>
            <w:vMerge/>
            <w:tcBorders>
              <w:left w:val="single" w:sz="4" w:space="0" w:color="auto"/>
              <w:right w:val="single" w:sz="4" w:space="0" w:color="auto"/>
            </w:tcBorders>
            <w:shd w:val="clear" w:color="auto" w:fill="EDF6D2" w:themeFill="accent2" w:themeFillTint="33"/>
          </w:tcPr>
          <w:p w:rsidR="004D5738" w:rsidRPr="00545E79" w:rsidRDefault="004D5738" w:rsidP="00350D6F">
            <w:pPr>
              <w:rPr>
                <w:rFonts w:ascii="Times New Roman" w:hAnsi="Times New Roman"/>
                <w:i/>
                <w:sz w:val="24"/>
                <w:szCs w:val="24"/>
              </w:rPr>
            </w:pPr>
          </w:p>
        </w:tc>
        <w:tc>
          <w:tcPr>
            <w:tcW w:w="13839"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4D5738" w:rsidRPr="00545E79" w:rsidRDefault="004D5738" w:rsidP="00350D6F">
            <w:pPr>
              <w:rPr>
                <w:rFonts w:ascii="Times New Roman" w:hAnsi="Times New Roman"/>
                <w:sz w:val="24"/>
                <w:szCs w:val="24"/>
              </w:rPr>
            </w:pPr>
            <w:r w:rsidRPr="00545E79">
              <w:rPr>
                <w:rFonts w:ascii="Times New Roman" w:eastAsia="Times New Roman" w:hAnsi="Times New Roman"/>
                <w:b/>
                <w:sz w:val="24"/>
                <w:szCs w:val="24"/>
              </w:rPr>
              <w:t>3. Співпраця з учнями, їх батьками, працівниками закладу освіти</w:t>
            </w:r>
          </w:p>
        </w:tc>
      </w:tr>
      <w:tr w:rsidR="004D5738" w:rsidRPr="00545E79" w:rsidTr="00C71C0B">
        <w:trPr>
          <w:gridAfter w:val="6"/>
          <w:wAfter w:w="3969" w:type="dxa"/>
        </w:trPr>
        <w:tc>
          <w:tcPr>
            <w:tcW w:w="1176" w:type="dxa"/>
            <w:vMerge/>
            <w:tcBorders>
              <w:left w:val="single" w:sz="4" w:space="0" w:color="auto"/>
              <w:right w:val="single" w:sz="4" w:space="0" w:color="auto"/>
            </w:tcBorders>
            <w:shd w:val="clear" w:color="auto" w:fill="EDF6D2" w:themeFill="accent2" w:themeFillTint="33"/>
          </w:tcPr>
          <w:p w:rsidR="004D5738" w:rsidRPr="00545E79" w:rsidRDefault="004D5738" w:rsidP="00350D6F">
            <w:pPr>
              <w:rPr>
                <w:rFonts w:ascii="Times New Roman" w:hAnsi="Times New Roman"/>
                <w:i/>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350D6F">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 xml:space="preserve">Відкритий діалог з батьками . Звіт роботи закладу за І семестр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350D6F">
            <w:pPr>
              <w:rPr>
                <w:rFonts w:ascii="Times New Roman" w:hAnsi="Times New Roman"/>
                <w:sz w:val="24"/>
                <w:szCs w:val="24"/>
              </w:rPr>
            </w:pPr>
            <w:r w:rsidRPr="00545E79">
              <w:rPr>
                <w:rFonts w:ascii="Times New Roman" w:hAnsi="Times New Roman"/>
                <w:sz w:val="24"/>
                <w:szCs w:val="24"/>
              </w:rPr>
              <w:t>протокол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350D6F">
            <w:pPr>
              <w:rPr>
                <w:rFonts w:ascii="Times New Roman" w:hAnsi="Times New Roman"/>
                <w:sz w:val="24"/>
                <w:szCs w:val="24"/>
              </w:rPr>
            </w:pPr>
            <w:r w:rsidRPr="00545E79">
              <w:rPr>
                <w:rFonts w:ascii="Times New Roman" w:hAnsi="Times New Roman"/>
                <w:sz w:val="24"/>
                <w:szCs w:val="24"/>
              </w:rPr>
              <w:t>Директор</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4D5738">
            <w:pPr>
              <w:rPr>
                <w:rFonts w:ascii="Times New Roman" w:hAnsi="Times New Roman"/>
                <w:sz w:val="24"/>
                <w:szCs w:val="24"/>
              </w:rPr>
            </w:pPr>
            <w:r w:rsidRPr="00545E79">
              <w:rPr>
                <w:rFonts w:ascii="Times New Roman" w:hAnsi="Times New Roman"/>
                <w:sz w:val="24"/>
                <w:szCs w:val="24"/>
              </w:rPr>
              <w:t>26.12</w:t>
            </w:r>
          </w:p>
        </w:tc>
      </w:tr>
      <w:tr w:rsidR="004D5738" w:rsidRPr="00545E79" w:rsidTr="00C71C0B">
        <w:trPr>
          <w:gridAfter w:val="6"/>
          <w:wAfter w:w="3969" w:type="dxa"/>
        </w:trPr>
        <w:tc>
          <w:tcPr>
            <w:tcW w:w="1176" w:type="dxa"/>
            <w:vMerge/>
            <w:tcBorders>
              <w:left w:val="single" w:sz="4" w:space="0" w:color="auto"/>
              <w:right w:val="single" w:sz="4" w:space="0" w:color="auto"/>
            </w:tcBorders>
            <w:shd w:val="clear" w:color="auto" w:fill="EDF6D2" w:themeFill="accent2" w:themeFillTint="33"/>
          </w:tcPr>
          <w:p w:rsidR="004D5738" w:rsidRPr="00545E79" w:rsidRDefault="004D5738" w:rsidP="00350D6F">
            <w:pPr>
              <w:rPr>
                <w:rFonts w:ascii="Times New Roman" w:hAnsi="Times New Roman"/>
                <w:i/>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350D6F">
            <w:pPr>
              <w:tabs>
                <w:tab w:val="left" w:pos="1134"/>
              </w:tabs>
              <w:jc w:val="both"/>
              <w:rPr>
                <w:rFonts w:ascii="Times New Roman" w:eastAsia="Times New Roman" w:hAnsi="Times New Roman"/>
                <w:sz w:val="24"/>
                <w:szCs w:val="24"/>
              </w:rPr>
            </w:pPr>
            <w:r w:rsidRPr="00545E79">
              <w:rPr>
                <w:rFonts w:ascii="Times New Roman" w:hAnsi="Times New Roman"/>
                <w:sz w:val="24"/>
                <w:szCs w:val="24"/>
              </w:rPr>
              <w:t>Розміщення матеріалів для батьків,  учнів на сайті, у групі ФБ.</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350D6F">
            <w:pPr>
              <w:rPr>
                <w:rFonts w:ascii="Times New Roman" w:hAnsi="Times New Roman"/>
                <w:sz w:val="24"/>
                <w:szCs w:val="24"/>
              </w:rPr>
            </w:pPr>
            <w:r w:rsidRPr="00545E79">
              <w:rPr>
                <w:rFonts w:ascii="Times New Roman" w:hAnsi="Times New Roman"/>
                <w:sz w:val="24"/>
                <w:szCs w:val="24"/>
              </w:rPr>
              <w:t>інформація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350D6F">
            <w:pPr>
              <w:rPr>
                <w:rFonts w:ascii="Times New Roman" w:hAnsi="Times New Roman"/>
                <w:sz w:val="24"/>
                <w:szCs w:val="24"/>
              </w:rPr>
            </w:pPr>
            <w:r w:rsidRPr="00545E79">
              <w:rPr>
                <w:rFonts w:ascii="Times New Roman" w:hAnsi="Times New Roman"/>
                <w:sz w:val="24"/>
                <w:szCs w:val="24"/>
              </w:rPr>
              <w:t>Педагогічні працівники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350D6F">
            <w:pPr>
              <w:rPr>
                <w:rFonts w:ascii="Times New Roman" w:hAnsi="Times New Roman"/>
                <w:sz w:val="24"/>
                <w:szCs w:val="24"/>
              </w:rPr>
            </w:pPr>
            <w:r w:rsidRPr="00545E79">
              <w:rPr>
                <w:rFonts w:ascii="Times New Roman" w:hAnsi="Times New Roman"/>
                <w:sz w:val="24"/>
                <w:szCs w:val="24"/>
              </w:rPr>
              <w:t>протягом місяця</w:t>
            </w:r>
          </w:p>
        </w:tc>
      </w:tr>
      <w:tr w:rsidR="004D5738" w:rsidRPr="00545E79" w:rsidTr="00C71C0B">
        <w:trPr>
          <w:gridAfter w:val="6"/>
          <w:wAfter w:w="3969" w:type="dxa"/>
        </w:trPr>
        <w:tc>
          <w:tcPr>
            <w:tcW w:w="1176" w:type="dxa"/>
            <w:vMerge/>
            <w:tcBorders>
              <w:left w:val="single" w:sz="4" w:space="0" w:color="auto"/>
              <w:right w:val="single" w:sz="4" w:space="0" w:color="auto"/>
            </w:tcBorders>
            <w:shd w:val="clear" w:color="auto" w:fill="EDF6D2" w:themeFill="accent2" w:themeFillTint="33"/>
          </w:tcPr>
          <w:p w:rsidR="004D5738" w:rsidRPr="00545E79" w:rsidRDefault="004D5738" w:rsidP="00350D6F">
            <w:pPr>
              <w:rPr>
                <w:rFonts w:ascii="Times New Roman" w:hAnsi="Times New Roman"/>
                <w:i/>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350D6F">
            <w:pPr>
              <w:tabs>
                <w:tab w:val="left" w:pos="1134"/>
              </w:tabs>
              <w:jc w:val="both"/>
              <w:rPr>
                <w:rFonts w:ascii="Times New Roman" w:hAnsi="Times New Roman"/>
                <w:sz w:val="24"/>
                <w:szCs w:val="24"/>
              </w:rPr>
            </w:pPr>
            <w:r w:rsidRPr="00545E79">
              <w:rPr>
                <w:rFonts w:ascii="Times New Roman" w:hAnsi="Times New Roman"/>
                <w:sz w:val="24"/>
                <w:szCs w:val="24"/>
              </w:rPr>
              <w:t xml:space="preserve">Індивідуальні зустрічі з батьками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350D6F">
            <w:pPr>
              <w:rPr>
                <w:rFonts w:ascii="Times New Roman" w:hAnsi="Times New Roman"/>
                <w:sz w:val="24"/>
                <w:szCs w:val="24"/>
              </w:rPr>
            </w:pPr>
            <w:r w:rsidRPr="00545E79">
              <w:rPr>
                <w:rFonts w:ascii="Times New Roman" w:hAnsi="Times New Roman"/>
                <w:sz w:val="24"/>
                <w:szCs w:val="24"/>
              </w:rPr>
              <w:t>журнал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350D6F">
            <w:pPr>
              <w:rPr>
                <w:rFonts w:ascii="Times New Roman" w:hAnsi="Times New Roman"/>
                <w:sz w:val="24"/>
                <w:szCs w:val="24"/>
              </w:rPr>
            </w:pPr>
            <w:r w:rsidRPr="00545E79">
              <w:rPr>
                <w:rFonts w:ascii="Times New Roman" w:hAnsi="Times New Roman"/>
                <w:sz w:val="24"/>
                <w:szCs w:val="24"/>
              </w:rPr>
              <w:t>Класні керівники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350D6F">
            <w:pPr>
              <w:rPr>
                <w:rFonts w:ascii="Times New Roman" w:hAnsi="Times New Roman"/>
                <w:sz w:val="24"/>
                <w:szCs w:val="24"/>
              </w:rPr>
            </w:pPr>
            <w:r w:rsidRPr="00545E79">
              <w:rPr>
                <w:rFonts w:ascii="Times New Roman" w:hAnsi="Times New Roman"/>
                <w:sz w:val="24"/>
                <w:szCs w:val="24"/>
              </w:rPr>
              <w:t>протягом місяця</w:t>
            </w:r>
          </w:p>
        </w:tc>
      </w:tr>
      <w:tr w:rsidR="004D5738" w:rsidRPr="00545E79" w:rsidTr="00C71C0B">
        <w:trPr>
          <w:gridAfter w:val="6"/>
          <w:wAfter w:w="3969" w:type="dxa"/>
        </w:trPr>
        <w:tc>
          <w:tcPr>
            <w:tcW w:w="1176" w:type="dxa"/>
            <w:vMerge/>
            <w:tcBorders>
              <w:left w:val="single" w:sz="4" w:space="0" w:color="auto"/>
              <w:right w:val="single" w:sz="4" w:space="0" w:color="auto"/>
            </w:tcBorders>
            <w:shd w:val="clear" w:color="auto" w:fill="EDF6D2" w:themeFill="accent2" w:themeFillTint="33"/>
          </w:tcPr>
          <w:p w:rsidR="004D5738" w:rsidRPr="00545E79" w:rsidRDefault="004D5738" w:rsidP="00350D6F">
            <w:pPr>
              <w:rPr>
                <w:rFonts w:ascii="Times New Roman" w:hAnsi="Times New Roman"/>
                <w:i/>
                <w:sz w:val="24"/>
                <w:szCs w:val="24"/>
              </w:rPr>
            </w:pPr>
          </w:p>
        </w:tc>
        <w:tc>
          <w:tcPr>
            <w:tcW w:w="13839"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4D5738" w:rsidRPr="00545E79" w:rsidRDefault="004D5738" w:rsidP="00350D6F">
            <w:pPr>
              <w:rPr>
                <w:rFonts w:ascii="Times New Roman" w:hAnsi="Times New Roman"/>
                <w:sz w:val="24"/>
                <w:szCs w:val="24"/>
              </w:rPr>
            </w:pPr>
            <w:r w:rsidRPr="00545E79">
              <w:rPr>
                <w:rFonts w:ascii="Times New Roman" w:eastAsia="Times New Roman" w:hAnsi="Times New Roman"/>
                <w:b/>
                <w:sz w:val="24"/>
                <w:szCs w:val="24"/>
              </w:rPr>
              <w:t>4. Організація педагогічної діяльності та навчання учнів на засадах академічної доброчесності</w:t>
            </w:r>
          </w:p>
        </w:tc>
      </w:tr>
      <w:tr w:rsidR="004D5738" w:rsidRPr="00545E79" w:rsidTr="00C71C0B">
        <w:trPr>
          <w:gridAfter w:val="6"/>
          <w:wAfter w:w="3969" w:type="dxa"/>
        </w:trPr>
        <w:tc>
          <w:tcPr>
            <w:tcW w:w="1176" w:type="dxa"/>
            <w:vMerge/>
            <w:tcBorders>
              <w:left w:val="single" w:sz="4" w:space="0" w:color="auto"/>
              <w:right w:val="single" w:sz="4" w:space="0" w:color="auto"/>
            </w:tcBorders>
            <w:shd w:val="clear" w:color="auto" w:fill="EDF6D2" w:themeFill="accent2" w:themeFillTint="33"/>
          </w:tcPr>
          <w:p w:rsidR="004D5738" w:rsidRPr="00545E79" w:rsidRDefault="004D5738" w:rsidP="00350D6F">
            <w:pPr>
              <w:rPr>
                <w:rFonts w:ascii="Times New Roman" w:hAnsi="Times New Roman"/>
                <w:i/>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350D6F">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Онлайн-гра «(Не)підкупність»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350D6F">
            <w:pPr>
              <w:rPr>
                <w:rFonts w:ascii="Times New Roman" w:hAnsi="Times New Roman"/>
                <w:sz w:val="24"/>
                <w:szCs w:val="24"/>
              </w:rPr>
            </w:pPr>
            <w:r w:rsidRPr="00545E79">
              <w:rPr>
                <w:rFonts w:ascii="Times New Roman" w:hAnsi="Times New Roman"/>
                <w:sz w:val="24"/>
                <w:szCs w:val="24"/>
              </w:rPr>
              <w:t>фотозвіт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350D6F">
            <w:pPr>
              <w:rPr>
                <w:rFonts w:ascii="Times New Roman" w:hAnsi="Times New Roman"/>
                <w:sz w:val="24"/>
                <w:szCs w:val="24"/>
              </w:rPr>
            </w:pPr>
            <w:r w:rsidRPr="00545E79">
              <w:rPr>
                <w:rFonts w:ascii="Times New Roman" w:hAnsi="Times New Roman"/>
                <w:sz w:val="24"/>
                <w:szCs w:val="24"/>
              </w:rPr>
              <w:t>Класні керівники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4D5738" w:rsidRPr="00545E79" w:rsidRDefault="004D5738" w:rsidP="00350D6F">
            <w:pPr>
              <w:rPr>
                <w:rFonts w:ascii="Times New Roman" w:hAnsi="Times New Roman"/>
                <w:sz w:val="24"/>
                <w:szCs w:val="24"/>
              </w:rPr>
            </w:pPr>
            <w:r w:rsidRPr="00545E79">
              <w:rPr>
                <w:rFonts w:ascii="Times New Roman" w:hAnsi="Times New Roman"/>
                <w:sz w:val="24"/>
                <w:szCs w:val="24"/>
              </w:rPr>
              <w:t>протягом місяця</w:t>
            </w:r>
          </w:p>
        </w:tc>
      </w:tr>
      <w:tr w:rsidR="004D5738" w:rsidRPr="00545E79" w:rsidTr="00C71C0B">
        <w:trPr>
          <w:gridAfter w:val="6"/>
          <w:wAfter w:w="3969" w:type="dxa"/>
        </w:trPr>
        <w:tc>
          <w:tcPr>
            <w:tcW w:w="1176" w:type="dxa"/>
            <w:vMerge w:val="restart"/>
            <w:tcBorders>
              <w:top w:val="single" w:sz="4" w:space="0" w:color="auto"/>
              <w:left w:val="single" w:sz="4" w:space="0" w:color="auto"/>
              <w:right w:val="single" w:sz="4" w:space="0" w:color="auto"/>
            </w:tcBorders>
            <w:shd w:val="clear" w:color="auto" w:fill="CCCCCF" w:themeFill="accent5" w:themeFillTint="66"/>
            <w:textDirection w:val="btLr"/>
          </w:tcPr>
          <w:p w:rsidR="004D5738" w:rsidRPr="00545E79" w:rsidRDefault="004D5738" w:rsidP="004D5738">
            <w:pPr>
              <w:ind w:left="113" w:right="113"/>
              <w:jc w:val="center"/>
              <w:rPr>
                <w:rFonts w:ascii="Times New Roman" w:hAnsi="Times New Roman"/>
                <w:b/>
                <w:sz w:val="24"/>
                <w:szCs w:val="24"/>
              </w:rPr>
            </w:pPr>
            <w:r w:rsidRPr="00545E79">
              <w:rPr>
                <w:rFonts w:ascii="Times New Roman" w:hAnsi="Times New Roman"/>
                <w:b/>
                <w:sz w:val="24"/>
                <w:szCs w:val="24"/>
              </w:rPr>
              <w:t>Управлінські процеси</w:t>
            </w:r>
          </w:p>
        </w:tc>
        <w:tc>
          <w:tcPr>
            <w:tcW w:w="13839"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4D5738" w:rsidRPr="00545E79" w:rsidRDefault="004D5738" w:rsidP="004D5738">
            <w:pPr>
              <w:rPr>
                <w:rFonts w:ascii="Times New Roman" w:hAnsi="Times New Roman"/>
                <w:sz w:val="24"/>
                <w:szCs w:val="24"/>
              </w:rPr>
            </w:pPr>
            <w:r w:rsidRPr="00545E79">
              <w:rPr>
                <w:rFonts w:ascii="Times New Roman" w:hAnsi="Times New Roman"/>
                <w:b/>
                <w:sz w:val="24"/>
                <w:szCs w:val="24"/>
              </w:rPr>
              <w:t>1. Наявність стратегії  розвитку та системи планування діяльності закладу, моніторинг виконання поставлених цілей і завдань</w:t>
            </w:r>
          </w:p>
        </w:tc>
      </w:tr>
      <w:tr w:rsidR="00054EA1" w:rsidRPr="00545E79" w:rsidTr="00C71C0B">
        <w:trPr>
          <w:gridAfter w:val="6"/>
          <w:wAfter w:w="3969" w:type="dxa"/>
        </w:trPr>
        <w:tc>
          <w:tcPr>
            <w:tcW w:w="1176" w:type="dxa"/>
            <w:vMerge/>
            <w:tcBorders>
              <w:left w:val="single" w:sz="4" w:space="0" w:color="auto"/>
              <w:right w:val="single" w:sz="4" w:space="0" w:color="auto"/>
            </w:tcBorders>
            <w:shd w:val="clear" w:color="auto" w:fill="CCCCCF" w:themeFill="accent5" w:themeFillTint="66"/>
          </w:tcPr>
          <w:p w:rsidR="00054EA1" w:rsidRPr="00545E79" w:rsidRDefault="00054EA1" w:rsidP="00054EA1">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054EA1" w:rsidRPr="00545E79" w:rsidRDefault="00054EA1" w:rsidP="00054EA1">
            <w:pPr>
              <w:rPr>
                <w:rFonts w:ascii="Times New Roman" w:hAnsi="Times New Roman"/>
                <w:sz w:val="24"/>
                <w:szCs w:val="24"/>
              </w:rPr>
            </w:pPr>
            <w:r w:rsidRPr="00545E79">
              <w:rPr>
                <w:rFonts w:ascii="Times New Roman" w:hAnsi="Times New Roman"/>
                <w:sz w:val="24"/>
                <w:szCs w:val="24"/>
              </w:rPr>
              <w:t>Самооцінювання за напрямом «Комплексне оцінювання», спостереження за освітнім процесом</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54EA1" w:rsidRPr="00545E79" w:rsidRDefault="00054EA1" w:rsidP="00054EA1">
            <w:pPr>
              <w:rPr>
                <w:rFonts w:ascii="Times New Roman" w:hAnsi="Times New Roman"/>
                <w:sz w:val="24"/>
                <w:szCs w:val="24"/>
              </w:rPr>
            </w:pPr>
            <w:r w:rsidRPr="00545E79">
              <w:rPr>
                <w:rFonts w:ascii="Times New Roman" w:hAnsi="Times New Roman"/>
                <w:sz w:val="24"/>
                <w:szCs w:val="24"/>
              </w:rPr>
              <w:t>форма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54EA1" w:rsidRPr="00545E79" w:rsidRDefault="00054EA1" w:rsidP="00054EA1">
            <w:pPr>
              <w:rPr>
                <w:rFonts w:ascii="Times New Roman" w:hAnsi="Times New Roman"/>
                <w:sz w:val="24"/>
                <w:szCs w:val="24"/>
              </w:rPr>
            </w:pPr>
            <w:r w:rsidRPr="00545E79">
              <w:rPr>
                <w:rFonts w:ascii="Times New Roman" w:hAnsi="Times New Roman"/>
                <w:sz w:val="24"/>
                <w:szCs w:val="24"/>
              </w:rPr>
              <w:t>Робоча група</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54EA1" w:rsidRPr="00545E79" w:rsidRDefault="00054EA1" w:rsidP="00054EA1">
            <w:pPr>
              <w:rPr>
                <w:rFonts w:ascii="Times New Roman" w:hAnsi="Times New Roman"/>
                <w:sz w:val="24"/>
                <w:szCs w:val="24"/>
              </w:rPr>
            </w:pPr>
            <w:r w:rsidRPr="00545E79">
              <w:rPr>
                <w:rFonts w:ascii="Times New Roman" w:hAnsi="Times New Roman"/>
                <w:sz w:val="24"/>
                <w:szCs w:val="24"/>
              </w:rPr>
              <w:t>протягом місяця</w:t>
            </w:r>
          </w:p>
        </w:tc>
      </w:tr>
      <w:tr w:rsidR="00054EA1" w:rsidRPr="00545E79" w:rsidTr="00C71C0B">
        <w:trPr>
          <w:gridAfter w:val="6"/>
          <w:wAfter w:w="3969" w:type="dxa"/>
          <w:trHeight w:val="567"/>
        </w:trPr>
        <w:tc>
          <w:tcPr>
            <w:tcW w:w="1176" w:type="dxa"/>
            <w:vMerge/>
            <w:tcBorders>
              <w:left w:val="single" w:sz="4" w:space="0" w:color="auto"/>
              <w:right w:val="single" w:sz="4" w:space="0" w:color="auto"/>
            </w:tcBorders>
            <w:shd w:val="clear" w:color="auto" w:fill="CCCCCF" w:themeFill="accent5" w:themeFillTint="66"/>
          </w:tcPr>
          <w:p w:rsidR="00054EA1" w:rsidRPr="00545E79" w:rsidRDefault="00054EA1" w:rsidP="00054EA1">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054EA1" w:rsidRPr="00545E79" w:rsidRDefault="00054EA1" w:rsidP="00054EA1">
            <w:pPr>
              <w:rPr>
                <w:rFonts w:ascii="Times New Roman" w:hAnsi="Times New Roman"/>
                <w:sz w:val="24"/>
                <w:szCs w:val="24"/>
              </w:rPr>
            </w:pPr>
            <w:r w:rsidRPr="00545E79">
              <w:rPr>
                <w:rFonts w:ascii="Times New Roman" w:hAnsi="Times New Roman"/>
                <w:sz w:val="24"/>
                <w:szCs w:val="24"/>
              </w:rPr>
              <w:t>Робота з вхідною і вихідною кореспонденцією</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54EA1" w:rsidRPr="00545E79" w:rsidRDefault="00054EA1" w:rsidP="00054EA1">
            <w:pPr>
              <w:rPr>
                <w:rFonts w:ascii="Times New Roman" w:hAnsi="Times New Roman"/>
                <w:sz w:val="24"/>
                <w:szCs w:val="24"/>
              </w:rPr>
            </w:pPr>
            <w:r w:rsidRPr="00545E79">
              <w:rPr>
                <w:rFonts w:ascii="Times New Roman" w:hAnsi="Times New Roman"/>
                <w:sz w:val="24"/>
                <w:szCs w:val="24"/>
              </w:rPr>
              <w:t>інформація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54EA1" w:rsidRPr="00545E79" w:rsidRDefault="00054EA1" w:rsidP="00054EA1">
            <w:pPr>
              <w:rPr>
                <w:rFonts w:ascii="Times New Roman" w:hAnsi="Times New Roman"/>
                <w:sz w:val="24"/>
                <w:szCs w:val="24"/>
              </w:rPr>
            </w:pPr>
            <w:r w:rsidRPr="00545E79">
              <w:rPr>
                <w:rFonts w:ascii="Times New Roman" w:hAnsi="Times New Roman"/>
                <w:sz w:val="24"/>
                <w:szCs w:val="24"/>
              </w:rPr>
              <w:t>Директор, заступники директора</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54EA1" w:rsidRPr="00545E79" w:rsidRDefault="00054EA1" w:rsidP="00054EA1">
            <w:pPr>
              <w:rPr>
                <w:rFonts w:ascii="Times New Roman" w:hAnsi="Times New Roman"/>
                <w:sz w:val="24"/>
                <w:szCs w:val="24"/>
              </w:rPr>
            </w:pPr>
            <w:r w:rsidRPr="00545E79">
              <w:rPr>
                <w:rFonts w:ascii="Times New Roman" w:hAnsi="Times New Roman"/>
                <w:sz w:val="24"/>
                <w:szCs w:val="24"/>
              </w:rPr>
              <w:t>протягом місяця</w:t>
            </w:r>
          </w:p>
        </w:tc>
      </w:tr>
      <w:tr w:rsidR="00C71C0B" w:rsidRPr="00545E79" w:rsidTr="00C71C0B">
        <w:trPr>
          <w:gridAfter w:val="6"/>
          <w:wAfter w:w="3969" w:type="dxa"/>
          <w:trHeight w:val="567"/>
        </w:trPr>
        <w:tc>
          <w:tcPr>
            <w:tcW w:w="1176" w:type="dxa"/>
            <w:vMerge/>
            <w:tcBorders>
              <w:left w:val="single" w:sz="4" w:space="0" w:color="auto"/>
              <w:right w:val="single" w:sz="4" w:space="0" w:color="auto"/>
            </w:tcBorders>
            <w:shd w:val="clear" w:color="auto" w:fill="CCCCCF" w:themeFill="accent5" w:themeFillTint="66"/>
          </w:tcPr>
          <w:p w:rsidR="00C71C0B" w:rsidRPr="00545E79" w:rsidRDefault="00C71C0B" w:rsidP="00C71C0B">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sz w:val="24"/>
                <w:szCs w:val="24"/>
              </w:rPr>
            </w:pPr>
            <w:r w:rsidRPr="00545E79">
              <w:rPr>
                <w:rFonts w:ascii="Times New Roman" w:hAnsi="Times New Roman"/>
                <w:sz w:val="24"/>
                <w:szCs w:val="24"/>
              </w:rPr>
              <w:t>Інструктивно-методична оперативка</w:t>
            </w:r>
          </w:p>
          <w:p w:rsidR="00C71C0B" w:rsidRPr="00545E79" w:rsidRDefault="00C71C0B" w:rsidP="00C71C0B">
            <w:pPr>
              <w:rPr>
                <w:rFonts w:ascii="Times New Roman" w:hAnsi="Times New Roman"/>
                <w:sz w:val="24"/>
                <w:szCs w:val="24"/>
              </w:rPr>
            </w:pPr>
            <w:r w:rsidRPr="00545E79">
              <w:rPr>
                <w:rFonts w:ascii="Times New Roman" w:hAnsi="Times New Roman"/>
                <w:sz w:val="24"/>
                <w:szCs w:val="24"/>
              </w:rPr>
              <w:t>1. Про підсумки участі у ІІ етапі предметних олімпіад</w:t>
            </w:r>
          </w:p>
          <w:p w:rsidR="00C71C0B" w:rsidRPr="00545E79" w:rsidRDefault="00C71C0B" w:rsidP="00C71C0B">
            <w:pPr>
              <w:rPr>
                <w:rFonts w:ascii="Times New Roman" w:hAnsi="Times New Roman"/>
                <w:sz w:val="24"/>
                <w:szCs w:val="24"/>
              </w:rPr>
            </w:pPr>
            <w:r w:rsidRPr="00545E79">
              <w:rPr>
                <w:rFonts w:ascii="Times New Roman" w:hAnsi="Times New Roman"/>
                <w:sz w:val="24"/>
                <w:szCs w:val="24"/>
              </w:rPr>
              <w:t>2. Про роботу на канікулах</w:t>
            </w:r>
          </w:p>
          <w:p w:rsidR="00C71C0B" w:rsidRPr="00545E79" w:rsidRDefault="00C71C0B" w:rsidP="00C71C0B">
            <w:pPr>
              <w:rPr>
                <w:rFonts w:ascii="Times New Roman" w:hAnsi="Times New Roman"/>
                <w:sz w:val="24"/>
                <w:szCs w:val="24"/>
              </w:rPr>
            </w:pPr>
            <w:r w:rsidRPr="00545E79">
              <w:rPr>
                <w:rFonts w:ascii="Times New Roman" w:hAnsi="Times New Roman"/>
                <w:sz w:val="24"/>
                <w:szCs w:val="24"/>
              </w:rPr>
              <w:t>3. Про підсумки відвідування учнів за І семестр</w:t>
            </w:r>
          </w:p>
          <w:p w:rsidR="00C71C0B" w:rsidRPr="00545E79" w:rsidRDefault="00C71C0B" w:rsidP="00C71C0B">
            <w:pPr>
              <w:rPr>
                <w:rFonts w:ascii="Times New Roman" w:hAnsi="Times New Roman"/>
                <w:sz w:val="24"/>
                <w:szCs w:val="24"/>
              </w:rPr>
            </w:pPr>
            <w:r w:rsidRPr="00545E79">
              <w:rPr>
                <w:rFonts w:ascii="Times New Roman" w:hAnsi="Times New Roman"/>
                <w:sz w:val="24"/>
                <w:szCs w:val="24"/>
              </w:rPr>
              <w:t>4. Про роботу закладу у ІІ семестрі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sz w:val="24"/>
                <w:szCs w:val="24"/>
              </w:rPr>
            </w:pPr>
            <w:r w:rsidRPr="00545E79">
              <w:rPr>
                <w:rFonts w:ascii="Times New Roman" w:hAnsi="Times New Roman"/>
                <w:sz w:val="24"/>
                <w:szCs w:val="24"/>
              </w:rPr>
              <w:t>інформування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sz w:val="24"/>
                <w:szCs w:val="24"/>
              </w:rPr>
            </w:pPr>
            <w:r w:rsidRPr="00545E79">
              <w:rPr>
                <w:rFonts w:ascii="Times New Roman" w:hAnsi="Times New Roman"/>
                <w:sz w:val="24"/>
                <w:szCs w:val="24"/>
              </w:rPr>
              <w:t>Д</w:t>
            </w:r>
            <w:r w:rsidR="00FB7F0E" w:rsidRPr="00545E79">
              <w:rPr>
                <w:rFonts w:ascii="Times New Roman" w:hAnsi="Times New Roman"/>
                <w:sz w:val="24"/>
                <w:szCs w:val="24"/>
              </w:rPr>
              <w:t>иректор</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sz w:val="24"/>
                <w:szCs w:val="24"/>
              </w:rPr>
            </w:pPr>
            <w:r w:rsidRPr="00545E79">
              <w:rPr>
                <w:rFonts w:ascii="Times New Roman" w:hAnsi="Times New Roman"/>
                <w:sz w:val="24"/>
                <w:szCs w:val="24"/>
              </w:rPr>
              <w:t>щопонеділка</w:t>
            </w:r>
          </w:p>
        </w:tc>
      </w:tr>
      <w:tr w:rsidR="00C71C0B" w:rsidRPr="00545E79" w:rsidTr="00C71C0B">
        <w:trPr>
          <w:gridAfter w:val="6"/>
          <w:wAfter w:w="3969" w:type="dxa"/>
          <w:trHeight w:val="567"/>
        </w:trPr>
        <w:tc>
          <w:tcPr>
            <w:tcW w:w="1176" w:type="dxa"/>
            <w:vMerge/>
            <w:tcBorders>
              <w:left w:val="single" w:sz="4" w:space="0" w:color="auto"/>
              <w:right w:val="single" w:sz="4" w:space="0" w:color="auto"/>
            </w:tcBorders>
            <w:shd w:val="clear" w:color="auto" w:fill="CCCCCF" w:themeFill="accent5" w:themeFillTint="66"/>
          </w:tcPr>
          <w:p w:rsidR="00C71C0B" w:rsidRPr="00545E79" w:rsidRDefault="00C71C0B" w:rsidP="00C71C0B">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sz w:val="24"/>
                <w:szCs w:val="24"/>
              </w:rPr>
            </w:pPr>
            <w:r w:rsidRPr="00545E79">
              <w:rPr>
                <w:rFonts w:ascii="Times New Roman" w:hAnsi="Times New Roman"/>
                <w:sz w:val="24"/>
                <w:szCs w:val="24"/>
              </w:rPr>
              <w:t>Засідання педагогічної ради</w:t>
            </w:r>
          </w:p>
          <w:p w:rsidR="00C71C0B" w:rsidRPr="00545E79" w:rsidRDefault="00C71C0B" w:rsidP="00C71C0B">
            <w:pPr>
              <w:rPr>
                <w:rFonts w:ascii="Times New Roman" w:hAnsi="Times New Roman"/>
                <w:sz w:val="24"/>
                <w:szCs w:val="24"/>
              </w:rPr>
            </w:pPr>
            <w:r w:rsidRPr="00545E79">
              <w:rPr>
                <w:rFonts w:ascii="Times New Roman" w:hAnsi="Times New Roman"/>
                <w:sz w:val="24"/>
                <w:szCs w:val="24"/>
              </w:rPr>
              <w:t>1. Про результати навчання учнів за І семестр</w:t>
            </w:r>
          </w:p>
          <w:p w:rsidR="00C71C0B" w:rsidRPr="00545E79" w:rsidRDefault="00C71C0B" w:rsidP="00C71C0B">
            <w:pPr>
              <w:rPr>
                <w:rFonts w:ascii="Times New Roman" w:hAnsi="Times New Roman"/>
                <w:sz w:val="24"/>
                <w:szCs w:val="24"/>
              </w:rPr>
            </w:pPr>
            <w:r w:rsidRPr="00545E79">
              <w:rPr>
                <w:rFonts w:ascii="Times New Roman" w:hAnsi="Times New Roman"/>
                <w:sz w:val="24"/>
                <w:szCs w:val="24"/>
              </w:rPr>
              <w:t>2. Про  роботу учнівських колективів у І семестрі навчального року</w:t>
            </w:r>
          </w:p>
          <w:p w:rsidR="00C71C0B" w:rsidRPr="00545E79" w:rsidRDefault="00C71C0B" w:rsidP="00C71C0B">
            <w:pPr>
              <w:rPr>
                <w:rFonts w:ascii="Times New Roman" w:hAnsi="Times New Roman"/>
                <w:sz w:val="24"/>
                <w:szCs w:val="24"/>
              </w:rPr>
            </w:pPr>
            <w:r w:rsidRPr="00545E79">
              <w:rPr>
                <w:rFonts w:ascii="Times New Roman" w:hAnsi="Times New Roman"/>
                <w:sz w:val="24"/>
                <w:szCs w:val="24"/>
              </w:rPr>
              <w:t>3. Про результати роботи із звернення громадян за 2025 рік</w:t>
            </w:r>
          </w:p>
          <w:p w:rsidR="00C71C0B" w:rsidRPr="00545E79" w:rsidRDefault="00C71C0B" w:rsidP="00C71C0B">
            <w:pPr>
              <w:rPr>
                <w:rFonts w:ascii="Times New Roman" w:hAnsi="Times New Roman"/>
                <w:sz w:val="24"/>
                <w:szCs w:val="24"/>
              </w:rPr>
            </w:pPr>
            <w:r w:rsidRPr="00545E79">
              <w:rPr>
                <w:rFonts w:ascii="Times New Roman" w:hAnsi="Times New Roman"/>
                <w:sz w:val="24"/>
                <w:szCs w:val="24"/>
              </w:rPr>
              <w:t>4. Про результати підвищення кваліфікації педагогічними працівниками закладу за 2025 році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sz w:val="24"/>
                <w:szCs w:val="24"/>
              </w:rPr>
            </w:pPr>
            <w:r w:rsidRPr="00545E79">
              <w:rPr>
                <w:rFonts w:ascii="Times New Roman" w:hAnsi="Times New Roman"/>
                <w:sz w:val="24"/>
                <w:szCs w:val="24"/>
              </w:rPr>
              <w:t>протокол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sz w:val="24"/>
                <w:szCs w:val="24"/>
              </w:rPr>
            </w:pPr>
            <w:r w:rsidRPr="00545E79">
              <w:rPr>
                <w:rFonts w:ascii="Times New Roman" w:hAnsi="Times New Roman"/>
                <w:sz w:val="24"/>
                <w:szCs w:val="24"/>
              </w:rPr>
              <w:t>Д</w:t>
            </w:r>
            <w:r w:rsidR="00FB7F0E" w:rsidRPr="00545E79">
              <w:rPr>
                <w:rFonts w:ascii="Times New Roman" w:hAnsi="Times New Roman"/>
                <w:sz w:val="24"/>
                <w:szCs w:val="24"/>
              </w:rPr>
              <w:t>иректор</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sz w:val="24"/>
                <w:szCs w:val="24"/>
              </w:rPr>
            </w:pPr>
            <w:r w:rsidRPr="00545E79">
              <w:rPr>
                <w:rFonts w:ascii="Times New Roman" w:hAnsi="Times New Roman"/>
                <w:sz w:val="24"/>
                <w:szCs w:val="24"/>
              </w:rPr>
              <w:t>30.12</w:t>
            </w:r>
          </w:p>
        </w:tc>
      </w:tr>
      <w:tr w:rsidR="00C71C0B" w:rsidRPr="00545E79" w:rsidTr="00C71C0B">
        <w:trPr>
          <w:trHeight w:val="567"/>
        </w:trPr>
        <w:tc>
          <w:tcPr>
            <w:tcW w:w="1176" w:type="dxa"/>
            <w:vMerge/>
            <w:tcBorders>
              <w:left w:val="single" w:sz="4" w:space="0" w:color="auto"/>
              <w:right w:val="single" w:sz="4" w:space="0" w:color="auto"/>
            </w:tcBorders>
            <w:shd w:val="clear" w:color="auto" w:fill="CCCCCF" w:themeFill="accent5" w:themeFillTint="66"/>
          </w:tcPr>
          <w:p w:rsidR="00C71C0B" w:rsidRPr="00545E79" w:rsidRDefault="00C71C0B" w:rsidP="00C71C0B">
            <w:pPr>
              <w:rPr>
                <w:rFonts w:ascii="Times New Roman" w:hAnsi="Times New Roman"/>
                <w:sz w:val="24"/>
                <w:szCs w:val="24"/>
              </w:rPr>
            </w:pPr>
          </w:p>
        </w:tc>
        <w:tc>
          <w:tcPr>
            <w:tcW w:w="13839"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C71C0B" w:rsidRPr="00545E79" w:rsidRDefault="00C71C0B" w:rsidP="00C71C0B">
            <w:pPr>
              <w:rPr>
                <w:rFonts w:ascii="Times New Roman" w:hAnsi="Times New Roman"/>
                <w:sz w:val="24"/>
                <w:szCs w:val="24"/>
              </w:rPr>
            </w:pPr>
            <w:r w:rsidRPr="00545E79">
              <w:rPr>
                <w:rFonts w:ascii="Times New Roman" w:hAnsi="Times New Roman"/>
                <w:b/>
                <w:sz w:val="24"/>
                <w:szCs w:val="24"/>
              </w:rPr>
              <w:t>2. Формування відносин довіри, прозорості, дотримання етичних норм</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b/>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b/>
                <w:sz w:val="24"/>
                <w:szCs w:val="24"/>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b/>
                <w:sz w:val="24"/>
                <w:szCs w:val="24"/>
              </w:rPr>
            </w:pPr>
          </w:p>
        </w:tc>
      </w:tr>
      <w:tr w:rsidR="00054EA1" w:rsidRPr="00545E79" w:rsidTr="00C71C0B">
        <w:trPr>
          <w:gridAfter w:val="6"/>
          <w:wAfter w:w="3969" w:type="dxa"/>
          <w:trHeight w:val="567"/>
        </w:trPr>
        <w:tc>
          <w:tcPr>
            <w:tcW w:w="1176" w:type="dxa"/>
            <w:vMerge/>
            <w:tcBorders>
              <w:left w:val="single" w:sz="4" w:space="0" w:color="auto"/>
              <w:right w:val="single" w:sz="4" w:space="0" w:color="auto"/>
            </w:tcBorders>
            <w:shd w:val="clear" w:color="auto" w:fill="CCCCCF" w:themeFill="accent5" w:themeFillTint="66"/>
          </w:tcPr>
          <w:p w:rsidR="00054EA1" w:rsidRPr="00545E79" w:rsidRDefault="00054EA1" w:rsidP="00054EA1">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054EA1" w:rsidRPr="00545E79" w:rsidRDefault="00054EA1" w:rsidP="00054EA1">
            <w:pPr>
              <w:rPr>
                <w:rFonts w:ascii="Times New Roman" w:hAnsi="Times New Roman"/>
                <w:sz w:val="24"/>
                <w:szCs w:val="24"/>
              </w:rPr>
            </w:pPr>
            <w:r w:rsidRPr="00545E79">
              <w:rPr>
                <w:rFonts w:ascii="Times New Roman" w:hAnsi="Times New Roman"/>
                <w:sz w:val="24"/>
                <w:szCs w:val="24"/>
              </w:rPr>
              <w:t>Відвідування уроків малодосвідчених вчителів з метою надання допомоги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54EA1" w:rsidRPr="00545E79" w:rsidRDefault="00054EA1" w:rsidP="00054EA1">
            <w:pPr>
              <w:rPr>
                <w:rFonts w:ascii="Times New Roman" w:hAnsi="Times New Roman"/>
                <w:sz w:val="24"/>
                <w:szCs w:val="24"/>
              </w:rPr>
            </w:pPr>
            <w:r w:rsidRPr="00545E79">
              <w:rPr>
                <w:rFonts w:ascii="Times New Roman" w:hAnsi="Times New Roman"/>
                <w:sz w:val="24"/>
                <w:szCs w:val="24"/>
              </w:rPr>
              <w:t>аркуш спостереження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54EA1" w:rsidRPr="00545E79" w:rsidRDefault="00054EA1" w:rsidP="00054EA1">
            <w:pPr>
              <w:rPr>
                <w:rFonts w:ascii="Times New Roman" w:hAnsi="Times New Roman"/>
                <w:sz w:val="24"/>
                <w:szCs w:val="24"/>
              </w:rPr>
            </w:pPr>
            <w:r w:rsidRPr="00545E79">
              <w:rPr>
                <w:rFonts w:ascii="Times New Roman" w:hAnsi="Times New Roman"/>
                <w:sz w:val="24"/>
                <w:szCs w:val="24"/>
              </w:rPr>
              <w:t>Директор</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54EA1" w:rsidRPr="00545E79" w:rsidRDefault="00054EA1" w:rsidP="00054EA1">
            <w:pPr>
              <w:rPr>
                <w:rFonts w:ascii="Times New Roman" w:hAnsi="Times New Roman"/>
                <w:sz w:val="24"/>
                <w:szCs w:val="24"/>
              </w:rPr>
            </w:pPr>
            <w:r w:rsidRPr="00545E79">
              <w:rPr>
                <w:rFonts w:ascii="Times New Roman" w:hAnsi="Times New Roman"/>
                <w:sz w:val="24"/>
                <w:szCs w:val="24"/>
              </w:rPr>
              <w:t>протягом місяця</w:t>
            </w:r>
          </w:p>
        </w:tc>
      </w:tr>
      <w:tr w:rsidR="00054EA1" w:rsidRPr="00545E79" w:rsidTr="00C71C0B">
        <w:trPr>
          <w:gridAfter w:val="6"/>
          <w:wAfter w:w="3969" w:type="dxa"/>
        </w:trPr>
        <w:tc>
          <w:tcPr>
            <w:tcW w:w="1176" w:type="dxa"/>
            <w:vMerge/>
            <w:tcBorders>
              <w:left w:val="single" w:sz="4" w:space="0" w:color="auto"/>
              <w:right w:val="single" w:sz="4" w:space="0" w:color="auto"/>
            </w:tcBorders>
            <w:shd w:val="clear" w:color="auto" w:fill="CCCCCF" w:themeFill="accent5" w:themeFillTint="66"/>
          </w:tcPr>
          <w:p w:rsidR="00054EA1" w:rsidRPr="00545E79" w:rsidRDefault="00054EA1" w:rsidP="00054EA1">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054EA1" w:rsidRPr="00545E79" w:rsidRDefault="00054EA1" w:rsidP="00054EA1">
            <w:pPr>
              <w:rPr>
                <w:rFonts w:ascii="Times New Roman" w:hAnsi="Times New Roman"/>
                <w:sz w:val="24"/>
                <w:szCs w:val="24"/>
              </w:rPr>
            </w:pPr>
            <w:r w:rsidRPr="00545E79">
              <w:rPr>
                <w:rFonts w:ascii="Times New Roman" w:hAnsi="Times New Roman"/>
                <w:sz w:val="24"/>
                <w:szCs w:val="24"/>
              </w:rPr>
              <w:t>Аналіз роботи вчителів, що атестуються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54EA1" w:rsidRPr="00545E79" w:rsidRDefault="00054EA1" w:rsidP="00054EA1">
            <w:pPr>
              <w:rPr>
                <w:rFonts w:ascii="Times New Roman" w:hAnsi="Times New Roman"/>
                <w:sz w:val="24"/>
                <w:szCs w:val="24"/>
              </w:rPr>
            </w:pPr>
            <w:r w:rsidRPr="00545E79">
              <w:rPr>
                <w:rFonts w:ascii="Times New Roman" w:hAnsi="Times New Roman"/>
                <w:sz w:val="24"/>
                <w:szCs w:val="24"/>
              </w:rPr>
              <w:t>форма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54EA1" w:rsidRPr="00545E79" w:rsidRDefault="00054EA1" w:rsidP="00054EA1">
            <w:pPr>
              <w:rPr>
                <w:rFonts w:ascii="Times New Roman" w:hAnsi="Times New Roman"/>
                <w:sz w:val="24"/>
                <w:szCs w:val="24"/>
              </w:rPr>
            </w:pPr>
            <w:r w:rsidRPr="00545E79">
              <w:rPr>
                <w:rFonts w:ascii="Times New Roman" w:hAnsi="Times New Roman"/>
                <w:sz w:val="24"/>
                <w:szCs w:val="24"/>
              </w:rPr>
              <w:t>Заступники директора</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54EA1" w:rsidRPr="00545E79" w:rsidRDefault="00054EA1" w:rsidP="00054EA1">
            <w:pPr>
              <w:rPr>
                <w:rFonts w:ascii="Times New Roman" w:hAnsi="Times New Roman"/>
                <w:sz w:val="24"/>
                <w:szCs w:val="24"/>
              </w:rPr>
            </w:pPr>
            <w:r w:rsidRPr="00545E79">
              <w:rPr>
                <w:rFonts w:ascii="Times New Roman" w:hAnsi="Times New Roman"/>
                <w:sz w:val="24"/>
                <w:szCs w:val="24"/>
              </w:rPr>
              <w:t>протягом місяця</w:t>
            </w:r>
          </w:p>
        </w:tc>
      </w:tr>
      <w:tr w:rsidR="00C71C0B" w:rsidRPr="00545E79" w:rsidTr="00C71C0B">
        <w:tc>
          <w:tcPr>
            <w:tcW w:w="1176" w:type="dxa"/>
            <w:vMerge/>
            <w:tcBorders>
              <w:left w:val="single" w:sz="4" w:space="0" w:color="auto"/>
              <w:right w:val="single" w:sz="4" w:space="0" w:color="auto"/>
            </w:tcBorders>
            <w:shd w:val="clear" w:color="auto" w:fill="CCCCCF" w:themeFill="accent5" w:themeFillTint="66"/>
          </w:tcPr>
          <w:p w:rsidR="00C71C0B" w:rsidRPr="00545E79" w:rsidRDefault="00C71C0B" w:rsidP="00C71C0B">
            <w:pPr>
              <w:rPr>
                <w:rFonts w:ascii="Times New Roman" w:hAnsi="Times New Roman"/>
                <w:sz w:val="24"/>
                <w:szCs w:val="24"/>
              </w:rPr>
            </w:pPr>
          </w:p>
        </w:tc>
        <w:tc>
          <w:tcPr>
            <w:tcW w:w="13839"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C71C0B" w:rsidRPr="00545E79" w:rsidRDefault="00C71C0B" w:rsidP="00C71C0B">
            <w:pPr>
              <w:rPr>
                <w:rFonts w:ascii="Times New Roman" w:hAnsi="Times New Roman"/>
                <w:sz w:val="24"/>
                <w:szCs w:val="24"/>
              </w:rPr>
            </w:pPr>
            <w:r w:rsidRPr="00545E79">
              <w:rPr>
                <w:rFonts w:ascii="Times New Roman" w:hAnsi="Times New Roman"/>
                <w:b/>
                <w:sz w:val="24"/>
                <w:szCs w:val="24"/>
              </w:rPr>
              <w:t>3. Ефективність кадрової політики та забезпечення можливостей для професійного розвитку педагогічних працівників</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b/>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b/>
                <w:sz w:val="24"/>
                <w:szCs w:val="24"/>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b/>
                <w:sz w:val="24"/>
                <w:szCs w:val="24"/>
              </w:rPr>
            </w:pPr>
          </w:p>
        </w:tc>
      </w:tr>
      <w:tr w:rsidR="00054EA1" w:rsidRPr="00545E79" w:rsidTr="00C71C0B">
        <w:trPr>
          <w:gridAfter w:val="6"/>
          <w:wAfter w:w="3969" w:type="dxa"/>
        </w:trPr>
        <w:tc>
          <w:tcPr>
            <w:tcW w:w="1176" w:type="dxa"/>
            <w:vMerge/>
            <w:tcBorders>
              <w:left w:val="single" w:sz="4" w:space="0" w:color="auto"/>
              <w:right w:val="single" w:sz="4" w:space="0" w:color="auto"/>
            </w:tcBorders>
            <w:shd w:val="clear" w:color="auto" w:fill="CCCCCF" w:themeFill="accent5" w:themeFillTint="66"/>
          </w:tcPr>
          <w:p w:rsidR="00054EA1" w:rsidRPr="00545E79" w:rsidRDefault="00054EA1" w:rsidP="00054EA1">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054EA1" w:rsidRPr="00545E79" w:rsidRDefault="00054EA1" w:rsidP="00054EA1">
            <w:pPr>
              <w:rPr>
                <w:rFonts w:ascii="Times New Roman" w:hAnsi="Times New Roman"/>
                <w:sz w:val="24"/>
                <w:szCs w:val="24"/>
              </w:rPr>
            </w:pPr>
            <w:r w:rsidRPr="00545E79">
              <w:rPr>
                <w:rFonts w:ascii="Times New Roman" w:hAnsi="Times New Roman"/>
                <w:sz w:val="24"/>
                <w:szCs w:val="24"/>
              </w:rPr>
              <w:t>Залучення вчителів до курсів, вебінарів щодо підвищення професійного рівня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54EA1" w:rsidRPr="00545E79" w:rsidRDefault="00054EA1" w:rsidP="00054EA1">
            <w:pPr>
              <w:rPr>
                <w:rFonts w:ascii="Times New Roman" w:hAnsi="Times New Roman"/>
                <w:sz w:val="24"/>
                <w:szCs w:val="24"/>
              </w:rPr>
            </w:pPr>
            <w:r w:rsidRPr="00545E79">
              <w:rPr>
                <w:rFonts w:ascii="Times New Roman" w:hAnsi="Times New Roman"/>
                <w:sz w:val="24"/>
                <w:szCs w:val="24"/>
              </w:rPr>
              <w:t>сертифікат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54EA1" w:rsidRPr="00545E79" w:rsidRDefault="00054EA1" w:rsidP="00054EA1">
            <w:pPr>
              <w:rPr>
                <w:rFonts w:ascii="Times New Roman" w:hAnsi="Times New Roman"/>
                <w:sz w:val="24"/>
                <w:szCs w:val="24"/>
              </w:rPr>
            </w:pPr>
            <w:r w:rsidRPr="00545E79">
              <w:rPr>
                <w:rFonts w:ascii="Times New Roman" w:hAnsi="Times New Roman"/>
                <w:sz w:val="24"/>
                <w:szCs w:val="24"/>
              </w:rPr>
              <w:t>Педагогічні працівники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54EA1" w:rsidRPr="00545E79" w:rsidRDefault="00054EA1" w:rsidP="00054EA1">
            <w:pPr>
              <w:rPr>
                <w:rFonts w:ascii="Times New Roman" w:hAnsi="Times New Roman"/>
                <w:sz w:val="24"/>
                <w:szCs w:val="24"/>
              </w:rPr>
            </w:pPr>
            <w:r w:rsidRPr="00545E79">
              <w:rPr>
                <w:rFonts w:ascii="Times New Roman" w:hAnsi="Times New Roman"/>
                <w:sz w:val="24"/>
                <w:szCs w:val="24"/>
              </w:rPr>
              <w:t>протягом місяця</w:t>
            </w:r>
          </w:p>
        </w:tc>
      </w:tr>
      <w:tr w:rsidR="00054EA1" w:rsidRPr="00545E79" w:rsidTr="00C71C0B">
        <w:trPr>
          <w:gridAfter w:val="6"/>
          <w:wAfter w:w="3969" w:type="dxa"/>
        </w:trPr>
        <w:tc>
          <w:tcPr>
            <w:tcW w:w="1176" w:type="dxa"/>
            <w:vMerge/>
            <w:tcBorders>
              <w:left w:val="single" w:sz="4" w:space="0" w:color="auto"/>
              <w:right w:val="single" w:sz="4" w:space="0" w:color="auto"/>
            </w:tcBorders>
            <w:shd w:val="clear" w:color="auto" w:fill="CCCCCF" w:themeFill="accent5" w:themeFillTint="66"/>
          </w:tcPr>
          <w:p w:rsidR="00054EA1" w:rsidRPr="00545E79" w:rsidRDefault="00054EA1" w:rsidP="00054EA1">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054EA1" w:rsidRPr="00545E79" w:rsidRDefault="00054EA1" w:rsidP="00054EA1">
            <w:pPr>
              <w:rPr>
                <w:rFonts w:ascii="Times New Roman" w:hAnsi="Times New Roman"/>
                <w:sz w:val="24"/>
                <w:szCs w:val="24"/>
              </w:rPr>
            </w:pPr>
            <w:r w:rsidRPr="00545E79">
              <w:rPr>
                <w:rFonts w:ascii="Times New Roman" w:hAnsi="Times New Roman"/>
                <w:sz w:val="24"/>
                <w:szCs w:val="24"/>
              </w:rPr>
              <w:t xml:space="preserve">Підготовка матеріалів для участі у Інтернет-семінарах, конференціях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54EA1" w:rsidRPr="00545E79" w:rsidRDefault="00054EA1" w:rsidP="00054EA1">
            <w:pPr>
              <w:rPr>
                <w:rFonts w:ascii="Times New Roman" w:hAnsi="Times New Roman"/>
                <w:sz w:val="24"/>
                <w:szCs w:val="24"/>
              </w:rPr>
            </w:pPr>
            <w:r w:rsidRPr="00545E79">
              <w:rPr>
                <w:rFonts w:ascii="Times New Roman" w:hAnsi="Times New Roman"/>
                <w:sz w:val="24"/>
                <w:szCs w:val="24"/>
              </w:rPr>
              <w:t>сертифікат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54EA1" w:rsidRPr="00545E79" w:rsidRDefault="00054EA1" w:rsidP="00054EA1">
            <w:pPr>
              <w:rPr>
                <w:rFonts w:ascii="Times New Roman" w:hAnsi="Times New Roman"/>
                <w:sz w:val="24"/>
                <w:szCs w:val="24"/>
              </w:rPr>
            </w:pPr>
            <w:r w:rsidRPr="00545E79">
              <w:rPr>
                <w:rFonts w:ascii="Times New Roman" w:hAnsi="Times New Roman"/>
                <w:sz w:val="24"/>
                <w:szCs w:val="24"/>
              </w:rPr>
              <w:t>Педагогічні працівники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54EA1" w:rsidRPr="00545E79" w:rsidRDefault="00054EA1" w:rsidP="00054EA1">
            <w:pPr>
              <w:rPr>
                <w:rFonts w:ascii="Times New Roman" w:hAnsi="Times New Roman"/>
                <w:sz w:val="24"/>
                <w:szCs w:val="24"/>
              </w:rPr>
            </w:pPr>
            <w:r w:rsidRPr="00545E79">
              <w:rPr>
                <w:rFonts w:ascii="Times New Roman" w:hAnsi="Times New Roman"/>
                <w:sz w:val="24"/>
                <w:szCs w:val="24"/>
              </w:rPr>
              <w:t>протягом місяця</w:t>
            </w:r>
          </w:p>
        </w:tc>
      </w:tr>
      <w:tr w:rsidR="00C71C0B" w:rsidRPr="00545E79" w:rsidTr="00C71C0B">
        <w:tc>
          <w:tcPr>
            <w:tcW w:w="1176" w:type="dxa"/>
            <w:vMerge/>
            <w:tcBorders>
              <w:left w:val="single" w:sz="4" w:space="0" w:color="auto"/>
              <w:right w:val="single" w:sz="4" w:space="0" w:color="auto"/>
            </w:tcBorders>
            <w:shd w:val="clear" w:color="auto" w:fill="CCCCCF" w:themeFill="accent5" w:themeFillTint="66"/>
          </w:tcPr>
          <w:p w:rsidR="00C71C0B" w:rsidRPr="00545E79" w:rsidRDefault="00C71C0B" w:rsidP="00C71C0B">
            <w:pPr>
              <w:rPr>
                <w:rFonts w:ascii="Times New Roman" w:hAnsi="Times New Roman"/>
                <w:sz w:val="24"/>
                <w:szCs w:val="24"/>
              </w:rPr>
            </w:pPr>
          </w:p>
        </w:tc>
        <w:tc>
          <w:tcPr>
            <w:tcW w:w="13839"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C71C0B" w:rsidRPr="00545E79" w:rsidRDefault="00C71C0B" w:rsidP="00C71C0B">
            <w:pPr>
              <w:rPr>
                <w:rFonts w:ascii="Times New Roman" w:hAnsi="Times New Roman"/>
                <w:sz w:val="24"/>
                <w:szCs w:val="24"/>
              </w:rPr>
            </w:pPr>
            <w:r w:rsidRPr="00545E79">
              <w:rPr>
                <w:rFonts w:ascii="Times New Roman" w:eastAsia="Times New Roman" w:hAnsi="Times New Roman"/>
                <w:b/>
                <w:sz w:val="24"/>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b/>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b/>
                <w:sz w:val="24"/>
                <w:szCs w:val="24"/>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b/>
                <w:sz w:val="24"/>
                <w:szCs w:val="24"/>
              </w:rPr>
            </w:pPr>
          </w:p>
        </w:tc>
      </w:tr>
      <w:tr w:rsidR="00C71C0B" w:rsidRPr="00545E79" w:rsidTr="00C71C0B">
        <w:trPr>
          <w:gridAfter w:val="6"/>
          <w:wAfter w:w="3969" w:type="dxa"/>
        </w:trPr>
        <w:tc>
          <w:tcPr>
            <w:tcW w:w="1176" w:type="dxa"/>
            <w:vMerge/>
            <w:tcBorders>
              <w:left w:val="single" w:sz="4" w:space="0" w:color="auto"/>
              <w:right w:val="single" w:sz="4" w:space="0" w:color="auto"/>
            </w:tcBorders>
            <w:shd w:val="clear" w:color="auto" w:fill="CCCCCF" w:themeFill="accent5" w:themeFillTint="66"/>
          </w:tcPr>
          <w:p w:rsidR="00C71C0B" w:rsidRPr="00545E79" w:rsidRDefault="00C71C0B" w:rsidP="00C71C0B">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9712F3" w:rsidRPr="00545E79" w:rsidRDefault="009712F3" w:rsidP="00C71C0B">
            <w:pPr>
              <w:rPr>
                <w:rFonts w:ascii="Times New Roman" w:hAnsi="Times New Roman"/>
                <w:sz w:val="24"/>
                <w:szCs w:val="24"/>
              </w:rPr>
            </w:pPr>
            <w:r w:rsidRPr="00545E79">
              <w:rPr>
                <w:rFonts w:ascii="Times New Roman" w:hAnsi="Times New Roman"/>
                <w:sz w:val="24"/>
                <w:szCs w:val="24"/>
              </w:rPr>
              <w:t>Підготувати накази: ГРУДЕНЬ</w:t>
            </w:r>
          </w:p>
          <w:p w:rsidR="00C71C0B" w:rsidRPr="00545E79" w:rsidRDefault="00C71C0B" w:rsidP="00C71C0B">
            <w:pPr>
              <w:rPr>
                <w:rFonts w:ascii="Times New Roman" w:hAnsi="Times New Roman"/>
                <w:sz w:val="24"/>
                <w:szCs w:val="24"/>
              </w:rPr>
            </w:pPr>
            <w:r w:rsidRPr="00545E79">
              <w:rPr>
                <w:rFonts w:ascii="Times New Roman" w:hAnsi="Times New Roman"/>
                <w:sz w:val="24"/>
                <w:szCs w:val="24"/>
              </w:rPr>
              <w:t>Про відзначення Дня людей з інвалідністю</w:t>
            </w:r>
          </w:p>
          <w:p w:rsidR="00C71C0B" w:rsidRPr="00545E79" w:rsidRDefault="00C71C0B" w:rsidP="00C71C0B">
            <w:pPr>
              <w:rPr>
                <w:rFonts w:ascii="Times New Roman" w:hAnsi="Times New Roman"/>
                <w:sz w:val="24"/>
                <w:szCs w:val="24"/>
              </w:rPr>
            </w:pPr>
            <w:r w:rsidRPr="00545E79">
              <w:rPr>
                <w:rFonts w:ascii="Times New Roman" w:hAnsi="Times New Roman"/>
                <w:sz w:val="24"/>
                <w:szCs w:val="24"/>
              </w:rPr>
              <w:t>Про затвердження плану підвищення кваліфікації педагогічних працівників на 2026 рік</w:t>
            </w:r>
          </w:p>
          <w:p w:rsidR="00C71C0B" w:rsidRPr="00545E79" w:rsidRDefault="00C71C0B" w:rsidP="00C71C0B">
            <w:pPr>
              <w:rPr>
                <w:rFonts w:ascii="Times New Roman" w:hAnsi="Times New Roman"/>
                <w:sz w:val="24"/>
                <w:szCs w:val="24"/>
              </w:rPr>
            </w:pPr>
            <w:r w:rsidRPr="00545E79">
              <w:rPr>
                <w:rFonts w:ascii="Times New Roman" w:hAnsi="Times New Roman"/>
                <w:sz w:val="24"/>
                <w:szCs w:val="24"/>
              </w:rPr>
              <w:t>Про підсумки моніторингу якості викладання навчальних предметів за І семестр н. р.</w:t>
            </w:r>
          </w:p>
          <w:p w:rsidR="00C71C0B" w:rsidRPr="00545E79" w:rsidRDefault="00C71C0B" w:rsidP="00C71C0B">
            <w:pPr>
              <w:rPr>
                <w:rFonts w:ascii="Times New Roman" w:hAnsi="Times New Roman"/>
                <w:sz w:val="24"/>
                <w:szCs w:val="24"/>
              </w:rPr>
            </w:pPr>
            <w:r w:rsidRPr="00545E79">
              <w:rPr>
                <w:rFonts w:ascii="Times New Roman" w:hAnsi="Times New Roman"/>
                <w:sz w:val="24"/>
                <w:szCs w:val="24"/>
              </w:rPr>
              <w:lastRenderedPageBreak/>
              <w:t>Про організацію та проведення заходів з питань безпеки життєдіяльності учасників освітнього процесу на час зимових канікул</w:t>
            </w:r>
          </w:p>
          <w:p w:rsidR="00C71C0B" w:rsidRPr="00545E79" w:rsidRDefault="00C71C0B" w:rsidP="00C71C0B">
            <w:pPr>
              <w:rPr>
                <w:rFonts w:ascii="Times New Roman" w:hAnsi="Times New Roman"/>
                <w:sz w:val="24"/>
                <w:szCs w:val="24"/>
              </w:rPr>
            </w:pPr>
            <w:r w:rsidRPr="00545E79">
              <w:rPr>
                <w:rFonts w:ascii="Times New Roman" w:hAnsi="Times New Roman"/>
                <w:sz w:val="24"/>
                <w:szCs w:val="24"/>
              </w:rPr>
              <w:t>Про результати моніторингу сформованості читацької компетентності учнів початкових класів</w:t>
            </w:r>
          </w:p>
          <w:p w:rsidR="00C71C0B" w:rsidRPr="00545E79" w:rsidRDefault="00C71C0B" w:rsidP="00C71C0B">
            <w:pPr>
              <w:rPr>
                <w:rFonts w:ascii="Times New Roman" w:hAnsi="Times New Roman"/>
                <w:sz w:val="24"/>
                <w:szCs w:val="24"/>
              </w:rPr>
            </w:pPr>
            <w:r w:rsidRPr="00545E79">
              <w:rPr>
                <w:rFonts w:ascii="Times New Roman" w:hAnsi="Times New Roman"/>
                <w:sz w:val="24"/>
                <w:szCs w:val="24"/>
              </w:rPr>
              <w:t>Про підсумки підвищення кваліфікації педагогічних працівників за 202</w:t>
            </w:r>
            <w:r w:rsidR="008B0A2D" w:rsidRPr="00545E79">
              <w:rPr>
                <w:rFonts w:ascii="Times New Roman" w:hAnsi="Times New Roman"/>
                <w:sz w:val="24"/>
                <w:szCs w:val="24"/>
              </w:rPr>
              <w:t>5</w:t>
            </w:r>
            <w:r w:rsidRPr="00545E79">
              <w:rPr>
                <w:rFonts w:ascii="Times New Roman" w:hAnsi="Times New Roman"/>
                <w:sz w:val="24"/>
                <w:szCs w:val="24"/>
              </w:rPr>
              <w:t xml:space="preserve"> рік</w:t>
            </w:r>
          </w:p>
          <w:p w:rsidR="00C71C0B" w:rsidRPr="00545E79" w:rsidRDefault="00C71C0B" w:rsidP="00C71C0B">
            <w:pPr>
              <w:rPr>
                <w:rFonts w:ascii="Times New Roman" w:hAnsi="Times New Roman"/>
                <w:sz w:val="24"/>
                <w:szCs w:val="24"/>
              </w:rPr>
            </w:pPr>
            <w:r w:rsidRPr="00545E79">
              <w:rPr>
                <w:rFonts w:ascii="Times New Roman" w:hAnsi="Times New Roman"/>
                <w:sz w:val="24"/>
                <w:szCs w:val="24"/>
              </w:rPr>
              <w:t>Про підсумки проведення спеціального тренування з пожежної безпеки</w:t>
            </w:r>
          </w:p>
          <w:p w:rsidR="00C71C0B" w:rsidRPr="00545E79" w:rsidRDefault="00C71C0B" w:rsidP="00C71C0B">
            <w:pPr>
              <w:rPr>
                <w:rFonts w:ascii="Times New Roman" w:hAnsi="Times New Roman"/>
                <w:sz w:val="24"/>
                <w:szCs w:val="24"/>
              </w:rPr>
            </w:pPr>
            <w:r w:rsidRPr="00545E79">
              <w:rPr>
                <w:rFonts w:ascii="Times New Roman" w:hAnsi="Times New Roman"/>
                <w:sz w:val="24"/>
                <w:szCs w:val="24"/>
              </w:rPr>
              <w:t>Про результати роботи класних керівників у І семестрі н.</w:t>
            </w:r>
            <w:r w:rsidR="008B0A2D" w:rsidRPr="00545E79">
              <w:rPr>
                <w:rFonts w:ascii="Times New Roman" w:hAnsi="Times New Roman"/>
                <w:sz w:val="24"/>
                <w:szCs w:val="24"/>
              </w:rPr>
              <w:t xml:space="preserve"> </w:t>
            </w:r>
            <w:r w:rsidRPr="00545E79">
              <w:rPr>
                <w:rFonts w:ascii="Times New Roman" w:hAnsi="Times New Roman"/>
                <w:sz w:val="24"/>
                <w:szCs w:val="24"/>
              </w:rPr>
              <w:t>р.</w:t>
            </w:r>
          </w:p>
          <w:p w:rsidR="00C71C0B" w:rsidRPr="00545E79" w:rsidRDefault="00C71C0B" w:rsidP="00C71C0B">
            <w:pPr>
              <w:rPr>
                <w:rFonts w:ascii="Times New Roman" w:hAnsi="Times New Roman"/>
                <w:sz w:val="24"/>
                <w:szCs w:val="24"/>
              </w:rPr>
            </w:pPr>
            <w:r w:rsidRPr="00545E79">
              <w:rPr>
                <w:rFonts w:ascii="Times New Roman" w:hAnsi="Times New Roman"/>
                <w:sz w:val="24"/>
                <w:szCs w:val="24"/>
              </w:rPr>
              <w:t>Про хід виконання Стратегії національно- патріотичного виховання.</w:t>
            </w:r>
          </w:p>
          <w:p w:rsidR="00C71C0B" w:rsidRPr="00545E79" w:rsidRDefault="00C71C0B" w:rsidP="00C71C0B">
            <w:pPr>
              <w:rPr>
                <w:rFonts w:ascii="Times New Roman" w:hAnsi="Times New Roman"/>
                <w:sz w:val="24"/>
                <w:szCs w:val="24"/>
              </w:rPr>
            </w:pPr>
            <w:r w:rsidRPr="00545E79">
              <w:rPr>
                <w:rFonts w:ascii="Times New Roman" w:hAnsi="Times New Roman"/>
                <w:sz w:val="24"/>
                <w:szCs w:val="24"/>
              </w:rPr>
              <w:t>Про результати діагностувальних робіт</w:t>
            </w:r>
          </w:p>
          <w:p w:rsidR="00C71C0B" w:rsidRPr="00545E79" w:rsidRDefault="00C71C0B" w:rsidP="00C71C0B">
            <w:pPr>
              <w:rPr>
                <w:rFonts w:ascii="Times New Roman" w:hAnsi="Times New Roman"/>
                <w:sz w:val="24"/>
                <w:szCs w:val="24"/>
              </w:rPr>
            </w:pPr>
            <w:r w:rsidRPr="00545E79">
              <w:rPr>
                <w:rFonts w:ascii="Times New Roman" w:hAnsi="Times New Roman"/>
                <w:sz w:val="24"/>
                <w:szCs w:val="24"/>
              </w:rPr>
              <w:t>Про формування справ та розроблення номенклатури</w:t>
            </w:r>
          </w:p>
          <w:p w:rsidR="00C71C0B" w:rsidRPr="00545E79" w:rsidRDefault="00C71C0B" w:rsidP="00C71C0B">
            <w:pPr>
              <w:rPr>
                <w:rFonts w:ascii="Times New Roman" w:hAnsi="Times New Roman"/>
                <w:sz w:val="24"/>
                <w:szCs w:val="24"/>
              </w:rPr>
            </w:pPr>
            <w:r w:rsidRPr="00545E79">
              <w:rPr>
                <w:rFonts w:ascii="Times New Roman" w:hAnsi="Times New Roman"/>
                <w:sz w:val="24"/>
                <w:szCs w:val="24"/>
              </w:rPr>
              <w:t>Про ведення ділової документації в закладі у електронній формі</w:t>
            </w:r>
          </w:p>
          <w:p w:rsidR="00C71C0B" w:rsidRPr="00545E79" w:rsidRDefault="00C71C0B" w:rsidP="00C71C0B">
            <w:pPr>
              <w:rPr>
                <w:rFonts w:ascii="Times New Roman" w:hAnsi="Times New Roman"/>
                <w:sz w:val="24"/>
                <w:szCs w:val="24"/>
              </w:rPr>
            </w:pPr>
            <w:r w:rsidRPr="00545E79">
              <w:rPr>
                <w:rFonts w:ascii="Times New Roman" w:hAnsi="Times New Roman"/>
                <w:sz w:val="24"/>
                <w:szCs w:val="24"/>
              </w:rPr>
              <w:t>Про оформлення документів в електронному вигляді</w:t>
            </w:r>
          </w:p>
          <w:p w:rsidR="00C71C0B" w:rsidRPr="00545E79" w:rsidRDefault="00C71C0B" w:rsidP="00C71C0B">
            <w:pPr>
              <w:rPr>
                <w:rFonts w:ascii="Times New Roman" w:hAnsi="Times New Roman"/>
                <w:sz w:val="24"/>
                <w:szCs w:val="24"/>
              </w:rPr>
            </w:pPr>
            <w:r w:rsidRPr="00545E79">
              <w:rPr>
                <w:rFonts w:ascii="Times New Roman" w:hAnsi="Times New Roman"/>
                <w:sz w:val="24"/>
                <w:szCs w:val="24"/>
              </w:rPr>
              <w:t>Про затвердження номенклатури справ закладу на 2026 рік.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sz w:val="24"/>
                <w:szCs w:val="24"/>
              </w:rPr>
            </w:pPr>
            <w:r w:rsidRPr="00545E79">
              <w:rPr>
                <w:rFonts w:ascii="Times New Roman" w:hAnsi="Times New Roman"/>
                <w:sz w:val="24"/>
                <w:szCs w:val="24"/>
              </w:rPr>
              <w:lastRenderedPageBreak/>
              <w:t>накази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sz w:val="24"/>
                <w:szCs w:val="24"/>
              </w:rPr>
            </w:pPr>
            <w:r w:rsidRPr="00545E79">
              <w:rPr>
                <w:rFonts w:ascii="Times New Roman" w:hAnsi="Times New Roman"/>
                <w:sz w:val="24"/>
                <w:szCs w:val="24"/>
              </w:rPr>
              <w:t>Д</w:t>
            </w:r>
            <w:r w:rsidR="00054EA1" w:rsidRPr="00545E79">
              <w:rPr>
                <w:rFonts w:ascii="Times New Roman" w:hAnsi="Times New Roman"/>
                <w:sz w:val="24"/>
                <w:szCs w:val="24"/>
              </w:rPr>
              <w:t>иректор</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sz w:val="24"/>
                <w:szCs w:val="24"/>
              </w:rPr>
            </w:pPr>
            <w:r w:rsidRPr="00545E79">
              <w:rPr>
                <w:rFonts w:ascii="Times New Roman" w:hAnsi="Times New Roman"/>
                <w:sz w:val="24"/>
                <w:szCs w:val="24"/>
              </w:rPr>
              <w:t>до 29.12</w:t>
            </w:r>
          </w:p>
        </w:tc>
      </w:tr>
      <w:tr w:rsidR="00C71C0B" w:rsidRPr="00545E79" w:rsidTr="00C71C0B">
        <w:trPr>
          <w:gridAfter w:val="6"/>
          <w:wAfter w:w="3969" w:type="dxa"/>
        </w:trPr>
        <w:tc>
          <w:tcPr>
            <w:tcW w:w="1176" w:type="dxa"/>
            <w:vMerge/>
            <w:tcBorders>
              <w:left w:val="single" w:sz="4" w:space="0" w:color="auto"/>
              <w:right w:val="single" w:sz="4" w:space="0" w:color="auto"/>
            </w:tcBorders>
            <w:shd w:val="clear" w:color="auto" w:fill="CCCCCF" w:themeFill="accent5" w:themeFillTint="66"/>
          </w:tcPr>
          <w:p w:rsidR="00C71C0B" w:rsidRPr="00545E79" w:rsidRDefault="00C71C0B" w:rsidP="00C71C0B">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eastAsia="Times New Roman" w:hAnsi="Times New Roman"/>
                <w:b/>
                <w:sz w:val="24"/>
                <w:szCs w:val="24"/>
              </w:rPr>
            </w:pPr>
            <w:r w:rsidRPr="00545E79">
              <w:rPr>
                <w:rFonts w:ascii="Times New Roman" w:eastAsia="Times New Roman" w:hAnsi="Times New Roman"/>
                <w:b/>
                <w:sz w:val="24"/>
                <w:szCs w:val="24"/>
              </w:rPr>
              <w:t>5. Формування та забезпечення реалізації політики академічної доброчесності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b/>
                <w:sz w:val="24"/>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b/>
                <w:sz w:val="24"/>
                <w:szCs w:val="24"/>
              </w:rPr>
            </w:pPr>
          </w:p>
        </w:tc>
      </w:tr>
      <w:tr w:rsidR="00C71C0B" w:rsidRPr="00545E79" w:rsidTr="00C71C0B">
        <w:trPr>
          <w:gridAfter w:val="6"/>
          <w:wAfter w:w="3969" w:type="dxa"/>
        </w:trPr>
        <w:tc>
          <w:tcPr>
            <w:tcW w:w="1176" w:type="dxa"/>
            <w:vMerge/>
            <w:tcBorders>
              <w:left w:val="single" w:sz="4" w:space="0" w:color="auto"/>
              <w:right w:val="single" w:sz="4" w:space="0" w:color="auto"/>
            </w:tcBorders>
            <w:shd w:val="clear" w:color="auto" w:fill="CCCCCF" w:themeFill="accent5" w:themeFillTint="66"/>
          </w:tcPr>
          <w:p w:rsidR="00C71C0B" w:rsidRPr="00545E79" w:rsidRDefault="00C71C0B" w:rsidP="00C71C0B">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Методичний діалог «Академічна доброчесність педагога в контексті Європейських практик»</w:t>
            </w:r>
            <w:r w:rsidRPr="00545E79">
              <w:rPr>
                <w:rFonts w:ascii="Times New Roman" w:hAnsi="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sz w:val="24"/>
                <w:szCs w:val="24"/>
              </w:rPr>
            </w:pPr>
            <w:r w:rsidRPr="00545E79">
              <w:rPr>
                <w:rFonts w:ascii="Times New Roman" w:hAnsi="Times New Roman"/>
                <w:sz w:val="24"/>
                <w:szCs w:val="24"/>
              </w:rPr>
              <w:t>фотозвіт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054EA1" w:rsidP="00C71C0B">
            <w:pPr>
              <w:rPr>
                <w:rFonts w:ascii="Times New Roman" w:hAnsi="Times New Roman"/>
                <w:sz w:val="24"/>
                <w:szCs w:val="24"/>
              </w:rPr>
            </w:pPr>
            <w:r w:rsidRPr="00545E79">
              <w:rPr>
                <w:rFonts w:ascii="Times New Roman" w:hAnsi="Times New Roman"/>
                <w:sz w:val="24"/>
                <w:szCs w:val="24"/>
              </w:rPr>
              <w:t>Педагогічні працівники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C71C0B" w:rsidRPr="00545E79" w:rsidRDefault="00C71C0B" w:rsidP="00C71C0B">
            <w:pPr>
              <w:rPr>
                <w:rFonts w:ascii="Times New Roman" w:hAnsi="Times New Roman"/>
                <w:sz w:val="24"/>
                <w:szCs w:val="24"/>
              </w:rPr>
            </w:pPr>
            <w:r w:rsidRPr="00545E79">
              <w:rPr>
                <w:rFonts w:ascii="Times New Roman" w:hAnsi="Times New Roman"/>
                <w:sz w:val="24"/>
                <w:szCs w:val="24"/>
              </w:rPr>
              <w:t>31.12</w:t>
            </w:r>
          </w:p>
        </w:tc>
      </w:tr>
    </w:tbl>
    <w:tbl>
      <w:tblPr>
        <w:tblStyle w:val="a5"/>
        <w:tblpPr w:leftFromText="180" w:rightFromText="180" w:horzAnchor="margin" w:tblpY="920"/>
        <w:tblW w:w="15021" w:type="dxa"/>
        <w:tblLayout w:type="fixed"/>
        <w:tblLook w:val="04A0"/>
      </w:tblPr>
      <w:tblGrid>
        <w:gridCol w:w="1271"/>
        <w:gridCol w:w="3827"/>
        <w:gridCol w:w="4253"/>
        <w:gridCol w:w="1276"/>
        <w:gridCol w:w="1559"/>
        <w:gridCol w:w="2835"/>
      </w:tblGrid>
      <w:tr w:rsidR="00FB7F0E" w:rsidRPr="00545E79" w:rsidTr="009712F3">
        <w:trPr>
          <w:trHeight w:val="375"/>
        </w:trPr>
        <w:tc>
          <w:tcPr>
            <w:tcW w:w="1271" w:type="dxa"/>
            <w:vMerge w:val="restart"/>
            <w:shd w:val="clear" w:color="auto" w:fill="CCECFF"/>
            <w:textDirection w:val="btLr"/>
          </w:tcPr>
          <w:p w:rsidR="00FB7F0E" w:rsidRPr="00545E79" w:rsidRDefault="00FB7F0E" w:rsidP="009712F3">
            <w:pPr>
              <w:ind w:left="113" w:right="113"/>
              <w:jc w:val="center"/>
              <w:rPr>
                <w:rFonts w:ascii="Times New Roman" w:hAnsi="Times New Roman" w:cs="Times New Roman"/>
                <w:bCs/>
                <w:sz w:val="24"/>
                <w:szCs w:val="24"/>
              </w:rPr>
            </w:pPr>
            <w:r w:rsidRPr="00545E79">
              <w:rPr>
                <w:rFonts w:ascii="Times New Roman" w:hAnsi="Times New Roman" w:cs="Times New Roman"/>
                <w:b/>
                <w:sz w:val="24"/>
                <w:szCs w:val="24"/>
              </w:rPr>
              <w:lastRenderedPageBreak/>
              <w:t>Наскрізний виховний процес</w:t>
            </w:r>
          </w:p>
        </w:tc>
        <w:tc>
          <w:tcPr>
            <w:tcW w:w="3827" w:type="dxa"/>
            <w:shd w:val="clear" w:color="auto" w:fill="CCECFF"/>
          </w:tcPr>
          <w:p w:rsidR="00FB7F0E" w:rsidRPr="00545E79" w:rsidRDefault="00FB7F0E" w:rsidP="009712F3">
            <w:pPr>
              <w:rPr>
                <w:rFonts w:ascii="Times New Roman" w:hAnsi="Times New Roman" w:cs="Times New Roman"/>
                <w:b/>
                <w:bCs/>
                <w:sz w:val="24"/>
                <w:szCs w:val="24"/>
              </w:rPr>
            </w:pPr>
            <w:r w:rsidRPr="00545E79">
              <w:rPr>
                <w:rFonts w:ascii="Times New Roman" w:hAnsi="Times New Roman" w:cs="Times New Roman"/>
                <w:b/>
                <w:bCs/>
                <w:sz w:val="24"/>
                <w:szCs w:val="24"/>
              </w:rPr>
              <w:t>Формування компетентностей</w:t>
            </w:r>
          </w:p>
        </w:tc>
        <w:tc>
          <w:tcPr>
            <w:tcW w:w="4253" w:type="dxa"/>
            <w:shd w:val="clear" w:color="auto" w:fill="CCECFF"/>
          </w:tcPr>
          <w:p w:rsidR="00FB7F0E" w:rsidRPr="00545E79" w:rsidRDefault="00FB7F0E" w:rsidP="009712F3">
            <w:pPr>
              <w:rPr>
                <w:rFonts w:ascii="Times New Roman" w:hAnsi="Times New Roman" w:cs="Times New Roman"/>
                <w:b/>
                <w:sz w:val="24"/>
                <w:szCs w:val="24"/>
              </w:rPr>
            </w:pPr>
            <w:r w:rsidRPr="00545E79">
              <w:rPr>
                <w:rFonts w:ascii="Times New Roman" w:hAnsi="Times New Roman" w:cs="Times New Roman"/>
                <w:b/>
                <w:sz w:val="24"/>
                <w:szCs w:val="24"/>
              </w:rPr>
              <w:t>Заходи</w:t>
            </w:r>
          </w:p>
        </w:tc>
        <w:tc>
          <w:tcPr>
            <w:tcW w:w="1276" w:type="dxa"/>
            <w:shd w:val="clear" w:color="auto" w:fill="CCECFF"/>
          </w:tcPr>
          <w:p w:rsidR="00FB7F0E" w:rsidRPr="00545E79" w:rsidRDefault="00FB7F0E" w:rsidP="009712F3">
            <w:pPr>
              <w:rPr>
                <w:rFonts w:ascii="Times New Roman" w:hAnsi="Times New Roman" w:cs="Times New Roman"/>
                <w:b/>
                <w:bCs/>
                <w:sz w:val="24"/>
                <w:szCs w:val="24"/>
              </w:rPr>
            </w:pPr>
            <w:r w:rsidRPr="00545E79">
              <w:rPr>
                <w:rFonts w:ascii="Times New Roman" w:hAnsi="Times New Roman" w:cs="Times New Roman"/>
                <w:b/>
                <w:bCs/>
                <w:sz w:val="24"/>
                <w:szCs w:val="24"/>
              </w:rPr>
              <w:t>Терміни</w:t>
            </w:r>
          </w:p>
        </w:tc>
        <w:tc>
          <w:tcPr>
            <w:tcW w:w="1559" w:type="dxa"/>
            <w:shd w:val="clear" w:color="auto" w:fill="CCECFF"/>
          </w:tcPr>
          <w:p w:rsidR="00FB7F0E" w:rsidRPr="00545E79" w:rsidRDefault="00FB7F0E" w:rsidP="009712F3">
            <w:pPr>
              <w:rPr>
                <w:rFonts w:ascii="Times New Roman" w:hAnsi="Times New Roman" w:cs="Times New Roman"/>
                <w:b/>
                <w:bCs/>
                <w:sz w:val="24"/>
                <w:szCs w:val="24"/>
              </w:rPr>
            </w:pPr>
            <w:r w:rsidRPr="00545E79">
              <w:rPr>
                <w:rFonts w:ascii="Times New Roman" w:hAnsi="Times New Roman" w:cs="Times New Roman"/>
                <w:b/>
                <w:bCs/>
                <w:sz w:val="24"/>
                <w:szCs w:val="24"/>
              </w:rPr>
              <w:t>Форма</w:t>
            </w:r>
          </w:p>
        </w:tc>
        <w:tc>
          <w:tcPr>
            <w:tcW w:w="2835" w:type="dxa"/>
            <w:shd w:val="clear" w:color="auto" w:fill="CCECFF"/>
          </w:tcPr>
          <w:p w:rsidR="00FB7F0E" w:rsidRPr="00545E79" w:rsidRDefault="00FB7F0E" w:rsidP="009712F3">
            <w:pPr>
              <w:rPr>
                <w:rFonts w:ascii="Times New Roman" w:hAnsi="Times New Roman" w:cs="Times New Roman"/>
                <w:b/>
                <w:bCs/>
                <w:sz w:val="24"/>
                <w:szCs w:val="24"/>
              </w:rPr>
            </w:pPr>
            <w:r w:rsidRPr="00545E79">
              <w:rPr>
                <w:rFonts w:ascii="Times New Roman" w:hAnsi="Times New Roman" w:cs="Times New Roman"/>
                <w:b/>
                <w:bCs/>
                <w:sz w:val="24"/>
                <w:szCs w:val="24"/>
              </w:rPr>
              <w:t>Відповідальні</w:t>
            </w:r>
          </w:p>
        </w:tc>
      </w:tr>
      <w:tr w:rsidR="00FB7F0E" w:rsidRPr="00545E79" w:rsidTr="009712F3">
        <w:tc>
          <w:tcPr>
            <w:tcW w:w="1271" w:type="dxa"/>
            <w:vMerge/>
            <w:shd w:val="clear" w:color="auto" w:fill="CCECFF"/>
          </w:tcPr>
          <w:p w:rsidR="00FB7F0E" w:rsidRPr="00545E79" w:rsidRDefault="00FB7F0E" w:rsidP="009712F3">
            <w:pPr>
              <w:jc w:val="both"/>
              <w:rPr>
                <w:rFonts w:ascii="Times New Roman" w:hAnsi="Times New Roman" w:cs="Times New Roman"/>
                <w:bCs/>
                <w:sz w:val="24"/>
                <w:szCs w:val="24"/>
              </w:rPr>
            </w:pPr>
          </w:p>
        </w:tc>
        <w:tc>
          <w:tcPr>
            <w:tcW w:w="3827" w:type="dxa"/>
            <w:shd w:val="clear" w:color="auto" w:fill="auto"/>
          </w:tcPr>
          <w:p w:rsidR="00FB7F0E" w:rsidRPr="00545E79" w:rsidRDefault="00FB7F0E" w:rsidP="009712F3">
            <w:pPr>
              <w:rPr>
                <w:rFonts w:ascii="Times New Roman" w:hAnsi="Times New Roman" w:cs="Times New Roman"/>
                <w:bCs/>
                <w:sz w:val="24"/>
                <w:szCs w:val="24"/>
              </w:rPr>
            </w:pPr>
            <w:r w:rsidRPr="00545E79">
              <w:rPr>
                <w:rFonts w:ascii="Times New Roman" w:hAnsi="Times New Roman" w:cs="Times New Roman"/>
                <w:bCs/>
                <w:sz w:val="24"/>
                <w:szCs w:val="24"/>
              </w:rPr>
              <w:t>Екологічна грамотність і здорове життя</w:t>
            </w:r>
          </w:p>
        </w:tc>
        <w:tc>
          <w:tcPr>
            <w:tcW w:w="4253" w:type="dxa"/>
            <w:shd w:val="clear" w:color="auto" w:fill="auto"/>
          </w:tcPr>
          <w:p w:rsidR="00FB7F0E" w:rsidRPr="00545E79" w:rsidRDefault="00FB7F0E" w:rsidP="009712F3">
            <w:pPr>
              <w:rPr>
                <w:rFonts w:ascii="Times New Roman" w:hAnsi="Times New Roman" w:cs="Times New Roman"/>
                <w:bCs/>
                <w:sz w:val="24"/>
                <w:szCs w:val="24"/>
              </w:rPr>
            </w:pPr>
            <w:r w:rsidRPr="00545E79">
              <w:rPr>
                <w:rFonts w:ascii="Times New Roman" w:hAnsi="Times New Roman" w:cs="Times New Roman"/>
                <w:bCs/>
                <w:sz w:val="24"/>
                <w:szCs w:val="24"/>
              </w:rPr>
              <w:t>Відеолекторій до Міжнародного дня порозуміння з ВІЛ - інфікованими</w:t>
            </w:r>
          </w:p>
        </w:tc>
        <w:tc>
          <w:tcPr>
            <w:tcW w:w="1276" w:type="dxa"/>
            <w:shd w:val="clear" w:color="auto" w:fill="auto"/>
          </w:tcPr>
          <w:p w:rsidR="00FB7F0E" w:rsidRPr="00545E79" w:rsidRDefault="00FB7F0E" w:rsidP="009712F3">
            <w:pPr>
              <w:rPr>
                <w:rFonts w:ascii="Times New Roman" w:hAnsi="Times New Roman" w:cs="Times New Roman"/>
                <w:bCs/>
                <w:sz w:val="24"/>
                <w:szCs w:val="24"/>
              </w:rPr>
            </w:pPr>
            <w:r w:rsidRPr="00545E79">
              <w:rPr>
                <w:rFonts w:ascii="Times New Roman" w:hAnsi="Times New Roman" w:cs="Times New Roman"/>
                <w:bCs/>
                <w:sz w:val="24"/>
                <w:szCs w:val="24"/>
              </w:rPr>
              <w:t>02.12</w:t>
            </w:r>
          </w:p>
        </w:tc>
        <w:tc>
          <w:tcPr>
            <w:tcW w:w="1559" w:type="dxa"/>
            <w:shd w:val="clear" w:color="auto" w:fill="auto"/>
          </w:tcPr>
          <w:p w:rsidR="00FB7F0E" w:rsidRPr="00545E79" w:rsidRDefault="00FB7F0E" w:rsidP="009712F3">
            <w:pPr>
              <w:jc w:val="both"/>
              <w:rPr>
                <w:rFonts w:ascii="Times New Roman" w:hAnsi="Times New Roman" w:cs="Times New Roman"/>
                <w:bCs/>
                <w:sz w:val="24"/>
                <w:szCs w:val="24"/>
              </w:rPr>
            </w:pPr>
            <w:r w:rsidRPr="00545E79">
              <w:rPr>
                <w:rFonts w:ascii="Times New Roman" w:hAnsi="Times New Roman" w:cs="Times New Roman"/>
                <w:bCs/>
                <w:sz w:val="24"/>
                <w:szCs w:val="24"/>
              </w:rPr>
              <w:t>відео</w:t>
            </w:r>
          </w:p>
        </w:tc>
        <w:tc>
          <w:tcPr>
            <w:tcW w:w="2835" w:type="dxa"/>
            <w:shd w:val="clear" w:color="auto" w:fill="auto"/>
          </w:tcPr>
          <w:p w:rsidR="00FB7F0E" w:rsidRPr="00545E79" w:rsidRDefault="00FB7F0E" w:rsidP="009712F3">
            <w:pPr>
              <w:rPr>
                <w:rFonts w:ascii="Times New Roman" w:hAnsi="Times New Roman" w:cs="Times New Roman"/>
                <w:bCs/>
                <w:sz w:val="24"/>
                <w:szCs w:val="24"/>
              </w:rPr>
            </w:pPr>
            <w:r w:rsidRPr="00545E79">
              <w:rPr>
                <w:rFonts w:ascii="Times New Roman" w:hAnsi="Times New Roman" w:cs="Times New Roman"/>
                <w:bCs/>
                <w:sz w:val="24"/>
                <w:szCs w:val="24"/>
              </w:rPr>
              <w:t>Педагог організатор, класні керівники</w:t>
            </w:r>
          </w:p>
        </w:tc>
      </w:tr>
      <w:tr w:rsidR="00FB7F0E" w:rsidRPr="00545E79" w:rsidTr="009712F3">
        <w:tc>
          <w:tcPr>
            <w:tcW w:w="1271" w:type="dxa"/>
            <w:vMerge/>
            <w:shd w:val="clear" w:color="auto" w:fill="CCECFF"/>
          </w:tcPr>
          <w:p w:rsidR="00FB7F0E" w:rsidRPr="00545E79" w:rsidRDefault="00FB7F0E" w:rsidP="009712F3">
            <w:pPr>
              <w:jc w:val="both"/>
              <w:rPr>
                <w:rFonts w:ascii="Times New Roman" w:hAnsi="Times New Roman" w:cs="Times New Roman"/>
                <w:bCs/>
                <w:sz w:val="24"/>
                <w:szCs w:val="24"/>
              </w:rPr>
            </w:pPr>
          </w:p>
        </w:tc>
        <w:tc>
          <w:tcPr>
            <w:tcW w:w="3827" w:type="dxa"/>
            <w:shd w:val="clear" w:color="auto" w:fill="auto"/>
          </w:tcPr>
          <w:p w:rsidR="00FB7F0E" w:rsidRPr="00545E79" w:rsidRDefault="00FB7F0E" w:rsidP="009712F3">
            <w:pPr>
              <w:jc w:val="both"/>
              <w:rPr>
                <w:rFonts w:ascii="Times New Roman" w:hAnsi="Times New Roman" w:cs="Times New Roman"/>
                <w:bCs/>
                <w:sz w:val="24"/>
                <w:szCs w:val="24"/>
              </w:rPr>
            </w:pPr>
            <w:r w:rsidRPr="00545E79">
              <w:rPr>
                <w:rFonts w:ascii="Times New Roman" w:hAnsi="Times New Roman" w:cs="Times New Roman"/>
                <w:bCs/>
                <w:sz w:val="24"/>
                <w:szCs w:val="24"/>
              </w:rPr>
              <w:t>Екологічна грамотність і здорове життя. Соціальна та громадянська компетентності</w:t>
            </w:r>
          </w:p>
        </w:tc>
        <w:tc>
          <w:tcPr>
            <w:tcW w:w="4253" w:type="dxa"/>
            <w:shd w:val="clear" w:color="auto" w:fill="auto"/>
          </w:tcPr>
          <w:p w:rsidR="00FB7F0E" w:rsidRPr="00545E79" w:rsidRDefault="00FB7F0E" w:rsidP="009712F3">
            <w:pPr>
              <w:jc w:val="both"/>
              <w:rPr>
                <w:rFonts w:ascii="Times New Roman" w:hAnsi="Times New Roman" w:cs="Times New Roman"/>
                <w:bCs/>
                <w:sz w:val="24"/>
                <w:szCs w:val="24"/>
              </w:rPr>
            </w:pPr>
            <w:r w:rsidRPr="00545E79">
              <w:rPr>
                <w:rFonts w:ascii="Times New Roman" w:hAnsi="Times New Roman" w:cs="Times New Roman"/>
                <w:bCs/>
                <w:sz w:val="24"/>
                <w:szCs w:val="24"/>
              </w:rPr>
              <w:t>Години спілкування до Міжнародного дня людей з інвалідністю «Пам’ятай, що ти – Людина</w:t>
            </w:r>
          </w:p>
        </w:tc>
        <w:tc>
          <w:tcPr>
            <w:tcW w:w="1276" w:type="dxa"/>
            <w:shd w:val="clear" w:color="auto" w:fill="auto"/>
          </w:tcPr>
          <w:p w:rsidR="00FB7F0E" w:rsidRPr="00545E79" w:rsidRDefault="00FB7F0E" w:rsidP="009712F3">
            <w:pPr>
              <w:jc w:val="both"/>
              <w:rPr>
                <w:rFonts w:ascii="Times New Roman" w:hAnsi="Times New Roman" w:cs="Times New Roman"/>
                <w:bCs/>
                <w:sz w:val="24"/>
                <w:szCs w:val="24"/>
              </w:rPr>
            </w:pPr>
            <w:r w:rsidRPr="00545E79">
              <w:rPr>
                <w:rFonts w:ascii="Times New Roman" w:hAnsi="Times New Roman" w:cs="Times New Roman"/>
                <w:bCs/>
                <w:sz w:val="24"/>
                <w:szCs w:val="24"/>
              </w:rPr>
              <w:t>03.12</w:t>
            </w:r>
          </w:p>
        </w:tc>
        <w:tc>
          <w:tcPr>
            <w:tcW w:w="1559" w:type="dxa"/>
            <w:shd w:val="clear" w:color="auto" w:fill="auto"/>
          </w:tcPr>
          <w:p w:rsidR="00FB7F0E" w:rsidRPr="00545E79" w:rsidRDefault="00FB7F0E" w:rsidP="009712F3">
            <w:pPr>
              <w:jc w:val="both"/>
              <w:rPr>
                <w:rFonts w:ascii="Times New Roman" w:hAnsi="Times New Roman" w:cs="Times New Roman"/>
                <w:bCs/>
                <w:sz w:val="24"/>
                <w:szCs w:val="24"/>
              </w:rPr>
            </w:pPr>
            <w:r w:rsidRPr="00545E79">
              <w:rPr>
                <w:rFonts w:ascii="Times New Roman" w:hAnsi="Times New Roman" w:cs="Times New Roman"/>
                <w:bCs/>
                <w:sz w:val="24"/>
                <w:szCs w:val="24"/>
              </w:rPr>
              <w:t>сценарій</w:t>
            </w:r>
          </w:p>
        </w:tc>
        <w:tc>
          <w:tcPr>
            <w:tcW w:w="2835" w:type="dxa"/>
            <w:shd w:val="clear" w:color="auto" w:fill="auto"/>
          </w:tcPr>
          <w:p w:rsidR="00FB7F0E" w:rsidRPr="00545E79" w:rsidRDefault="00FB7F0E" w:rsidP="009712F3">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r w:rsidR="00FB7F0E" w:rsidRPr="00545E79" w:rsidTr="009712F3">
        <w:tc>
          <w:tcPr>
            <w:tcW w:w="1271" w:type="dxa"/>
            <w:vMerge/>
            <w:shd w:val="clear" w:color="auto" w:fill="CCECFF"/>
          </w:tcPr>
          <w:p w:rsidR="00FB7F0E" w:rsidRPr="00545E79" w:rsidRDefault="00FB7F0E" w:rsidP="009712F3">
            <w:pPr>
              <w:jc w:val="both"/>
              <w:rPr>
                <w:rFonts w:ascii="Times New Roman" w:hAnsi="Times New Roman" w:cs="Times New Roman"/>
                <w:bCs/>
                <w:sz w:val="24"/>
                <w:szCs w:val="24"/>
              </w:rPr>
            </w:pPr>
          </w:p>
        </w:tc>
        <w:tc>
          <w:tcPr>
            <w:tcW w:w="3827" w:type="dxa"/>
            <w:shd w:val="clear" w:color="auto" w:fill="auto"/>
          </w:tcPr>
          <w:p w:rsidR="00FB7F0E" w:rsidRPr="00545E79" w:rsidRDefault="00FB7F0E" w:rsidP="009712F3">
            <w:pPr>
              <w:jc w:val="both"/>
              <w:rPr>
                <w:rFonts w:ascii="Times New Roman" w:hAnsi="Times New Roman" w:cs="Times New Roman"/>
                <w:bCs/>
                <w:sz w:val="24"/>
                <w:szCs w:val="24"/>
              </w:rPr>
            </w:pPr>
            <w:r w:rsidRPr="00545E79">
              <w:rPr>
                <w:rFonts w:ascii="Times New Roman" w:hAnsi="Times New Roman" w:cs="Times New Roman"/>
                <w:bCs/>
                <w:sz w:val="24"/>
                <w:szCs w:val="24"/>
              </w:rPr>
              <w:t>Обізнаність та  самовираження у сфері культури</w:t>
            </w:r>
          </w:p>
        </w:tc>
        <w:tc>
          <w:tcPr>
            <w:tcW w:w="4253" w:type="dxa"/>
            <w:shd w:val="clear" w:color="auto" w:fill="auto"/>
          </w:tcPr>
          <w:p w:rsidR="00FB7F0E" w:rsidRPr="00545E79" w:rsidRDefault="00FB7F0E" w:rsidP="009712F3">
            <w:pPr>
              <w:jc w:val="both"/>
              <w:rPr>
                <w:rFonts w:ascii="Times New Roman" w:hAnsi="Times New Roman" w:cs="Times New Roman"/>
                <w:sz w:val="24"/>
                <w:szCs w:val="24"/>
              </w:rPr>
            </w:pPr>
            <w:r w:rsidRPr="00545E79">
              <w:rPr>
                <w:rFonts w:ascii="Times New Roman" w:hAnsi="Times New Roman" w:cs="Times New Roman"/>
                <w:sz w:val="24"/>
                <w:szCs w:val="24"/>
              </w:rPr>
              <w:t>День Збройних Сил України. Привітання  зі святом.</w:t>
            </w:r>
          </w:p>
        </w:tc>
        <w:tc>
          <w:tcPr>
            <w:tcW w:w="1276" w:type="dxa"/>
            <w:shd w:val="clear" w:color="auto" w:fill="auto"/>
          </w:tcPr>
          <w:p w:rsidR="00FB7F0E" w:rsidRPr="00545E79" w:rsidRDefault="00FB7F0E" w:rsidP="009712F3">
            <w:pPr>
              <w:jc w:val="both"/>
              <w:rPr>
                <w:rFonts w:ascii="Times New Roman" w:hAnsi="Times New Roman" w:cs="Times New Roman"/>
                <w:bCs/>
                <w:sz w:val="24"/>
                <w:szCs w:val="24"/>
              </w:rPr>
            </w:pPr>
            <w:r w:rsidRPr="00545E79">
              <w:rPr>
                <w:rFonts w:ascii="Times New Roman" w:hAnsi="Times New Roman" w:cs="Times New Roman"/>
                <w:bCs/>
                <w:sz w:val="24"/>
                <w:szCs w:val="24"/>
              </w:rPr>
              <w:t>05.12</w:t>
            </w:r>
          </w:p>
        </w:tc>
        <w:tc>
          <w:tcPr>
            <w:tcW w:w="1559" w:type="dxa"/>
            <w:shd w:val="clear" w:color="auto" w:fill="auto"/>
          </w:tcPr>
          <w:p w:rsidR="00FB7F0E" w:rsidRPr="00545E79" w:rsidRDefault="00FB7F0E" w:rsidP="009712F3">
            <w:pPr>
              <w:jc w:val="both"/>
              <w:rPr>
                <w:rFonts w:ascii="Times New Roman" w:hAnsi="Times New Roman" w:cs="Times New Roman"/>
                <w:bCs/>
                <w:sz w:val="24"/>
                <w:szCs w:val="24"/>
              </w:rPr>
            </w:pPr>
            <w:r w:rsidRPr="00545E79">
              <w:rPr>
                <w:rFonts w:ascii="Times New Roman" w:hAnsi="Times New Roman" w:cs="Times New Roman"/>
                <w:bCs/>
                <w:sz w:val="24"/>
                <w:szCs w:val="24"/>
              </w:rPr>
              <w:t>листівки, малюнки</w:t>
            </w:r>
          </w:p>
        </w:tc>
        <w:tc>
          <w:tcPr>
            <w:tcW w:w="2835" w:type="dxa"/>
            <w:shd w:val="clear" w:color="auto" w:fill="auto"/>
          </w:tcPr>
          <w:p w:rsidR="00FB7F0E" w:rsidRPr="00545E79" w:rsidRDefault="00FB7F0E" w:rsidP="009712F3">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r w:rsidR="00FB7F0E" w:rsidRPr="00545E79" w:rsidTr="009712F3">
        <w:tc>
          <w:tcPr>
            <w:tcW w:w="1271" w:type="dxa"/>
            <w:vMerge/>
            <w:shd w:val="clear" w:color="auto" w:fill="CCECFF"/>
          </w:tcPr>
          <w:p w:rsidR="00FB7F0E" w:rsidRPr="00545E79" w:rsidRDefault="00FB7F0E" w:rsidP="009712F3">
            <w:pPr>
              <w:jc w:val="both"/>
              <w:rPr>
                <w:rFonts w:ascii="Times New Roman" w:hAnsi="Times New Roman" w:cs="Times New Roman"/>
                <w:bCs/>
                <w:sz w:val="24"/>
                <w:szCs w:val="24"/>
              </w:rPr>
            </w:pPr>
          </w:p>
        </w:tc>
        <w:tc>
          <w:tcPr>
            <w:tcW w:w="3827" w:type="dxa"/>
            <w:shd w:val="clear" w:color="auto" w:fill="auto"/>
          </w:tcPr>
          <w:p w:rsidR="00FB7F0E" w:rsidRPr="00545E79" w:rsidRDefault="00FB7F0E" w:rsidP="009712F3">
            <w:pPr>
              <w:jc w:val="both"/>
              <w:rPr>
                <w:rFonts w:ascii="Times New Roman" w:hAnsi="Times New Roman" w:cs="Times New Roman"/>
                <w:bCs/>
                <w:sz w:val="24"/>
                <w:szCs w:val="24"/>
              </w:rPr>
            </w:pPr>
            <w:r w:rsidRPr="00545E79">
              <w:rPr>
                <w:rFonts w:ascii="Times New Roman" w:hAnsi="Times New Roman" w:cs="Times New Roman"/>
                <w:bCs/>
                <w:sz w:val="24"/>
                <w:szCs w:val="24"/>
              </w:rPr>
              <w:t>Обізнаність та  самовираження у сфері культури</w:t>
            </w:r>
          </w:p>
          <w:p w:rsidR="00FB7F0E" w:rsidRPr="00545E79" w:rsidRDefault="00FB7F0E" w:rsidP="009712F3">
            <w:pPr>
              <w:jc w:val="both"/>
              <w:rPr>
                <w:rFonts w:ascii="Times New Roman" w:hAnsi="Times New Roman" w:cs="Times New Roman"/>
                <w:bCs/>
                <w:sz w:val="24"/>
                <w:szCs w:val="24"/>
              </w:rPr>
            </w:pPr>
          </w:p>
        </w:tc>
        <w:tc>
          <w:tcPr>
            <w:tcW w:w="4253" w:type="dxa"/>
            <w:shd w:val="clear" w:color="auto" w:fill="auto"/>
          </w:tcPr>
          <w:p w:rsidR="00FB7F0E" w:rsidRPr="00545E79" w:rsidRDefault="00FB7F0E" w:rsidP="009712F3">
            <w:pPr>
              <w:rPr>
                <w:rFonts w:ascii="Times New Roman" w:hAnsi="Times New Roman" w:cs="Times New Roman"/>
                <w:bCs/>
                <w:sz w:val="24"/>
                <w:szCs w:val="24"/>
              </w:rPr>
            </w:pPr>
            <w:r w:rsidRPr="00545E79">
              <w:rPr>
                <w:rFonts w:ascii="Times New Roman" w:hAnsi="Times New Roman" w:cs="Times New Roman"/>
                <w:bCs/>
                <w:sz w:val="24"/>
                <w:szCs w:val="24"/>
              </w:rPr>
              <w:t>Квест до Дня Святителя Миколая Чудотворця «У пошуках подарунків від Миколая».</w:t>
            </w:r>
          </w:p>
        </w:tc>
        <w:tc>
          <w:tcPr>
            <w:tcW w:w="1276" w:type="dxa"/>
            <w:shd w:val="clear" w:color="auto" w:fill="auto"/>
          </w:tcPr>
          <w:p w:rsidR="00FB7F0E" w:rsidRPr="00545E79" w:rsidRDefault="00FB7F0E" w:rsidP="009712F3">
            <w:pPr>
              <w:jc w:val="both"/>
              <w:rPr>
                <w:rFonts w:ascii="Times New Roman" w:hAnsi="Times New Roman" w:cs="Times New Roman"/>
                <w:bCs/>
                <w:sz w:val="24"/>
                <w:szCs w:val="24"/>
              </w:rPr>
            </w:pPr>
            <w:r w:rsidRPr="00545E79">
              <w:rPr>
                <w:rFonts w:ascii="Times New Roman" w:hAnsi="Times New Roman" w:cs="Times New Roman"/>
                <w:bCs/>
                <w:sz w:val="24"/>
                <w:szCs w:val="24"/>
              </w:rPr>
              <w:t>05.12</w:t>
            </w:r>
          </w:p>
        </w:tc>
        <w:tc>
          <w:tcPr>
            <w:tcW w:w="1559" w:type="dxa"/>
            <w:shd w:val="clear" w:color="auto" w:fill="auto"/>
          </w:tcPr>
          <w:p w:rsidR="00FB7F0E" w:rsidRPr="00545E79" w:rsidRDefault="00FB7F0E" w:rsidP="009712F3">
            <w:pPr>
              <w:jc w:val="both"/>
              <w:rPr>
                <w:rFonts w:ascii="Times New Roman" w:hAnsi="Times New Roman" w:cs="Times New Roman"/>
                <w:bCs/>
                <w:sz w:val="24"/>
                <w:szCs w:val="24"/>
              </w:rPr>
            </w:pPr>
            <w:r w:rsidRPr="00545E79">
              <w:rPr>
                <w:rFonts w:ascii="Times New Roman" w:hAnsi="Times New Roman" w:cs="Times New Roman"/>
                <w:bCs/>
                <w:sz w:val="24"/>
                <w:szCs w:val="24"/>
              </w:rPr>
              <w:t>квест</w:t>
            </w:r>
          </w:p>
        </w:tc>
        <w:tc>
          <w:tcPr>
            <w:tcW w:w="2835" w:type="dxa"/>
            <w:shd w:val="clear" w:color="auto" w:fill="auto"/>
          </w:tcPr>
          <w:p w:rsidR="00FB7F0E" w:rsidRPr="00545E79" w:rsidRDefault="00FB7F0E" w:rsidP="009712F3">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r w:rsidR="00FB7F0E" w:rsidRPr="00545E79" w:rsidTr="009712F3">
        <w:tc>
          <w:tcPr>
            <w:tcW w:w="1271" w:type="dxa"/>
            <w:vMerge/>
            <w:shd w:val="clear" w:color="auto" w:fill="CCECFF"/>
          </w:tcPr>
          <w:p w:rsidR="00FB7F0E" w:rsidRPr="00545E79" w:rsidRDefault="00FB7F0E" w:rsidP="009712F3">
            <w:pPr>
              <w:jc w:val="both"/>
              <w:rPr>
                <w:rFonts w:ascii="Times New Roman" w:hAnsi="Times New Roman" w:cs="Times New Roman"/>
                <w:bCs/>
                <w:sz w:val="24"/>
                <w:szCs w:val="24"/>
              </w:rPr>
            </w:pPr>
          </w:p>
        </w:tc>
        <w:tc>
          <w:tcPr>
            <w:tcW w:w="3827" w:type="dxa"/>
            <w:shd w:val="clear" w:color="auto" w:fill="auto"/>
          </w:tcPr>
          <w:p w:rsidR="00FB7F0E" w:rsidRPr="00545E79" w:rsidRDefault="00FB7F0E" w:rsidP="009712F3">
            <w:pPr>
              <w:jc w:val="both"/>
              <w:rPr>
                <w:rFonts w:ascii="Times New Roman" w:hAnsi="Times New Roman" w:cs="Times New Roman"/>
                <w:bCs/>
                <w:sz w:val="24"/>
                <w:szCs w:val="24"/>
              </w:rPr>
            </w:pPr>
            <w:r w:rsidRPr="00545E79">
              <w:rPr>
                <w:rFonts w:ascii="Times New Roman" w:hAnsi="Times New Roman" w:cs="Times New Roman"/>
                <w:bCs/>
                <w:sz w:val="24"/>
                <w:szCs w:val="24"/>
              </w:rPr>
              <w:t>Ініціативність і підприємливість</w:t>
            </w:r>
          </w:p>
          <w:p w:rsidR="00FB7F0E" w:rsidRPr="00545E79" w:rsidRDefault="00FB7F0E" w:rsidP="009712F3">
            <w:pPr>
              <w:jc w:val="both"/>
              <w:rPr>
                <w:rFonts w:ascii="Times New Roman" w:hAnsi="Times New Roman" w:cs="Times New Roman"/>
                <w:bCs/>
                <w:sz w:val="24"/>
                <w:szCs w:val="24"/>
              </w:rPr>
            </w:pPr>
          </w:p>
        </w:tc>
        <w:tc>
          <w:tcPr>
            <w:tcW w:w="4253" w:type="dxa"/>
            <w:shd w:val="clear" w:color="auto" w:fill="auto"/>
          </w:tcPr>
          <w:p w:rsidR="00FB7F0E" w:rsidRPr="00545E79" w:rsidRDefault="00FB7F0E" w:rsidP="009712F3">
            <w:pPr>
              <w:jc w:val="both"/>
              <w:rPr>
                <w:rFonts w:ascii="Times New Roman" w:hAnsi="Times New Roman" w:cs="Times New Roman"/>
                <w:bCs/>
                <w:sz w:val="24"/>
                <w:szCs w:val="24"/>
              </w:rPr>
            </w:pPr>
            <w:r w:rsidRPr="00545E79">
              <w:rPr>
                <w:rFonts w:ascii="Times New Roman" w:hAnsi="Times New Roman" w:cs="Times New Roman"/>
                <w:bCs/>
                <w:sz w:val="24"/>
                <w:szCs w:val="24"/>
              </w:rPr>
              <w:t>Майстер-клас зі створення новорічних листівок, іграшок та подарунків до Дня подарунків.</w:t>
            </w:r>
          </w:p>
        </w:tc>
        <w:tc>
          <w:tcPr>
            <w:tcW w:w="1276" w:type="dxa"/>
            <w:shd w:val="clear" w:color="auto" w:fill="auto"/>
          </w:tcPr>
          <w:p w:rsidR="00FB7F0E" w:rsidRPr="00545E79" w:rsidRDefault="00FB7F0E" w:rsidP="009712F3">
            <w:pPr>
              <w:jc w:val="both"/>
              <w:rPr>
                <w:rFonts w:ascii="Times New Roman" w:hAnsi="Times New Roman" w:cs="Times New Roman"/>
                <w:bCs/>
                <w:sz w:val="24"/>
                <w:szCs w:val="24"/>
              </w:rPr>
            </w:pPr>
            <w:r w:rsidRPr="00545E79">
              <w:rPr>
                <w:rFonts w:ascii="Times New Roman" w:hAnsi="Times New Roman" w:cs="Times New Roman"/>
                <w:bCs/>
                <w:sz w:val="24"/>
                <w:szCs w:val="24"/>
              </w:rPr>
              <w:t>08-19.12</w:t>
            </w:r>
          </w:p>
        </w:tc>
        <w:tc>
          <w:tcPr>
            <w:tcW w:w="1559" w:type="dxa"/>
            <w:shd w:val="clear" w:color="auto" w:fill="auto"/>
          </w:tcPr>
          <w:p w:rsidR="00FB7F0E" w:rsidRPr="00545E79" w:rsidRDefault="00FB7F0E" w:rsidP="009712F3">
            <w:pPr>
              <w:jc w:val="both"/>
              <w:rPr>
                <w:rFonts w:ascii="Times New Roman" w:hAnsi="Times New Roman" w:cs="Times New Roman"/>
                <w:bCs/>
                <w:sz w:val="24"/>
                <w:szCs w:val="24"/>
              </w:rPr>
            </w:pPr>
            <w:r w:rsidRPr="00545E79">
              <w:rPr>
                <w:rFonts w:ascii="Times New Roman" w:hAnsi="Times New Roman" w:cs="Times New Roman"/>
                <w:bCs/>
                <w:sz w:val="24"/>
                <w:szCs w:val="24"/>
              </w:rPr>
              <w:t>майстер-клас</w:t>
            </w:r>
          </w:p>
        </w:tc>
        <w:tc>
          <w:tcPr>
            <w:tcW w:w="2835" w:type="dxa"/>
            <w:shd w:val="clear" w:color="auto" w:fill="auto"/>
          </w:tcPr>
          <w:p w:rsidR="00FB7F0E" w:rsidRPr="00545E79" w:rsidRDefault="00FB7F0E" w:rsidP="009712F3">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r w:rsidR="00FB7F0E" w:rsidRPr="00545E79" w:rsidTr="009712F3">
        <w:tc>
          <w:tcPr>
            <w:tcW w:w="1271" w:type="dxa"/>
            <w:vMerge/>
            <w:tcBorders>
              <w:bottom w:val="single" w:sz="4" w:space="0" w:color="auto"/>
            </w:tcBorders>
            <w:shd w:val="clear" w:color="auto" w:fill="CCECFF"/>
          </w:tcPr>
          <w:p w:rsidR="00FB7F0E" w:rsidRPr="00545E79" w:rsidRDefault="00FB7F0E" w:rsidP="009712F3">
            <w:pPr>
              <w:jc w:val="both"/>
              <w:rPr>
                <w:rFonts w:ascii="Times New Roman" w:hAnsi="Times New Roman" w:cs="Times New Roman"/>
                <w:bCs/>
                <w:sz w:val="24"/>
                <w:szCs w:val="24"/>
              </w:rPr>
            </w:pPr>
          </w:p>
        </w:tc>
        <w:tc>
          <w:tcPr>
            <w:tcW w:w="3827" w:type="dxa"/>
            <w:shd w:val="clear" w:color="auto" w:fill="auto"/>
          </w:tcPr>
          <w:p w:rsidR="00FB7F0E" w:rsidRPr="00545E79" w:rsidRDefault="00FB7F0E" w:rsidP="009712F3">
            <w:pPr>
              <w:jc w:val="both"/>
              <w:rPr>
                <w:rFonts w:ascii="Times New Roman" w:hAnsi="Times New Roman" w:cs="Times New Roman"/>
                <w:bCs/>
                <w:sz w:val="24"/>
                <w:szCs w:val="24"/>
              </w:rPr>
            </w:pPr>
            <w:r w:rsidRPr="00545E79">
              <w:rPr>
                <w:rFonts w:ascii="Times New Roman" w:hAnsi="Times New Roman" w:cs="Times New Roman"/>
                <w:bCs/>
                <w:sz w:val="24"/>
                <w:szCs w:val="24"/>
              </w:rPr>
              <w:t>Обізнаність та  самовираження у сфері культури</w:t>
            </w:r>
          </w:p>
        </w:tc>
        <w:tc>
          <w:tcPr>
            <w:tcW w:w="4253" w:type="dxa"/>
            <w:shd w:val="clear" w:color="auto" w:fill="auto"/>
          </w:tcPr>
          <w:p w:rsidR="00FB7F0E" w:rsidRPr="00545E79" w:rsidRDefault="00FB7F0E" w:rsidP="009712F3">
            <w:pPr>
              <w:jc w:val="both"/>
              <w:rPr>
                <w:rFonts w:ascii="Times New Roman" w:hAnsi="Times New Roman" w:cs="Times New Roman"/>
                <w:bCs/>
                <w:sz w:val="24"/>
                <w:szCs w:val="24"/>
              </w:rPr>
            </w:pPr>
            <w:r w:rsidRPr="00545E79">
              <w:rPr>
                <w:rFonts w:ascii="Times New Roman" w:hAnsi="Times New Roman" w:cs="Times New Roman"/>
                <w:bCs/>
                <w:sz w:val="24"/>
                <w:szCs w:val="24"/>
              </w:rPr>
              <w:t>Театралізоване дійство «Історії у новорічну ніч».</w:t>
            </w:r>
          </w:p>
        </w:tc>
        <w:tc>
          <w:tcPr>
            <w:tcW w:w="1276" w:type="dxa"/>
            <w:shd w:val="clear" w:color="auto" w:fill="auto"/>
          </w:tcPr>
          <w:p w:rsidR="00FB7F0E" w:rsidRPr="00545E79" w:rsidRDefault="00FB7F0E" w:rsidP="009712F3">
            <w:pPr>
              <w:rPr>
                <w:rFonts w:ascii="Times New Roman" w:hAnsi="Times New Roman" w:cs="Times New Roman"/>
                <w:bCs/>
                <w:sz w:val="24"/>
                <w:szCs w:val="24"/>
              </w:rPr>
            </w:pPr>
            <w:r w:rsidRPr="00545E79">
              <w:rPr>
                <w:rFonts w:ascii="Times New Roman" w:hAnsi="Times New Roman" w:cs="Times New Roman"/>
                <w:bCs/>
                <w:sz w:val="24"/>
                <w:szCs w:val="24"/>
              </w:rPr>
              <w:t>29-30.12</w:t>
            </w:r>
          </w:p>
        </w:tc>
        <w:tc>
          <w:tcPr>
            <w:tcW w:w="1559" w:type="dxa"/>
            <w:shd w:val="clear" w:color="auto" w:fill="auto"/>
          </w:tcPr>
          <w:p w:rsidR="00FB7F0E" w:rsidRPr="00545E79" w:rsidRDefault="00FB7F0E" w:rsidP="009712F3">
            <w:pPr>
              <w:jc w:val="both"/>
              <w:rPr>
                <w:rFonts w:ascii="Times New Roman" w:hAnsi="Times New Roman" w:cs="Times New Roman"/>
                <w:bCs/>
                <w:sz w:val="24"/>
                <w:szCs w:val="24"/>
              </w:rPr>
            </w:pPr>
            <w:r w:rsidRPr="00545E79">
              <w:rPr>
                <w:rFonts w:ascii="Times New Roman" w:hAnsi="Times New Roman" w:cs="Times New Roman"/>
                <w:bCs/>
                <w:sz w:val="24"/>
                <w:szCs w:val="24"/>
              </w:rPr>
              <w:t>сценарій</w:t>
            </w:r>
          </w:p>
        </w:tc>
        <w:tc>
          <w:tcPr>
            <w:tcW w:w="2835" w:type="dxa"/>
            <w:shd w:val="clear" w:color="auto" w:fill="auto"/>
          </w:tcPr>
          <w:p w:rsidR="00FB7F0E" w:rsidRPr="00545E79" w:rsidRDefault="00FB7F0E" w:rsidP="009712F3">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bl>
    <w:p w:rsidR="00A27FD7" w:rsidRPr="00545E79" w:rsidRDefault="00A27FD7" w:rsidP="005053C8">
      <w:pPr>
        <w:jc w:val="center"/>
        <w:rPr>
          <w:rFonts w:ascii="Times New Roman" w:hAnsi="Times New Roman" w:cs="Times New Roman"/>
          <w:b/>
          <w:color w:val="C00000"/>
          <w:sz w:val="24"/>
          <w:szCs w:val="24"/>
        </w:rPr>
      </w:pPr>
      <w:r w:rsidRPr="00545E79">
        <w:rPr>
          <w:rFonts w:ascii="Times New Roman" w:hAnsi="Times New Roman" w:cs="Times New Roman"/>
          <w:b/>
          <w:color w:val="C00000"/>
          <w:sz w:val="24"/>
          <w:szCs w:val="24"/>
        </w:rPr>
        <w:br w:type="page"/>
      </w:r>
    </w:p>
    <w:p w:rsidR="005053C8" w:rsidRPr="00545E79" w:rsidRDefault="005053C8" w:rsidP="005053C8">
      <w:pPr>
        <w:jc w:val="center"/>
        <w:rPr>
          <w:rFonts w:ascii="Times New Roman" w:hAnsi="Times New Roman" w:cs="Times New Roman"/>
          <w:b/>
          <w:color w:val="C00000"/>
          <w:sz w:val="24"/>
          <w:szCs w:val="24"/>
        </w:rPr>
      </w:pPr>
      <w:r w:rsidRPr="00545E79">
        <w:rPr>
          <w:rFonts w:ascii="Times New Roman" w:hAnsi="Times New Roman" w:cs="Times New Roman"/>
          <w:b/>
          <w:color w:val="C00000"/>
          <w:sz w:val="24"/>
          <w:szCs w:val="24"/>
        </w:rPr>
        <w:lastRenderedPageBreak/>
        <w:t>СІЧЕНЬ</w:t>
      </w:r>
    </w:p>
    <w:tbl>
      <w:tblPr>
        <w:tblStyle w:val="81"/>
        <w:tblW w:w="15123" w:type="dxa"/>
        <w:tblLook w:val="04A0"/>
      </w:tblPr>
      <w:tblGrid>
        <w:gridCol w:w="1314"/>
        <w:gridCol w:w="7443"/>
        <w:gridCol w:w="2778"/>
        <w:gridCol w:w="2052"/>
        <w:gridCol w:w="1536"/>
      </w:tblGrid>
      <w:tr w:rsidR="008C2DE6" w:rsidRPr="00545E79" w:rsidTr="005564C2">
        <w:tc>
          <w:tcPr>
            <w:tcW w:w="1314"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5053C8" w:rsidRPr="00545E79" w:rsidRDefault="005053C8" w:rsidP="006D5F4B">
            <w:pPr>
              <w:jc w:val="center"/>
              <w:rPr>
                <w:rFonts w:ascii="Times New Roman" w:hAnsi="Times New Roman"/>
                <w:b/>
                <w:sz w:val="24"/>
                <w:szCs w:val="24"/>
              </w:rPr>
            </w:pPr>
            <w:r w:rsidRPr="00545E79">
              <w:rPr>
                <w:rFonts w:ascii="Times New Roman" w:hAnsi="Times New Roman"/>
                <w:b/>
                <w:sz w:val="24"/>
                <w:szCs w:val="24"/>
              </w:rPr>
              <w:t>Напрям</w:t>
            </w:r>
          </w:p>
        </w:tc>
        <w:tc>
          <w:tcPr>
            <w:tcW w:w="7443"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5053C8" w:rsidRPr="00545E79" w:rsidRDefault="005053C8" w:rsidP="006D5F4B">
            <w:pPr>
              <w:jc w:val="center"/>
              <w:rPr>
                <w:rFonts w:ascii="Times New Roman" w:hAnsi="Times New Roman"/>
                <w:b/>
                <w:sz w:val="24"/>
                <w:szCs w:val="24"/>
              </w:rPr>
            </w:pPr>
            <w:r w:rsidRPr="00545E79">
              <w:rPr>
                <w:rFonts w:ascii="Times New Roman" w:hAnsi="Times New Roman"/>
                <w:b/>
                <w:sz w:val="24"/>
                <w:szCs w:val="24"/>
              </w:rPr>
              <w:t>Об’єкт оцінки</w:t>
            </w:r>
          </w:p>
        </w:tc>
        <w:tc>
          <w:tcPr>
            <w:tcW w:w="2778"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5053C8" w:rsidRPr="00545E79" w:rsidRDefault="00FB7F0E" w:rsidP="006D5F4B">
            <w:pPr>
              <w:jc w:val="center"/>
              <w:rPr>
                <w:rFonts w:ascii="Times New Roman" w:hAnsi="Times New Roman"/>
                <w:b/>
                <w:sz w:val="24"/>
                <w:szCs w:val="24"/>
              </w:rPr>
            </w:pPr>
            <w:r w:rsidRPr="00545E79">
              <w:rPr>
                <w:rFonts w:ascii="Times New Roman" w:hAnsi="Times New Roman"/>
                <w:b/>
                <w:sz w:val="24"/>
                <w:szCs w:val="24"/>
              </w:rPr>
              <w:t>Форма узагальнення</w:t>
            </w:r>
          </w:p>
        </w:tc>
        <w:tc>
          <w:tcPr>
            <w:tcW w:w="2052"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5053C8" w:rsidRPr="00545E79" w:rsidRDefault="005053C8" w:rsidP="006D5F4B">
            <w:pPr>
              <w:jc w:val="center"/>
              <w:rPr>
                <w:rFonts w:ascii="Times New Roman" w:hAnsi="Times New Roman"/>
                <w:b/>
                <w:sz w:val="24"/>
                <w:szCs w:val="24"/>
              </w:rPr>
            </w:pPr>
            <w:r w:rsidRPr="00545E79">
              <w:rPr>
                <w:rFonts w:ascii="Times New Roman" w:hAnsi="Times New Roman"/>
                <w:b/>
                <w:sz w:val="24"/>
                <w:szCs w:val="24"/>
              </w:rPr>
              <w:t>Відповідальні</w:t>
            </w:r>
          </w:p>
        </w:tc>
        <w:tc>
          <w:tcPr>
            <w:tcW w:w="1536" w:type="dxa"/>
            <w:tcBorders>
              <w:top w:val="single" w:sz="4" w:space="0" w:color="auto"/>
              <w:left w:val="single" w:sz="4" w:space="0" w:color="auto"/>
              <w:bottom w:val="single" w:sz="4" w:space="0" w:color="auto"/>
              <w:right w:val="single" w:sz="4" w:space="0" w:color="auto"/>
            </w:tcBorders>
            <w:shd w:val="clear" w:color="auto" w:fill="C9ECFC" w:themeFill="text2" w:themeFillTint="33"/>
          </w:tcPr>
          <w:p w:rsidR="005053C8" w:rsidRPr="00545E79" w:rsidRDefault="006D5F4B" w:rsidP="006D5F4B">
            <w:pPr>
              <w:jc w:val="center"/>
              <w:rPr>
                <w:rFonts w:ascii="Times New Roman" w:hAnsi="Times New Roman"/>
                <w:b/>
                <w:sz w:val="24"/>
                <w:szCs w:val="24"/>
              </w:rPr>
            </w:pPr>
            <w:r w:rsidRPr="00545E79">
              <w:rPr>
                <w:rFonts w:ascii="Times New Roman" w:hAnsi="Times New Roman"/>
                <w:b/>
                <w:sz w:val="24"/>
                <w:szCs w:val="24"/>
              </w:rPr>
              <w:t>Терміни</w:t>
            </w:r>
          </w:p>
        </w:tc>
      </w:tr>
      <w:tr w:rsidR="00796DB8" w:rsidRPr="00545E79" w:rsidTr="005564C2">
        <w:tc>
          <w:tcPr>
            <w:tcW w:w="0" w:type="auto"/>
            <w:vMerge w:val="restart"/>
            <w:tcBorders>
              <w:top w:val="single" w:sz="4" w:space="0" w:color="auto"/>
              <w:left w:val="single" w:sz="4" w:space="0" w:color="auto"/>
              <w:right w:val="single" w:sz="4" w:space="0" w:color="auto"/>
            </w:tcBorders>
            <w:shd w:val="clear" w:color="auto" w:fill="FFF2CC" w:themeFill="accent1" w:themeFillTint="33"/>
            <w:textDirection w:val="btLr"/>
            <w:vAlign w:val="center"/>
            <w:hideMark/>
          </w:tcPr>
          <w:p w:rsidR="00796DB8" w:rsidRPr="00545E79" w:rsidRDefault="00796DB8" w:rsidP="00796DB8">
            <w:pPr>
              <w:ind w:left="113" w:right="113"/>
              <w:jc w:val="center"/>
              <w:rPr>
                <w:rFonts w:ascii="Times New Roman" w:hAnsi="Times New Roman"/>
                <w:b/>
                <w:sz w:val="24"/>
                <w:szCs w:val="24"/>
              </w:rPr>
            </w:pPr>
            <w:r w:rsidRPr="00545E79">
              <w:rPr>
                <w:rFonts w:ascii="Times New Roman" w:hAnsi="Times New Roman"/>
                <w:b/>
                <w:sz w:val="24"/>
                <w:szCs w:val="24"/>
              </w:rPr>
              <w:t>Освітнє  середовище</w:t>
            </w:r>
          </w:p>
        </w:tc>
        <w:tc>
          <w:tcPr>
            <w:tcW w:w="13809"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796DB8" w:rsidRPr="00545E79" w:rsidRDefault="00796DB8" w:rsidP="00796DB8">
            <w:pPr>
              <w:rPr>
                <w:rFonts w:ascii="Times New Roman" w:hAnsi="Times New Roman"/>
                <w:sz w:val="24"/>
                <w:szCs w:val="24"/>
              </w:rPr>
            </w:pPr>
            <w:r w:rsidRPr="00545E79">
              <w:rPr>
                <w:rFonts w:ascii="Times New Roman" w:hAnsi="Times New Roman"/>
                <w:b/>
                <w:sz w:val="24"/>
                <w:szCs w:val="24"/>
              </w:rPr>
              <w:t>1. Забезпечення комфортних і безпечних умов навчання та праці</w:t>
            </w:r>
          </w:p>
        </w:tc>
      </w:tr>
      <w:tr w:rsidR="00796DB8" w:rsidRPr="00545E79" w:rsidTr="005564C2">
        <w:tc>
          <w:tcPr>
            <w:tcW w:w="0" w:type="auto"/>
            <w:vMerge/>
            <w:tcBorders>
              <w:left w:val="single" w:sz="4" w:space="0" w:color="auto"/>
              <w:right w:val="single" w:sz="4" w:space="0" w:color="auto"/>
            </w:tcBorders>
            <w:shd w:val="clear" w:color="auto" w:fill="FFF2CC" w:themeFill="accent1" w:themeFillTint="33"/>
            <w:vAlign w:val="center"/>
            <w:hideMark/>
          </w:tcPr>
          <w:p w:rsidR="00796DB8" w:rsidRPr="00545E79"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hideMark/>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 xml:space="preserve">Повторний інструктаж з ОП, протипожежної безпеки для працівників </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журнал</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D74DDF">
            <w:pPr>
              <w:rPr>
                <w:rFonts w:ascii="Times New Roman" w:hAnsi="Times New Roman"/>
                <w:sz w:val="24"/>
                <w:szCs w:val="24"/>
              </w:rPr>
            </w:pPr>
            <w:r w:rsidRPr="00545E79">
              <w:rPr>
                <w:rFonts w:ascii="Times New Roman" w:hAnsi="Times New Roman"/>
                <w:sz w:val="24"/>
                <w:szCs w:val="24"/>
              </w:rPr>
              <w:t>0</w:t>
            </w:r>
            <w:r w:rsidR="00D74DDF" w:rsidRPr="00545E79">
              <w:rPr>
                <w:rFonts w:ascii="Times New Roman" w:hAnsi="Times New Roman"/>
                <w:sz w:val="24"/>
                <w:szCs w:val="24"/>
              </w:rPr>
              <w:t>2</w:t>
            </w:r>
            <w:r w:rsidRPr="00545E79">
              <w:rPr>
                <w:rFonts w:ascii="Times New Roman" w:hAnsi="Times New Roman"/>
                <w:sz w:val="24"/>
                <w:szCs w:val="24"/>
              </w:rPr>
              <w:t>.01</w:t>
            </w:r>
          </w:p>
        </w:tc>
      </w:tr>
      <w:tr w:rsidR="00796DB8" w:rsidRPr="00545E79" w:rsidTr="005564C2">
        <w:tc>
          <w:tcPr>
            <w:tcW w:w="0" w:type="auto"/>
            <w:vMerge/>
            <w:tcBorders>
              <w:left w:val="single" w:sz="4" w:space="0" w:color="auto"/>
              <w:right w:val="single" w:sz="4" w:space="0" w:color="auto"/>
            </w:tcBorders>
            <w:shd w:val="clear" w:color="auto" w:fill="FFF2CC" w:themeFill="accent1" w:themeFillTint="33"/>
            <w:vAlign w:val="center"/>
          </w:tcPr>
          <w:p w:rsidR="00796DB8" w:rsidRPr="00545E79"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Повторний інструктаж з БЖД для учнів</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журнал</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D74DDF">
            <w:pPr>
              <w:rPr>
                <w:rFonts w:ascii="Times New Roman" w:hAnsi="Times New Roman"/>
                <w:sz w:val="24"/>
                <w:szCs w:val="24"/>
              </w:rPr>
            </w:pPr>
            <w:r w:rsidRPr="00545E79">
              <w:rPr>
                <w:rFonts w:ascii="Times New Roman" w:hAnsi="Times New Roman"/>
                <w:sz w:val="24"/>
                <w:szCs w:val="24"/>
              </w:rPr>
              <w:t>К</w:t>
            </w:r>
            <w:r w:rsidR="00D74DDF" w:rsidRPr="00545E79">
              <w:rPr>
                <w:rFonts w:ascii="Times New Roman" w:hAnsi="Times New Roman"/>
                <w:sz w:val="24"/>
                <w:szCs w:val="24"/>
              </w:rPr>
              <w:t>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13.01</w:t>
            </w:r>
          </w:p>
        </w:tc>
      </w:tr>
      <w:tr w:rsidR="00796DB8" w:rsidRPr="00545E79" w:rsidTr="005564C2">
        <w:tc>
          <w:tcPr>
            <w:tcW w:w="0" w:type="auto"/>
            <w:vMerge/>
            <w:tcBorders>
              <w:left w:val="single" w:sz="4" w:space="0" w:color="auto"/>
              <w:right w:val="single" w:sz="4" w:space="0" w:color="auto"/>
            </w:tcBorders>
            <w:shd w:val="clear" w:color="auto" w:fill="FFF2CC" w:themeFill="accent1" w:themeFillTint="33"/>
            <w:vAlign w:val="center"/>
          </w:tcPr>
          <w:p w:rsidR="00796DB8" w:rsidRPr="00545E79"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Організація чергування персоналу у ІІ семестрі</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наказ</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Д</w:t>
            </w:r>
            <w:r w:rsidR="00D74DDF" w:rsidRPr="00545E79">
              <w:rPr>
                <w:rFonts w:ascii="Times New Roman" w:hAnsi="Times New Roman"/>
                <w:sz w:val="24"/>
                <w:szCs w:val="24"/>
              </w:rPr>
              <w:t>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до 13.01</w:t>
            </w:r>
          </w:p>
        </w:tc>
      </w:tr>
      <w:tr w:rsidR="00796DB8" w:rsidRPr="00545E79" w:rsidTr="005564C2">
        <w:tc>
          <w:tcPr>
            <w:tcW w:w="0" w:type="auto"/>
            <w:vMerge/>
            <w:tcBorders>
              <w:left w:val="single" w:sz="4" w:space="0" w:color="auto"/>
              <w:right w:val="single" w:sz="4" w:space="0" w:color="auto"/>
            </w:tcBorders>
            <w:shd w:val="clear" w:color="auto" w:fill="FFF2CC" w:themeFill="accent1" w:themeFillTint="33"/>
            <w:vAlign w:val="center"/>
            <w:hideMark/>
          </w:tcPr>
          <w:p w:rsidR="00796DB8" w:rsidRPr="00545E79"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hideMark/>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Аналіз відвідування учнями школи за січень</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журнал</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D74DDF">
            <w:pPr>
              <w:rPr>
                <w:rFonts w:ascii="Times New Roman" w:hAnsi="Times New Roman"/>
                <w:sz w:val="24"/>
                <w:szCs w:val="24"/>
              </w:rPr>
            </w:pPr>
            <w:r w:rsidRPr="00545E79">
              <w:rPr>
                <w:rFonts w:ascii="Times New Roman" w:hAnsi="Times New Roman"/>
                <w:sz w:val="24"/>
                <w:szCs w:val="24"/>
              </w:rPr>
              <w:t>С</w:t>
            </w:r>
            <w:r w:rsidR="00D74DDF" w:rsidRPr="00545E79">
              <w:rPr>
                <w:rFonts w:ascii="Times New Roman" w:hAnsi="Times New Roman"/>
                <w:sz w:val="24"/>
                <w:szCs w:val="24"/>
              </w:rPr>
              <w:t>оціальний педагог</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D74DDF" w:rsidP="00796DB8">
            <w:pPr>
              <w:rPr>
                <w:rFonts w:ascii="Times New Roman" w:hAnsi="Times New Roman"/>
                <w:sz w:val="24"/>
                <w:szCs w:val="24"/>
              </w:rPr>
            </w:pPr>
            <w:r w:rsidRPr="00545E79">
              <w:rPr>
                <w:rFonts w:ascii="Times New Roman" w:hAnsi="Times New Roman"/>
                <w:sz w:val="24"/>
                <w:szCs w:val="24"/>
              </w:rPr>
              <w:t>до 30</w:t>
            </w:r>
            <w:r w:rsidR="00796DB8" w:rsidRPr="00545E79">
              <w:rPr>
                <w:rFonts w:ascii="Times New Roman" w:hAnsi="Times New Roman"/>
                <w:sz w:val="24"/>
                <w:szCs w:val="24"/>
              </w:rPr>
              <w:t>.01</w:t>
            </w:r>
          </w:p>
        </w:tc>
      </w:tr>
      <w:tr w:rsidR="00796DB8" w:rsidRPr="00545E79" w:rsidTr="005564C2">
        <w:tc>
          <w:tcPr>
            <w:tcW w:w="0" w:type="auto"/>
            <w:vMerge/>
            <w:tcBorders>
              <w:left w:val="single" w:sz="4" w:space="0" w:color="auto"/>
              <w:right w:val="single" w:sz="4" w:space="0" w:color="auto"/>
            </w:tcBorders>
            <w:shd w:val="clear" w:color="auto" w:fill="FFF2CC" w:themeFill="accent1" w:themeFillTint="33"/>
            <w:vAlign w:val="center"/>
            <w:hideMark/>
          </w:tcPr>
          <w:p w:rsidR="00796DB8" w:rsidRPr="00545E79"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hideMark/>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Контроль за відвідуванням учнями занять, попередження пропусків</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журнал</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D74DDF">
            <w:pPr>
              <w:rPr>
                <w:rFonts w:ascii="Times New Roman" w:hAnsi="Times New Roman"/>
                <w:sz w:val="24"/>
                <w:szCs w:val="24"/>
              </w:rPr>
            </w:pPr>
            <w:r w:rsidRPr="00545E79">
              <w:rPr>
                <w:rFonts w:ascii="Times New Roman" w:hAnsi="Times New Roman"/>
                <w:sz w:val="24"/>
                <w:szCs w:val="24"/>
              </w:rPr>
              <w:t>К</w:t>
            </w:r>
            <w:r w:rsidR="00D74DDF" w:rsidRPr="00545E79">
              <w:rPr>
                <w:rFonts w:ascii="Times New Roman" w:hAnsi="Times New Roman"/>
                <w:sz w:val="24"/>
                <w:szCs w:val="24"/>
              </w:rPr>
              <w:t>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D74DDF" w:rsidP="00796DB8">
            <w:pPr>
              <w:rPr>
                <w:rFonts w:ascii="Times New Roman" w:hAnsi="Times New Roman"/>
                <w:sz w:val="24"/>
                <w:szCs w:val="24"/>
              </w:rPr>
            </w:pPr>
            <w:r w:rsidRPr="00545E79">
              <w:rPr>
                <w:rFonts w:ascii="Times New Roman" w:hAnsi="Times New Roman"/>
                <w:sz w:val="24"/>
                <w:szCs w:val="24"/>
              </w:rPr>
              <w:t>щ</w:t>
            </w:r>
            <w:r w:rsidR="00796DB8" w:rsidRPr="00545E79">
              <w:rPr>
                <w:rFonts w:ascii="Times New Roman" w:hAnsi="Times New Roman"/>
                <w:sz w:val="24"/>
                <w:szCs w:val="24"/>
              </w:rPr>
              <w:t>оденно</w:t>
            </w:r>
          </w:p>
        </w:tc>
      </w:tr>
      <w:tr w:rsidR="00D74DDF" w:rsidRPr="00545E79" w:rsidTr="005564C2">
        <w:tc>
          <w:tcPr>
            <w:tcW w:w="0" w:type="auto"/>
            <w:vMerge/>
            <w:tcBorders>
              <w:left w:val="single" w:sz="4" w:space="0" w:color="auto"/>
              <w:right w:val="single" w:sz="4" w:space="0" w:color="auto"/>
            </w:tcBorders>
            <w:shd w:val="clear" w:color="auto" w:fill="FFF2CC" w:themeFill="accent1" w:themeFillTint="33"/>
            <w:vAlign w:val="center"/>
            <w:hideMark/>
          </w:tcPr>
          <w:p w:rsidR="00D74DDF" w:rsidRPr="00545E79" w:rsidRDefault="00D74DDF" w:rsidP="00D74DDF">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hideMark/>
          </w:tcPr>
          <w:p w:rsidR="00D74DDF" w:rsidRPr="00545E79" w:rsidRDefault="00D74DDF" w:rsidP="00D74DDF">
            <w:pPr>
              <w:rPr>
                <w:rFonts w:ascii="Times New Roman" w:hAnsi="Times New Roman"/>
                <w:sz w:val="24"/>
                <w:szCs w:val="24"/>
              </w:rPr>
            </w:pPr>
            <w:r w:rsidRPr="00545E79">
              <w:rPr>
                <w:rFonts w:ascii="Times New Roman" w:hAnsi="Times New Roman"/>
                <w:sz w:val="24"/>
                <w:szCs w:val="24"/>
              </w:rPr>
              <w:t>Оновлення списків, довідок на харчування учнів пільгових категорій</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D74DDF" w:rsidRPr="00545E79" w:rsidRDefault="00D74DDF" w:rsidP="00D74DDF">
            <w:pPr>
              <w:rPr>
                <w:rFonts w:ascii="Times New Roman" w:hAnsi="Times New Roman"/>
                <w:sz w:val="24"/>
                <w:szCs w:val="24"/>
              </w:rPr>
            </w:pPr>
            <w:r w:rsidRPr="00545E79">
              <w:rPr>
                <w:rFonts w:ascii="Times New Roman" w:hAnsi="Times New Roman"/>
                <w:sz w:val="24"/>
                <w:szCs w:val="24"/>
              </w:rPr>
              <w:t>наказ</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D74DDF" w:rsidRPr="00545E79" w:rsidRDefault="00D74DDF" w:rsidP="00D74DDF">
            <w:pPr>
              <w:rPr>
                <w:rFonts w:ascii="Times New Roman" w:hAnsi="Times New Roman"/>
                <w:sz w:val="24"/>
                <w:szCs w:val="24"/>
              </w:rPr>
            </w:pPr>
            <w:r w:rsidRPr="00545E79">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74DDF" w:rsidRPr="00545E79" w:rsidRDefault="00D74DDF" w:rsidP="00D74DDF">
            <w:pPr>
              <w:rPr>
                <w:rFonts w:ascii="Times New Roman" w:hAnsi="Times New Roman"/>
                <w:sz w:val="24"/>
                <w:szCs w:val="24"/>
              </w:rPr>
            </w:pPr>
            <w:r w:rsidRPr="00545E79">
              <w:rPr>
                <w:rFonts w:ascii="Times New Roman" w:hAnsi="Times New Roman"/>
                <w:sz w:val="24"/>
                <w:szCs w:val="24"/>
              </w:rPr>
              <w:t>протягом місяця</w:t>
            </w:r>
          </w:p>
        </w:tc>
      </w:tr>
      <w:tr w:rsidR="00D74DDF" w:rsidRPr="00545E79" w:rsidTr="005564C2">
        <w:tc>
          <w:tcPr>
            <w:tcW w:w="0" w:type="auto"/>
            <w:vMerge/>
            <w:tcBorders>
              <w:left w:val="single" w:sz="4" w:space="0" w:color="auto"/>
              <w:right w:val="single" w:sz="4" w:space="0" w:color="auto"/>
            </w:tcBorders>
            <w:shd w:val="clear" w:color="auto" w:fill="FFF2CC" w:themeFill="accent1" w:themeFillTint="33"/>
            <w:vAlign w:val="center"/>
            <w:hideMark/>
          </w:tcPr>
          <w:p w:rsidR="00D74DDF" w:rsidRPr="00545E79" w:rsidRDefault="00D74DDF" w:rsidP="00D74DDF">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hideMark/>
          </w:tcPr>
          <w:p w:rsidR="00D74DDF" w:rsidRPr="00545E79" w:rsidRDefault="00D74DDF" w:rsidP="00D74DDF">
            <w:pPr>
              <w:rPr>
                <w:rFonts w:ascii="Times New Roman" w:hAnsi="Times New Roman"/>
                <w:sz w:val="24"/>
                <w:szCs w:val="24"/>
              </w:rPr>
            </w:pPr>
            <w:r w:rsidRPr="00545E79">
              <w:rPr>
                <w:rFonts w:ascii="Times New Roman" w:hAnsi="Times New Roman"/>
                <w:sz w:val="24"/>
                <w:szCs w:val="24"/>
              </w:rPr>
              <w:t>Організація та проведення фізкультурно-оздоровчої роботи та  спортивно-масової роботи</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D74DDF" w:rsidRPr="00545E79" w:rsidRDefault="00D74DDF" w:rsidP="00D74DDF">
            <w:pPr>
              <w:rPr>
                <w:rFonts w:ascii="Times New Roman" w:hAnsi="Times New Roman"/>
                <w:sz w:val="24"/>
                <w:szCs w:val="24"/>
              </w:rPr>
            </w:pPr>
            <w:r w:rsidRPr="00545E79">
              <w:rPr>
                <w:rFonts w:ascii="Times New Roman" w:hAnsi="Times New Roman"/>
                <w:sz w:val="24"/>
                <w:szCs w:val="24"/>
              </w:rPr>
              <w:t>план</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D74DDF" w:rsidRPr="00545E79" w:rsidRDefault="00D74DDF" w:rsidP="00D74DDF">
            <w:pPr>
              <w:rPr>
                <w:rFonts w:ascii="Times New Roman" w:hAnsi="Times New Roman"/>
                <w:sz w:val="24"/>
                <w:szCs w:val="24"/>
              </w:rPr>
            </w:pPr>
            <w:r w:rsidRPr="00545E79">
              <w:rPr>
                <w:rFonts w:ascii="Times New Roman" w:hAnsi="Times New Roman"/>
                <w:sz w:val="24"/>
                <w:szCs w:val="24"/>
              </w:rPr>
              <w:t>Вчитель фізичного виховання</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74DDF" w:rsidRPr="00545E79" w:rsidRDefault="00D74DDF" w:rsidP="00D74DDF">
            <w:pPr>
              <w:rPr>
                <w:rFonts w:ascii="Times New Roman" w:hAnsi="Times New Roman"/>
                <w:sz w:val="24"/>
                <w:szCs w:val="24"/>
              </w:rPr>
            </w:pPr>
            <w:r w:rsidRPr="00545E79">
              <w:rPr>
                <w:rFonts w:ascii="Times New Roman" w:hAnsi="Times New Roman"/>
                <w:sz w:val="24"/>
                <w:szCs w:val="24"/>
              </w:rPr>
              <w:t>протягом місяця</w:t>
            </w:r>
          </w:p>
        </w:tc>
      </w:tr>
      <w:tr w:rsidR="00D74DDF" w:rsidRPr="00545E79" w:rsidTr="005564C2">
        <w:tc>
          <w:tcPr>
            <w:tcW w:w="0" w:type="auto"/>
            <w:vMerge/>
            <w:tcBorders>
              <w:left w:val="single" w:sz="4" w:space="0" w:color="auto"/>
              <w:right w:val="single" w:sz="4" w:space="0" w:color="auto"/>
            </w:tcBorders>
            <w:shd w:val="clear" w:color="auto" w:fill="FFF2CC" w:themeFill="accent1" w:themeFillTint="33"/>
            <w:vAlign w:val="center"/>
          </w:tcPr>
          <w:p w:rsidR="00D74DDF" w:rsidRPr="00545E79" w:rsidRDefault="00D74DDF" w:rsidP="00D74DDF">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D74DDF" w:rsidRPr="00545E79" w:rsidRDefault="00D74DDF" w:rsidP="00D74DDF">
            <w:pPr>
              <w:rPr>
                <w:rFonts w:ascii="Times New Roman" w:hAnsi="Times New Roman"/>
                <w:sz w:val="24"/>
                <w:szCs w:val="24"/>
              </w:rPr>
            </w:pPr>
            <w:r w:rsidRPr="00545E79">
              <w:rPr>
                <w:rFonts w:ascii="Times New Roman" w:hAnsi="Times New Roman"/>
                <w:sz w:val="24"/>
                <w:szCs w:val="24"/>
              </w:rPr>
              <w:t xml:space="preserve">Проведення бесід з БЖД </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D74DDF" w:rsidRPr="00545E79" w:rsidRDefault="00D74DDF" w:rsidP="00D74DDF">
            <w:pPr>
              <w:rPr>
                <w:rFonts w:ascii="Times New Roman" w:hAnsi="Times New Roman"/>
                <w:sz w:val="24"/>
                <w:szCs w:val="24"/>
              </w:rPr>
            </w:pPr>
            <w:r w:rsidRPr="00545E79">
              <w:rPr>
                <w:rFonts w:ascii="Times New Roman" w:hAnsi="Times New Roman"/>
                <w:sz w:val="24"/>
                <w:szCs w:val="24"/>
              </w:rPr>
              <w:t>журнал</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D74DDF" w:rsidRPr="00545E79" w:rsidRDefault="00D74DDF" w:rsidP="00D74DDF">
            <w:pPr>
              <w:rPr>
                <w:rFonts w:ascii="Times New Roman" w:hAnsi="Times New Roman"/>
                <w:sz w:val="24"/>
                <w:szCs w:val="24"/>
              </w:rPr>
            </w:pPr>
            <w:r w:rsidRPr="00545E79">
              <w:rPr>
                <w:rFonts w:ascii="Times New Roman" w:hAnsi="Times New Roman"/>
                <w:sz w:val="24"/>
                <w:szCs w:val="24"/>
              </w:rPr>
              <w:t>Класні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74DDF" w:rsidRPr="00545E79" w:rsidRDefault="00D74DDF" w:rsidP="00D74DDF">
            <w:pPr>
              <w:rPr>
                <w:rFonts w:ascii="Times New Roman" w:hAnsi="Times New Roman"/>
                <w:sz w:val="24"/>
                <w:szCs w:val="24"/>
              </w:rPr>
            </w:pPr>
            <w:r w:rsidRPr="00545E79">
              <w:rPr>
                <w:rFonts w:ascii="Times New Roman" w:hAnsi="Times New Roman"/>
                <w:sz w:val="24"/>
                <w:szCs w:val="24"/>
              </w:rPr>
              <w:t>протягом місяця</w:t>
            </w:r>
          </w:p>
        </w:tc>
      </w:tr>
      <w:tr w:rsidR="00796DB8" w:rsidRPr="00545E79" w:rsidTr="005564C2">
        <w:tc>
          <w:tcPr>
            <w:tcW w:w="0" w:type="auto"/>
            <w:vMerge/>
            <w:tcBorders>
              <w:left w:val="single" w:sz="4" w:space="0" w:color="auto"/>
              <w:right w:val="single" w:sz="4" w:space="0" w:color="auto"/>
            </w:tcBorders>
            <w:shd w:val="clear" w:color="auto" w:fill="FFF2CC" w:themeFill="accent1" w:themeFillTint="33"/>
            <w:vAlign w:val="center"/>
          </w:tcPr>
          <w:p w:rsidR="00796DB8" w:rsidRPr="00545E79"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eastAsia="Times New Roman" w:hAnsi="Times New Roman"/>
                <w:sz w:val="24"/>
                <w:szCs w:val="24"/>
              </w:rPr>
            </w:pPr>
            <w:r w:rsidRPr="00545E79">
              <w:rPr>
                <w:rFonts w:ascii="Times New Roman" w:eastAsia="Times New Roman" w:hAnsi="Times New Roman"/>
                <w:sz w:val="24"/>
                <w:szCs w:val="24"/>
              </w:rPr>
              <w:t>Контроль за чергуванням технічного персоналу в навчальних кабінетах, приміщеннях, харчоблокові на території закладу</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табель</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D74DDF">
            <w:pPr>
              <w:rPr>
                <w:rFonts w:ascii="Times New Roman" w:hAnsi="Times New Roman"/>
                <w:sz w:val="24"/>
                <w:szCs w:val="24"/>
              </w:rPr>
            </w:pPr>
            <w:r w:rsidRPr="00545E79">
              <w:rPr>
                <w:rFonts w:ascii="Times New Roman" w:hAnsi="Times New Roman"/>
                <w:sz w:val="24"/>
                <w:szCs w:val="24"/>
              </w:rPr>
              <w:t>З</w:t>
            </w:r>
            <w:r w:rsidR="00D74DDF" w:rsidRPr="00545E79">
              <w:rPr>
                <w:rFonts w:ascii="Times New Roman" w:hAnsi="Times New Roman"/>
                <w:sz w:val="24"/>
                <w:szCs w:val="24"/>
              </w:rPr>
              <w:t>авідувач господарством</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щоденно</w:t>
            </w:r>
          </w:p>
        </w:tc>
      </w:tr>
      <w:tr w:rsidR="00796DB8" w:rsidRPr="00545E79" w:rsidTr="005564C2">
        <w:trPr>
          <w:trHeight w:val="597"/>
        </w:trPr>
        <w:tc>
          <w:tcPr>
            <w:tcW w:w="0" w:type="auto"/>
            <w:vMerge/>
            <w:tcBorders>
              <w:left w:val="single" w:sz="4" w:space="0" w:color="auto"/>
              <w:right w:val="single" w:sz="4" w:space="0" w:color="auto"/>
            </w:tcBorders>
            <w:shd w:val="clear" w:color="auto" w:fill="FFF2CC" w:themeFill="accent1" w:themeFillTint="33"/>
            <w:vAlign w:val="center"/>
          </w:tcPr>
          <w:p w:rsidR="00796DB8" w:rsidRPr="00545E79"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eastAsia="Times New Roman" w:hAnsi="Times New Roman"/>
                <w:sz w:val="24"/>
                <w:szCs w:val="24"/>
              </w:rPr>
            </w:pPr>
            <w:r w:rsidRPr="00545E79">
              <w:rPr>
                <w:rFonts w:ascii="Times New Roman" w:eastAsia="Times New Roman" w:hAnsi="Times New Roman"/>
                <w:sz w:val="24"/>
                <w:szCs w:val="24"/>
              </w:rPr>
              <w:t>Візуальний огляд приміщень закладу: стелі, підлоги, сходів, меблів, техніки, комунікацій, території закладу тощо</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журнал</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D74DDF" w:rsidP="00796DB8">
            <w:pPr>
              <w:rPr>
                <w:rFonts w:ascii="Times New Roman" w:hAnsi="Times New Roman"/>
                <w:sz w:val="24"/>
                <w:szCs w:val="24"/>
              </w:rPr>
            </w:pPr>
            <w:r w:rsidRPr="00545E79">
              <w:rPr>
                <w:rFonts w:ascii="Times New Roman" w:hAnsi="Times New Roman"/>
                <w:sz w:val="24"/>
                <w:szCs w:val="24"/>
              </w:rPr>
              <w:t>Завідувач господарством</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щоденно</w:t>
            </w:r>
          </w:p>
        </w:tc>
      </w:tr>
      <w:tr w:rsidR="00796DB8" w:rsidRPr="00545E79" w:rsidTr="005564C2">
        <w:tc>
          <w:tcPr>
            <w:tcW w:w="0" w:type="auto"/>
            <w:vMerge/>
            <w:tcBorders>
              <w:left w:val="single" w:sz="4" w:space="0" w:color="auto"/>
              <w:right w:val="single" w:sz="4" w:space="0" w:color="auto"/>
            </w:tcBorders>
            <w:shd w:val="clear" w:color="auto" w:fill="FFF2CC" w:themeFill="accent1" w:themeFillTint="33"/>
            <w:vAlign w:val="center"/>
            <w:hideMark/>
          </w:tcPr>
          <w:p w:rsidR="00796DB8" w:rsidRPr="00545E79"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hideMark/>
          </w:tcPr>
          <w:p w:rsidR="00796DB8" w:rsidRPr="00545E79" w:rsidRDefault="00796DB8" w:rsidP="00796DB8">
            <w:pPr>
              <w:autoSpaceDE w:val="0"/>
              <w:autoSpaceDN w:val="0"/>
              <w:adjustRightInd w:val="0"/>
              <w:rPr>
                <w:rFonts w:ascii="Times New Roman" w:hAnsi="Times New Roman"/>
                <w:sz w:val="24"/>
                <w:szCs w:val="24"/>
              </w:rPr>
            </w:pPr>
            <w:r w:rsidRPr="00545E79">
              <w:rPr>
                <w:rFonts w:ascii="Times New Roman" w:hAnsi="Times New Roman"/>
                <w:sz w:val="24"/>
                <w:szCs w:val="24"/>
              </w:rPr>
              <w:t xml:space="preserve">Проведення просвітницької та консультативної роботи серед дітей, батьків та вчителів « Профілактика сколіозу» </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план</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D74DDF">
            <w:pPr>
              <w:rPr>
                <w:rFonts w:ascii="Times New Roman" w:hAnsi="Times New Roman"/>
                <w:sz w:val="24"/>
                <w:szCs w:val="24"/>
              </w:rPr>
            </w:pPr>
            <w:r w:rsidRPr="00545E79">
              <w:rPr>
                <w:rFonts w:ascii="Times New Roman" w:hAnsi="Times New Roman"/>
                <w:sz w:val="24"/>
                <w:szCs w:val="24"/>
              </w:rPr>
              <w:t>М</w:t>
            </w:r>
            <w:r w:rsidR="00D74DDF" w:rsidRPr="00545E79">
              <w:rPr>
                <w:rFonts w:ascii="Times New Roman" w:hAnsi="Times New Roman"/>
                <w:sz w:val="24"/>
                <w:szCs w:val="24"/>
              </w:rPr>
              <w:t>едична сестра</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D74DDF" w:rsidP="00796DB8">
            <w:pPr>
              <w:rPr>
                <w:rFonts w:ascii="Times New Roman" w:hAnsi="Times New Roman"/>
                <w:sz w:val="24"/>
                <w:szCs w:val="24"/>
              </w:rPr>
            </w:pPr>
            <w:r w:rsidRPr="00545E79">
              <w:rPr>
                <w:rFonts w:ascii="Times New Roman" w:hAnsi="Times New Roman"/>
                <w:sz w:val="24"/>
                <w:szCs w:val="24"/>
              </w:rPr>
              <w:t>протягом місяця</w:t>
            </w:r>
          </w:p>
        </w:tc>
      </w:tr>
      <w:tr w:rsidR="00796DB8" w:rsidRPr="00545E79" w:rsidTr="005564C2">
        <w:tc>
          <w:tcPr>
            <w:tcW w:w="0" w:type="auto"/>
            <w:vMerge/>
            <w:tcBorders>
              <w:left w:val="single" w:sz="4" w:space="0" w:color="auto"/>
              <w:right w:val="single" w:sz="4" w:space="0" w:color="auto"/>
            </w:tcBorders>
            <w:shd w:val="clear" w:color="auto" w:fill="FFF2CC" w:themeFill="accent1" w:themeFillTint="33"/>
            <w:vAlign w:val="center"/>
            <w:hideMark/>
          </w:tcPr>
          <w:p w:rsidR="00796DB8" w:rsidRPr="00545E79"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hideMark/>
          </w:tcPr>
          <w:p w:rsidR="00796DB8" w:rsidRPr="00545E79" w:rsidRDefault="00796DB8" w:rsidP="00796DB8">
            <w:pPr>
              <w:rPr>
                <w:rFonts w:ascii="Times New Roman" w:eastAsia="Times New Roman" w:hAnsi="Times New Roman"/>
                <w:sz w:val="24"/>
                <w:szCs w:val="24"/>
              </w:rPr>
            </w:pPr>
            <w:r w:rsidRPr="00545E79">
              <w:rPr>
                <w:rFonts w:ascii="Times New Roman" w:eastAsia="Times New Roman" w:hAnsi="Times New Roman"/>
                <w:sz w:val="24"/>
                <w:szCs w:val="24"/>
              </w:rPr>
              <w:t xml:space="preserve">Контроль за фізичним навантаженням учнів, відвідування уроків фізкультури і занять </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план</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D74DDF">
            <w:pPr>
              <w:rPr>
                <w:rFonts w:ascii="Times New Roman" w:hAnsi="Times New Roman"/>
                <w:sz w:val="24"/>
                <w:szCs w:val="24"/>
              </w:rPr>
            </w:pPr>
            <w:r w:rsidRPr="00545E79">
              <w:rPr>
                <w:rFonts w:ascii="Times New Roman" w:hAnsi="Times New Roman"/>
                <w:sz w:val="24"/>
                <w:szCs w:val="24"/>
              </w:rPr>
              <w:t>М</w:t>
            </w:r>
            <w:r w:rsidR="00D74DDF" w:rsidRPr="00545E79">
              <w:rPr>
                <w:rFonts w:ascii="Times New Roman" w:hAnsi="Times New Roman"/>
                <w:sz w:val="24"/>
                <w:szCs w:val="24"/>
              </w:rPr>
              <w:t>едична сестра</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постійно</w:t>
            </w:r>
          </w:p>
        </w:tc>
      </w:tr>
      <w:tr w:rsidR="00796DB8" w:rsidRPr="00545E79" w:rsidTr="005564C2">
        <w:tc>
          <w:tcPr>
            <w:tcW w:w="0" w:type="auto"/>
            <w:vMerge/>
            <w:tcBorders>
              <w:left w:val="single" w:sz="4" w:space="0" w:color="auto"/>
              <w:right w:val="single" w:sz="4" w:space="0" w:color="auto"/>
            </w:tcBorders>
            <w:shd w:val="clear" w:color="auto" w:fill="FFF2CC" w:themeFill="accent1" w:themeFillTint="33"/>
            <w:vAlign w:val="center"/>
          </w:tcPr>
          <w:p w:rsidR="00796DB8" w:rsidRPr="00545E79"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eastAsia="Times New Roman" w:hAnsi="Times New Roman"/>
                <w:sz w:val="24"/>
                <w:szCs w:val="24"/>
              </w:rPr>
            </w:pPr>
            <w:r w:rsidRPr="00545E79">
              <w:rPr>
                <w:rFonts w:ascii="Times New Roman" w:eastAsia="Times New Roman" w:hAnsi="Times New Roman"/>
                <w:sz w:val="24"/>
                <w:szCs w:val="24"/>
              </w:rPr>
              <w:t>Обстеження учнів на наявність педикульозу інших захворювань</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план</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D74DDF" w:rsidP="00796DB8">
            <w:pPr>
              <w:rPr>
                <w:rFonts w:ascii="Times New Roman" w:hAnsi="Times New Roman"/>
                <w:sz w:val="24"/>
                <w:szCs w:val="24"/>
              </w:rPr>
            </w:pPr>
            <w:r w:rsidRPr="00545E79">
              <w:rPr>
                <w:rFonts w:ascii="Times New Roman" w:hAnsi="Times New Roman"/>
                <w:sz w:val="24"/>
                <w:szCs w:val="24"/>
              </w:rPr>
              <w:t>Медична сестра</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постійно</w:t>
            </w:r>
          </w:p>
        </w:tc>
      </w:tr>
      <w:tr w:rsidR="00796DB8" w:rsidRPr="00545E79" w:rsidTr="005564C2">
        <w:tc>
          <w:tcPr>
            <w:tcW w:w="0" w:type="auto"/>
            <w:vMerge/>
            <w:tcBorders>
              <w:left w:val="single" w:sz="4" w:space="0" w:color="auto"/>
              <w:right w:val="single" w:sz="4" w:space="0" w:color="auto"/>
            </w:tcBorders>
            <w:shd w:val="clear" w:color="auto" w:fill="FFF2CC" w:themeFill="accent1" w:themeFillTint="33"/>
            <w:vAlign w:val="center"/>
            <w:hideMark/>
          </w:tcPr>
          <w:p w:rsidR="00796DB8" w:rsidRPr="00545E79"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hideMark/>
          </w:tcPr>
          <w:p w:rsidR="00796DB8" w:rsidRPr="00545E79" w:rsidRDefault="00796DB8" w:rsidP="00796DB8">
            <w:pPr>
              <w:rPr>
                <w:rFonts w:ascii="Times New Roman" w:eastAsia="Times New Roman" w:hAnsi="Times New Roman"/>
                <w:sz w:val="24"/>
                <w:szCs w:val="24"/>
              </w:rPr>
            </w:pPr>
            <w:r w:rsidRPr="00545E79">
              <w:rPr>
                <w:rFonts w:ascii="Times New Roman" w:eastAsia="Times New Roman" w:hAnsi="Times New Roman"/>
                <w:sz w:val="24"/>
                <w:szCs w:val="24"/>
              </w:rPr>
              <w:t>Моніторинг стану захворюваності дітей</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журнал</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D74DDF" w:rsidP="00796DB8">
            <w:pPr>
              <w:rPr>
                <w:rFonts w:ascii="Times New Roman" w:hAnsi="Times New Roman"/>
                <w:sz w:val="24"/>
                <w:szCs w:val="24"/>
              </w:rPr>
            </w:pPr>
            <w:r w:rsidRPr="00545E79">
              <w:rPr>
                <w:rFonts w:ascii="Times New Roman" w:hAnsi="Times New Roman"/>
                <w:sz w:val="24"/>
                <w:szCs w:val="24"/>
              </w:rPr>
              <w:t>Медична сестра</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щоденно</w:t>
            </w:r>
          </w:p>
        </w:tc>
      </w:tr>
      <w:tr w:rsidR="00796DB8" w:rsidRPr="00545E79" w:rsidTr="005564C2">
        <w:tc>
          <w:tcPr>
            <w:tcW w:w="0" w:type="auto"/>
            <w:vMerge/>
            <w:tcBorders>
              <w:left w:val="single" w:sz="4" w:space="0" w:color="auto"/>
              <w:right w:val="single" w:sz="4" w:space="0" w:color="auto"/>
            </w:tcBorders>
            <w:shd w:val="clear" w:color="auto" w:fill="FFF2CC" w:themeFill="accent1" w:themeFillTint="33"/>
            <w:vAlign w:val="center"/>
          </w:tcPr>
          <w:p w:rsidR="00796DB8" w:rsidRPr="00545E79"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 xml:space="preserve">Проведення навчання по цивільному захисту </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наказ</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Д</w:t>
            </w:r>
            <w:r w:rsidR="00D74DDF" w:rsidRPr="00545E79">
              <w:rPr>
                <w:rFonts w:ascii="Times New Roman" w:hAnsi="Times New Roman"/>
                <w:sz w:val="24"/>
                <w:szCs w:val="24"/>
              </w:rPr>
              <w:t>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D74DDF" w:rsidP="00796DB8">
            <w:pPr>
              <w:rPr>
                <w:rFonts w:ascii="Times New Roman" w:hAnsi="Times New Roman"/>
                <w:sz w:val="24"/>
                <w:szCs w:val="24"/>
              </w:rPr>
            </w:pPr>
            <w:r w:rsidRPr="00545E79">
              <w:rPr>
                <w:rFonts w:ascii="Times New Roman" w:hAnsi="Times New Roman"/>
                <w:sz w:val="24"/>
                <w:szCs w:val="24"/>
              </w:rPr>
              <w:t>протягом місяця</w:t>
            </w:r>
          </w:p>
        </w:tc>
      </w:tr>
      <w:tr w:rsidR="00796DB8" w:rsidRPr="00545E79" w:rsidTr="005564C2">
        <w:tc>
          <w:tcPr>
            <w:tcW w:w="0" w:type="auto"/>
            <w:vMerge/>
            <w:tcBorders>
              <w:left w:val="single" w:sz="4" w:space="0" w:color="auto"/>
              <w:right w:val="single" w:sz="4" w:space="0" w:color="auto"/>
            </w:tcBorders>
            <w:shd w:val="clear" w:color="auto" w:fill="FFF2CC" w:themeFill="accent1" w:themeFillTint="33"/>
            <w:vAlign w:val="center"/>
            <w:hideMark/>
          </w:tcPr>
          <w:p w:rsidR="00796DB8" w:rsidRPr="00545E79" w:rsidRDefault="00796DB8" w:rsidP="00796DB8">
            <w:pPr>
              <w:rPr>
                <w:rFonts w:ascii="Times New Roman" w:hAnsi="Times New Roman"/>
                <w:sz w:val="24"/>
                <w:szCs w:val="24"/>
              </w:rPr>
            </w:pPr>
          </w:p>
        </w:tc>
        <w:tc>
          <w:tcPr>
            <w:tcW w:w="13809"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796DB8" w:rsidRPr="00545E79" w:rsidRDefault="00796DB8" w:rsidP="00796DB8">
            <w:pPr>
              <w:rPr>
                <w:rFonts w:ascii="Times New Roman" w:hAnsi="Times New Roman"/>
                <w:sz w:val="24"/>
                <w:szCs w:val="24"/>
              </w:rPr>
            </w:pPr>
            <w:r w:rsidRPr="00545E79">
              <w:rPr>
                <w:rFonts w:ascii="Times New Roman" w:hAnsi="Times New Roman"/>
                <w:b/>
                <w:sz w:val="24"/>
                <w:szCs w:val="24"/>
              </w:rPr>
              <w:t>2. Створення освітнього середовища, вільного від будь-яких форм насильства та дискримінації</w:t>
            </w:r>
          </w:p>
        </w:tc>
      </w:tr>
      <w:tr w:rsidR="00796DB8" w:rsidRPr="00545E79" w:rsidTr="005564C2">
        <w:tc>
          <w:tcPr>
            <w:tcW w:w="0" w:type="auto"/>
            <w:vMerge/>
            <w:tcBorders>
              <w:left w:val="single" w:sz="4" w:space="0" w:color="auto"/>
              <w:right w:val="single" w:sz="4" w:space="0" w:color="auto"/>
            </w:tcBorders>
            <w:shd w:val="clear" w:color="auto" w:fill="FFF2CC" w:themeFill="accent1" w:themeFillTint="33"/>
            <w:vAlign w:val="center"/>
            <w:hideMark/>
          </w:tcPr>
          <w:p w:rsidR="00796DB8" w:rsidRPr="00545E79" w:rsidRDefault="00796DB8" w:rsidP="00796DB8">
            <w:pPr>
              <w:rPr>
                <w:rFonts w:ascii="Times New Roman" w:hAnsi="Times New Roman"/>
                <w:sz w:val="24"/>
                <w:szCs w:val="24"/>
              </w:rPr>
            </w:pPr>
          </w:p>
        </w:tc>
        <w:tc>
          <w:tcPr>
            <w:tcW w:w="7443"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Профілактичні заходи щодо запобіганню правопорушень, пропусків, булінгу, насилля, неетичної поведінки</w:t>
            </w:r>
          </w:p>
        </w:tc>
        <w:tc>
          <w:tcPr>
            <w:tcW w:w="2778"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план</w:t>
            </w:r>
          </w:p>
        </w:tc>
        <w:tc>
          <w:tcPr>
            <w:tcW w:w="2052"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796DB8" w:rsidRPr="00545E79" w:rsidRDefault="00796DB8" w:rsidP="00D74DDF">
            <w:pPr>
              <w:rPr>
                <w:rFonts w:ascii="Times New Roman" w:hAnsi="Times New Roman"/>
                <w:sz w:val="24"/>
                <w:szCs w:val="24"/>
              </w:rPr>
            </w:pPr>
            <w:r w:rsidRPr="00545E79">
              <w:rPr>
                <w:rFonts w:ascii="Times New Roman" w:hAnsi="Times New Roman"/>
                <w:sz w:val="24"/>
                <w:szCs w:val="24"/>
              </w:rPr>
              <w:t>П</w:t>
            </w:r>
            <w:r w:rsidR="00D74DDF" w:rsidRPr="00545E79">
              <w:rPr>
                <w:rFonts w:ascii="Times New Roman" w:hAnsi="Times New Roman"/>
                <w:sz w:val="24"/>
                <w:szCs w:val="24"/>
              </w:rPr>
              <w:t>сихологічна служба</w:t>
            </w:r>
          </w:p>
        </w:tc>
        <w:tc>
          <w:tcPr>
            <w:tcW w:w="1536"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796DB8" w:rsidRPr="00545E79" w:rsidRDefault="00D74DDF" w:rsidP="00D74DDF">
            <w:pPr>
              <w:rPr>
                <w:rFonts w:ascii="Times New Roman" w:hAnsi="Times New Roman"/>
                <w:sz w:val="24"/>
                <w:szCs w:val="24"/>
              </w:rPr>
            </w:pPr>
            <w:r w:rsidRPr="00545E79">
              <w:rPr>
                <w:rFonts w:ascii="Times New Roman" w:hAnsi="Times New Roman"/>
                <w:sz w:val="24"/>
                <w:szCs w:val="24"/>
              </w:rPr>
              <w:t>д</w:t>
            </w:r>
            <w:r w:rsidR="00796DB8" w:rsidRPr="00545E79">
              <w:rPr>
                <w:rFonts w:ascii="Times New Roman" w:hAnsi="Times New Roman"/>
                <w:sz w:val="24"/>
                <w:szCs w:val="24"/>
              </w:rPr>
              <w:t>о 3</w:t>
            </w:r>
            <w:r w:rsidRPr="00545E79">
              <w:rPr>
                <w:rFonts w:ascii="Times New Roman" w:hAnsi="Times New Roman"/>
                <w:sz w:val="24"/>
                <w:szCs w:val="24"/>
              </w:rPr>
              <w:t>0</w:t>
            </w:r>
            <w:r w:rsidR="00796DB8" w:rsidRPr="00545E79">
              <w:rPr>
                <w:rFonts w:ascii="Times New Roman" w:hAnsi="Times New Roman"/>
                <w:sz w:val="24"/>
                <w:szCs w:val="24"/>
              </w:rPr>
              <w:t>.01</w:t>
            </w:r>
          </w:p>
        </w:tc>
      </w:tr>
      <w:tr w:rsidR="00796DB8" w:rsidRPr="00545E79" w:rsidTr="005564C2">
        <w:tc>
          <w:tcPr>
            <w:tcW w:w="0" w:type="auto"/>
            <w:vMerge/>
            <w:tcBorders>
              <w:left w:val="single" w:sz="4" w:space="0" w:color="auto"/>
              <w:right w:val="single" w:sz="4" w:space="0" w:color="auto"/>
            </w:tcBorders>
            <w:shd w:val="clear" w:color="auto" w:fill="FFF2CC" w:themeFill="accent1" w:themeFillTint="33"/>
            <w:vAlign w:val="center"/>
          </w:tcPr>
          <w:p w:rsidR="00796DB8" w:rsidRPr="00545E79" w:rsidRDefault="00796DB8" w:rsidP="00796DB8">
            <w:pPr>
              <w:rPr>
                <w:rFonts w:ascii="Times New Roman" w:hAnsi="Times New Roman"/>
                <w:sz w:val="24"/>
                <w:szCs w:val="24"/>
              </w:rPr>
            </w:pPr>
          </w:p>
        </w:tc>
        <w:tc>
          <w:tcPr>
            <w:tcW w:w="7443"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Індивідуальні бесіди «Запобігання булінгу в класному середовищі» за запитом</w:t>
            </w:r>
          </w:p>
        </w:tc>
        <w:tc>
          <w:tcPr>
            <w:tcW w:w="2778"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план</w:t>
            </w:r>
          </w:p>
        </w:tc>
        <w:tc>
          <w:tcPr>
            <w:tcW w:w="2052"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796DB8" w:rsidRPr="00545E79" w:rsidRDefault="00796DB8" w:rsidP="00D74DDF">
            <w:pPr>
              <w:rPr>
                <w:rFonts w:ascii="Times New Roman" w:hAnsi="Times New Roman"/>
                <w:sz w:val="24"/>
                <w:szCs w:val="24"/>
              </w:rPr>
            </w:pPr>
            <w:r w:rsidRPr="00545E79">
              <w:rPr>
                <w:rFonts w:ascii="Times New Roman" w:hAnsi="Times New Roman"/>
                <w:sz w:val="24"/>
                <w:szCs w:val="24"/>
              </w:rPr>
              <w:t>П</w:t>
            </w:r>
            <w:r w:rsidR="00D74DDF" w:rsidRPr="00545E79">
              <w:rPr>
                <w:rFonts w:ascii="Times New Roman" w:hAnsi="Times New Roman"/>
                <w:sz w:val="24"/>
                <w:szCs w:val="24"/>
              </w:rPr>
              <w:t>сихологічна служба</w:t>
            </w:r>
          </w:p>
        </w:tc>
        <w:tc>
          <w:tcPr>
            <w:tcW w:w="1536"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796DB8" w:rsidRPr="00545E79" w:rsidRDefault="00D74DDF" w:rsidP="00796DB8">
            <w:pPr>
              <w:rPr>
                <w:rFonts w:ascii="Times New Roman" w:hAnsi="Times New Roman"/>
                <w:sz w:val="24"/>
                <w:szCs w:val="24"/>
              </w:rPr>
            </w:pPr>
            <w:r w:rsidRPr="00545E79">
              <w:rPr>
                <w:rFonts w:ascii="Times New Roman" w:hAnsi="Times New Roman"/>
                <w:sz w:val="24"/>
                <w:szCs w:val="24"/>
              </w:rPr>
              <w:t>до 30</w:t>
            </w:r>
            <w:r w:rsidR="00796DB8" w:rsidRPr="00545E79">
              <w:rPr>
                <w:rFonts w:ascii="Times New Roman" w:hAnsi="Times New Roman"/>
                <w:sz w:val="24"/>
                <w:szCs w:val="24"/>
              </w:rPr>
              <w:t>.01</w:t>
            </w:r>
          </w:p>
        </w:tc>
      </w:tr>
      <w:tr w:rsidR="00796DB8" w:rsidRPr="00545E79" w:rsidTr="005564C2">
        <w:tc>
          <w:tcPr>
            <w:tcW w:w="0" w:type="auto"/>
            <w:vMerge/>
            <w:tcBorders>
              <w:left w:val="single" w:sz="4" w:space="0" w:color="auto"/>
              <w:right w:val="single" w:sz="4" w:space="0" w:color="auto"/>
            </w:tcBorders>
            <w:shd w:val="clear" w:color="auto" w:fill="FFF2CC" w:themeFill="accent1" w:themeFillTint="33"/>
            <w:vAlign w:val="center"/>
          </w:tcPr>
          <w:p w:rsidR="00796DB8" w:rsidRPr="00545E79" w:rsidRDefault="00796DB8" w:rsidP="00796DB8">
            <w:pPr>
              <w:rPr>
                <w:rFonts w:ascii="Times New Roman" w:hAnsi="Times New Roman"/>
                <w:sz w:val="24"/>
                <w:szCs w:val="24"/>
              </w:rPr>
            </w:pPr>
          </w:p>
        </w:tc>
        <w:tc>
          <w:tcPr>
            <w:tcW w:w="7443"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 xml:space="preserve">Заняття  «Захист від мобінгу у трудовому колективу» </w:t>
            </w:r>
          </w:p>
        </w:tc>
        <w:tc>
          <w:tcPr>
            <w:tcW w:w="2778"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фотозвіт</w:t>
            </w:r>
          </w:p>
        </w:tc>
        <w:tc>
          <w:tcPr>
            <w:tcW w:w="2052"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796DB8" w:rsidRPr="00545E79" w:rsidRDefault="00796DB8" w:rsidP="00D74DDF">
            <w:pPr>
              <w:rPr>
                <w:rFonts w:ascii="Times New Roman" w:hAnsi="Times New Roman"/>
                <w:sz w:val="24"/>
                <w:szCs w:val="24"/>
              </w:rPr>
            </w:pPr>
            <w:r w:rsidRPr="00545E79">
              <w:rPr>
                <w:rFonts w:ascii="Times New Roman" w:hAnsi="Times New Roman"/>
                <w:sz w:val="24"/>
                <w:szCs w:val="24"/>
              </w:rPr>
              <w:t>П</w:t>
            </w:r>
            <w:r w:rsidR="00D74DDF" w:rsidRPr="00545E79">
              <w:rPr>
                <w:rFonts w:ascii="Times New Roman" w:hAnsi="Times New Roman"/>
                <w:sz w:val="24"/>
                <w:szCs w:val="24"/>
              </w:rPr>
              <w:t xml:space="preserve">сихологічна </w:t>
            </w:r>
            <w:r w:rsidR="00D74DDF" w:rsidRPr="00545E79">
              <w:rPr>
                <w:rFonts w:ascii="Times New Roman" w:hAnsi="Times New Roman"/>
                <w:sz w:val="24"/>
                <w:szCs w:val="24"/>
              </w:rPr>
              <w:lastRenderedPageBreak/>
              <w:t>служба</w:t>
            </w:r>
          </w:p>
        </w:tc>
        <w:tc>
          <w:tcPr>
            <w:tcW w:w="1536"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lastRenderedPageBreak/>
              <w:t>06.01</w:t>
            </w:r>
          </w:p>
        </w:tc>
      </w:tr>
      <w:tr w:rsidR="00796DB8" w:rsidRPr="00545E79" w:rsidTr="005564C2">
        <w:tc>
          <w:tcPr>
            <w:tcW w:w="0" w:type="auto"/>
            <w:vMerge/>
            <w:tcBorders>
              <w:left w:val="single" w:sz="4" w:space="0" w:color="auto"/>
              <w:right w:val="single" w:sz="4" w:space="0" w:color="auto"/>
            </w:tcBorders>
            <w:shd w:val="clear" w:color="auto" w:fill="FFF2CC" w:themeFill="accent1" w:themeFillTint="33"/>
            <w:vAlign w:val="center"/>
          </w:tcPr>
          <w:p w:rsidR="00796DB8" w:rsidRPr="00545E79" w:rsidRDefault="00796DB8" w:rsidP="00796DB8">
            <w:pPr>
              <w:rPr>
                <w:rFonts w:ascii="Times New Roman" w:hAnsi="Times New Roman"/>
                <w:sz w:val="24"/>
                <w:szCs w:val="24"/>
              </w:rPr>
            </w:pPr>
          </w:p>
        </w:tc>
        <w:tc>
          <w:tcPr>
            <w:tcW w:w="13809"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796DB8" w:rsidRPr="00545E79" w:rsidRDefault="00796DB8" w:rsidP="00796DB8">
            <w:pPr>
              <w:rPr>
                <w:rFonts w:ascii="Times New Roman" w:hAnsi="Times New Roman"/>
                <w:sz w:val="24"/>
                <w:szCs w:val="24"/>
              </w:rPr>
            </w:pPr>
            <w:r w:rsidRPr="00545E79">
              <w:rPr>
                <w:rFonts w:ascii="Times New Roman" w:hAnsi="Times New Roman"/>
                <w:b/>
                <w:sz w:val="24"/>
                <w:szCs w:val="24"/>
              </w:rPr>
              <w:t>3. Формування інклюзивного, розвивального та мотивуючого до навчання освітнього простору.</w:t>
            </w:r>
          </w:p>
        </w:tc>
      </w:tr>
      <w:tr w:rsidR="00796DB8" w:rsidRPr="00545E79" w:rsidTr="005564C2">
        <w:tc>
          <w:tcPr>
            <w:tcW w:w="0" w:type="auto"/>
            <w:vMerge/>
            <w:tcBorders>
              <w:left w:val="single" w:sz="4" w:space="0" w:color="auto"/>
              <w:right w:val="single" w:sz="4" w:space="0" w:color="auto"/>
            </w:tcBorders>
            <w:shd w:val="clear" w:color="auto" w:fill="FFF2CC" w:themeFill="accent1" w:themeFillTint="33"/>
            <w:vAlign w:val="center"/>
          </w:tcPr>
          <w:p w:rsidR="00796DB8" w:rsidRPr="00545E79"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bCs/>
                <w:sz w:val="24"/>
                <w:szCs w:val="24"/>
              </w:rPr>
            </w:pPr>
            <w:r w:rsidRPr="00545E79">
              <w:rPr>
                <w:rFonts w:ascii="Times New Roman" w:hAnsi="Times New Roman"/>
                <w:bCs/>
                <w:sz w:val="24"/>
                <w:szCs w:val="24"/>
              </w:rPr>
              <w:t>Оновлення сайту, ФБ-сторінки школи освітніми матеріалами</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bCs/>
                <w:sz w:val="24"/>
                <w:szCs w:val="24"/>
              </w:rPr>
            </w:pPr>
            <w:r w:rsidRPr="00545E79">
              <w:rPr>
                <w:rFonts w:ascii="Times New Roman" w:hAnsi="Times New Roman"/>
                <w:bCs/>
                <w:sz w:val="24"/>
                <w:szCs w:val="24"/>
              </w:rPr>
              <w:t>інформація</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D74DDF" w:rsidP="00796DB8">
            <w:pPr>
              <w:rPr>
                <w:rFonts w:ascii="Times New Roman" w:hAnsi="Times New Roman"/>
                <w:bCs/>
                <w:sz w:val="24"/>
                <w:szCs w:val="24"/>
              </w:rPr>
            </w:pPr>
            <w:r w:rsidRPr="00545E79">
              <w:rPr>
                <w:rFonts w:ascii="Times New Roman" w:hAnsi="Times New Roman"/>
                <w:bCs/>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D74DDF" w:rsidP="00796DB8">
            <w:pPr>
              <w:rPr>
                <w:rFonts w:ascii="Times New Roman" w:hAnsi="Times New Roman"/>
                <w:bCs/>
                <w:sz w:val="24"/>
                <w:szCs w:val="24"/>
              </w:rPr>
            </w:pPr>
            <w:r w:rsidRPr="00545E79">
              <w:rPr>
                <w:rFonts w:ascii="Times New Roman" w:hAnsi="Times New Roman"/>
                <w:sz w:val="24"/>
                <w:szCs w:val="24"/>
              </w:rPr>
              <w:t>протягом місяця</w:t>
            </w:r>
          </w:p>
        </w:tc>
      </w:tr>
      <w:tr w:rsidR="00796DB8" w:rsidRPr="00545E79" w:rsidTr="005564C2">
        <w:trPr>
          <w:trHeight w:val="414"/>
        </w:trPr>
        <w:tc>
          <w:tcPr>
            <w:tcW w:w="0" w:type="auto"/>
            <w:vMerge/>
            <w:tcBorders>
              <w:left w:val="single" w:sz="4" w:space="0" w:color="auto"/>
              <w:right w:val="single" w:sz="4" w:space="0" w:color="auto"/>
            </w:tcBorders>
            <w:shd w:val="clear" w:color="auto" w:fill="FFF2CC" w:themeFill="accent1" w:themeFillTint="33"/>
            <w:vAlign w:val="center"/>
            <w:hideMark/>
          </w:tcPr>
          <w:p w:rsidR="00796DB8" w:rsidRPr="00545E79"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 xml:space="preserve">Освітній хаб «Набута інвалідність дитини. Поради батькам і фахівцям» </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bCs/>
                <w:sz w:val="24"/>
                <w:szCs w:val="24"/>
              </w:rPr>
            </w:pPr>
            <w:r w:rsidRPr="00545E79">
              <w:rPr>
                <w:rFonts w:ascii="Times New Roman" w:hAnsi="Times New Roman"/>
                <w:bCs/>
                <w:sz w:val="24"/>
                <w:szCs w:val="24"/>
              </w:rPr>
              <w:t>матеріали</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D74DDF" w:rsidP="00796DB8">
            <w:pPr>
              <w:rPr>
                <w:rFonts w:ascii="Times New Roman" w:hAnsi="Times New Roman"/>
                <w:bCs/>
                <w:sz w:val="24"/>
                <w:szCs w:val="24"/>
              </w:rPr>
            </w:pPr>
            <w:r w:rsidRPr="00545E79">
              <w:rPr>
                <w:rFonts w:ascii="Times New Roman" w:hAnsi="Times New Roman"/>
                <w:bCs/>
                <w:sz w:val="24"/>
                <w:szCs w:val="24"/>
              </w:rPr>
              <w:t>Психологічна служба, класні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bCs/>
                <w:sz w:val="24"/>
                <w:szCs w:val="24"/>
              </w:rPr>
            </w:pPr>
            <w:r w:rsidRPr="00545E79">
              <w:rPr>
                <w:rFonts w:ascii="Times New Roman" w:hAnsi="Times New Roman"/>
                <w:bCs/>
                <w:sz w:val="24"/>
                <w:szCs w:val="24"/>
              </w:rPr>
              <w:t>08.01</w:t>
            </w:r>
          </w:p>
        </w:tc>
      </w:tr>
      <w:tr w:rsidR="00796DB8" w:rsidRPr="00545E79" w:rsidTr="005564C2">
        <w:tc>
          <w:tcPr>
            <w:tcW w:w="0" w:type="auto"/>
            <w:vMerge/>
            <w:tcBorders>
              <w:left w:val="single" w:sz="4" w:space="0" w:color="auto"/>
              <w:right w:val="single" w:sz="4" w:space="0" w:color="auto"/>
            </w:tcBorders>
            <w:shd w:val="clear" w:color="auto" w:fill="FFF2CC" w:themeFill="accent1" w:themeFillTint="33"/>
            <w:vAlign w:val="center"/>
            <w:hideMark/>
          </w:tcPr>
          <w:p w:rsidR="00796DB8" w:rsidRPr="00545E79"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Залучення учнів до гурткової роботи, конкурсів, проєктів, змагань, турнірів, заходів</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план</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D74DDF" w:rsidP="00796DB8">
            <w:pPr>
              <w:rPr>
                <w:rFonts w:ascii="Times New Roman" w:hAnsi="Times New Roman"/>
                <w:sz w:val="24"/>
                <w:szCs w:val="24"/>
              </w:rPr>
            </w:pPr>
            <w:r w:rsidRPr="00545E79">
              <w:rPr>
                <w:rFonts w:ascii="Times New Roman" w:hAnsi="Times New Roman"/>
                <w:bCs/>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D74DDF" w:rsidP="00796DB8">
            <w:pPr>
              <w:rPr>
                <w:rFonts w:ascii="Times New Roman" w:hAnsi="Times New Roman"/>
                <w:sz w:val="24"/>
                <w:szCs w:val="24"/>
              </w:rPr>
            </w:pPr>
            <w:r w:rsidRPr="00545E79">
              <w:rPr>
                <w:rFonts w:ascii="Times New Roman" w:hAnsi="Times New Roman"/>
                <w:sz w:val="24"/>
                <w:szCs w:val="24"/>
              </w:rPr>
              <w:t>протягом місяця</w:t>
            </w:r>
          </w:p>
        </w:tc>
      </w:tr>
      <w:tr w:rsidR="00796DB8" w:rsidRPr="00545E79" w:rsidTr="005564C2">
        <w:trPr>
          <w:trHeight w:val="427"/>
        </w:trPr>
        <w:tc>
          <w:tcPr>
            <w:tcW w:w="0" w:type="auto"/>
            <w:vMerge/>
            <w:tcBorders>
              <w:left w:val="single" w:sz="4" w:space="0" w:color="auto"/>
              <w:right w:val="single" w:sz="4" w:space="0" w:color="auto"/>
            </w:tcBorders>
            <w:shd w:val="clear" w:color="auto" w:fill="FFF2CC" w:themeFill="accent1" w:themeFillTint="33"/>
            <w:vAlign w:val="center"/>
          </w:tcPr>
          <w:p w:rsidR="00796DB8" w:rsidRPr="00545E79"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Коригування індивідуальної програми розвитку дитини (за потреби)</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програма</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D74DDF" w:rsidP="00796DB8">
            <w:pPr>
              <w:rPr>
                <w:rFonts w:ascii="Times New Roman" w:hAnsi="Times New Roman"/>
                <w:sz w:val="24"/>
                <w:szCs w:val="24"/>
              </w:rPr>
            </w:pPr>
            <w:r w:rsidRPr="00545E79">
              <w:rPr>
                <w:rFonts w:ascii="Times New Roman" w:hAnsi="Times New Roman"/>
                <w:sz w:val="24"/>
                <w:szCs w:val="24"/>
              </w:rPr>
              <w:t>Команда супроводу</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545E79" w:rsidRDefault="00796DB8" w:rsidP="00796DB8">
            <w:pPr>
              <w:rPr>
                <w:rFonts w:ascii="Times New Roman" w:hAnsi="Times New Roman"/>
                <w:sz w:val="24"/>
                <w:szCs w:val="24"/>
              </w:rPr>
            </w:pPr>
            <w:r w:rsidRPr="00545E79">
              <w:rPr>
                <w:rFonts w:ascii="Times New Roman" w:hAnsi="Times New Roman"/>
                <w:sz w:val="24"/>
                <w:szCs w:val="24"/>
              </w:rPr>
              <w:t>до 10.01</w:t>
            </w:r>
          </w:p>
        </w:tc>
      </w:tr>
      <w:tr w:rsidR="00D74DDF" w:rsidRPr="00545E79" w:rsidTr="005564C2">
        <w:tc>
          <w:tcPr>
            <w:tcW w:w="0" w:type="auto"/>
            <w:vMerge w:val="restart"/>
            <w:tcBorders>
              <w:top w:val="single" w:sz="4" w:space="0" w:color="auto"/>
              <w:left w:val="single" w:sz="4" w:space="0" w:color="auto"/>
              <w:right w:val="single" w:sz="4" w:space="0" w:color="auto"/>
            </w:tcBorders>
            <w:shd w:val="clear" w:color="auto" w:fill="FDE0D0" w:themeFill="accent6" w:themeFillTint="33"/>
            <w:textDirection w:val="btLr"/>
            <w:vAlign w:val="center"/>
            <w:hideMark/>
          </w:tcPr>
          <w:p w:rsidR="00D74DDF" w:rsidRPr="00545E79" w:rsidRDefault="00D74DDF" w:rsidP="00D74DDF">
            <w:pPr>
              <w:ind w:left="113" w:right="113"/>
              <w:jc w:val="center"/>
              <w:rPr>
                <w:rFonts w:ascii="Times New Roman" w:hAnsi="Times New Roman"/>
                <w:b/>
                <w:sz w:val="24"/>
                <w:szCs w:val="24"/>
              </w:rPr>
            </w:pPr>
            <w:r w:rsidRPr="00545E79">
              <w:rPr>
                <w:rFonts w:ascii="Times New Roman" w:hAnsi="Times New Roman"/>
                <w:b/>
                <w:sz w:val="24"/>
                <w:szCs w:val="24"/>
              </w:rPr>
              <w:t>Система оцінювання здобувачів освіти</w:t>
            </w:r>
          </w:p>
        </w:tc>
        <w:tc>
          <w:tcPr>
            <w:tcW w:w="13809"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D74DDF" w:rsidRPr="00545E79" w:rsidRDefault="00D74DDF" w:rsidP="00D74DDF">
            <w:pPr>
              <w:rPr>
                <w:rFonts w:ascii="Times New Roman" w:hAnsi="Times New Roman"/>
                <w:sz w:val="24"/>
                <w:szCs w:val="24"/>
              </w:rPr>
            </w:pPr>
            <w:r w:rsidRPr="00545E79">
              <w:rPr>
                <w:rFonts w:ascii="Times New Roman" w:eastAsia="Times New Roman" w:hAnsi="Times New Roman"/>
                <w:b/>
                <w:sz w:val="24"/>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D74DDF" w:rsidRPr="00545E79" w:rsidTr="005564C2">
        <w:tc>
          <w:tcPr>
            <w:tcW w:w="0" w:type="auto"/>
            <w:vMerge/>
            <w:tcBorders>
              <w:left w:val="single" w:sz="4" w:space="0" w:color="auto"/>
              <w:right w:val="single" w:sz="4" w:space="0" w:color="auto"/>
            </w:tcBorders>
            <w:shd w:val="clear" w:color="auto" w:fill="FDE0D0" w:themeFill="accent6" w:themeFillTint="33"/>
            <w:vAlign w:val="center"/>
          </w:tcPr>
          <w:p w:rsidR="00D74DDF" w:rsidRPr="00545E79" w:rsidRDefault="00D74DDF" w:rsidP="00D74DDF">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D74DDF" w:rsidRPr="00545E79" w:rsidRDefault="00D74DDF" w:rsidP="00D74DDF">
            <w:pPr>
              <w:rPr>
                <w:rFonts w:ascii="Times New Roman" w:hAnsi="Times New Roman"/>
                <w:color w:val="2C2C2C" w:themeColor="text1"/>
                <w:sz w:val="24"/>
                <w:szCs w:val="24"/>
              </w:rPr>
            </w:pPr>
            <w:r w:rsidRPr="00545E79">
              <w:rPr>
                <w:rFonts w:ascii="Times New Roman" w:hAnsi="Times New Roman"/>
                <w:color w:val="2C2C2C" w:themeColor="text1"/>
                <w:sz w:val="24"/>
                <w:szCs w:val="24"/>
              </w:rPr>
              <w:t>Ознайомлення із змінами навчального навантаженням у ІІ семестрі</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D74DDF" w:rsidRPr="00545E79" w:rsidRDefault="00D74DDF" w:rsidP="00D74DDF">
            <w:pPr>
              <w:rPr>
                <w:rFonts w:ascii="Times New Roman" w:hAnsi="Times New Roman"/>
                <w:color w:val="2C2C2C" w:themeColor="text1"/>
                <w:sz w:val="24"/>
                <w:szCs w:val="24"/>
              </w:rPr>
            </w:pPr>
            <w:r w:rsidRPr="00545E79">
              <w:rPr>
                <w:rFonts w:ascii="Times New Roman" w:hAnsi="Times New Roman"/>
                <w:color w:val="2C2C2C" w:themeColor="text1"/>
                <w:sz w:val="24"/>
                <w:szCs w:val="24"/>
              </w:rPr>
              <w:t>наказ</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D74DDF" w:rsidRPr="00545E79" w:rsidRDefault="00D74DDF" w:rsidP="00D74DDF">
            <w:pPr>
              <w:rPr>
                <w:rFonts w:ascii="Times New Roman" w:hAnsi="Times New Roman"/>
                <w:color w:val="2C2C2C" w:themeColor="text1"/>
                <w:sz w:val="24"/>
                <w:szCs w:val="24"/>
              </w:rPr>
            </w:pPr>
            <w:r w:rsidRPr="00545E79">
              <w:rPr>
                <w:rFonts w:ascii="Times New Roman" w:hAnsi="Times New Roman"/>
                <w:color w:val="2C2C2C" w:themeColor="text1"/>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74DDF" w:rsidRPr="00545E79" w:rsidRDefault="00D74DDF" w:rsidP="00D74DDF">
            <w:pPr>
              <w:rPr>
                <w:rFonts w:ascii="Times New Roman" w:hAnsi="Times New Roman"/>
                <w:color w:val="2C2C2C" w:themeColor="text1"/>
                <w:sz w:val="24"/>
                <w:szCs w:val="24"/>
              </w:rPr>
            </w:pPr>
            <w:r w:rsidRPr="00545E79">
              <w:rPr>
                <w:rFonts w:ascii="Times New Roman" w:hAnsi="Times New Roman"/>
                <w:color w:val="2C2C2C" w:themeColor="text1"/>
                <w:sz w:val="24"/>
                <w:szCs w:val="24"/>
              </w:rPr>
              <w:t>08-10.01</w:t>
            </w:r>
          </w:p>
        </w:tc>
      </w:tr>
      <w:tr w:rsidR="00D74DDF" w:rsidRPr="00545E79" w:rsidTr="005564C2">
        <w:tc>
          <w:tcPr>
            <w:tcW w:w="0" w:type="auto"/>
            <w:vMerge/>
            <w:tcBorders>
              <w:left w:val="single" w:sz="4" w:space="0" w:color="auto"/>
              <w:right w:val="single" w:sz="4" w:space="0" w:color="auto"/>
            </w:tcBorders>
            <w:shd w:val="clear" w:color="auto" w:fill="FDE0D0" w:themeFill="accent6" w:themeFillTint="33"/>
            <w:vAlign w:val="center"/>
            <w:hideMark/>
          </w:tcPr>
          <w:p w:rsidR="00D74DDF" w:rsidRPr="00545E79" w:rsidRDefault="00D74DDF" w:rsidP="00D74DDF">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D74DDF" w:rsidRPr="00545E79" w:rsidRDefault="00D74DDF" w:rsidP="00D74DDF">
            <w:pPr>
              <w:rPr>
                <w:rFonts w:ascii="Times New Roman" w:hAnsi="Times New Roman"/>
                <w:color w:val="2C2C2C" w:themeColor="text1"/>
                <w:sz w:val="24"/>
                <w:szCs w:val="24"/>
              </w:rPr>
            </w:pPr>
            <w:r w:rsidRPr="00545E79">
              <w:rPr>
                <w:rFonts w:ascii="Times New Roman" w:hAnsi="Times New Roman"/>
                <w:color w:val="2C2C2C" w:themeColor="text1"/>
                <w:sz w:val="24"/>
                <w:szCs w:val="24"/>
              </w:rPr>
              <w:t>Дайджест «Рекомендації щодо перезарахування оцінок із закордонних шкіл»</w:t>
            </w:r>
            <w:r w:rsidRPr="00545E79">
              <w:rPr>
                <w:rFonts w:ascii="Times New Roman" w:hAnsi="Times New Roman"/>
                <w:sz w:val="24"/>
                <w:szCs w:val="24"/>
              </w:rPr>
              <w:t xml:space="preserve"> </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D74DDF" w:rsidRPr="00545E79" w:rsidRDefault="00D74DDF" w:rsidP="00D74DDF">
            <w:pPr>
              <w:rPr>
                <w:rFonts w:ascii="Times New Roman" w:hAnsi="Times New Roman"/>
                <w:color w:val="2C2C2C" w:themeColor="text1"/>
                <w:sz w:val="24"/>
                <w:szCs w:val="24"/>
              </w:rPr>
            </w:pPr>
            <w:r w:rsidRPr="00545E79">
              <w:rPr>
                <w:rFonts w:ascii="Times New Roman" w:hAnsi="Times New Roman"/>
                <w:color w:val="2C2C2C" w:themeColor="text1"/>
                <w:sz w:val="24"/>
                <w:szCs w:val="24"/>
              </w:rPr>
              <w:t>брошура</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D74DDF" w:rsidRPr="00545E79" w:rsidRDefault="00D74DDF" w:rsidP="00D74DDF">
            <w:pPr>
              <w:rPr>
                <w:rFonts w:ascii="Times New Roman" w:hAnsi="Times New Roman"/>
                <w:color w:val="2C2C2C" w:themeColor="text1"/>
                <w:sz w:val="24"/>
                <w:szCs w:val="24"/>
              </w:rPr>
            </w:pPr>
            <w:r w:rsidRPr="00545E79">
              <w:rPr>
                <w:rFonts w:ascii="Times New Roman" w:hAnsi="Times New Roman"/>
                <w:color w:val="2C2C2C" w:themeColor="text1"/>
                <w:sz w:val="24"/>
                <w:szCs w:val="24"/>
              </w:rPr>
              <w:t>Директор</w:t>
            </w:r>
            <w:r w:rsidR="00A208E0" w:rsidRPr="00545E79">
              <w:rPr>
                <w:rFonts w:ascii="Times New Roman" w:hAnsi="Times New Roman"/>
                <w:color w:val="2C2C2C" w:themeColor="text1"/>
                <w:sz w:val="24"/>
                <w:szCs w:val="24"/>
              </w:rPr>
              <w:t>, заступники директора</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74DDF" w:rsidRPr="00545E79" w:rsidRDefault="00D74DDF" w:rsidP="00D74DDF">
            <w:pPr>
              <w:rPr>
                <w:rFonts w:ascii="Times New Roman" w:hAnsi="Times New Roman"/>
                <w:color w:val="2C2C2C" w:themeColor="text1"/>
                <w:sz w:val="24"/>
                <w:szCs w:val="24"/>
              </w:rPr>
            </w:pPr>
            <w:r w:rsidRPr="00545E79">
              <w:rPr>
                <w:rFonts w:ascii="Times New Roman" w:hAnsi="Times New Roman"/>
                <w:color w:val="2C2C2C" w:themeColor="text1"/>
                <w:sz w:val="24"/>
                <w:szCs w:val="24"/>
              </w:rPr>
              <w:t>02.01</w:t>
            </w:r>
          </w:p>
        </w:tc>
      </w:tr>
      <w:tr w:rsidR="008A625A" w:rsidRPr="00545E79" w:rsidTr="005564C2">
        <w:trPr>
          <w:trHeight w:val="648"/>
        </w:trPr>
        <w:tc>
          <w:tcPr>
            <w:tcW w:w="0" w:type="auto"/>
            <w:vMerge/>
            <w:tcBorders>
              <w:left w:val="single" w:sz="4" w:space="0" w:color="auto"/>
              <w:right w:val="single" w:sz="4" w:space="0" w:color="auto"/>
            </w:tcBorders>
            <w:shd w:val="clear" w:color="auto" w:fill="FDE0D0" w:themeFill="accent6" w:themeFillTint="33"/>
            <w:vAlign w:val="center"/>
            <w:hideMark/>
          </w:tcPr>
          <w:p w:rsidR="008A625A" w:rsidRPr="00545E79" w:rsidRDefault="008A625A" w:rsidP="00D74DDF">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8A625A" w:rsidRPr="00545E79" w:rsidRDefault="008A625A" w:rsidP="00D74DDF">
            <w:pPr>
              <w:rPr>
                <w:rFonts w:ascii="Times New Roman" w:hAnsi="Times New Roman"/>
                <w:color w:val="2C2C2C" w:themeColor="text1"/>
                <w:sz w:val="24"/>
                <w:szCs w:val="24"/>
              </w:rPr>
            </w:pPr>
            <w:r w:rsidRPr="00545E79">
              <w:rPr>
                <w:rFonts w:ascii="Times New Roman" w:hAnsi="Times New Roman"/>
                <w:color w:val="2C2C2C" w:themeColor="text1"/>
                <w:sz w:val="24"/>
                <w:szCs w:val="24"/>
              </w:rPr>
              <w:t>Створення бази авторських компетентнісних завдань, сучасного інструментарію, освітніх ресурсів для проведення оцінювання, відстеження індивідуального поступу учнів, перевірки рівня оволодіння учнями ключовими компетентностями та наскрізними уміннями</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8A625A" w:rsidRPr="00545E79" w:rsidRDefault="008A625A" w:rsidP="00D74DDF">
            <w:pPr>
              <w:rPr>
                <w:rFonts w:ascii="Times New Roman" w:hAnsi="Times New Roman"/>
                <w:color w:val="2C2C2C" w:themeColor="text1"/>
                <w:sz w:val="24"/>
                <w:szCs w:val="24"/>
              </w:rPr>
            </w:pPr>
            <w:r w:rsidRPr="00545E79">
              <w:rPr>
                <w:rFonts w:ascii="Times New Roman" w:hAnsi="Times New Roman"/>
                <w:color w:val="2C2C2C" w:themeColor="text1"/>
                <w:sz w:val="24"/>
                <w:szCs w:val="24"/>
              </w:rPr>
              <w:t>диск</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8A625A" w:rsidRPr="00545E79" w:rsidRDefault="008A625A" w:rsidP="00D74DDF">
            <w:pPr>
              <w:rPr>
                <w:rFonts w:ascii="Times New Roman" w:hAnsi="Times New Roman"/>
                <w:color w:val="2C2C2C" w:themeColor="text1"/>
                <w:sz w:val="24"/>
                <w:szCs w:val="24"/>
              </w:rPr>
            </w:pPr>
            <w:r w:rsidRPr="00545E79">
              <w:rPr>
                <w:rFonts w:ascii="Times New Roman" w:hAnsi="Times New Roman"/>
                <w:color w:val="2C2C2C" w:themeColor="text1"/>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8A625A" w:rsidRPr="00545E79" w:rsidRDefault="008A625A" w:rsidP="00D74DDF">
            <w:pPr>
              <w:rPr>
                <w:rFonts w:ascii="Times New Roman" w:hAnsi="Times New Roman"/>
                <w:color w:val="2C2C2C" w:themeColor="text1"/>
                <w:sz w:val="24"/>
                <w:szCs w:val="24"/>
              </w:rPr>
            </w:pPr>
            <w:r w:rsidRPr="00545E79">
              <w:rPr>
                <w:rFonts w:ascii="Times New Roman" w:hAnsi="Times New Roman"/>
                <w:color w:val="2C2C2C" w:themeColor="text1"/>
                <w:sz w:val="24"/>
                <w:szCs w:val="24"/>
              </w:rPr>
              <w:t>протягом місяця</w:t>
            </w:r>
          </w:p>
        </w:tc>
      </w:tr>
      <w:tr w:rsidR="008A625A" w:rsidRPr="00545E79" w:rsidTr="005564C2">
        <w:tc>
          <w:tcPr>
            <w:tcW w:w="0" w:type="auto"/>
            <w:vMerge/>
            <w:tcBorders>
              <w:left w:val="single" w:sz="4" w:space="0" w:color="auto"/>
              <w:right w:val="single" w:sz="4" w:space="0" w:color="auto"/>
            </w:tcBorders>
            <w:shd w:val="clear" w:color="auto" w:fill="FDE0D0" w:themeFill="accent6" w:themeFillTint="33"/>
            <w:vAlign w:val="center"/>
            <w:hideMark/>
          </w:tcPr>
          <w:p w:rsidR="008A625A" w:rsidRPr="00545E79" w:rsidRDefault="008A625A" w:rsidP="00D74DDF">
            <w:pPr>
              <w:rPr>
                <w:rFonts w:ascii="Times New Roman" w:hAnsi="Times New Roman"/>
                <w:sz w:val="24"/>
                <w:szCs w:val="24"/>
              </w:rPr>
            </w:pPr>
          </w:p>
        </w:tc>
        <w:tc>
          <w:tcPr>
            <w:tcW w:w="13809"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hideMark/>
          </w:tcPr>
          <w:p w:rsidR="008A625A" w:rsidRPr="00545E79" w:rsidRDefault="008A625A" w:rsidP="00D74DDF">
            <w:pPr>
              <w:rPr>
                <w:rFonts w:ascii="Times New Roman" w:hAnsi="Times New Roman"/>
                <w:sz w:val="24"/>
                <w:szCs w:val="24"/>
              </w:rPr>
            </w:pPr>
            <w:r w:rsidRPr="00545E79">
              <w:rPr>
                <w:rFonts w:ascii="Times New Roman" w:hAnsi="Times New Roman"/>
                <w:b/>
                <w:sz w:val="24"/>
                <w:szCs w:val="24"/>
              </w:rPr>
              <w:t>2. Систематичне відстеження результатів навчання кожного учня та надання йому (за потреби) підтримки в освітньому процесі</w:t>
            </w:r>
          </w:p>
        </w:tc>
      </w:tr>
      <w:tr w:rsidR="00A208E0" w:rsidRPr="00545E79" w:rsidTr="005564C2">
        <w:tc>
          <w:tcPr>
            <w:tcW w:w="0" w:type="auto"/>
            <w:vMerge/>
            <w:tcBorders>
              <w:left w:val="single" w:sz="4" w:space="0" w:color="auto"/>
              <w:right w:val="single" w:sz="4" w:space="0" w:color="auto"/>
            </w:tcBorders>
            <w:shd w:val="clear" w:color="auto" w:fill="FDE0D0" w:themeFill="accent6" w:themeFillTint="33"/>
            <w:vAlign w:val="center"/>
            <w:hideMark/>
          </w:tcPr>
          <w:p w:rsidR="00A208E0" w:rsidRPr="00545E79" w:rsidRDefault="00A208E0" w:rsidP="00A208E0">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hideMark/>
          </w:tcPr>
          <w:p w:rsidR="00A208E0" w:rsidRPr="00545E79" w:rsidRDefault="00A208E0" w:rsidP="00A208E0">
            <w:pPr>
              <w:rPr>
                <w:rFonts w:ascii="Times New Roman" w:hAnsi="Times New Roman"/>
                <w:sz w:val="24"/>
                <w:szCs w:val="24"/>
              </w:rPr>
            </w:pPr>
            <w:r w:rsidRPr="00545E79">
              <w:rPr>
                <w:rFonts w:ascii="Times New Roman" w:hAnsi="Times New Roman"/>
                <w:sz w:val="24"/>
                <w:szCs w:val="24"/>
              </w:rPr>
              <w:t>Внутрішній моніторинг. Виконання навальних програм за І семестр</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A208E0" w:rsidRPr="00545E79" w:rsidRDefault="00A208E0" w:rsidP="00A208E0">
            <w:pPr>
              <w:rPr>
                <w:rFonts w:ascii="Times New Roman" w:hAnsi="Times New Roman"/>
                <w:sz w:val="24"/>
                <w:szCs w:val="24"/>
              </w:rPr>
            </w:pPr>
            <w:r w:rsidRPr="00545E79">
              <w:rPr>
                <w:rFonts w:ascii="Times New Roman" w:hAnsi="Times New Roman"/>
                <w:sz w:val="24"/>
                <w:szCs w:val="24"/>
              </w:rPr>
              <w:t>наказ</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A208E0" w:rsidRPr="00545E79" w:rsidRDefault="00A208E0" w:rsidP="00A208E0">
            <w:pPr>
              <w:rPr>
                <w:rFonts w:ascii="Times New Roman" w:hAnsi="Times New Roman"/>
                <w:sz w:val="24"/>
                <w:szCs w:val="24"/>
              </w:rPr>
            </w:pPr>
            <w:r w:rsidRPr="00545E79">
              <w:rPr>
                <w:rFonts w:ascii="Times New Roman" w:hAnsi="Times New Roman"/>
                <w:color w:val="2C2C2C" w:themeColor="text1"/>
                <w:sz w:val="24"/>
                <w:szCs w:val="24"/>
              </w:rPr>
              <w:t>Директор, заступники директора</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A208E0" w:rsidRPr="00545E79" w:rsidRDefault="00A208E0" w:rsidP="00A208E0">
            <w:pPr>
              <w:rPr>
                <w:rFonts w:ascii="Times New Roman" w:hAnsi="Times New Roman"/>
                <w:sz w:val="24"/>
                <w:szCs w:val="24"/>
              </w:rPr>
            </w:pPr>
            <w:r w:rsidRPr="00545E79">
              <w:rPr>
                <w:rFonts w:ascii="Times New Roman" w:hAnsi="Times New Roman"/>
                <w:sz w:val="24"/>
                <w:szCs w:val="24"/>
              </w:rPr>
              <w:t>01-06.01</w:t>
            </w:r>
          </w:p>
        </w:tc>
      </w:tr>
      <w:tr w:rsidR="00A208E0" w:rsidRPr="00545E79" w:rsidTr="005564C2">
        <w:trPr>
          <w:trHeight w:val="604"/>
        </w:trPr>
        <w:tc>
          <w:tcPr>
            <w:tcW w:w="0" w:type="auto"/>
            <w:vMerge/>
            <w:tcBorders>
              <w:left w:val="single" w:sz="4" w:space="0" w:color="auto"/>
              <w:right w:val="single" w:sz="4" w:space="0" w:color="auto"/>
            </w:tcBorders>
            <w:shd w:val="clear" w:color="auto" w:fill="FDE0D0" w:themeFill="accent6" w:themeFillTint="33"/>
            <w:vAlign w:val="center"/>
            <w:hideMark/>
          </w:tcPr>
          <w:p w:rsidR="00A208E0" w:rsidRPr="00545E79" w:rsidRDefault="00A208E0" w:rsidP="00A208E0">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A208E0" w:rsidRPr="00545E79" w:rsidRDefault="00A208E0" w:rsidP="00A208E0">
            <w:pPr>
              <w:rPr>
                <w:rFonts w:ascii="Times New Roman" w:hAnsi="Times New Roman"/>
                <w:sz w:val="24"/>
                <w:szCs w:val="24"/>
              </w:rPr>
            </w:pPr>
            <w:r w:rsidRPr="00545E79">
              <w:rPr>
                <w:rFonts w:ascii="Times New Roman" w:hAnsi="Times New Roman"/>
                <w:sz w:val="24"/>
                <w:szCs w:val="24"/>
              </w:rPr>
              <w:t>Внутрішній моніторинг відвідування учнями закладу у І семестрі н. р.</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A208E0" w:rsidRPr="00545E79" w:rsidRDefault="00A208E0" w:rsidP="00A208E0">
            <w:pPr>
              <w:rPr>
                <w:rFonts w:ascii="Times New Roman" w:hAnsi="Times New Roman"/>
                <w:sz w:val="24"/>
                <w:szCs w:val="24"/>
              </w:rPr>
            </w:pPr>
            <w:r w:rsidRPr="00545E79">
              <w:rPr>
                <w:rFonts w:ascii="Times New Roman" w:hAnsi="Times New Roman"/>
                <w:sz w:val="24"/>
                <w:szCs w:val="24"/>
              </w:rPr>
              <w:t>наказ</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A208E0" w:rsidRPr="00545E79" w:rsidRDefault="00A208E0" w:rsidP="00A208E0">
            <w:pPr>
              <w:rPr>
                <w:rFonts w:ascii="Times New Roman" w:hAnsi="Times New Roman"/>
                <w:sz w:val="24"/>
                <w:szCs w:val="24"/>
              </w:rPr>
            </w:pPr>
            <w:r w:rsidRPr="00545E79">
              <w:rPr>
                <w:rFonts w:ascii="Times New Roman" w:hAnsi="Times New Roman"/>
                <w:color w:val="2C2C2C" w:themeColor="text1"/>
                <w:sz w:val="24"/>
                <w:szCs w:val="24"/>
              </w:rPr>
              <w:t>Директор, заступники директора</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A208E0" w:rsidRPr="00545E79" w:rsidRDefault="00A208E0" w:rsidP="00A208E0">
            <w:pPr>
              <w:rPr>
                <w:rFonts w:ascii="Times New Roman" w:hAnsi="Times New Roman"/>
                <w:sz w:val="24"/>
                <w:szCs w:val="24"/>
              </w:rPr>
            </w:pPr>
            <w:r w:rsidRPr="00545E79">
              <w:rPr>
                <w:rFonts w:ascii="Times New Roman" w:hAnsi="Times New Roman"/>
                <w:sz w:val="24"/>
                <w:szCs w:val="24"/>
              </w:rPr>
              <w:t>01-06.01</w:t>
            </w:r>
          </w:p>
        </w:tc>
      </w:tr>
      <w:tr w:rsidR="008A625A" w:rsidRPr="00545E79" w:rsidTr="005564C2">
        <w:trPr>
          <w:trHeight w:val="604"/>
        </w:trPr>
        <w:tc>
          <w:tcPr>
            <w:tcW w:w="0" w:type="auto"/>
            <w:vMerge/>
            <w:tcBorders>
              <w:left w:val="single" w:sz="4" w:space="0" w:color="auto"/>
              <w:right w:val="single" w:sz="4" w:space="0" w:color="auto"/>
            </w:tcBorders>
            <w:shd w:val="clear" w:color="auto" w:fill="FDE0D0" w:themeFill="accent6" w:themeFillTint="33"/>
            <w:vAlign w:val="center"/>
          </w:tcPr>
          <w:p w:rsidR="008A625A" w:rsidRPr="00545E79" w:rsidRDefault="008A625A" w:rsidP="00A208E0">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8A625A" w:rsidRPr="00545E79" w:rsidRDefault="008A625A" w:rsidP="00A208E0">
            <w:pPr>
              <w:rPr>
                <w:rFonts w:ascii="Times New Roman" w:hAnsi="Times New Roman"/>
                <w:sz w:val="24"/>
                <w:szCs w:val="24"/>
              </w:rPr>
            </w:pPr>
            <w:r w:rsidRPr="00545E79">
              <w:rPr>
                <w:rFonts w:ascii="Times New Roman" w:hAnsi="Times New Roman"/>
                <w:sz w:val="24"/>
                <w:szCs w:val="24"/>
              </w:rPr>
              <w:t>Перевірка. Якість ведення класних журналів</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8A625A" w:rsidRPr="00545E79" w:rsidRDefault="008A625A" w:rsidP="00A208E0">
            <w:pPr>
              <w:rPr>
                <w:rFonts w:ascii="Times New Roman" w:hAnsi="Times New Roman"/>
                <w:sz w:val="24"/>
                <w:szCs w:val="24"/>
              </w:rPr>
            </w:pPr>
            <w:r w:rsidRPr="00545E79">
              <w:rPr>
                <w:rFonts w:ascii="Times New Roman" w:hAnsi="Times New Roman"/>
                <w:sz w:val="24"/>
                <w:szCs w:val="24"/>
              </w:rPr>
              <w:t>наказ</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8A625A" w:rsidRPr="00545E79" w:rsidRDefault="008A625A" w:rsidP="00A208E0">
            <w:pPr>
              <w:rPr>
                <w:rFonts w:ascii="Times New Roman" w:hAnsi="Times New Roman"/>
                <w:sz w:val="24"/>
                <w:szCs w:val="24"/>
              </w:rPr>
            </w:pPr>
            <w:r w:rsidRPr="00545E79">
              <w:rPr>
                <w:rFonts w:ascii="Times New Roman" w:hAnsi="Times New Roman"/>
                <w:color w:val="2C2C2C" w:themeColor="text1"/>
                <w:sz w:val="24"/>
                <w:szCs w:val="24"/>
              </w:rPr>
              <w:t>Директор, заступники директора</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8A625A" w:rsidRPr="00545E79" w:rsidRDefault="008A625A" w:rsidP="00A208E0">
            <w:pPr>
              <w:rPr>
                <w:rFonts w:ascii="Times New Roman" w:hAnsi="Times New Roman"/>
                <w:sz w:val="24"/>
                <w:szCs w:val="24"/>
              </w:rPr>
            </w:pPr>
            <w:r w:rsidRPr="00545E79">
              <w:rPr>
                <w:rFonts w:ascii="Times New Roman" w:hAnsi="Times New Roman"/>
                <w:sz w:val="24"/>
                <w:szCs w:val="24"/>
              </w:rPr>
              <w:t>07-09.01</w:t>
            </w:r>
          </w:p>
        </w:tc>
      </w:tr>
      <w:tr w:rsidR="008A625A" w:rsidRPr="00545E79" w:rsidTr="005564C2">
        <w:trPr>
          <w:trHeight w:val="604"/>
        </w:trPr>
        <w:tc>
          <w:tcPr>
            <w:tcW w:w="0" w:type="auto"/>
            <w:vMerge/>
            <w:tcBorders>
              <w:left w:val="single" w:sz="4" w:space="0" w:color="auto"/>
              <w:right w:val="single" w:sz="4" w:space="0" w:color="auto"/>
            </w:tcBorders>
            <w:shd w:val="clear" w:color="auto" w:fill="FDE0D0" w:themeFill="accent6" w:themeFillTint="33"/>
            <w:vAlign w:val="center"/>
          </w:tcPr>
          <w:p w:rsidR="008A625A" w:rsidRPr="00545E79" w:rsidRDefault="008A625A" w:rsidP="00D74DDF">
            <w:pPr>
              <w:rPr>
                <w:rFonts w:ascii="Times New Roman" w:hAnsi="Times New Roman"/>
                <w:sz w:val="24"/>
                <w:szCs w:val="24"/>
              </w:rPr>
            </w:pPr>
          </w:p>
        </w:tc>
        <w:tc>
          <w:tcPr>
            <w:tcW w:w="13809"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8A625A" w:rsidRPr="00545E79" w:rsidRDefault="008A625A" w:rsidP="00D74DDF">
            <w:pPr>
              <w:rPr>
                <w:rFonts w:ascii="Times New Roman" w:hAnsi="Times New Roman"/>
                <w:sz w:val="24"/>
                <w:szCs w:val="24"/>
              </w:rPr>
            </w:pPr>
            <w:r w:rsidRPr="00545E79">
              <w:rPr>
                <w:rFonts w:ascii="Times New Roman" w:eastAsia="Times New Roman" w:hAnsi="Times New Roman"/>
                <w:b/>
                <w:sz w:val="24"/>
                <w:szCs w:val="24"/>
              </w:rPr>
              <w:t>3. Спрямованість системи оцінювання на формування в учнів освіти відповідальності за результати свого навчання, здатності до самооцінювання.</w:t>
            </w:r>
          </w:p>
        </w:tc>
      </w:tr>
      <w:tr w:rsidR="00A208E0" w:rsidRPr="00545E79" w:rsidTr="005564C2">
        <w:trPr>
          <w:trHeight w:val="604"/>
        </w:trPr>
        <w:tc>
          <w:tcPr>
            <w:tcW w:w="0" w:type="auto"/>
            <w:vMerge/>
            <w:tcBorders>
              <w:left w:val="single" w:sz="4" w:space="0" w:color="auto"/>
              <w:right w:val="single" w:sz="4" w:space="0" w:color="auto"/>
            </w:tcBorders>
            <w:shd w:val="clear" w:color="auto" w:fill="FDE0D0" w:themeFill="accent6" w:themeFillTint="33"/>
            <w:vAlign w:val="center"/>
          </w:tcPr>
          <w:p w:rsidR="00A208E0" w:rsidRPr="00545E79" w:rsidRDefault="00A208E0" w:rsidP="00A208E0">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A208E0" w:rsidRPr="00545E79" w:rsidRDefault="00A208E0" w:rsidP="00A208E0">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Робота предметних студій щодо підготовки до конкурсів, ІІІ етапу предметних олімпіад</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A208E0" w:rsidRPr="00545E79" w:rsidRDefault="00A208E0" w:rsidP="00A208E0">
            <w:pPr>
              <w:rPr>
                <w:rFonts w:ascii="Times New Roman" w:hAnsi="Times New Roman"/>
                <w:sz w:val="24"/>
                <w:szCs w:val="24"/>
              </w:rPr>
            </w:pPr>
            <w:r w:rsidRPr="00545E79">
              <w:rPr>
                <w:rFonts w:ascii="Times New Roman" w:hAnsi="Times New Roman"/>
                <w:sz w:val="24"/>
                <w:szCs w:val="24"/>
              </w:rPr>
              <w:t>план</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A208E0" w:rsidRPr="00545E79" w:rsidRDefault="00A208E0" w:rsidP="00A208E0">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A208E0" w:rsidRPr="00545E79" w:rsidRDefault="00A208E0" w:rsidP="00A208E0">
            <w:pPr>
              <w:rPr>
                <w:rFonts w:ascii="Times New Roman" w:hAnsi="Times New Roman"/>
                <w:sz w:val="24"/>
                <w:szCs w:val="24"/>
              </w:rPr>
            </w:pPr>
            <w:r w:rsidRPr="00545E79">
              <w:rPr>
                <w:rFonts w:ascii="Times New Roman" w:hAnsi="Times New Roman"/>
                <w:sz w:val="24"/>
                <w:szCs w:val="24"/>
              </w:rPr>
              <w:t>протягом місяця</w:t>
            </w:r>
          </w:p>
        </w:tc>
      </w:tr>
      <w:tr w:rsidR="00A208E0" w:rsidRPr="00545E79" w:rsidTr="005564C2">
        <w:trPr>
          <w:trHeight w:val="604"/>
        </w:trPr>
        <w:tc>
          <w:tcPr>
            <w:tcW w:w="0" w:type="auto"/>
            <w:vMerge/>
            <w:tcBorders>
              <w:left w:val="single" w:sz="4" w:space="0" w:color="auto"/>
              <w:right w:val="single" w:sz="4" w:space="0" w:color="auto"/>
            </w:tcBorders>
            <w:shd w:val="clear" w:color="auto" w:fill="FDE0D0" w:themeFill="accent6" w:themeFillTint="33"/>
            <w:vAlign w:val="center"/>
          </w:tcPr>
          <w:p w:rsidR="00A208E0" w:rsidRPr="00545E79" w:rsidRDefault="00A208E0" w:rsidP="00A208E0">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A208E0" w:rsidRPr="00545E79" w:rsidRDefault="00A208E0" w:rsidP="00A208E0">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Участь здобувачів  у Інтернет-проєктах, заходах, ІІІ етапові олімпіад</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A208E0" w:rsidRPr="00545E79" w:rsidRDefault="00A208E0" w:rsidP="00A208E0">
            <w:pPr>
              <w:rPr>
                <w:rFonts w:ascii="Times New Roman" w:hAnsi="Times New Roman"/>
                <w:sz w:val="24"/>
                <w:szCs w:val="24"/>
              </w:rPr>
            </w:pPr>
            <w:r w:rsidRPr="00545E79">
              <w:rPr>
                <w:rFonts w:ascii="Times New Roman" w:hAnsi="Times New Roman"/>
                <w:sz w:val="24"/>
                <w:szCs w:val="24"/>
              </w:rPr>
              <w:t>план</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A208E0" w:rsidRPr="00545E79" w:rsidRDefault="00A208E0" w:rsidP="00A208E0">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A208E0" w:rsidRPr="00545E79" w:rsidRDefault="00A208E0" w:rsidP="00A208E0">
            <w:pPr>
              <w:rPr>
                <w:rFonts w:ascii="Times New Roman" w:hAnsi="Times New Roman"/>
                <w:sz w:val="24"/>
                <w:szCs w:val="24"/>
              </w:rPr>
            </w:pPr>
            <w:r w:rsidRPr="00545E79">
              <w:rPr>
                <w:rFonts w:ascii="Times New Roman" w:hAnsi="Times New Roman"/>
                <w:sz w:val="24"/>
                <w:szCs w:val="24"/>
              </w:rPr>
              <w:t>протягом місяця</w:t>
            </w:r>
          </w:p>
        </w:tc>
      </w:tr>
      <w:tr w:rsidR="00A208E0" w:rsidRPr="00545E79" w:rsidTr="005564C2">
        <w:trPr>
          <w:trHeight w:val="604"/>
        </w:trPr>
        <w:tc>
          <w:tcPr>
            <w:tcW w:w="0" w:type="auto"/>
            <w:vMerge/>
            <w:tcBorders>
              <w:left w:val="single" w:sz="4" w:space="0" w:color="auto"/>
              <w:right w:val="single" w:sz="4" w:space="0" w:color="auto"/>
            </w:tcBorders>
            <w:shd w:val="clear" w:color="auto" w:fill="FDE0D0" w:themeFill="accent6" w:themeFillTint="33"/>
            <w:vAlign w:val="center"/>
          </w:tcPr>
          <w:p w:rsidR="00A208E0" w:rsidRPr="00545E79" w:rsidRDefault="00A208E0" w:rsidP="00A208E0">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A208E0" w:rsidRPr="00545E79" w:rsidRDefault="00A208E0" w:rsidP="00A208E0">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Профорієнтаційна робота. Участь у Дні відкритих дверей</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A208E0" w:rsidRPr="00545E79" w:rsidRDefault="00A208E0" w:rsidP="00A208E0">
            <w:pPr>
              <w:rPr>
                <w:rFonts w:ascii="Times New Roman" w:hAnsi="Times New Roman"/>
                <w:sz w:val="24"/>
                <w:szCs w:val="24"/>
              </w:rPr>
            </w:pPr>
            <w:r w:rsidRPr="00545E79">
              <w:rPr>
                <w:rFonts w:ascii="Times New Roman" w:hAnsi="Times New Roman"/>
                <w:sz w:val="24"/>
                <w:szCs w:val="24"/>
              </w:rPr>
              <w:t>план</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A208E0" w:rsidRPr="00545E79" w:rsidRDefault="00A208E0" w:rsidP="00A208E0">
            <w:pPr>
              <w:rPr>
                <w:rFonts w:ascii="Times New Roman" w:hAnsi="Times New Roman"/>
                <w:sz w:val="24"/>
                <w:szCs w:val="24"/>
              </w:rPr>
            </w:pPr>
            <w:r w:rsidRPr="00545E79">
              <w:rPr>
                <w:rFonts w:ascii="Times New Roman" w:hAnsi="Times New Roman"/>
                <w:sz w:val="24"/>
                <w:szCs w:val="24"/>
              </w:rPr>
              <w:t>Класні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A208E0" w:rsidRPr="00545E79" w:rsidRDefault="00A208E0" w:rsidP="00A208E0">
            <w:pPr>
              <w:rPr>
                <w:rFonts w:ascii="Times New Roman" w:hAnsi="Times New Roman"/>
                <w:sz w:val="24"/>
                <w:szCs w:val="24"/>
              </w:rPr>
            </w:pPr>
            <w:r w:rsidRPr="00545E79">
              <w:rPr>
                <w:rFonts w:ascii="Times New Roman" w:hAnsi="Times New Roman"/>
                <w:sz w:val="24"/>
                <w:szCs w:val="24"/>
              </w:rPr>
              <w:t>протягом місяця</w:t>
            </w:r>
          </w:p>
        </w:tc>
      </w:tr>
      <w:tr w:rsidR="00D74DDF" w:rsidRPr="00545E79" w:rsidTr="005564C2">
        <w:trPr>
          <w:trHeight w:val="604"/>
        </w:trPr>
        <w:tc>
          <w:tcPr>
            <w:tcW w:w="0" w:type="auto"/>
            <w:vMerge/>
            <w:tcBorders>
              <w:left w:val="single" w:sz="4" w:space="0" w:color="auto"/>
              <w:right w:val="single" w:sz="4" w:space="0" w:color="auto"/>
            </w:tcBorders>
            <w:shd w:val="clear" w:color="auto" w:fill="FDE0D0" w:themeFill="accent6" w:themeFillTint="33"/>
            <w:vAlign w:val="center"/>
          </w:tcPr>
          <w:p w:rsidR="00D74DDF" w:rsidRPr="00545E79" w:rsidRDefault="00D74DDF" w:rsidP="00D74DDF">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D74DDF" w:rsidRPr="00545E79" w:rsidRDefault="00D74DDF" w:rsidP="00D74DDF">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Проведення індивідуальних, групових занять з метою подолання освітніх втрат і розривів</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D74DDF" w:rsidRPr="00545E79" w:rsidRDefault="00D74DDF" w:rsidP="00D74DDF">
            <w:pPr>
              <w:rPr>
                <w:rFonts w:ascii="Times New Roman" w:hAnsi="Times New Roman"/>
                <w:sz w:val="24"/>
                <w:szCs w:val="24"/>
              </w:rPr>
            </w:pPr>
            <w:r w:rsidRPr="00545E79">
              <w:rPr>
                <w:rFonts w:ascii="Times New Roman" w:hAnsi="Times New Roman"/>
                <w:sz w:val="24"/>
                <w:szCs w:val="24"/>
              </w:rPr>
              <w:t>графік</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D74DDF" w:rsidRPr="00545E79" w:rsidRDefault="00A208E0" w:rsidP="00D74DDF">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74DDF" w:rsidRPr="00545E79" w:rsidRDefault="00A208E0" w:rsidP="00D74DDF">
            <w:pPr>
              <w:rPr>
                <w:rFonts w:ascii="Times New Roman" w:hAnsi="Times New Roman"/>
                <w:sz w:val="24"/>
                <w:szCs w:val="24"/>
              </w:rPr>
            </w:pPr>
            <w:r w:rsidRPr="00545E79">
              <w:rPr>
                <w:rFonts w:ascii="Times New Roman" w:hAnsi="Times New Roman"/>
                <w:sz w:val="24"/>
                <w:szCs w:val="24"/>
              </w:rPr>
              <w:t>протягом канікул</w:t>
            </w:r>
          </w:p>
        </w:tc>
      </w:tr>
      <w:tr w:rsidR="003D68CB" w:rsidRPr="00545E79" w:rsidTr="005564C2">
        <w:tc>
          <w:tcPr>
            <w:tcW w:w="1314" w:type="dxa"/>
            <w:vMerge w:val="restart"/>
            <w:tcBorders>
              <w:top w:val="single" w:sz="4" w:space="0" w:color="auto"/>
              <w:left w:val="single" w:sz="4" w:space="0" w:color="auto"/>
              <w:right w:val="single" w:sz="4" w:space="0" w:color="auto"/>
            </w:tcBorders>
            <w:shd w:val="clear" w:color="auto" w:fill="EDF6D2" w:themeFill="accent2" w:themeFillTint="33"/>
            <w:textDirection w:val="btLr"/>
            <w:hideMark/>
          </w:tcPr>
          <w:p w:rsidR="003D68CB" w:rsidRPr="00545E79" w:rsidRDefault="003D68CB" w:rsidP="003D68CB">
            <w:pPr>
              <w:jc w:val="center"/>
              <w:rPr>
                <w:rFonts w:ascii="Times New Roman" w:hAnsi="Times New Roman"/>
                <w:b/>
                <w:sz w:val="24"/>
                <w:szCs w:val="24"/>
              </w:rPr>
            </w:pPr>
            <w:r w:rsidRPr="00545E79">
              <w:rPr>
                <w:rFonts w:ascii="Times New Roman" w:hAnsi="Times New Roman"/>
                <w:b/>
                <w:sz w:val="24"/>
                <w:szCs w:val="24"/>
              </w:rPr>
              <w:t>Педагогічна діяльність  педагогічних працівників</w:t>
            </w:r>
          </w:p>
        </w:tc>
        <w:tc>
          <w:tcPr>
            <w:tcW w:w="13809"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3D68CB" w:rsidRPr="00545E79" w:rsidRDefault="003D68CB" w:rsidP="003D68CB">
            <w:pPr>
              <w:rPr>
                <w:rFonts w:ascii="Times New Roman" w:hAnsi="Times New Roman"/>
                <w:sz w:val="24"/>
                <w:szCs w:val="24"/>
              </w:rPr>
            </w:pPr>
            <w:r w:rsidRPr="00545E79">
              <w:rPr>
                <w:rFonts w:ascii="Times New Roman" w:eastAsia="Times New Roman" w:hAnsi="Times New Roman"/>
                <w:b/>
                <w:sz w:val="24"/>
                <w:szCs w:val="24"/>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3C78BF" w:rsidRPr="00545E79" w:rsidTr="005564C2">
        <w:tc>
          <w:tcPr>
            <w:tcW w:w="0" w:type="auto"/>
            <w:vMerge/>
            <w:tcBorders>
              <w:left w:val="single" w:sz="4" w:space="0" w:color="auto"/>
              <w:right w:val="single" w:sz="4" w:space="0" w:color="auto"/>
            </w:tcBorders>
            <w:shd w:val="clear" w:color="auto" w:fill="EDF6D2" w:themeFill="accent2" w:themeFillTint="33"/>
            <w:vAlign w:val="center"/>
            <w:hideMark/>
          </w:tcPr>
          <w:p w:rsidR="003C78BF" w:rsidRPr="00545E79" w:rsidRDefault="003C78BF" w:rsidP="003C78BF">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3C78BF" w:rsidRPr="00545E79" w:rsidRDefault="003C78BF" w:rsidP="003C78BF">
            <w:pPr>
              <w:rPr>
                <w:rFonts w:ascii="Times New Roman" w:eastAsia="Times New Roman" w:hAnsi="Times New Roman"/>
                <w:sz w:val="24"/>
                <w:szCs w:val="24"/>
              </w:rPr>
            </w:pPr>
            <w:r w:rsidRPr="00545E79">
              <w:rPr>
                <w:rFonts w:ascii="Times New Roman" w:eastAsia="Times New Roman" w:hAnsi="Times New Roman"/>
                <w:sz w:val="24"/>
                <w:szCs w:val="24"/>
              </w:rPr>
              <w:t>Цифровізація педагогічної діяльності. Розробка та використання  електронних документів, погодження календарних планів , виховних планів роботи на ІІ семестр</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3C78BF" w:rsidRPr="00545E79" w:rsidRDefault="003C78BF" w:rsidP="003C78BF">
            <w:pPr>
              <w:rPr>
                <w:rFonts w:ascii="Times New Roman" w:hAnsi="Times New Roman"/>
                <w:sz w:val="24"/>
                <w:szCs w:val="24"/>
              </w:rPr>
            </w:pPr>
            <w:r w:rsidRPr="00545E79">
              <w:rPr>
                <w:rFonts w:ascii="Times New Roman" w:hAnsi="Times New Roman"/>
                <w:sz w:val="24"/>
                <w:szCs w:val="24"/>
              </w:rPr>
              <w:t>диск</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3C78BF" w:rsidRPr="00545E79" w:rsidRDefault="003C78BF" w:rsidP="003C78BF">
            <w:pPr>
              <w:rPr>
                <w:rFonts w:ascii="Times New Roman" w:hAnsi="Times New Roman"/>
                <w:sz w:val="24"/>
                <w:szCs w:val="24"/>
              </w:rPr>
            </w:pPr>
            <w:r w:rsidRPr="00545E79">
              <w:rPr>
                <w:rFonts w:ascii="Times New Roman" w:hAnsi="Times New Roman"/>
                <w:sz w:val="24"/>
                <w:szCs w:val="24"/>
              </w:rPr>
              <w:t>Заступники директора</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3C78BF" w:rsidRPr="00545E79" w:rsidRDefault="003C78BF" w:rsidP="003C78BF">
            <w:pPr>
              <w:rPr>
                <w:rFonts w:ascii="Times New Roman" w:hAnsi="Times New Roman"/>
                <w:sz w:val="24"/>
                <w:szCs w:val="24"/>
              </w:rPr>
            </w:pPr>
            <w:r w:rsidRPr="00545E79">
              <w:rPr>
                <w:rFonts w:ascii="Times New Roman" w:hAnsi="Times New Roman"/>
                <w:sz w:val="24"/>
                <w:szCs w:val="24"/>
              </w:rPr>
              <w:t xml:space="preserve">до 10.01 </w:t>
            </w:r>
          </w:p>
        </w:tc>
      </w:tr>
      <w:tr w:rsidR="008A625A" w:rsidRPr="00545E79" w:rsidTr="005564C2">
        <w:tc>
          <w:tcPr>
            <w:tcW w:w="0" w:type="auto"/>
            <w:vMerge/>
            <w:tcBorders>
              <w:left w:val="single" w:sz="4" w:space="0" w:color="auto"/>
              <w:right w:val="single" w:sz="4" w:space="0" w:color="auto"/>
            </w:tcBorders>
            <w:shd w:val="clear" w:color="auto" w:fill="EDF6D2" w:themeFill="accent2" w:themeFillTint="33"/>
            <w:vAlign w:val="center"/>
            <w:hideMark/>
          </w:tcPr>
          <w:p w:rsidR="008A625A" w:rsidRPr="00545E79" w:rsidRDefault="008A625A" w:rsidP="003C78BF">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8A625A" w:rsidRPr="00545E79" w:rsidRDefault="008A625A" w:rsidP="003C78BF">
            <w:pPr>
              <w:rPr>
                <w:rFonts w:ascii="Times New Roman" w:eastAsia="Times New Roman" w:hAnsi="Times New Roman"/>
                <w:sz w:val="24"/>
                <w:szCs w:val="24"/>
              </w:rPr>
            </w:pPr>
            <w:r w:rsidRPr="00545E79">
              <w:rPr>
                <w:rFonts w:ascii="Times New Roman" w:eastAsia="Times New Roman" w:hAnsi="Times New Roman"/>
                <w:sz w:val="24"/>
                <w:szCs w:val="24"/>
              </w:rPr>
              <w:t>Створення та поширення авторських освітніх матеріалів на освітніх сайтах, платформах:</w:t>
            </w:r>
          </w:p>
          <w:p w:rsidR="008A625A" w:rsidRPr="00545E79" w:rsidRDefault="008A625A" w:rsidP="003C78BF">
            <w:pPr>
              <w:rPr>
                <w:rFonts w:ascii="Times New Roman" w:eastAsia="Times New Roman" w:hAnsi="Times New Roman"/>
                <w:sz w:val="24"/>
                <w:szCs w:val="24"/>
              </w:rPr>
            </w:pPr>
            <w:r w:rsidRPr="00545E79">
              <w:rPr>
                <w:rFonts w:ascii="Times New Roman" w:eastAsia="Times New Roman" w:hAnsi="Times New Roman"/>
                <w:sz w:val="24"/>
                <w:szCs w:val="24"/>
              </w:rPr>
              <w:t>- календарно-тематичні плани;</w:t>
            </w:r>
          </w:p>
          <w:p w:rsidR="008A625A" w:rsidRPr="00545E79" w:rsidRDefault="008A625A" w:rsidP="003C78BF">
            <w:pPr>
              <w:rPr>
                <w:rFonts w:ascii="Times New Roman" w:eastAsia="Times New Roman" w:hAnsi="Times New Roman"/>
                <w:sz w:val="24"/>
                <w:szCs w:val="24"/>
              </w:rPr>
            </w:pPr>
            <w:r w:rsidRPr="00545E79">
              <w:rPr>
                <w:rFonts w:ascii="Times New Roman" w:eastAsia="Times New Roman" w:hAnsi="Times New Roman"/>
                <w:sz w:val="24"/>
                <w:szCs w:val="24"/>
              </w:rPr>
              <w:t>- плани-конспекти, розробки, сценарії проведення навчальних занять;</w:t>
            </w:r>
          </w:p>
          <w:p w:rsidR="008A625A" w:rsidRPr="00545E79" w:rsidRDefault="008A625A" w:rsidP="003C78BF">
            <w:pPr>
              <w:rPr>
                <w:rFonts w:ascii="Times New Roman" w:eastAsia="Times New Roman" w:hAnsi="Times New Roman"/>
                <w:sz w:val="24"/>
                <w:szCs w:val="24"/>
              </w:rPr>
            </w:pPr>
            <w:r w:rsidRPr="00545E79">
              <w:rPr>
                <w:rFonts w:ascii="Times New Roman" w:eastAsia="Times New Roman" w:hAnsi="Times New Roman"/>
                <w:sz w:val="24"/>
                <w:szCs w:val="24"/>
              </w:rPr>
              <w:t>- додаткові інформаційні, дидактичні, роздаткові матеріали для проведення навчальних занять;</w:t>
            </w:r>
          </w:p>
          <w:p w:rsidR="008A625A" w:rsidRPr="00545E79" w:rsidRDefault="008A625A" w:rsidP="003C78BF">
            <w:pPr>
              <w:rPr>
                <w:rFonts w:ascii="Times New Roman" w:eastAsia="Times New Roman" w:hAnsi="Times New Roman"/>
                <w:sz w:val="24"/>
                <w:szCs w:val="24"/>
              </w:rPr>
            </w:pPr>
            <w:r w:rsidRPr="00545E79">
              <w:rPr>
                <w:rFonts w:ascii="Times New Roman" w:eastAsia="Times New Roman" w:hAnsi="Times New Roman"/>
                <w:sz w:val="24"/>
                <w:szCs w:val="24"/>
              </w:rPr>
              <w:t>- тести, контрольні та моніторингові роботи;</w:t>
            </w:r>
          </w:p>
          <w:p w:rsidR="008A625A" w:rsidRPr="00545E79" w:rsidRDefault="008A625A" w:rsidP="003C78BF">
            <w:pPr>
              <w:rPr>
                <w:rFonts w:ascii="Times New Roman" w:eastAsia="Times New Roman" w:hAnsi="Times New Roman"/>
                <w:sz w:val="24"/>
                <w:szCs w:val="24"/>
              </w:rPr>
            </w:pPr>
            <w:r w:rsidRPr="00545E79">
              <w:rPr>
                <w:rFonts w:ascii="Times New Roman" w:eastAsia="Times New Roman" w:hAnsi="Times New Roman"/>
                <w:sz w:val="24"/>
                <w:szCs w:val="24"/>
              </w:rPr>
              <w:t>- практичні та проєктні завдання для роботи учнів;</w:t>
            </w:r>
          </w:p>
          <w:p w:rsidR="008A625A" w:rsidRPr="00545E79" w:rsidRDefault="008A625A" w:rsidP="003C78BF">
            <w:pPr>
              <w:rPr>
                <w:rFonts w:ascii="Times New Roman" w:eastAsia="Times New Roman" w:hAnsi="Times New Roman"/>
                <w:sz w:val="24"/>
                <w:szCs w:val="24"/>
              </w:rPr>
            </w:pPr>
            <w:r w:rsidRPr="00545E79">
              <w:rPr>
                <w:rFonts w:ascii="Times New Roman" w:eastAsia="Times New Roman" w:hAnsi="Times New Roman"/>
                <w:sz w:val="24"/>
                <w:szCs w:val="24"/>
              </w:rPr>
              <w:t>- завдання для самостійного опрацювання;</w:t>
            </w:r>
          </w:p>
          <w:p w:rsidR="008A625A" w:rsidRPr="00545E79" w:rsidRDefault="008A625A" w:rsidP="003C78BF">
            <w:pPr>
              <w:rPr>
                <w:rFonts w:ascii="Times New Roman" w:eastAsia="Times New Roman" w:hAnsi="Times New Roman"/>
                <w:sz w:val="24"/>
                <w:szCs w:val="24"/>
              </w:rPr>
            </w:pPr>
            <w:r w:rsidRPr="00545E79">
              <w:rPr>
                <w:rFonts w:ascii="Times New Roman" w:eastAsia="Times New Roman" w:hAnsi="Times New Roman"/>
                <w:sz w:val="24"/>
                <w:szCs w:val="24"/>
              </w:rPr>
              <w:t>- навчальні програми;</w:t>
            </w:r>
          </w:p>
          <w:p w:rsidR="008A625A" w:rsidRPr="00545E79" w:rsidRDefault="008A625A" w:rsidP="003C78BF">
            <w:pPr>
              <w:rPr>
                <w:rFonts w:ascii="Times New Roman" w:eastAsia="Times New Roman" w:hAnsi="Times New Roman"/>
                <w:sz w:val="24"/>
                <w:szCs w:val="24"/>
              </w:rPr>
            </w:pPr>
            <w:r w:rsidRPr="00545E79">
              <w:rPr>
                <w:rFonts w:ascii="Times New Roman" w:eastAsia="Times New Roman" w:hAnsi="Times New Roman"/>
                <w:sz w:val="24"/>
                <w:szCs w:val="24"/>
              </w:rPr>
              <w:t>- електронні освітні ресурси для технології дистанційного, змішаного навчання;</w:t>
            </w:r>
          </w:p>
          <w:p w:rsidR="008A625A" w:rsidRPr="00545E79" w:rsidRDefault="008A625A" w:rsidP="003C78BF">
            <w:pPr>
              <w:rPr>
                <w:rFonts w:ascii="Times New Roman" w:eastAsia="Times New Roman" w:hAnsi="Times New Roman"/>
                <w:sz w:val="24"/>
                <w:szCs w:val="24"/>
              </w:rPr>
            </w:pPr>
            <w:r w:rsidRPr="00545E79">
              <w:rPr>
                <w:rFonts w:ascii="Times New Roman" w:eastAsia="Times New Roman" w:hAnsi="Times New Roman"/>
                <w:sz w:val="24"/>
                <w:szCs w:val="24"/>
              </w:rPr>
              <w:t>- критерії оцінювання навчальних досягнень учнів при проведенні різних видів робіт;</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8A625A" w:rsidRPr="00545E79" w:rsidRDefault="008A625A" w:rsidP="003C78BF">
            <w:pPr>
              <w:rPr>
                <w:rFonts w:ascii="Times New Roman" w:hAnsi="Times New Roman"/>
                <w:sz w:val="24"/>
                <w:szCs w:val="24"/>
              </w:rPr>
            </w:pPr>
            <w:r w:rsidRPr="00545E79">
              <w:rPr>
                <w:rFonts w:ascii="Times New Roman" w:hAnsi="Times New Roman"/>
                <w:sz w:val="24"/>
                <w:szCs w:val="24"/>
              </w:rPr>
              <w:t>сертифікат</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8A625A" w:rsidRPr="00545E79" w:rsidRDefault="008A625A" w:rsidP="003C78BF">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8A625A" w:rsidRPr="00545E79" w:rsidRDefault="008A625A" w:rsidP="003C78BF">
            <w:pPr>
              <w:rPr>
                <w:rFonts w:ascii="Times New Roman" w:hAnsi="Times New Roman"/>
                <w:sz w:val="24"/>
                <w:szCs w:val="24"/>
              </w:rPr>
            </w:pPr>
            <w:r w:rsidRPr="00545E79">
              <w:rPr>
                <w:rFonts w:ascii="Times New Roman" w:hAnsi="Times New Roman"/>
                <w:sz w:val="24"/>
                <w:szCs w:val="24"/>
              </w:rPr>
              <w:t>протягом місяця</w:t>
            </w:r>
          </w:p>
        </w:tc>
      </w:tr>
      <w:tr w:rsidR="008A625A" w:rsidRPr="00545E79" w:rsidTr="005564C2">
        <w:tc>
          <w:tcPr>
            <w:tcW w:w="0" w:type="auto"/>
            <w:vMerge/>
            <w:tcBorders>
              <w:left w:val="single" w:sz="4" w:space="0" w:color="auto"/>
              <w:right w:val="single" w:sz="4" w:space="0" w:color="auto"/>
            </w:tcBorders>
            <w:shd w:val="clear" w:color="auto" w:fill="EDF6D2" w:themeFill="accent2" w:themeFillTint="33"/>
            <w:vAlign w:val="center"/>
            <w:hideMark/>
          </w:tcPr>
          <w:p w:rsidR="008A625A" w:rsidRPr="00545E79" w:rsidRDefault="008A625A" w:rsidP="003C78BF">
            <w:pPr>
              <w:rPr>
                <w:rFonts w:ascii="Times New Roman" w:hAnsi="Times New Roman"/>
                <w:sz w:val="24"/>
                <w:szCs w:val="24"/>
              </w:rPr>
            </w:pPr>
          </w:p>
        </w:tc>
        <w:tc>
          <w:tcPr>
            <w:tcW w:w="13809"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8A625A" w:rsidRPr="00545E79" w:rsidRDefault="008A625A" w:rsidP="003C78BF">
            <w:pPr>
              <w:rPr>
                <w:rFonts w:ascii="Times New Roman" w:hAnsi="Times New Roman"/>
                <w:sz w:val="24"/>
                <w:szCs w:val="24"/>
              </w:rPr>
            </w:pPr>
            <w:r w:rsidRPr="00545E79">
              <w:rPr>
                <w:rFonts w:ascii="Times New Roman" w:eastAsia="Times New Roman" w:hAnsi="Times New Roman"/>
                <w:b/>
                <w:sz w:val="24"/>
                <w:szCs w:val="24"/>
              </w:rPr>
              <w:t>2. Постійне підвищення професійного рівня й педагогічної майстерності педагогічних працівників</w:t>
            </w:r>
          </w:p>
        </w:tc>
      </w:tr>
      <w:tr w:rsidR="00CC5957" w:rsidRPr="00545E79" w:rsidTr="005564C2">
        <w:tc>
          <w:tcPr>
            <w:tcW w:w="0" w:type="auto"/>
            <w:vMerge/>
            <w:tcBorders>
              <w:left w:val="single" w:sz="4" w:space="0" w:color="auto"/>
              <w:right w:val="single" w:sz="4" w:space="0" w:color="auto"/>
            </w:tcBorders>
            <w:shd w:val="clear" w:color="auto" w:fill="EDF6D2" w:themeFill="accent2" w:themeFillTint="33"/>
            <w:vAlign w:val="center"/>
            <w:hideMark/>
          </w:tcPr>
          <w:p w:rsidR="00CC5957" w:rsidRPr="00545E79" w:rsidRDefault="00CC5957" w:rsidP="00CC5957">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CC5957" w:rsidRPr="00545E79" w:rsidRDefault="00CC5957" w:rsidP="00CC5957">
            <w:pPr>
              <w:tabs>
                <w:tab w:val="left" w:pos="1134"/>
              </w:tabs>
              <w:jc w:val="both"/>
              <w:rPr>
                <w:rFonts w:ascii="Times New Roman" w:eastAsia="Times New Roman" w:hAnsi="Times New Roman"/>
                <w:sz w:val="24"/>
                <w:szCs w:val="24"/>
              </w:rPr>
            </w:pPr>
            <w:r w:rsidRPr="00545E79">
              <w:rPr>
                <w:rFonts w:ascii="Times New Roman" w:hAnsi="Times New Roman"/>
                <w:sz w:val="24"/>
                <w:szCs w:val="24"/>
              </w:rPr>
              <w:t>Самоосвітня діяльності вчителів. Підготовка матеріалів до участі в педагогічній виставці</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CC5957" w:rsidRPr="00545E79" w:rsidRDefault="00CC5957" w:rsidP="00CC5957">
            <w:pPr>
              <w:rPr>
                <w:rFonts w:ascii="Times New Roman" w:hAnsi="Times New Roman"/>
                <w:sz w:val="24"/>
                <w:szCs w:val="24"/>
              </w:rPr>
            </w:pPr>
            <w:r w:rsidRPr="00545E79">
              <w:rPr>
                <w:rFonts w:ascii="Times New Roman" w:hAnsi="Times New Roman"/>
                <w:sz w:val="24"/>
                <w:szCs w:val="24"/>
              </w:rPr>
              <w:t>матеріали</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CC5957" w:rsidRPr="00545E79" w:rsidRDefault="00CC5957" w:rsidP="00CC5957">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CC5957" w:rsidRPr="00545E79" w:rsidRDefault="00CC5957" w:rsidP="00CC5957">
            <w:pPr>
              <w:rPr>
                <w:rFonts w:ascii="Times New Roman" w:hAnsi="Times New Roman"/>
                <w:sz w:val="24"/>
                <w:szCs w:val="24"/>
              </w:rPr>
            </w:pPr>
            <w:r w:rsidRPr="00545E79">
              <w:rPr>
                <w:rFonts w:ascii="Times New Roman" w:hAnsi="Times New Roman"/>
                <w:sz w:val="24"/>
                <w:szCs w:val="24"/>
              </w:rPr>
              <w:t>протягом місяця</w:t>
            </w:r>
          </w:p>
        </w:tc>
      </w:tr>
      <w:tr w:rsidR="00CC5957" w:rsidRPr="00545E79" w:rsidTr="005564C2">
        <w:tc>
          <w:tcPr>
            <w:tcW w:w="0" w:type="auto"/>
            <w:vMerge/>
            <w:tcBorders>
              <w:left w:val="single" w:sz="4" w:space="0" w:color="auto"/>
              <w:right w:val="single" w:sz="4" w:space="0" w:color="auto"/>
            </w:tcBorders>
            <w:shd w:val="clear" w:color="auto" w:fill="EDF6D2" w:themeFill="accent2" w:themeFillTint="33"/>
            <w:vAlign w:val="center"/>
          </w:tcPr>
          <w:p w:rsidR="00CC5957" w:rsidRPr="00545E79" w:rsidRDefault="00CC5957" w:rsidP="00CC5957">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CC5957" w:rsidRPr="00545E79" w:rsidRDefault="00CC5957" w:rsidP="00CC5957">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Участь у міських методичних заходах, Інтернет-заходах</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CC5957" w:rsidRPr="00545E79" w:rsidRDefault="00CC5957" w:rsidP="00CC5957">
            <w:pPr>
              <w:rPr>
                <w:rFonts w:ascii="Times New Roman" w:hAnsi="Times New Roman"/>
                <w:sz w:val="24"/>
                <w:szCs w:val="24"/>
              </w:rPr>
            </w:pPr>
            <w:r w:rsidRPr="00545E79">
              <w:rPr>
                <w:rFonts w:ascii="Times New Roman" w:hAnsi="Times New Roman"/>
                <w:sz w:val="24"/>
                <w:szCs w:val="24"/>
              </w:rPr>
              <w:t>матеріали</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CC5957" w:rsidRPr="00545E79" w:rsidRDefault="00CC5957" w:rsidP="00CC5957">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CC5957" w:rsidRPr="00545E79" w:rsidRDefault="00CC5957" w:rsidP="00CC5957">
            <w:pPr>
              <w:rPr>
                <w:rFonts w:ascii="Times New Roman" w:hAnsi="Times New Roman"/>
                <w:sz w:val="24"/>
                <w:szCs w:val="24"/>
              </w:rPr>
            </w:pPr>
            <w:r w:rsidRPr="00545E79">
              <w:rPr>
                <w:rFonts w:ascii="Times New Roman" w:hAnsi="Times New Roman"/>
                <w:sz w:val="24"/>
                <w:szCs w:val="24"/>
              </w:rPr>
              <w:t>протягом місяця</w:t>
            </w:r>
          </w:p>
        </w:tc>
      </w:tr>
      <w:tr w:rsidR="003C78BF" w:rsidRPr="00545E79" w:rsidTr="005564C2">
        <w:tc>
          <w:tcPr>
            <w:tcW w:w="0" w:type="auto"/>
            <w:vMerge/>
            <w:tcBorders>
              <w:left w:val="single" w:sz="4" w:space="0" w:color="auto"/>
              <w:right w:val="single" w:sz="4" w:space="0" w:color="auto"/>
            </w:tcBorders>
            <w:shd w:val="clear" w:color="auto" w:fill="EDF6D2" w:themeFill="accent2" w:themeFillTint="33"/>
            <w:vAlign w:val="center"/>
            <w:hideMark/>
          </w:tcPr>
          <w:p w:rsidR="003C78BF" w:rsidRPr="00545E79" w:rsidRDefault="003C78BF" w:rsidP="003C78BF">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3C78BF" w:rsidRPr="00545E79" w:rsidRDefault="003C78BF" w:rsidP="003C78BF">
            <w:pPr>
              <w:rPr>
                <w:rFonts w:ascii="Times New Roman" w:hAnsi="Times New Roman"/>
                <w:sz w:val="24"/>
                <w:szCs w:val="24"/>
              </w:rPr>
            </w:pPr>
            <w:r w:rsidRPr="00545E79">
              <w:rPr>
                <w:rFonts w:ascii="Times New Roman" w:hAnsi="Times New Roman"/>
                <w:sz w:val="24"/>
                <w:szCs w:val="24"/>
              </w:rPr>
              <w:t xml:space="preserve">Робота над науково-методичним питанням. Обмін досвідом «Результативна участь у конкурсі цифрових ресурсів, виставці - </w:t>
            </w:r>
            <w:r w:rsidRPr="00545E79">
              <w:rPr>
                <w:rFonts w:ascii="Times New Roman" w:hAnsi="Times New Roman"/>
                <w:sz w:val="24"/>
                <w:szCs w:val="24"/>
              </w:rPr>
              <w:lastRenderedPageBreak/>
              <w:t>конкурсі «Нова українська школа»</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3C78BF" w:rsidRPr="00545E79" w:rsidRDefault="003C78BF" w:rsidP="003C78BF">
            <w:pPr>
              <w:rPr>
                <w:rFonts w:ascii="Times New Roman" w:hAnsi="Times New Roman"/>
                <w:sz w:val="24"/>
                <w:szCs w:val="24"/>
              </w:rPr>
            </w:pPr>
            <w:r w:rsidRPr="00545E79">
              <w:rPr>
                <w:rFonts w:ascii="Times New Roman" w:hAnsi="Times New Roman"/>
                <w:sz w:val="24"/>
                <w:szCs w:val="24"/>
              </w:rPr>
              <w:lastRenderedPageBreak/>
              <w:t>воркшоп</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3C78BF" w:rsidRPr="00545E79" w:rsidRDefault="003C78BF" w:rsidP="003C78BF">
            <w:pPr>
              <w:rPr>
                <w:rFonts w:ascii="Times New Roman" w:hAnsi="Times New Roman"/>
                <w:sz w:val="24"/>
                <w:szCs w:val="24"/>
              </w:rPr>
            </w:pPr>
            <w:r w:rsidRPr="00545E79">
              <w:rPr>
                <w:rFonts w:ascii="Times New Roman" w:hAnsi="Times New Roman"/>
                <w:sz w:val="24"/>
                <w:szCs w:val="24"/>
              </w:rPr>
              <w:t>Вчитель інформатики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3C78BF" w:rsidRPr="00545E79" w:rsidRDefault="003C78BF" w:rsidP="003C78BF">
            <w:pPr>
              <w:rPr>
                <w:rFonts w:ascii="Times New Roman" w:hAnsi="Times New Roman"/>
                <w:sz w:val="24"/>
                <w:szCs w:val="24"/>
              </w:rPr>
            </w:pPr>
            <w:r w:rsidRPr="00545E79">
              <w:rPr>
                <w:rFonts w:ascii="Times New Roman" w:hAnsi="Times New Roman"/>
                <w:sz w:val="24"/>
                <w:szCs w:val="24"/>
              </w:rPr>
              <w:t>09.01</w:t>
            </w:r>
          </w:p>
        </w:tc>
      </w:tr>
      <w:tr w:rsidR="003C78BF" w:rsidRPr="00545E79" w:rsidTr="005564C2">
        <w:tc>
          <w:tcPr>
            <w:tcW w:w="0" w:type="auto"/>
            <w:vMerge/>
            <w:tcBorders>
              <w:left w:val="single" w:sz="4" w:space="0" w:color="auto"/>
              <w:right w:val="single" w:sz="4" w:space="0" w:color="auto"/>
            </w:tcBorders>
            <w:shd w:val="clear" w:color="auto" w:fill="EDF6D2" w:themeFill="accent2" w:themeFillTint="33"/>
            <w:vAlign w:val="center"/>
            <w:hideMark/>
          </w:tcPr>
          <w:p w:rsidR="003C78BF" w:rsidRPr="00545E79" w:rsidRDefault="003C78BF" w:rsidP="003C78BF">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3C78BF" w:rsidRPr="00545E79" w:rsidRDefault="003C78BF" w:rsidP="003C78BF">
            <w:pPr>
              <w:rPr>
                <w:rFonts w:ascii="Times New Roman" w:hAnsi="Times New Roman"/>
                <w:sz w:val="24"/>
                <w:szCs w:val="24"/>
              </w:rPr>
            </w:pPr>
            <w:r w:rsidRPr="00545E79">
              <w:rPr>
                <w:rFonts w:ascii="Times New Roman" w:hAnsi="Times New Roman"/>
                <w:sz w:val="24"/>
                <w:szCs w:val="24"/>
              </w:rPr>
              <w:t>Підготовка табелю робочого часу</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3C78BF" w:rsidRPr="00545E79" w:rsidRDefault="003C78BF" w:rsidP="003C78BF">
            <w:pPr>
              <w:rPr>
                <w:rFonts w:ascii="Times New Roman" w:hAnsi="Times New Roman"/>
                <w:sz w:val="24"/>
                <w:szCs w:val="24"/>
              </w:rPr>
            </w:pPr>
            <w:r w:rsidRPr="00545E79">
              <w:rPr>
                <w:rFonts w:ascii="Times New Roman" w:hAnsi="Times New Roman"/>
                <w:sz w:val="24"/>
                <w:szCs w:val="24"/>
              </w:rPr>
              <w:t>табель</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3C78BF" w:rsidRPr="00545E79" w:rsidRDefault="003C78BF" w:rsidP="003C78BF">
            <w:pPr>
              <w:rPr>
                <w:rFonts w:ascii="Times New Roman" w:hAnsi="Times New Roman"/>
                <w:sz w:val="24"/>
                <w:szCs w:val="24"/>
              </w:rPr>
            </w:pPr>
            <w:r w:rsidRPr="00545E79">
              <w:rPr>
                <w:rFonts w:ascii="Times New Roman" w:hAnsi="Times New Roman"/>
                <w:sz w:val="24"/>
                <w:szCs w:val="24"/>
              </w:rPr>
              <w:t>Заступники директора</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3C78BF" w:rsidRPr="00545E79" w:rsidRDefault="003C78BF" w:rsidP="003C78BF">
            <w:pPr>
              <w:rPr>
                <w:rFonts w:ascii="Times New Roman" w:hAnsi="Times New Roman"/>
                <w:sz w:val="24"/>
                <w:szCs w:val="24"/>
              </w:rPr>
            </w:pPr>
            <w:r w:rsidRPr="00545E79">
              <w:rPr>
                <w:rFonts w:ascii="Times New Roman" w:hAnsi="Times New Roman"/>
                <w:sz w:val="24"/>
                <w:szCs w:val="24"/>
              </w:rPr>
              <w:t>до 15.01</w:t>
            </w:r>
          </w:p>
        </w:tc>
      </w:tr>
      <w:tr w:rsidR="008A625A" w:rsidRPr="00545E79" w:rsidTr="005564C2">
        <w:trPr>
          <w:trHeight w:val="3588"/>
        </w:trPr>
        <w:tc>
          <w:tcPr>
            <w:tcW w:w="0" w:type="auto"/>
            <w:vMerge/>
            <w:tcBorders>
              <w:left w:val="single" w:sz="4" w:space="0" w:color="auto"/>
              <w:right w:val="single" w:sz="4" w:space="0" w:color="auto"/>
            </w:tcBorders>
            <w:shd w:val="clear" w:color="auto" w:fill="EDF6D2" w:themeFill="accent2" w:themeFillTint="33"/>
            <w:vAlign w:val="center"/>
            <w:hideMark/>
          </w:tcPr>
          <w:p w:rsidR="008A625A" w:rsidRPr="00545E79" w:rsidRDefault="008A625A" w:rsidP="003C78BF">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8A625A" w:rsidRPr="00545E79" w:rsidRDefault="008A625A" w:rsidP="003C78BF">
            <w:pPr>
              <w:rPr>
                <w:rFonts w:ascii="Times New Roman" w:hAnsi="Times New Roman"/>
                <w:sz w:val="24"/>
                <w:szCs w:val="24"/>
              </w:rPr>
            </w:pPr>
            <w:r w:rsidRPr="00545E79">
              <w:rPr>
                <w:rFonts w:ascii="Times New Roman" w:hAnsi="Times New Roman"/>
                <w:sz w:val="24"/>
                <w:szCs w:val="24"/>
              </w:rPr>
              <w:t>Засідання атестаційної комісії</w:t>
            </w:r>
          </w:p>
          <w:p w:rsidR="008A625A" w:rsidRPr="00545E79" w:rsidRDefault="008A625A" w:rsidP="003C78BF">
            <w:pPr>
              <w:rPr>
                <w:rFonts w:ascii="Times New Roman" w:hAnsi="Times New Roman"/>
                <w:sz w:val="24"/>
                <w:szCs w:val="24"/>
              </w:rPr>
            </w:pPr>
            <w:r w:rsidRPr="00545E79">
              <w:rPr>
                <w:rFonts w:ascii="Times New Roman" w:hAnsi="Times New Roman"/>
                <w:sz w:val="24"/>
                <w:szCs w:val="24"/>
              </w:rPr>
              <w:t>1. Про розгляд, перевірку достовірності документів педагогічних працівників, які атестуються, встановлення дотримання вимог п. 8, 9 Положення про атестацію.</w:t>
            </w:r>
          </w:p>
          <w:p w:rsidR="008A625A" w:rsidRPr="00545E79" w:rsidRDefault="008A625A" w:rsidP="003C78BF">
            <w:pPr>
              <w:rPr>
                <w:rFonts w:ascii="Times New Roman" w:hAnsi="Times New Roman"/>
                <w:sz w:val="24"/>
                <w:szCs w:val="24"/>
              </w:rPr>
            </w:pPr>
            <w:r w:rsidRPr="00545E79">
              <w:rPr>
                <w:rFonts w:ascii="Times New Roman" w:hAnsi="Times New Roman"/>
                <w:sz w:val="24"/>
                <w:szCs w:val="24"/>
              </w:rPr>
              <w:t>2. Про оцінку професійних компетентностей педагогічних працівників з урахуванням їх посадових обов’язків і вимог професійного стандарту (за наявності).</w:t>
            </w:r>
          </w:p>
          <w:p w:rsidR="008A625A" w:rsidRPr="00545E79" w:rsidRDefault="008A625A" w:rsidP="003C78BF">
            <w:pPr>
              <w:rPr>
                <w:rFonts w:ascii="Times New Roman" w:hAnsi="Times New Roman"/>
                <w:sz w:val="24"/>
                <w:szCs w:val="24"/>
              </w:rPr>
            </w:pPr>
            <w:r w:rsidRPr="00545E79">
              <w:rPr>
                <w:rFonts w:ascii="Times New Roman" w:hAnsi="Times New Roman"/>
                <w:sz w:val="24"/>
                <w:szCs w:val="24"/>
              </w:rPr>
              <w:t>Засідання методичної ради</w:t>
            </w:r>
          </w:p>
          <w:p w:rsidR="008A625A" w:rsidRPr="00545E79" w:rsidRDefault="008A625A" w:rsidP="003C78BF">
            <w:pPr>
              <w:rPr>
                <w:rFonts w:ascii="Times New Roman" w:hAnsi="Times New Roman"/>
                <w:sz w:val="24"/>
                <w:szCs w:val="24"/>
              </w:rPr>
            </w:pPr>
            <w:r w:rsidRPr="00545E79">
              <w:rPr>
                <w:rFonts w:ascii="Times New Roman" w:hAnsi="Times New Roman"/>
                <w:sz w:val="24"/>
                <w:szCs w:val="24"/>
              </w:rPr>
              <w:t>1.Про результати моніторингу якості викладання предметів за  І семестр</w:t>
            </w:r>
          </w:p>
          <w:p w:rsidR="008A625A" w:rsidRPr="00545E79" w:rsidRDefault="008A625A" w:rsidP="003C78BF">
            <w:pPr>
              <w:rPr>
                <w:rFonts w:ascii="Times New Roman" w:hAnsi="Times New Roman"/>
                <w:sz w:val="24"/>
                <w:szCs w:val="24"/>
              </w:rPr>
            </w:pPr>
            <w:r w:rsidRPr="00545E79">
              <w:rPr>
                <w:rFonts w:ascii="Times New Roman" w:hAnsi="Times New Roman"/>
                <w:sz w:val="24"/>
                <w:szCs w:val="24"/>
              </w:rPr>
              <w:t>2.Про шляхи формування ключових компетентностей учнів НУШ</w:t>
            </w:r>
          </w:p>
          <w:p w:rsidR="008A625A" w:rsidRPr="00545E79" w:rsidRDefault="008A625A" w:rsidP="003C78BF">
            <w:pPr>
              <w:rPr>
                <w:rFonts w:ascii="Times New Roman" w:hAnsi="Times New Roman"/>
                <w:sz w:val="24"/>
                <w:szCs w:val="24"/>
              </w:rPr>
            </w:pPr>
            <w:r w:rsidRPr="00545E79">
              <w:rPr>
                <w:rFonts w:ascii="Times New Roman" w:hAnsi="Times New Roman"/>
                <w:sz w:val="24"/>
                <w:szCs w:val="24"/>
              </w:rPr>
              <w:t xml:space="preserve">3. Майстерка «12 м’яких навичок, важливих для життя, та як їх розвинути» </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8A625A" w:rsidRPr="00545E79" w:rsidRDefault="008A625A" w:rsidP="003C78BF">
            <w:pPr>
              <w:rPr>
                <w:rFonts w:ascii="Times New Roman" w:hAnsi="Times New Roman"/>
                <w:sz w:val="24"/>
                <w:szCs w:val="24"/>
              </w:rPr>
            </w:pPr>
            <w:r w:rsidRPr="00545E79">
              <w:rPr>
                <w:rFonts w:ascii="Times New Roman" w:hAnsi="Times New Roman"/>
                <w:sz w:val="24"/>
                <w:szCs w:val="24"/>
              </w:rPr>
              <w:t>протокол</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8A625A" w:rsidRPr="00545E79" w:rsidRDefault="008A625A" w:rsidP="003C78BF">
            <w:pPr>
              <w:rPr>
                <w:rFonts w:ascii="Times New Roman" w:hAnsi="Times New Roman"/>
                <w:sz w:val="24"/>
                <w:szCs w:val="24"/>
              </w:rPr>
            </w:pPr>
            <w:r w:rsidRPr="00545E79">
              <w:rPr>
                <w:rFonts w:ascii="Times New Roman" w:hAnsi="Times New Roman"/>
                <w:sz w:val="24"/>
                <w:szCs w:val="24"/>
              </w:rPr>
              <w:t>Голова атестаційної комісії</w:t>
            </w:r>
          </w:p>
          <w:p w:rsidR="008A625A" w:rsidRPr="00545E79" w:rsidRDefault="008A625A" w:rsidP="003C78BF">
            <w:pPr>
              <w:rPr>
                <w:rFonts w:ascii="Times New Roman" w:hAnsi="Times New Roman"/>
                <w:sz w:val="24"/>
                <w:szCs w:val="24"/>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8A625A" w:rsidRPr="00545E79" w:rsidRDefault="008A625A" w:rsidP="003C78BF">
            <w:pPr>
              <w:rPr>
                <w:rFonts w:ascii="Times New Roman" w:hAnsi="Times New Roman"/>
                <w:sz w:val="24"/>
                <w:szCs w:val="24"/>
              </w:rPr>
            </w:pPr>
            <w:r w:rsidRPr="00545E79">
              <w:rPr>
                <w:rFonts w:ascii="Times New Roman" w:hAnsi="Times New Roman"/>
                <w:sz w:val="24"/>
                <w:szCs w:val="24"/>
              </w:rPr>
              <w:t>до 15.01</w:t>
            </w:r>
          </w:p>
        </w:tc>
      </w:tr>
      <w:tr w:rsidR="008A625A" w:rsidRPr="00545E79" w:rsidTr="005564C2">
        <w:tc>
          <w:tcPr>
            <w:tcW w:w="0" w:type="auto"/>
            <w:vMerge/>
            <w:tcBorders>
              <w:left w:val="single" w:sz="4" w:space="0" w:color="auto"/>
              <w:right w:val="single" w:sz="4" w:space="0" w:color="auto"/>
            </w:tcBorders>
            <w:shd w:val="clear" w:color="auto" w:fill="EDF6D2" w:themeFill="accent2" w:themeFillTint="33"/>
            <w:vAlign w:val="center"/>
          </w:tcPr>
          <w:p w:rsidR="008A625A" w:rsidRPr="00545E79" w:rsidRDefault="008A625A" w:rsidP="003C78BF">
            <w:pPr>
              <w:rPr>
                <w:rFonts w:ascii="Times New Roman" w:hAnsi="Times New Roman"/>
                <w:sz w:val="24"/>
                <w:szCs w:val="24"/>
              </w:rPr>
            </w:pPr>
          </w:p>
        </w:tc>
        <w:tc>
          <w:tcPr>
            <w:tcW w:w="13809"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8A625A" w:rsidRPr="00545E79" w:rsidRDefault="008A625A" w:rsidP="003C78BF">
            <w:pPr>
              <w:rPr>
                <w:rFonts w:ascii="Times New Roman" w:hAnsi="Times New Roman"/>
                <w:sz w:val="24"/>
                <w:szCs w:val="24"/>
              </w:rPr>
            </w:pPr>
            <w:r w:rsidRPr="00545E79">
              <w:rPr>
                <w:rFonts w:ascii="Times New Roman" w:eastAsia="Times New Roman" w:hAnsi="Times New Roman"/>
                <w:b/>
                <w:sz w:val="24"/>
                <w:szCs w:val="24"/>
              </w:rPr>
              <w:t>3. Співпраця з учнями, їх батьками, працівниками закладу освіти.</w:t>
            </w:r>
          </w:p>
        </w:tc>
      </w:tr>
      <w:tr w:rsidR="008A625A" w:rsidRPr="00545E79" w:rsidTr="005564C2">
        <w:tc>
          <w:tcPr>
            <w:tcW w:w="0" w:type="auto"/>
            <w:vMerge/>
            <w:tcBorders>
              <w:left w:val="single" w:sz="4" w:space="0" w:color="auto"/>
              <w:right w:val="single" w:sz="4" w:space="0" w:color="auto"/>
            </w:tcBorders>
            <w:shd w:val="clear" w:color="auto" w:fill="EDF6D2" w:themeFill="accent2" w:themeFillTint="33"/>
            <w:vAlign w:val="center"/>
            <w:hideMark/>
          </w:tcPr>
          <w:p w:rsidR="008A625A" w:rsidRPr="00545E79" w:rsidRDefault="008A625A" w:rsidP="008A625A">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8A625A" w:rsidRPr="00545E79" w:rsidRDefault="008A625A" w:rsidP="008A625A">
            <w:pPr>
              <w:tabs>
                <w:tab w:val="left" w:pos="1134"/>
              </w:tabs>
              <w:jc w:val="both"/>
              <w:rPr>
                <w:rFonts w:ascii="Times New Roman" w:eastAsia="Times New Roman" w:hAnsi="Times New Roman"/>
                <w:sz w:val="24"/>
                <w:szCs w:val="24"/>
              </w:rPr>
            </w:pPr>
            <w:r w:rsidRPr="00545E79">
              <w:rPr>
                <w:rFonts w:ascii="Times New Roman" w:hAnsi="Times New Roman"/>
                <w:sz w:val="24"/>
                <w:szCs w:val="24"/>
              </w:rPr>
              <w:t>Розміщення матеріалів для батьків,  учнів на сайті, у групі ФБ</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8A625A" w:rsidRPr="00545E79" w:rsidRDefault="008A625A" w:rsidP="008A625A">
            <w:pPr>
              <w:rPr>
                <w:rFonts w:ascii="Times New Roman" w:hAnsi="Times New Roman"/>
                <w:sz w:val="24"/>
                <w:szCs w:val="24"/>
              </w:rPr>
            </w:pPr>
            <w:r w:rsidRPr="00545E79">
              <w:rPr>
                <w:rFonts w:ascii="Times New Roman" w:hAnsi="Times New Roman"/>
                <w:sz w:val="24"/>
                <w:szCs w:val="24"/>
              </w:rPr>
              <w:t>інформація</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8A625A" w:rsidRPr="00545E79" w:rsidRDefault="008A625A" w:rsidP="008A625A">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8A625A" w:rsidRPr="00545E79" w:rsidRDefault="008A625A" w:rsidP="008A625A">
            <w:pPr>
              <w:rPr>
                <w:rFonts w:ascii="Times New Roman" w:hAnsi="Times New Roman"/>
                <w:sz w:val="24"/>
                <w:szCs w:val="24"/>
              </w:rPr>
            </w:pPr>
            <w:r w:rsidRPr="00545E79">
              <w:rPr>
                <w:rFonts w:ascii="Times New Roman" w:hAnsi="Times New Roman"/>
                <w:sz w:val="24"/>
                <w:szCs w:val="24"/>
              </w:rPr>
              <w:t>протягом місяця</w:t>
            </w:r>
          </w:p>
        </w:tc>
      </w:tr>
      <w:tr w:rsidR="008A625A" w:rsidRPr="00545E79" w:rsidTr="005564C2">
        <w:tc>
          <w:tcPr>
            <w:tcW w:w="0" w:type="auto"/>
            <w:vMerge/>
            <w:tcBorders>
              <w:left w:val="single" w:sz="4" w:space="0" w:color="auto"/>
              <w:right w:val="single" w:sz="4" w:space="0" w:color="auto"/>
            </w:tcBorders>
            <w:shd w:val="clear" w:color="auto" w:fill="EDF6D2" w:themeFill="accent2" w:themeFillTint="33"/>
            <w:vAlign w:val="center"/>
            <w:hideMark/>
          </w:tcPr>
          <w:p w:rsidR="008A625A" w:rsidRPr="00545E79" w:rsidRDefault="008A625A" w:rsidP="008A625A">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8A625A" w:rsidRPr="00545E79" w:rsidRDefault="008A625A" w:rsidP="008A625A">
            <w:pPr>
              <w:tabs>
                <w:tab w:val="left" w:pos="1134"/>
              </w:tabs>
              <w:jc w:val="both"/>
              <w:rPr>
                <w:rFonts w:ascii="Times New Roman" w:hAnsi="Times New Roman"/>
                <w:sz w:val="24"/>
                <w:szCs w:val="24"/>
              </w:rPr>
            </w:pPr>
            <w:r w:rsidRPr="00545E79">
              <w:rPr>
                <w:rFonts w:ascii="Times New Roman" w:hAnsi="Times New Roman"/>
                <w:sz w:val="24"/>
                <w:szCs w:val="24"/>
              </w:rPr>
              <w:t xml:space="preserve">Індивідуальні зустрічі з батьками </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8A625A" w:rsidRPr="00545E79" w:rsidRDefault="008A625A" w:rsidP="008A625A">
            <w:pPr>
              <w:rPr>
                <w:rFonts w:ascii="Times New Roman" w:hAnsi="Times New Roman"/>
                <w:sz w:val="24"/>
                <w:szCs w:val="24"/>
              </w:rPr>
            </w:pPr>
            <w:r w:rsidRPr="00545E79">
              <w:rPr>
                <w:rFonts w:ascii="Times New Roman" w:hAnsi="Times New Roman"/>
                <w:sz w:val="24"/>
                <w:szCs w:val="24"/>
              </w:rPr>
              <w:t>бесіди</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8A625A" w:rsidRPr="00545E79" w:rsidRDefault="008A625A" w:rsidP="008A625A">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8A625A" w:rsidRPr="00545E79" w:rsidRDefault="008A625A" w:rsidP="008A625A">
            <w:pPr>
              <w:rPr>
                <w:rFonts w:ascii="Times New Roman" w:hAnsi="Times New Roman"/>
                <w:sz w:val="24"/>
                <w:szCs w:val="24"/>
              </w:rPr>
            </w:pPr>
            <w:r w:rsidRPr="00545E79">
              <w:rPr>
                <w:rFonts w:ascii="Times New Roman" w:hAnsi="Times New Roman"/>
                <w:sz w:val="24"/>
                <w:szCs w:val="24"/>
              </w:rPr>
              <w:t>протягом місяця</w:t>
            </w:r>
          </w:p>
        </w:tc>
      </w:tr>
      <w:tr w:rsidR="003C78BF" w:rsidRPr="00545E79" w:rsidTr="005564C2">
        <w:tc>
          <w:tcPr>
            <w:tcW w:w="0" w:type="auto"/>
            <w:vMerge/>
            <w:tcBorders>
              <w:left w:val="single" w:sz="4" w:space="0" w:color="auto"/>
              <w:right w:val="single" w:sz="4" w:space="0" w:color="auto"/>
            </w:tcBorders>
            <w:shd w:val="clear" w:color="auto" w:fill="EDF6D2" w:themeFill="accent2" w:themeFillTint="33"/>
            <w:vAlign w:val="center"/>
            <w:hideMark/>
          </w:tcPr>
          <w:p w:rsidR="003C78BF" w:rsidRPr="00545E79" w:rsidRDefault="003C78BF" w:rsidP="003C78BF">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3C78BF" w:rsidRPr="00545E79" w:rsidRDefault="003C78BF" w:rsidP="003C78BF">
            <w:pPr>
              <w:tabs>
                <w:tab w:val="left" w:pos="1134"/>
              </w:tabs>
              <w:jc w:val="both"/>
              <w:rPr>
                <w:rFonts w:ascii="Times New Roman" w:hAnsi="Times New Roman"/>
                <w:sz w:val="24"/>
                <w:szCs w:val="24"/>
              </w:rPr>
            </w:pPr>
            <w:r w:rsidRPr="00545E79">
              <w:rPr>
                <w:rFonts w:ascii="Times New Roman" w:hAnsi="Times New Roman"/>
                <w:sz w:val="24"/>
                <w:szCs w:val="24"/>
              </w:rPr>
              <w:t>Засідання Ради школи</w:t>
            </w:r>
          </w:p>
          <w:p w:rsidR="003C78BF" w:rsidRPr="00545E79" w:rsidRDefault="003C78BF" w:rsidP="003C78BF">
            <w:pPr>
              <w:tabs>
                <w:tab w:val="left" w:pos="1134"/>
              </w:tabs>
              <w:jc w:val="both"/>
              <w:rPr>
                <w:rFonts w:ascii="Times New Roman" w:hAnsi="Times New Roman"/>
                <w:sz w:val="24"/>
                <w:szCs w:val="24"/>
              </w:rPr>
            </w:pPr>
            <w:r w:rsidRPr="00545E79">
              <w:rPr>
                <w:rFonts w:ascii="Times New Roman" w:hAnsi="Times New Roman"/>
                <w:sz w:val="24"/>
                <w:szCs w:val="24"/>
              </w:rPr>
              <w:t>1.Про охорону здоров'я та збереження життя учнів і працівників закладу.</w:t>
            </w:r>
          </w:p>
          <w:p w:rsidR="003C78BF" w:rsidRPr="00545E79" w:rsidRDefault="003C78BF" w:rsidP="003C78BF">
            <w:pPr>
              <w:keepNext/>
              <w:keepLines/>
              <w:outlineLvl w:val="3"/>
              <w:rPr>
                <w:rFonts w:ascii="Times New Roman" w:eastAsiaTheme="majorEastAsia" w:hAnsi="Times New Roman"/>
                <w:bCs/>
                <w:iCs/>
                <w:sz w:val="24"/>
                <w:szCs w:val="24"/>
              </w:rPr>
            </w:pPr>
            <w:r w:rsidRPr="00545E79">
              <w:rPr>
                <w:rFonts w:ascii="Times New Roman" w:eastAsiaTheme="majorEastAsia" w:hAnsi="Times New Roman"/>
                <w:bCs/>
                <w:iCs/>
                <w:sz w:val="24"/>
                <w:szCs w:val="24"/>
              </w:rPr>
              <w:t>2. Дотримання вимог санітарно-гігієнічного режиму в закладі.</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3C78BF" w:rsidRPr="00545E79" w:rsidRDefault="003C78BF" w:rsidP="003C78BF">
            <w:pPr>
              <w:rPr>
                <w:rFonts w:ascii="Times New Roman" w:hAnsi="Times New Roman"/>
                <w:sz w:val="24"/>
                <w:szCs w:val="24"/>
              </w:rPr>
            </w:pPr>
            <w:r w:rsidRPr="00545E79">
              <w:rPr>
                <w:rFonts w:ascii="Times New Roman" w:hAnsi="Times New Roman"/>
                <w:sz w:val="24"/>
                <w:szCs w:val="24"/>
              </w:rPr>
              <w:t>протокол</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3C78BF" w:rsidRPr="00545E79" w:rsidRDefault="003C78BF" w:rsidP="003C78BF">
            <w:pPr>
              <w:rPr>
                <w:rFonts w:ascii="Times New Roman" w:hAnsi="Times New Roman"/>
                <w:sz w:val="24"/>
                <w:szCs w:val="24"/>
              </w:rPr>
            </w:pPr>
            <w:r w:rsidRPr="00545E79">
              <w:rPr>
                <w:rFonts w:ascii="Times New Roman" w:hAnsi="Times New Roman"/>
                <w:sz w:val="24"/>
                <w:szCs w:val="24"/>
              </w:rPr>
              <w:t>Д</w:t>
            </w:r>
            <w:r w:rsidR="008A625A" w:rsidRPr="00545E79">
              <w:rPr>
                <w:rFonts w:ascii="Times New Roman" w:hAnsi="Times New Roman"/>
                <w:sz w:val="24"/>
                <w:szCs w:val="24"/>
              </w:rPr>
              <w:t>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3C78BF" w:rsidRPr="00545E79" w:rsidRDefault="00CC5957" w:rsidP="003C78BF">
            <w:pPr>
              <w:rPr>
                <w:rFonts w:ascii="Times New Roman" w:hAnsi="Times New Roman"/>
                <w:sz w:val="24"/>
                <w:szCs w:val="24"/>
              </w:rPr>
            </w:pPr>
            <w:r w:rsidRPr="00545E79">
              <w:rPr>
                <w:rFonts w:ascii="Times New Roman" w:hAnsi="Times New Roman"/>
                <w:sz w:val="24"/>
                <w:szCs w:val="24"/>
              </w:rPr>
              <w:t>09</w:t>
            </w:r>
            <w:r w:rsidR="003C78BF" w:rsidRPr="00545E79">
              <w:rPr>
                <w:rFonts w:ascii="Times New Roman" w:hAnsi="Times New Roman"/>
                <w:sz w:val="24"/>
                <w:szCs w:val="24"/>
              </w:rPr>
              <w:t>.01</w:t>
            </w:r>
          </w:p>
        </w:tc>
      </w:tr>
      <w:tr w:rsidR="008A625A" w:rsidRPr="00545E79" w:rsidTr="005564C2">
        <w:tc>
          <w:tcPr>
            <w:tcW w:w="0" w:type="auto"/>
            <w:vMerge/>
            <w:tcBorders>
              <w:left w:val="single" w:sz="4" w:space="0" w:color="auto"/>
              <w:right w:val="single" w:sz="4" w:space="0" w:color="auto"/>
            </w:tcBorders>
            <w:shd w:val="clear" w:color="auto" w:fill="EDF6D2" w:themeFill="accent2" w:themeFillTint="33"/>
            <w:vAlign w:val="center"/>
            <w:hideMark/>
          </w:tcPr>
          <w:p w:rsidR="008A625A" w:rsidRPr="00545E79" w:rsidRDefault="008A625A" w:rsidP="003C78BF">
            <w:pPr>
              <w:rPr>
                <w:rFonts w:ascii="Times New Roman" w:hAnsi="Times New Roman"/>
                <w:sz w:val="24"/>
                <w:szCs w:val="24"/>
              </w:rPr>
            </w:pPr>
          </w:p>
        </w:tc>
        <w:tc>
          <w:tcPr>
            <w:tcW w:w="13809"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8A625A" w:rsidRPr="00545E79" w:rsidRDefault="008A625A" w:rsidP="003C78BF">
            <w:pPr>
              <w:rPr>
                <w:rFonts w:ascii="Times New Roman" w:hAnsi="Times New Roman"/>
                <w:sz w:val="24"/>
                <w:szCs w:val="24"/>
              </w:rPr>
            </w:pPr>
            <w:r w:rsidRPr="00545E79">
              <w:rPr>
                <w:rFonts w:ascii="Times New Roman" w:eastAsia="Times New Roman" w:hAnsi="Times New Roman"/>
                <w:b/>
                <w:sz w:val="24"/>
                <w:szCs w:val="24"/>
              </w:rPr>
              <w:t>4. Організація педагогічної діяльності та навчання учнів на засадах академічної доброчесності.</w:t>
            </w:r>
          </w:p>
        </w:tc>
      </w:tr>
      <w:tr w:rsidR="003C78BF" w:rsidRPr="00545E79" w:rsidTr="005564C2">
        <w:tc>
          <w:tcPr>
            <w:tcW w:w="0" w:type="auto"/>
            <w:vMerge/>
            <w:tcBorders>
              <w:left w:val="single" w:sz="4" w:space="0" w:color="auto"/>
              <w:right w:val="single" w:sz="4" w:space="0" w:color="auto"/>
            </w:tcBorders>
            <w:shd w:val="clear" w:color="auto" w:fill="EDF6D2" w:themeFill="accent2" w:themeFillTint="33"/>
            <w:vAlign w:val="center"/>
            <w:hideMark/>
          </w:tcPr>
          <w:p w:rsidR="003C78BF" w:rsidRPr="00545E79" w:rsidRDefault="003C78BF" w:rsidP="003C78BF">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3C78BF" w:rsidRPr="00545E79" w:rsidRDefault="003C78BF" w:rsidP="003C78BF">
            <w:pPr>
              <w:rPr>
                <w:rFonts w:ascii="Times New Roman" w:hAnsi="Times New Roman"/>
                <w:sz w:val="24"/>
                <w:szCs w:val="24"/>
              </w:rPr>
            </w:pPr>
            <w:r w:rsidRPr="00545E79">
              <w:rPr>
                <w:rFonts w:ascii="Times New Roman" w:hAnsi="Times New Roman"/>
                <w:sz w:val="24"/>
                <w:szCs w:val="24"/>
              </w:rPr>
              <w:t>Виготовлення брошури «Моя академічна доброчесність»</w:t>
            </w:r>
          </w:p>
        </w:tc>
        <w:tc>
          <w:tcPr>
            <w:tcW w:w="2778" w:type="dxa"/>
            <w:tcBorders>
              <w:top w:val="single" w:sz="4" w:space="0" w:color="auto"/>
              <w:left w:val="single" w:sz="4" w:space="0" w:color="auto"/>
              <w:bottom w:val="single" w:sz="4" w:space="0" w:color="auto"/>
              <w:right w:val="single" w:sz="4" w:space="0" w:color="auto"/>
            </w:tcBorders>
          </w:tcPr>
          <w:p w:rsidR="003C78BF" w:rsidRPr="00545E79" w:rsidRDefault="00C94858" w:rsidP="003C78BF">
            <w:pPr>
              <w:rPr>
                <w:rFonts w:ascii="Times New Roman" w:hAnsi="Times New Roman"/>
                <w:sz w:val="24"/>
                <w:szCs w:val="24"/>
              </w:rPr>
            </w:pPr>
            <w:r w:rsidRPr="00545E79">
              <w:rPr>
                <w:rFonts w:ascii="Times New Roman" w:hAnsi="Times New Roman"/>
                <w:sz w:val="24"/>
                <w:szCs w:val="24"/>
              </w:rPr>
              <w:t>брошура</w:t>
            </w:r>
          </w:p>
        </w:tc>
        <w:tc>
          <w:tcPr>
            <w:tcW w:w="2052" w:type="dxa"/>
            <w:tcBorders>
              <w:top w:val="single" w:sz="4" w:space="0" w:color="auto"/>
              <w:left w:val="single" w:sz="4" w:space="0" w:color="auto"/>
              <w:bottom w:val="single" w:sz="4" w:space="0" w:color="auto"/>
              <w:right w:val="single" w:sz="4" w:space="0" w:color="auto"/>
            </w:tcBorders>
          </w:tcPr>
          <w:p w:rsidR="003C78BF" w:rsidRPr="00545E79" w:rsidRDefault="008A625A" w:rsidP="003C78BF">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tcPr>
          <w:p w:rsidR="003C78BF" w:rsidRPr="00545E79" w:rsidRDefault="00B71EBD" w:rsidP="003C78BF">
            <w:pPr>
              <w:rPr>
                <w:rFonts w:ascii="Times New Roman" w:hAnsi="Times New Roman"/>
                <w:sz w:val="24"/>
                <w:szCs w:val="24"/>
              </w:rPr>
            </w:pPr>
            <w:r w:rsidRPr="00545E79">
              <w:rPr>
                <w:rFonts w:ascii="Times New Roman" w:hAnsi="Times New Roman"/>
                <w:sz w:val="24"/>
                <w:szCs w:val="24"/>
              </w:rPr>
              <w:t>д</w:t>
            </w:r>
            <w:r w:rsidR="00C94858" w:rsidRPr="00545E79">
              <w:rPr>
                <w:rFonts w:ascii="Times New Roman" w:hAnsi="Times New Roman"/>
                <w:sz w:val="24"/>
                <w:szCs w:val="24"/>
              </w:rPr>
              <w:t>о 30.01</w:t>
            </w:r>
          </w:p>
        </w:tc>
      </w:tr>
      <w:tr w:rsidR="0074446C" w:rsidRPr="00545E79" w:rsidTr="005564C2">
        <w:trPr>
          <w:trHeight w:val="849"/>
        </w:trPr>
        <w:tc>
          <w:tcPr>
            <w:tcW w:w="1314" w:type="dxa"/>
            <w:vMerge w:val="restart"/>
            <w:tcBorders>
              <w:top w:val="single" w:sz="4" w:space="0" w:color="auto"/>
              <w:left w:val="single" w:sz="4" w:space="0" w:color="auto"/>
              <w:right w:val="single" w:sz="4" w:space="0" w:color="auto"/>
            </w:tcBorders>
            <w:shd w:val="clear" w:color="auto" w:fill="E9E9E9" w:themeFill="text1" w:themeFillTint="1A"/>
            <w:textDirection w:val="btLr"/>
          </w:tcPr>
          <w:p w:rsidR="0074446C" w:rsidRPr="00545E79" w:rsidRDefault="0074446C" w:rsidP="0074446C">
            <w:pPr>
              <w:ind w:left="113" w:right="113"/>
              <w:jc w:val="center"/>
              <w:rPr>
                <w:rFonts w:ascii="Times New Roman" w:hAnsi="Times New Roman"/>
                <w:b/>
                <w:sz w:val="24"/>
                <w:szCs w:val="24"/>
              </w:rPr>
            </w:pPr>
          </w:p>
          <w:p w:rsidR="0074446C" w:rsidRPr="00545E79" w:rsidRDefault="0074446C" w:rsidP="0074446C">
            <w:pPr>
              <w:ind w:left="113" w:right="113"/>
              <w:jc w:val="center"/>
              <w:rPr>
                <w:rFonts w:ascii="Times New Roman" w:hAnsi="Times New Roman"/>
                <w:b/>
                <w:sz w:val="24"/>
                <w:szCs w:val="24"/>
              </w:rPr>
            </w:pPr>
            <w:r w:rsidRPr="00545E79">
              <w:rPr>
                <w:rFonts w:ascii="Times New Roman" w:hAnsi="Times New Roman"/>
                <w:b/>
                <w:sz w:val="24"/>
                <w:szCs w:val="24"/>
              </w:rPr>
              <w:t>Управлінські процеси</w:t>
            </w:r>
          </w:p>
          <w:p w:rsidR="0074446C" w:rsidRPr="00545E79" w:rsidRDefault="0074446C" w:rsidP="0074446C">
            <w:pPr>
              <w:ind w:left="113" w:right="113"/>
              <w:jc w:val="center"/>
              <w:rPr>
                <w:rFonts w:ascii="Times New Roman" w:hAnsi="Times New Roman"/>
                <w:b/>
                <w:sz w:val="24"/>
                <w:szCs w:val="24"/>
              </w:rPr>
            </w:pPr>
          </w:p>
        </w:tc>
        <w:tc>
          <w:tcPr>
            <w:tcW w:w="13809"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74446C" w:rsidRPr="00545E79" w:rsidRDefault="0074446C" w:rsidP="0074446C">
            <w:pPr>
              <w:rPr>
                <w:rFonts w:ascii="Times New Roman" w:hAnsi="Times New Roman"/>
                <w:sz w:val="24"/>
                <w:szCs w:val="24"/>
              </w:rPr>
            </w:pPr>
            <w:r w:rsidRPr="00545E79">
              <w:rPr>
                <w:rFonts w:ascii="Times New Roman" w:hAnsi="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r>
      <w:tr w:rsidR="00BB3539" w:rsidRPr="00545E79" w:rsidTr="005564C2">
        <w:tc>
          <w:tcPr>
            <w:tcW w:w="1314" w:type="dxa"/>
            <w:vMerge/>
            <w:tcBorders>
              <w:left w:val="single" w:sz="4" w:space="0" w:color="auto"/>
              <w:right w:val="single" w:sz="4" w:space="0" w:color="auto"/>
            </w:tcBorders>
            <w:shd w:val="clear" w:color="auto" w:fill="E9E9E9" w:themeFill="text1" w:themeFillTint="1A"/>
            <w:textDirection w:val="btLr"/>
            <w:hideMark/>
          </w:tcPr>
          <w:p w:rsidR="00BB3539" w:rsidRPr="00545E79" w:rsidRDefault="00BB3539" w:rsidP="00BB3539">
            <w:pPr>
              <w:ind w:left="113" w:right="113"/>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BB3539" w:rsidRPr="00545E79" w:rsidRDefault="00BB3539" w:rsidP="00BB3539">
            <w:pPr>
              <w:rPr>
                <w:rFonts w:ascii="Times New Roman" w:hAnsi="Times New Roman"/>
                <w:sz w:val="24"/>
                <w:szCs w:val="24"/>
              </w:rPr>
            </w:pPr>
            <w:r w:rsidRPr="00545E79">
              <w:rPr>
                <w:rFonts w:ascii="Times New Roman" w:hAnsi="Times New Roman"/>
                <w:sz w:val="24"/>
                <w:szCs w:val="24"/>
              </w:rPr>
              <w:t>Інструктивно-методична оперативка</w:t>
            </w:r>
          </w:p>
          <w:p w:rsidR="00BB3539" w:rsidRPr="00545E79" w:rsidRDefault="00BB3539" w:rsidP="00BB3539">
            <w:pPr>
              <w:rPr>
                <w:rFonts w:ascii="Times New Roman" w:hAnsi="Times New Roman"/>
                <w:sz w:val="24"/>
                <w:szCs w:val="24"/>
              </w:rPr>
            </w:pPr>
            <w:r w:rsidRPr="00545E79">
              <w:rPr>
                <w:rFonts w:ascii="Times New Roman" w:hAnsi="Times New Roman"/>
                <w:sz w:val="24"/>
                <w:szCs w:val="24"/>
              </w:rPr>
              <w:t>1. Про роботу закладу у ІІ семестрі</w:t>
            </w:r>
          </w:p>
          <w:p w:rsidR="00BB3539" w:rsidRPr="00545E79" w:rsidRDefault="00BB3539" w:rsidP="00BB3539">
            <w:pPr>
              <w:rPr>
                <w:rFonts w:ascii="Times New Roman" w:hAnsi="Times New Roman"/>
                <w:sz w:val="24"/>
                <w:szCs w:val="24"/>
              </w:rPr>
            </w:pPr>
            <w:r w:rsidRPr="00545E79">
              <w:rPr>
                <w:rFonts w:ascii="Times New Roman" w:hAnsi="Times New Roman"/>
                <w:sz w:val="24"/>
                <w:szCs w:val="24"/>
              </w:rPr>
              <w:t>2. Про погодження календарно-тематичних, виховних планів</w:t>
            </w:r>
          </w:p>
          <w:p w:rsidR="00BB3539" w:rsidRPr="00545E79" w:rsidRDefault="00BB3539" w:rsidP="00BB3539">
            <w:pPr>
              <w:rPr>
                <w:rFonts w:ascii="Times New Roman" w:hAnsi="Times New Roman"/>
                <w:sz w:val="24"/>
                <w:szCs w:val="24"/>
              </w:rPr>
            </w:pPr>
            <w:r w:rsidRPr="00545E79">
              <w:rPr>
                <w:rFonts w:ascii="Times New Roman" w:hAnsi="Times New Roman"/>
                <w:sz w:val="24"/>
                <w:szCs w:val="24"/>
              </w:rPr>
              <w:t>3. Про атестацію педагогічних працівників</w:t>
            </w:r>
          </w:p>
          <w:p w:rsidR="00BB3539" w:rsidRPr="00545E79" w:rsidRDefault="00BB3539" w:rsidP="00BB3539">
            <w:pPr>
              <w:rPr>
                <w:rFonts w:ascii="Times New Roman" w:hAnsi="Times New Roman"/>
                <w:sz w:val="24"/>
                <w:szCs w:val="24"/>
              </w:rPr>
            </w:pPr>
            <w:r w:rsidRPr="00545E79">
              <w:rPr>
                <w:rFonts w:ascii="Times New Roman" w:hAnsi="Times New Roman"/>
                <w:sz w:val="24"/>
                <w:szCs w:val="24"/>
              </w:rPr>
              <w:lastRenderedPageBreak/>
              <w:t>4. Про сертифікацію педагогічних працівників</w:t>
            </w:r>
          </w:p>
          <w:p w:rsidR="00BB3539" w:rsidRPr="00545E79" w:rsidRDefault="00BB3539" w:rsidP="00BB3539">
            <w:pPr>
              <w:rPr>
                <w:rFonts w:ascii="Times New Roman" w:hAnsi="Times New Roman"/>
                <w:sz w:val="24"/>
                <w:szCs w:val="24"/>
              </w:rPr>
            </w:pPr>
            <w:r w:rsidRPr="00545E79">
              <w:rPr>
                <w:rFonts w:ascii="Times New Roman" w:hAnsi="Times New Roman"/>
                <w:sz w:val="24"/>
                <w:szCs w:val="24"/>
              </w:rPr>
              <w:t>5. Про підготовку матеріалів до участі у освітній виставці</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BB3539" w:rsidRPr="00545E79" w:rsidRDefault="00BB3539" w:rsidP="00BB3539">
            <w:pPr>
              <w:rPr>
                <w:rFonts w:ascii="Times New Roman" w:hAnsi="Times New Roman"/>
                <w:sz w:val="24"/>
                <w:szCs w:val="24"/>
              </w:rPr>
            </w:pPr>
            <w:r w:rsidRPr="00545E79">
              <w:rPr>
                <w:rFonts w:ascii="Times New Roman" w:hAnsi="Times New Roman"/>
                <w:sz w:val="24"/>
                <w:szCs w:val="24"/>
              </w:rPr>
              <w:lastRenderedPageBreak/>
              <w:t>інформування</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BB3539" w:rsidRPr="00545E79" w:rsidRDefault="00BB3539" w:rsidP="00BB3539">
            <w:pPr>
              <w:rPr>
                <w:rFonts w:ascii="Times New Roman" w:hAnsi="Times New Roman"/>
                <w:sz w:val="24"/>
                <w:szCs w:val="24"/>
              </w:rPr>
            </w:pPr>
            <w:r w:rsidRPr="00545E79">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BB3539" w:rsidRPr="00545E79" w:rsidRDefault="00BB3539" w:rsidP="00BB3539">
            <w:pPr>
              <w:rPr>
                <w:rFonts w:ascii="Times New Roman" w:hAnsi="Times New Roman"/>
                <w:sz w:val="24"/>
                <w:szCs w:val="24"/>
              </w:rPr>
            </w:pPr>
            <w:r w:rsidRPr="00545E79">
              <w:rPr>
                <w:rFonts w:ascii="Times New Roman" w:hAnsi="Times New Roman"/>
                <w:sz w:val="24"/>
                <w:szCs w:val="24"/>
              </w:rPr>
              <w:t>щопонеділка</w:t>
            </w:r>
          </w:p>
        </w:tc>
      </w:tr>
      <w:tr w:rsidR="00BB3539" w:rsidRPr="00545E79" w:rsidTr="005564C2">
        <w:tc>
          <w:tcPr>
            <w:tcW w:w="0" w:type="auto"/>
            <w:vMerge/>
            <w:tcBorders>
              <w:left w:val="single" w:sz="4" w:space="0" w:color="auto"/>
              <w:right w:val="single" w:sz="4" w:space="0" w:color="auto"/>
            </w:tcBorders>
            <w:shd w:val="clear" w:color="auto" w:fill="E9E9E9" w:themeFill="text1" w:themeFillTint="1A"/>
            <w:vAlign w:val="center"/>
            <w:hideMark/>
          </w:tcPr>
          <w:p w:rsidR="00BB3539" w:rsidRPr="00545E79" w:rsidRDefault="00BB3539" w:rsidP="00BB3539">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BB3539" w:rsidRPr="00545E79" w:rsidRDefault="00BB3539" w:rsidP="00BB3539">
            <w:pPr>
              <w:rPr>
                <w:rFonts w:ascii="Times New Roman" w:hAnsi="Times New Roman"/>
                <w:sz w:val="24"/>
                <w:szCs w:val="24"/>
              </w:rPr>
            </w:pPr>
            <w:r w:rsidRPr="00545E79">
              <w:rPr>
                <w:rFonts w:ascii="Times New Roman" w:hAnsi="Times New Roman"/>
                <w:sz w:val="24"/>
                <w:szCs w:val="24"/>
              </w:rPr>
              <w:t>Проведення самооцінювання за напрямом «Комплексне оцінювання». Вивчення документації</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BB3539" w:rsidRPr="00545E79" w:rsidRDefault="00BB3539" w:rsidP="00BB3539">
            <w:pPr>
              <w:rPr>
                <w:rFonts w:ascii="Times New Roman" w:hAnsi="Times New Roman"/>
                <w:sz w:val="24"/>
                <w:szCs w:val="24"/>
              </w:rPr>
            </w:pPr>
            <w:r w:rsidRPr="00545E79">
              <w:rPr>
                <w:rFonts w:ascii="Times New Roman" w:hAnsi="Times New Roman"/>
                <w:sz w:val="24"/>
                <w:szCs w:val="24"/>
              </w:rPr>
              <w:t>форма</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BB3539" w:rsidRPr="00545E79" w:rsidRDefault="00BB3539" w:rsidP="00BB3539">
            <w:pPr>
              <w:rPr>
                <w:rFonts w:ascii="Times New Roman" w:hAnsi="Times New Roman"/>
                <w:sz w:val="24"/>
                <w:szCs w:val="24"/>
              </w:rPr>
            </w:pPr>
            <w:r w:rsidRPr="00545E79">
              <w:rPr>
                <w:rFonts w:ascii="Times New Roman" w:hAnsi="Times New Roman"/>
                <w:sz w:val="24"/>
                <w:szCs w:val="24"/>
              </w:rPr>
              <w:t>Робоча група</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BB3539" w:rsidRPr="00545E79" w:rsidRDefault="00BB3539" w:rsidP="00BB3539">
            <w:pPr>
              <w:rPr>
                <w:rFonts w:ascii="Times New Roman" w:hAnsi="Times New Roman"/>
                <w:sz w:val="24"/>
                <w:szCs w:val="24"/>
              </w:rPr>
            </w:pPr>
            <w:r w:rsidRPr="00545E79">
              <w:rPr>
                <w:rFonts w:ascii="Times New Roman" w:hAnsi="Times New Roman"/>
                <w:sz w:val="24"/>
                <w:szCs w:val="24"/>
              </w:rPr>
              <w:t>протягом місяця</w:t>
            </w:r>
          </w:p>
        </w:tc>
      </w:tr>
      <w:tr w:rsidR="00BB3539" w:rsidRPr="00545E79" w:rsidTr="005564C2">
        <w:tc>
          <w:tcPr>
            <w:tcW w:w="0" w:type="auto"/>
            <w:vMerge/>
            <w:tcBorders>
              <w:left w:val="single" w:sz="4" w:space="0" w:color="auto"/>
              <w:right w:val="single" w:sz="4" w:space="0" w:color="auto"/>
            </w:tcBorders>
            <w:shd w:val="clear" w:color="auto" w:fill="E9E9E9" w:themeFill="text1" w:themeFillTint="1A"/>
            <w:vAlign w:val="center"/>
            <w:hideMark/>
          </w:tcPr>
          <w:p w:rsidR="00BB3539" w:rsidRPr="00545E79" w:rsidRDefault="00BB3539" w:rsidP="00BB3539">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BB3539" w:rsidRPr="00545E79" w:rsidRDefault="00BB3539" w:rsidP="00BB3539">
            <w:pPr>
              <w:rPr>
                <w:rFonts w:ascii="Times New Roman" w:hAnsi="Times New Roman"/>
                <w:sz w:val="24"/>
                <w:szCs w:val="24"/>
              </w:rPr>
            </w:pPr>
            <w:r w:rsidRPr="00545E79">
              <w:rPr>
                <w:rFonts w:ascii="Times New Roman" w:hAnsi="Times New Roman"/>
                <w:sz w:val="24"/>
                <w:szCs w:val="24"/>
              </w:rPr>
              <w:t>Аналіз на корекція річного плану роботи</w:t>
            </w:r>
            <w:r w:rsidRPr="00545E79">
              <w:rPr>
                <w:rFonts w:ascii="Times New Roman" w:hAnsi="Times New Roman"/>
                <w:sz w:val="24"/>
                <w:szCs w:val="24"/>
              </w:rPr>
              <w:tab/>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BB3539" w:rsidRPr="00545E79" w:rsidRDefault="00BB3539" w:rsidP="00BB3539">
            <w:pPr>
              <w:rPr>
                <w:rFonts w:ascii="Times New Roman" w:hAnsi="Times New Roman"/>
                <w:sz w:val="24"/>
                <w:szCs w:val="24"/>
              </w:rPr>
            </w:pPr>
            <w:r w:rsidRPr="00545E79">
              <w:rPr>
                <w:rFonts w:ascii="Times New Roman" w:hAnsi="Times New Roman"/>
                <w:sz w:val="24"/>
                <w:szCs w:val="24"/>
              </w:rPr>
              <w:t>план</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BB3539" w:rsidRPr="00545E79" w:rsidRDefault="00BB3539" w:rsidP="00BB3539">
            <w:pPr>
              <w:rPr>
                <w:rFonts w:ascii="Times New Roman" w:hAnsi="Times New Roman"/>
                <w:sz w:val="24"/>
                <w:szCs w:val="24"/>
              </w:rPr>
            </w:pPr>
            <w:r w:rsidRPr="00545E79">
              <w:rPr>
                <w:rFonts w:ascii="Times New Roman" w:hAnsi="Times New Roman"/>
                <w:sz w:val="24"/>
                <w:szCs w:val="24"/>
              </w:rPr>
              <w:t>Заступники директора</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BB3539" w:rsidRPr="00545E79" w:rsidRDefault="00BB3539" w:rsidP="00BB3539">
            <w:pPr>
              <w:rPr>
                <w:rFonts w:ascii="Times New Roman" w:hAnsi="Times New Roman"/>
                <w:sz w:val="24"/>
                <w:szCs w:val="24"/>
              </w:rPr>
            </w:pPr>
            <w:r w:rsidRPr="00545E79">
              <w:rPr>
                <w:rFonts w:ascii="Times New Roman" w:hAnsi="Times New Roman"/>
                <w:sz w:val="24"/>
                <w:szCs w:val="24"/>
              </w:rPr>
              <w:t>протягом місяця</w:t>
            </w:r>
          </w:p>
        </w:tc>
      </w:tr>
      <w:tr w:rsidR="005564C2" w:rsidRPr="00545E79" w:rsidTr="005564C2">
        <w:tc>
          <w:tcPr>
            <w:tcW w:w="0" w:type="auto"/>
            <w:vMerge/>
            <w:tcBorders>
              <w:left w:val="single" w:sz="4" w:space="0" w:color="auto"/>
              <w:right w:val="single" w:sz="4" w:space="0" w:color="auto"/>
            </w:tcBorders>
            <w:shd w:val="clear" w:color="auto" w:fill="E9E9E9" w:themeFill="text1" w:themeFillTint="1A"/>
            <w:vAlign w:val="center"/>
            <w:hideMark/>
          </w:tcPr>
          <w:p w:rsidR="005564C2" w:rsidRPr="00545E79" w:rsidRDefault="005564C2" w:rsidP="00BB3539">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5564C2" w:rsidRPr="00545E79" w:rsidRDefault="005564C2" w:rsidP="00BB3539">
            <w:pPr>
              <w:rPr>
                <w:rFonts w:ascii="Times New Roman" w:hAnsi="Times New Roman"/>
                <w:sz w:val="24"/>
                <w:szCs w:val="24"/>
              </w:rPr>
            </w:pPr>
            <w:r w:rsidRPr="00545E79">
              <w:rPr>
                <w:rFonts w:ascii="Times New Roman" w:hAnsi="Times New Roman"/>
                <w:sz w:val="24"/>
                <w:szCs w:val="24"/>
              </w:rPr>
              <w:t>Робота з вхідною і вихідною кореспонденцією</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5564C2" w:rsidRPr="00545E79" w:rsidRDefault="005564C2" w:rsidP="00BB3539">
            <w:pPr>
              <w:rPr>
                <w:rFonts w:ascii="Times New Roman" w:hAnsi="Times New Roman"/>
                <w:sz w:val="24"/>
                <w:szCs w:val="24"/>
              </w:rPr>
            </w:pPr>
            <w:r w:rsidRPr="00545E79">
              <w:rPr>
                <w:rFonts w:ascii="Times New Roman" w:hAnsi="Times New Roman"/>
                <w:sz w:val="24"/>
                <w:szCs w:val="24"/>
              </w:rPr>
              <w:t>інформація</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5564C2" w:rsidRPr="00545E79" w:rsidRDefault="005564C2" w:rsidP="00BB3539">
            <w:pPr>
              <w:rPr>
                <w:rFonts w:ascii="Times New Roman" w:hAnsi="Times New Roman"/>
                <w:sz w:val="24"/>
                <w:szCs w:val="24"/>
              </w:rPr>
            </w:pPr>
            <w:r w:rsidRPr="00545E79">
              <w:rPr>
                <w:rFonts w:ascii="Times New Roman" w:hAnsi="Times New Roman"/>
                <w:sz w:val="24"/>
                <w:szCs w:val="24"/>
              </w:rPr>
              <w:t>Директор, заступники директора</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5564C2" w:rsidRPr="00545E79" w:rsidRDefault="005564C2" w:rsidP="00BB3539">
            <w:pPr>
              <w:rPr>
                <w:rFonts w:ascii="Times New Roman" w:hAnsi="Times New Roman"/>
                <w:sz w:val="24"/>
                <w:szCs w:val="24"/>
              </w:rPr>
            </w:pPr>
            <w:r w:rsidRPr="00545E79">
              <w:rPr>
                <w:rFonts w:ascii="Times New Roman" w:hAnsi="Times New Roman"/>
                <w:sz w:val="24"/>
                <w:szCs w:val="24"/>
              </w:rPr>
              <w:t>протягом місяця</w:t>
            </w:r>
          </w:p>
        </w:tc>
      </w:tr>
      <w:tr w:rsidR="005564C2" w:rsidRPr="00545E79" w:rsidTr="005564C2">
        <w:tc>
          <w:tcPr>
            <w:tcW w:w="0" w:type="auto"/>
            <w:vMerge/>
            <w:tcBorders>
              <w:left w:val="single" w:sz="4" w:space="0" w:color="auto"/>
              <w:right w:val="single" w:sz="4" w:space="0" w:color="auto"/>
            </w:tcBorders>
            <w:shd w:val="clear" w:color="auto" w:fill="E9E9E9" w:themeFill="text1" w:themeFillTint="1A"/>
            <w:vAlign w:val="center"/>
            <w:hideMark/>
          </w:tcPr>
          <w:p w:rsidR="005564C2" w:rsidRPr="00545E79" w:rsidRDefault="005564C2" w:rsidP="00BB3539">
            <w:pPr>
              <w:rPr>
                <w:rFonts w:ascii="Times New Roman" w:hAnsi="Times New Roman"/>
                <w:sz w:val="24"/>
                <w:szCs w:val="24"/>
              </w:rPr>
            </w:pPr>
          </w:p>
        </w:tc>
        <w:tc>
          <w:tcPr>
            <w:tcW w:w="13809"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5564C2" w:rsidRPr="00545E79" w:rsidRDefault="005564C2" w:rsidP="00BB3539">
            <w:pPr>
              <w:rPr>
                <w:rFonts w:ascii="Times New Roman" w:hAnsi="Times New Roman"/>
                <w:sz w:val="24"/>
                <w:szCs w:val="24"/>
              </w:rPr>
            </w:pPr>
            <w:r w:rsidRPr="00545E79">
              <w:rPr>
                <w:rFonts w:ascii="Times New Roman" w:hAnsi="Times New Roman"/>
                <w:b/>
                <w:sz w:val="24"/>
                <w:szCs w:val="24"/>
              </w:rPr>
              <w:t>2.Формування відносин довіри, прозорості, дотримання етичних норм</w:t>
            </w:r>
          </w:p>
        </w:tc>
      </w:tr>
      <w:tr w:rsidR="005564C2" w:rsidRPr="00545E79" w:rsidTr="005564C2">
        <w:tc>
          <w:tcPr>
            <w:tcW w:w="0" w:type="auto"/>
            <w:vMerge/>
            <w:tcBorders>
              <w:left w:val="single" w:sz="4" w:space="0" w:color="auto"/>
              <w:right w:val="single" w:sz="4" w:space="0" w:color="auto"/>
            </w:tcBorders>
            <w:shd w:val="clear" w:color="auto" w:fill="E9E9E9" w:themeFill="text1" w:themeFillTint="1A"/>
            <w:vAlign w:val="center"/>
            <w:hideMark/>
          </w:tcPr>
          <w:p w:rsidR="005564C2" w:rsidRPr="00545E79" w:rsidRDefault="005564C2" w:rsidP="00BB3539">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5564C2" w:rsidRPr="00545E79" w:rsidRDefault="005564C2" w:rsidP="00BB3539">
            <w:pPr>
              <w:rPr>
                <w:rFonts w:ascii="Times New Roman" w:hAnsi="Times New Roman"/>
                <w:sz w:val="24"/>
                <w:szCs w:val="24"/>
              </w:rPr>
            </w:pPr>
            <w:r w:rsidRPr="00545E79">
              <w:rPr>
                <w:rFonts w:ascii="Times New Roman" w:hAnsi="Times New Roman"/>
                <w:sz w:val="24"/>
                <w:szCs w:val="24"/>
              </w:rPr>
              <w:t>Наповнення електронних портфоліо педагогів</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5564C2" w:rsidRPr="00545E79" w:rsidRDefault="005564C2" w:rsidP="00BB3539">
            <w:pPr>
              <w:rPr>
                <w:rFonts w:ascii="Times New Roman" w:hAnsi="Times New Roman"/>
                <w:sz w:val="24"/>
                <w:szCs w:val="24"/>
              </w:rPr>
            </w:pPr>
            <w:r w:rsidRPr="00545E79">
              <w:rPr>
                <w:rFonts w:ascii="Times New Roman" w:hAnsi="Times New Roman"/>
                <w:sz w:val="24"/>
                <w:szCs w:val="24"/>
              </w:rPr>
              <w:t>портфоліо</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5564C2" w:rsidRPr="00545E79" w:rsidRDefault="005564C2" w:rsidP="00BB3539">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5564C2" w:rsidRPr="00545E79" w:rsidRDefault="005564C2" w:rsidP="00BB3539">
            <w:pPr>
              <w:rPr>
                <w:rFonts w:ascii="Times New Roman" w:hAnsi="Times New Roman"/>
                <w:sz w:val="24"/>
                <w:szCs w:val="24"/>
              </w:rPr>
            </w:pPr>
            <w:r w:rsidRPr="00545E79">
              <w:rPr>
                <w:rFonts w:ascii="Times New Roman" w:hAnsi="Times New Roman"/>
                <w:sz w:val="24"/>
                <w:szCs w:val="24"/>
              </w:rPr>
              <w:t>протягом місяця</w:t>
            </w:r>
          </w:p>
        </w:tc>
      </w:tr>
      <w:tr w:rsidR="005564C2" w:rsidRPr="00545E79" w:rsidTr="005564C2">
        <w:tc>
          <w:tcPr>
            <w:tcW w:w="0" w:type="auto"/>
            <w:vMerge/>
            <w:tcBorders>
              <w:left w:val="single" w:sz="4" w:space="0" w:color="auto"/>
              <w:right w:val="single" w:sz="4" w:space="0" w:color="auto"/>
            </w:tcBorders>
            <w:shd w:val="clear" w:color="auto" w:fill="E9E9E9" w:themeFill="text1" w:themeFillTint="1A"/>
            <w:vAlign w:val="center"/>
            <w:hideMark/>
          </w:tcPr>
          <w:p w:rsidR="005564C2" w:rsidRPr="00545E79" w:rsidRDefault="005564C2" w:rsidP="00BB3539">
            <w:pPr>
              <w:rPr>
                <w:rFonts w:ascii="Times New Roman" w:hAnsi="Times New Roman"/>
                <w:sz w:val="24"/>
                <w:szCs w:val="24"/>
              </w:rPr>
            </w:pPr>
          </w:p>
        </w:tc>
        <w:tc>
          <w:tcPr>
            <w:tcW w:w="13809"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5564C2" w:rsidRPr="00545E79" w:rsidRDefault="005564C2" w:rsidP="00BB3539">
            <w:pPr>
              <w:rPr>
                <w:rFonts w:ascii="Times New Roman" w:hAnsi="Times New Roman"/>
                <w:sz w:val="24"/>
                <w:szCs w:val="24"/>
              </w:rPr>
            </w:pPr>
            <w:r w:rsidRPr="00545E79">
              <w:rPr>
                <w:rFonts w:ascii="Times New Roman" w:hAnsi="Times New Roman"/>
                <w:b/>
                <w:sz w:val="24"/>
                <w:szCs w:val="24"/>
              </w:rPr>
              <w:t>3.Ефективність кадрової політики та забезпечення можливостей для професійного розвитку педагогічних працівників</w:t>
            </w:r>
          </w:p>
        </w:tc>
      </w:tr>
      <w:tr w:rsidR="005564C2" w:rsidRPr="00545E79" w:rsidTr="005564C2">
        <w:tc>
          <w:tcPr>
            <w:tcW w:w="0" w:type="auto"/>
            <w:vMerge/>
            <w:tcBorders>
              <w:left w:val="single" w:sz="4" w:space="0" w:color="auto"/>
              <w:right w:val="single" w:sz="4" w:space="0" w:color="auto"/>
            </w:tcBorders>
            <w:shd w:val="clear" w:color="auto" w:fill="E9E9E9" w:themeFill="text1" w:themeFillTint="1A"/>
            <w:vAlign w:val="center"/>
            <w:hideMark/>
          </w:tcPr>
          <w:p w:rsidR="005564C2" w:rsidRPr="00545E79" w:rsidRDefault="005564C2" w:rsidP="00BB3539">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5564C2" w:rsidRPr="00545E79" w:rsidRDefault="005564C2" w:rsidP="00BB3539">
            <w:pPr>
              <w:rPr>
                <w:rFonts w:ascii="Times New Roman" w:hAnsi="Times New Roman"/>
                <w:sz w:val="24"/>
                <w:szCs w:val="24"/>
              </w:rPr>
            </w:pPr>
            <w:r w:rsidRPr="00545E79">
              <w:rPr>
                <w:rFonts w:ascii="Times New Roman" w:hAnsi="Times New Roman"/>
                <w:sz w:val="24"/>
                <w:szCs w:val="24"/>
              </w:rPr>
              <w:t>Залучення вчителів до курсів, вебінарів щодо підвищення професійного рівня</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5564C2" w:rsidRPr="00545E79" w:rsidRDefault="005564C2" w:rsidP="00BB3539">
            <w:pPr>
              <w:rPr>
                <w:rFonts w:ascii="Times New Roman" w:hAnsi="Times New Roman"/>
                <w:sz w:val="24"/>
                <w:szCs w:val="24"/>
              </w:rPr>
            </w:pPr>
            <w:r w:rsidRPr="00545E79">
              <w:rPr>
                <w:rFonts w:ascii="Times New Roman" w:hAnsi="Times New Roman"/>
                <w:sz w:val="24"/>
                <w:szCs w:val="24"/>
              </w:rPr>
              <w:t>сертифікати</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5564C2" w:rsidRPr="00545E79" w:rsidRDefault="005564C2" w:rsidP="00BB3539">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5564C2" w:rsidRPr="00545E79" w:rsidRDefault="005564C2" w:rsidP="00BB3539">
            <w:pPr>
              <w:rPr>
                <w:rFonts w:ascii="Times New Roman" w:hAnsi="Times New Roman"/>
                <w:sz w:val="24"/>
                <w:szCs w:val="24"/>
              </w:rPr>
            </w:pPr>
            <w:r w:rsidRPr="00545E79">
              <w:rPr>
                <w:rFonts w:ascii="Times New Roman" w:hAnsi="Times New Roman"/>
                <w:sz w:val="24"/>
                <w:szCs w:val="24"/>
              </w:rPr>
              <w:t>протягом місяця</w:t>
            </w:r>
          </w:p>
        </w:tc>
      </w:tr>
      <w:tr w:rsidR="005564C2" w:rsidRPr="00545E79" w:rsidTr="005564C2">
        <w:tc>
          <w:tcPr>
            <w:tcW w:w="0" w:type="auto"/>
            <w:vMerge/>
            <w:tcBorders>
              <w:left w:val="single" w:sz="4" w:space="0" w:color="auto"/>
              <w:right w:val="single" w:sz="4" w:space="0" w:color="auto"/>
            </w:tcBorders>
            <w:shd w:val="clear" w:color="auto" w:fill="E9E9E9" w:themeFill="text1" w:themeFillTint="1A"/>
            <w:vAlign w:val="center"/>
            <w:hideMark/>
          </w:tcPr>
          <w:p w:rsidR="005564C2" w:rsidRPr="00545E79" w:rsidRDefault="005564C2" w:rsidP="00BB3539">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5564C2" w:rsidRPr="00545E79" w:rsidRDefault="005564C2" w:rsidP="00BB3539">
            <w:pPr>
              <w:rPr>
                <w:rFonts w:ascii="Times New Roman" w:hAnsi="Times New Roman"/>
                <w:sz w:val="24"/>
                <w:szCs w:val="24"/>
              </w:rPr>
            </w:pPr>
            <w:r w:rsidRPr="00545E79">
              <w:rPr>
                <w:rFonts w:ascii="Times New Roman" w:hAnsi="Times New Roman"/>
                <w:sz w:val="24"/>
                <w:szCs w:val="24"/>
              </w:rPr>
              <w:t>Співбесіди щодо участі у сертифікації</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5564C2" w:rsidRPr="00545E79" w:rsidRDefault="005564C2" w:rsidP="00BB3539">
            <w:pPr>
              <w:rPr>
                <w:rFonts w:ascii="Times New Roman" w:hAnsi="Times New Roman"/>
                <w:sz w:val="24"/>
                <w:szCs w:val="24"/>
              </w:rPr>
            </w:pPr>
            <w:r w:rsidRPr="00545E79">
              <w:rPr>
                <w:rFonts w:ascii="Times New Roman" w:hAnsi="Times New Roman"/>
                <w:sz w:val="24"/>
                <w:szCs w:val="24"/>
              </w:rPr>
              <w:t>бесіди</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5564C2" w:rsidRPr="00545E79" w:rsidRDefault="005564C2" w:rsidP="00BB3539">
            <w:pPr>
              <w:rPr>
                <w:rFonts w:ascii="Times New Roman" w:hAnsi="Times New Roman"/>
                <w:sz w:val="24"/>
                <w:szCs w:val="24"/>
              </w:rPr>
            </w:pPr>
            <w:r w:rsidRPr="00545E79">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5564C2" w:rsidRPr="00545E79" w:rsidRDefault="005564C2" w:rsidP="00BB3539">
            <w:pPr>
              <w:rPr>
                <w:rFonts w:ascii="Times New Roman" w:hAnsi="Times New Roman"/>
                <w:sz w:val="24"/>
                <w:szCs w:val="24"/>
              </w:rPr>
            </w:pPr>
            <w:r w:rsidRPr="00545E79">
              <w:rPr>
                <w:rFonts w:ascii="Times New Roman" w:hAnsi="Times New Roman"/>
                <w:sz w:val="24"/>
                <w:szCs w:val="24"/>
              </w:rPr>
              <w:t>01-02.01</w:t>
            </w:r>
          </w:p>
        </w:tc>
      </w:tr>
      <w:tr w:rsidR="005564C2" w:rsidRPr="00545E79" w:rsidTr="005564C2">
        <w:tc>
          <w:tcPr>
            <w:tcW w:w="0" w:type="auto"/>
            <w:vMerge/>
            <w:tcBorders>
              <w:left w:val="single" w:sz="4" w:space="0" w:color="auto"/>
              <w:right w:val="single" w:sz="4" w:space="0" w:color="auto"/>
            </w:tcBorders>
            <w:shd w:val="clear" w:color="auto" w:fill="E9E9E9" w:themeFill="text1" w:themeFillTint="1A"/>
            <w:vAlign w:val="center"/>
            <w:hideMark/>
          </w:tcPr>
          <w:p w:rsidR="005564C2" w:rsidRPr="00545E79" w:rsidRDefault="005564C2" w:rsidP="00BB3539">
            <w:pPr>
              <w:rPr>
                <w:rFonts w:ascii="Times New Roman" w:hAnsi="Times New Roman"/>
                <w:sz w:val="24"/>
                <w:szCs w:val="24"/>
              </w:rPr>
            </w:pPr>
          </w:p>
        </w:tc>
        <w:tc>
          <w:tcPr>
            <w:tcW w:w="13809"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5564C2" w:rsidRPr="00545E79" w:rsidRDefault="005564C2" w:rsidP="00BB3539">
            <w:pPr>
              <w:rPr>
                <w:rFonts w:ascii="Times New Roman" w:hAnsi="Times New Roman"/>
                <w:sz w:val="24"/>
                <w:szCs w:val="24"/>
              </w:rPr>
            </w:pPr>
            <w:r w:rsidRPr="00545E79">
              <w:rPr>
                <w:rFonts w:ascii="Times New Roman" w:eastAsia="Times New Roman" w:hAnsi="Times New Roman"/>
                <w:b/>
                <w:sz w:val="24"/>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BB3539" w:rsidRPr="00545E79" w:rsidTr="005564C2">
        <w:tc>
          <w:tcPr>
            <w:tcW w:w="0" w:type="auto"/>
            <w:vMerge/>
            <w:tcBorders>
              <w:left w:val="single" w:sz="4" w:space="0" w:color="auto"/>
              <w:right w:val="single" w:sz="4" w:space="0" w:color="auto"/>
            </w:tcBorders>
            <w:shd w:val="clear" w:color="auto" w:fill="E9E9E9" w:themeFill="text1" w:themeFillTint="1A"/>
            <w:vAlign w:val="center"/>
            <w:hideMark/>
          </w:tcPr>
          <w:p w:rsidR="00BB3539" w:rsidRPr="00545E79" w:rsidRDefault="00BB3539" w:rsidP="00BB3539">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BB3539" w:rsidRPr="00545E79" w:rsidRDefault="00BB3539" w:rsidP="00BB3539">
            <w:pPr>
              <w:rPr>
                <w:rFonts w:ascii="Times New Roman" w:eastAsia="Times New Roman" w:hAnsi="Times New Roman"/>
                <w:sz w:val="24"/>
                <w:szCs w:val="24"/>
              </w:rPr>
            </w:pPr>
            <w:r w:rsidRPr="00545E79">
              <w:rPr>
                <w:rFonts w:ascii="Times New Roman" w:eastAsia="Times New Roman" w:hAnsi="Times New Roman"/>
                <w:sz w:val="24"/>
                <w:szCs w:val="24"/>
              </w:rPr>
              <w:t>Оновлення правил поведінки, правил внутрішнього розпорядку, посадових інструкцій</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BB3539" w:rsidRPr="00545E79" w:rsidRDefault="00BB3539" w:rsidP="00BB3539">
            <w:pPr>
              <w:rPr>
                <w:rFonts w:ascii="Times New Roman" w:hAnsi="Times New Roman"/>
                <w:sz w:val="24"/>
                <w:szCs w:val="24"/>
              </w:rPr>
            </w:pPr>
            <w:r w:rsidRPr="00545E79">
              <w:rPr>
                <w:rFonts w:ascii="Times New Roman" w:hAnsi="Times New Roman"/>
                <w:sz w:val="24"/>
                <w:szCs w:val="24"/>
              </w:rPr>
              <w:t>наказ</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BB3539" w:rsidRPr="00545E79" w:rsidRDefault="00BB3539" w:rsidP="00BB3539">
            <w:pPr>
              <w:rPr>
                <w:rFonts w:ascii="Times New Roman" w:hAnsi="Times New Roman"/>
                <w:sz w:val="24"/>
                <w:szCs w:val="24"/>
              </w:rPr>
            </w:pPr>
            <w:r w:rsidRPr="00545E79">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BB3539" w:rsidRPr="00545E79" w:rsidRDefault="00BB3539" w:rsidP="00BB3539">
            <w:pPr>
              <w:rPr>
                <w:rFonts w:ascii="Times New Roman" w:hAnsi="Times New Roman"/>
                <w:sz w:val="24"/>
                <w:szCs w:val="24"/>
              </w:rPr>
            </w:pPr>
            <w:r w:rsidRPr="00545E79">
              <w:rPr>
                <w:rFonts w:ascii="Times New Roman" w:hAnsi="Times New Roman"/>
                <w:sz w:val="24"/>
                <w:szCs w:val="24"/>
              </w:rPr>
              <w:t>протягом місяця</w:t>
            </w:r>
          </w:p>
        </w:tc>
      </w:tr>
      <w:tr w:rsidR="005564C2" w:rsidRPr="00545E79" w:rsidTr="005564C2">
        <w:tc>
          <w:tcPr>
            <w:tcW w:w="0" w:type="auto"/>
            <w:vMerge/>
            <w:tcBorders>
              <w:left w:val="single" w:sz="4" w:space="0" w:color="auto"/>
              <w:bottom w:val="nil"/>
              <w:right w:val="single" w:sz="4" w:space="0" w:color="auto"/>
            </w:tcBorders>
            <w:shd w:val="clear" w:color="auto" w:fill="E9E9E9" w:themeFill="text1" w:themeFillTint="1A"/>
            <w:vAlign w:val="center"/>
            <w:hideMark/>
          </w:tcPr>
          <w:p w:rsidR="005564C2" w:rsidRPr="00545E79" w:rsidRDefault="005564C2" w:rsidP="00BB3539">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5564C2" w:rsidRPr="00545E79" w:rsidRDefault="005564C2" w:rsidP="00BB3539">
            <w:pPr>
              <w:rPr>
                <w:rFonts w:ascii="Times New Roman" w:hAnsi="Times New Roman"/>
                <w:sz w:val="24"/>
                <w:szCs w:val="24"/>
              </w:rPr>
            </w:pPr>
            <w:r w:rsidRPr="00545E79">
              <w:rPr>
                <w:rFonts w:ascii="Times New Roman" w:hAnsi="Times New Roman"/>
                <w:sz w:val="24"/>
                <w:szCs w:val="24"/>
              </w:rPr>
              <w:t>Підготувати накази</w:t>
            </w:r>
          </w:p>
          <w:p w:rsidR="005564C2" w:rsidRPr="00545E79" w:rsidRDefault="005564C2" w:rsidP="00BB3539">
            <w:pPr>
              <w:rPr>
                <w:rFonts w:ascii="Times New Roman" w:hAnsi="Times New Roman"/>
                <w:sz w:val="24"/>
                <w:szCs w:val="24"/>
              </w:rPr>
            </w:pPr>
            <w:r w:rsidRPr="00545E79">
              <w:rPr>
                <w:rFonts w:ascii="Times New Roman" w:hAnsi="Times New Roman"/>
                <w:sz w:val="24"/>
                <w:szCs w:val="24"/>
              </w:rPr>
              <w:t>Про результати моніторингу відвідування учнями закладу у І семестрі н. р.</w:t>
            </w:r>
          </w:p>
          <w:p w:rsidR="005564C2" w:rsidRPr="00545E79" w:rsidRDefault="005564C2" w:rsidP="00BB3539">
            <w:pPr>
              <w:rPr>
                <w:rFonts w:ascii="Times New Roman" w:hAnsi="Times New Roman"/>
                <w:sz w:val="24"/>
                <w:szCs w:val="24"/>
              </w:rPr>
            </w:pPr>
            <w:r w:rsidRPr="00545E79">
              <w:rPr>
                <w:rFonts w:ascii="Times New Roman" w:hAnsi="Times New Roman"/>
                <w:sz w:val="24"/>
                <w:szCs w:val="24"/>
              </w:rPr>
              <w:t>Про виконання програми за І семестр н. р.</w:t>
            </w:r>
          </w:p>
          <w:p w:rsidR="005564C2" w:rsidRPr="00545E79" w:rsidRDefault="005564C2" w:rsidP="00BB3539">
            <w:pPr>
              <w:rPr>
                <w:rFonts w:ascii="Times New Roman" w:hAnsi="Times New Roman"/>
                <w:sz w:val="24"/>
                <w:szCs w:val="24"/>
              </w:rPr>
            </w:pPr>
            <w:r w:rsidRPr="00545E79">
              <w:rPr>
                <w:rFonts w:ascii="Times New Roman" w:hAnsi="Times New Roman"/>
                <w:sz w:val="24"/>
                <w:szCs w:val="24"/>
              </w:rPr>
              <w:t>Про підсумки роботи зі звернень громадян</w:t>
            </w:r>
          </w:p>
          <w:p w:rsidR="005564C2" w:rsidRPr="00545E79" w:rsidRDefault="005564C2" w:rsidP="00BB3539">
            <w:pPr>
              <w:rPr>
                <w:rFonts w:ascii="Times New Roman" w:hAnsi="Times New Roman"/>
                <w:sz w:val="24"/>
                <w:szCs w:val="24"/>
              </w:rPr>
            </w:pPr>
            <w:r w:rsidRPr="00545E79">
              <w:rPr>
                <w:rFonts w:ascii="Times New Roman" w:hAnsi="Times New Roman"/>
                <w:sz w:val="24"/>
                <w:szCs w:val="24"/>
              </w:rPr>
              <w:t xml:space="preserve">Про виконання заходів </w:t>
            </w:r>
            <w:r w:rsidR="009712F3" w:rsidRPr="00545E79">
              <w:rPr>
                <w:rFonts w:ascii="Times New Roman" w:hAnsi="Times New Roman"/>
                <w:sz w:val="24"/>
                <w:szCs w:val="24"/>
              </w:rPr>
              <w:t>безбар’єрності</w:t>
            </w:r>
            <w:r w:rsidRPr="00545E79">
              <w:rPr>
                <w:rFonts w:ascii="Times New Roman" w:hAnsi="Times New Roman"/>
                <w:sz w:val="24"/>
                <w:szCs w:val="24"/>
              </w:rPr>
              <w:t xml:space="preserve"> та затвердження Плану заходів із створення </w:t>
            </w:r>
            <w:r w:rsidR="009712F3" w:rsidRPr="00545E79">
              <w:rPr>
                <w:rFonts w:ascii="Times New Roman" w:hAnsi="Times New Roman"/>
                <w:sz w:val="24"/>
                <w:szCs w:val="24"/>
              </w:rPr>
              <w:t>безбар’єрного</w:t>
            </w:r>
            <w:r w:rsidRPr="00545E79">
              <w:rPr>
                <w:rFonts w:ascii="Times New Roman" w:hAnsi="Times New Roman"/>
                <w:sz w:val="24"/>
                <w:szCs w:val="24"/>
              </w:rPr>
              <w:t xml:space="preserve"> простору</w:t>
            </w:r>
          </w:p>
          <w:p w:rsidR="005564C2" w:rsidRPr="00545E79" w:rsidRDefault="005564C2" w:rsidP="00BB3539">
            <w:pPr>
              <w:rPr>
                <w:rFonts w:ascii="Times New Roman" w:hAnsi="Times New Roman"/>
                <w:sz w:val="24"/>
                <w:szCs w:val="24"/>
              </w:rPr>
            </w:pPr>
            <w:r w:rsidRPr="00545E79">
              <w:rPr>
                <w:rFonts w:ascii="Times New Roman" w:hAnsi="Times New Roman"/>
                <w:sz w:val="24"/>
                <w:szCs w:val="24"/>
              </w:rPr>
              <w:t>Про організацію роботи під час канікул</w:t>
            </w:r>
          </w:p>
          <w:p w:rsidR="005564C2" w:rsidRPr="00545E79" w:rsidRDefault="005564C2" w:rsidP="00BB3539">
            <w:pPr>
              <w:rPr>
                <w:rFonts w:ascii="Times New Roman" w:hAnsi="Times New Roman"/>
                <w:sz w:val="24"/>
                <w:szCs w:val="24"/>
              </w:rPr>
            </w:pPr>
            <w:r w:rsidRPr="00545E79">
              <w:rPr>
                <w:rFonts w:ascii="Times New Roman" w:hAnsi="Times New Roman"/>
                <w:sz w:val="24"/>
                <w:szCs w:val="24"/>
              </w:rPr>
              <w:t>Про організацію профорієнтаційної роботи</w:t>
            </w:r>
          </w:p>
          <w:p w:rsidR="005564C2" w:rsidRPr="00545E79" w:rsidRDefault="005564C2" w:rsidP="00BB3539">
            <w:pPr>
              <w:rPr>
                <w:rFonts w:ascii="Times New Roman" w:hAnsi="Times New Roman"/>
                <w:sz w:val="24"/>
                <w:szCs w:val="24"/>
              </w:rPr>
            </w:pPr>
            <w:r w:rsidRPr="00545E79">
              <w:rPr>
                <w:rFonts w:ascii="Times New Roman" w:hAnsi="Times New Roman"/>
                <w:sz w:val="24"/>
                <w:szCs w:val="24"/>
              </w:rPr>
              <w:t>Про перерозподіл годин у ІІ семестрі</w:t>
            </w:r>
          </w:p>
          <w:p w:rsidR="005564C2" w:rsidRPr="00545E79" w:rsidRDefault="005564C2" w:rsidP="00BB3539">
            <w:pPr>
              <w:rPr>
                <w:rFonts w:ascii="Times New Roman" w:hAnsi="Times New Roman"/>
                <w:sz w:val="24"/>
                <w:szCs w:val="24"/>
              </w:rPr>
            </w:pPr>
            <w:r w:rsidRPr="00545E79">
              <w:rPr>
                <w:rFonts w:ascii="Times New Roman" w:hAnsi="Times New Roman"/>
                <w:sz w:val="24"/>
                <w:szCs w:val="24"/>
              </w:rPr>
              <w:t>Про результати перевірки якості ведення класних журналі</w:t>
            </w:r>
          </w:p>
          <w:p w:rsidR="005564C2" w:rsidRPr="00545E79" w:rsidRDefault="005564C2" w:rsidP="00BB3539">
            <w:pPr>
              <w:rPr>
                <w:rFonts w:ascii="Times New Roman" w:hAnsi="Times New Roman"/>
                <w:sz w:val="24"/>
                <w:szCs w:val="24"/>
              </w:rPr>
            </w:pPr>
            <w:r w:rsidRPr="00545E79">
              <w:rPr>
                <w:rFonts w:ascii="Times New Roman" w:hAnsi="Times New Roman"/>
                <w:sz w:val="24"/>
                <w:szCs w:val="24"/>
              </w:rPr>
              <w:t>Про роботу закладу в умовах виникнення надзвичайних ситуацій</w:t>
            </w:r>
          </w:p>
          <w:p w:rsidR="005564C2" w:rsidRPr="00545E79" w:rsidRDefault="005564C2" w:rsidP="00BB3539">
            <w:pPr>
              <w:rPr>
                <w:rFonts w:ascii="Times New Roman" w:hAnsi="Times New Roman"/>
                <w:sz w:val="24"/>
                <w:szCs w:val="24"/>
              </w:rPr>
            </w:pPr>
            <w:r w:rsidRPr="00545E79">
              <w:rPr>
                <w:rFonts w:ascii="Times New Roman" w:hAnsi="Times New Roman"/>
                <w:sz w:val="24"/>
                <w:szCs w:val="24"/>
              </w:rPr>
              <w:t>Про введення в дію рішень педради</w:t>
            </w:r>
          </w:p>
          <w:p w:rsidR="005564C2" w:rsidRPr="00545E79" w:rsidRDefault="005564C2" w:rsidP="00BB3539">
            <w:pPr>
              <w:rPr>
                <w:rFonts w:ascii="Times New Roman" w:hAnsi="Times New Roman"/>
                <w:sz w:val="24"/>
                <w:szCs w:val="24"/>
              </w:rPr>
            </w:pPr>
            <w:r w:rsidRPr="00545E79">
              <w:rPr>
                <w:rFonts w:ascii="Times New Roman" w:hAnsi="Times New Roman"/>
                <w:sz w:val="24"/>
                <w:szCs w:val="24"/>
              </w:rPr>
              <w:t>Про актуалізацію інформації в ЄДЕБО</w:t>
            </w:r>
          </w:p>
          <w:p w:rsidR="005564C2" w:rsidRPr="00545E79" w:rsidRDefault="005564C2" w:rsidP="00BB3539">
            <w:pPr>
              <w:rPr>
                <w:rFonts w:ascii="Times New Roman" w:hAnsi="Times New Roman"/>
                <w:sz w:val="24"/>
                <w:szCs w:val="24"/>
              </w:rPr>
            </w:pPr>
            <w:r w:rsidRPr="00545E79">
              <w:rPr>
                <w:rFonts w:ascii="Times New Roman" w:hAnsi="Times New Roman"/>
                <w:sz w:val="24"/>
                <w:szCs w:val="24"/>
              </w:rPr>
              <w:t>Про участь у вебінар, конференціях</w:t>
            </w:r>
          </w:p>
          <w:p w:rsidR="005564C2" w:rsidRPr="00545E79" w:rsidRDefault="005564C2" w:rsidP="00BB3539">
            <w:pPr>
              <w:rPr>
                <w:rFonts w:ascii="Times New Roman" w:hAnsi="Times New Roman"/>
                <w:sz w:val="24"/>
                <w:szCs w:val="24"/>
              </w:rPr>
            </w:pPr>
            <w:r w:rsidRPr="00545E79">
              <w:rPr>
                <w:rFonts w:ascii="Times New Roman" w:hAnsi="Times New Roman"/>
                <w:sz w:val="24"/>
                <w:szCs w:val="24"/>
              </w:rPr>
              <w:lastRenderedPageBreak/>
              <w:t>Про участь в конкурсі на кращий електронний освітній ресурс</w:t>
            </w:r>
          </w:p>
          <w:p w:rsidR="005564C2" w:rsidRPr="00545E79" w:rsidRDefault="005564C2" w:rsidP="00BB3539">
            <w:pPr>
              <w:rPr>
                <w:rFonts w:ascii="Times New Roman" w:hAnsi="Times New Roman"/>
                <w:sz w:val="24"/>
                <w:szCs w:val="24"/>
              </w:rPr>
            </w:pPr>
            <w:r w:rsidRPr="00545E79">
              <w:rPr>
                <w:rFonts w:ascii="Times New Roman" w:hAnsi="Times New Roman"/>
                <w:sz w:val="24"/>
                <w:szCs w:val="24"/>
              </w:rPr>
              <w:t>Про введення номенклатури справ</w:t>
            </w:r>
          </w:p>
          <w:p w:rsidR="005564C2" w:rsidRPr="00545E79" w:rsidRDefault="005564C2" w:rsidP="00BB3539">
            <w:pPr>
              <w:rPr>
                <w:rFonts w:ascii="Times New Roman" w:hAnsi="Times New Roman"/>
                <w:sz w:val="24"/>
                <w:szCs w:val="24"/>
              </w:rPr>
            </w:pPr>
            <w:r w:rsidRPr="00545E79">
              <w:rPr>
                <w:rFonts w:ascii="Times New Roman" w:hAnsi="Times New Roman"/>
                <w:sz w:val="24"/>
                <w:szCs w:val="24"/>
              </w:rPr>
              <w:t>Про організацію чергування</w:t>
            </w:r>
          </w:p>
          <w:p w:rsidR="005564C2" w:rsidRPr="00545E79" w:rsidRDefault="005564C2" w:rsidP="00BB3539">
            <w:pPr>
              <w:rPr>
                <w:rFonts w:ascii="Times New Roman" w:hAnsi="Times New Roman"/>
                <w:sz w:val="24"/>
                <w:szCs w:val="24"/>
              </w:rPr>
            </w:pPr>
            <w:r w:rsidRPr="00545E79">
              <w:rPr>
                <w:rFonts w:ascii="Times New Roman" w:hAnsi="Times New Roman"/>
                <w:sz w:val="24"/>
                <w:szCs w:val="24"/>
              </w:rPr>
              <w:t xml:space="preserve">Про участь у педагогічній виставці </w:t>
            </w:r>
          </w:p>
          <w:p w:rsidR="005564C2" w:rsidRPr="00545E79" w:rsidRDefault="005564C2" w:rsidP="00BB3539">
            <w:pPr>
              <w:rPr>
                <w:rFonts w:ascii="Times New Roman" w:hAnsi="Times New Roman"/>
                <w:sz w:val="24"/>
                <w:szCs w:val="24"/>
              </w:rPr>
            </w:pPr>
            <w:r w:rsidRPr="00545E79">
              <w:rPr>
                <w:rFonts w:ascii="Times New Roman" w:hAnsi="Times New Roman"/>
                <w:sz w:val="24"/>
                <w:szCs w:val="24"/>
              </w:rPr>
              <w:t>Про затвердження Плану заходів з реалізації Стратегії впровадження гендерної рівності в закладі</w:t>
            </w:r>
          </w:p>
          <w:p w:rsidR="005564C2" w:rsidRPr="00545E79" w:rsidRDefault="005564C2" w:rsidP="00BB3539">
            <w:pPr>
              <w:rPr>
                <w:rFonts w:ascii="Times New Roman" w:hAnsi="Times New Roman"/>
                <w:sz w:val="24"/>
                <w:szCs w:val="24"/>
              </w:rPr>
            </w:pPr>
            <w:r w:rsidRPr="00545E79">
              <w:rPr>
                <w:rFonts w:ascii="Times New Roman" w:hAnsi="Times New Roman"/>
                <w:sz w:val="24"/>
                <w:szCs w:val="24"/>
              </w:rPr>
              <w:t>Про роботу учнівського самоврядування</w:t>
            </w:r>
          </w:p>
          <w:p w:rsidR="005564C2" w:rsidRPr="00545E79" w:rsidRDefault="005564C2" w:rsidP="00BB3539">
            <w:pPr>
              <w:rPr>
                <w:rFonts w:ascii="Times New Roman" w:hAnsi="Times New Roman"/>
                <w:sz w:val="24"/>
                <w:szCs w:val="24"/>
              </w:rPr>
            </w:pPr>
            <w:r w:rsidRPr="00545E79">
              <w:rPr>
                <w:rFonts w:ascii="Times New Roman" w:hAnsi="Times New Roman"/>
                <w:sz w:val="24"/>
                <w:szCs w:val="24"/>
              </w:rPr>
              <w:t>Про затвердження правил поведінки, правил внутрішнього розпорядку, посадових інструкцій</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5564C2" w:rsidRPr="00545E79" w:rsidRDefault="005564C2" w:rsidP="00BB3539">
            <w:pPr>
              <w:rPr>
                <w:rFonts w:ascii="Times New Roman" w:hAnsi="Times New Roman"/>
                <w:sz w:val="24"/>
                <w:szCs w:val="24"/>
              </w:rPr>
            </w:pPr>
            <w:r w:rsidRPr="00545E79">
              <w:rPr>
                <w:rFonts w:ascii="Times New Roman" w:hAnsi="Times New Roman"/>
                <w:sz w:val="24"/>
                <w:szCs w:val="24"/>
              </w:rPr>
              <w:lastRenderedPageBreak/>
              <w:t>накази</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5564C2" w:rsidRPr="00545E79" w:rsidRDefault="005564C2" w:rsidP="00BB3539">
            <w:pPr>
              <w:rPr>
                <w:rFonts w:ascii="Times New Roman" w:hAnsi="Times New Roman"/>
                <w:sz w:val="24"/>
                <w:szCs w:val="24"/>
              </w:rPr>
            </w:pPr>
            <w:r w:rsidRPr="00545E79">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5564C2" w:rsidRPr="00545E79" w:rsidRDefault="005564C2" w:rsidP="00BB3539">
            <w:pPr>
              <w:rPr>
                <w:rFonts w:ascii="Times New Roman" w:hAnsi="Times New Roman"/>
                <w:sz w:val="24"/>
                <w:szCs w:val="24"/>
              </w:rPr>
            </w:pPr>
            <w:r w:rsidRPr="00545E79">
              <w:rPr>
                <w:rFonts w:ascii="Times New Roman" w:hAnsi="Times New Roman"/>
                <w:sz w:val="24"/>
                <w:szCs w:val="24"/>
              </w:rPr>
              <w:t>протягом місяця</w:t>
            </w:r>
          </w:p>
        </w:tc>
      </w:tr>
      <w:tr w:rsidR="005564C2" w:rsidRPr="00545E79" w:rsidTr="005564C2">
        <w:tc>
          <w:tcPr>
            <w:tcW w:w="0" w:type="auto"/>
            <w:vMerge w:val="restart"/>
            <w:tcBorders>
              <w:top w:val="nil"/>
              <w:left w:val="single" w:sz="4" w:space="0" w:color="auto"/>
              <w:right w:val="single" w:sz="4" w:space="0" w:color="auto"/>
            </w:tcBorders>
            <w:shd w:val="clear" w:color="auto" w:fill="E9E9E9" w:themeFill="text1" w:themeFillTint="1A"/>
            <w:vAlign w:val="center"/>
          </w:tcPr>
          <w:p w:rsidR="005564C2" w:rsidRPr="00545E79" w:rsidRDefault="005564C2" w:rsidP="00BB3539">
            <w:pPr>
              <w:rPr>
                <w:rFonts w:ascii="Times New Roman" w:hAnsi="Times New Roman"/>
                <w:sz w:val="24"/>
                <w:szCs w:val="24"/>
              </w:rPr>
            </w:pPr>
          </w:p>
        </w:tc>
        <w:tc>
          <w:tcPr>
            <w:tcW w:w="13809"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5564C2" w:rsidRPr="00545E79" w:rsidRDefault="005564C2" w:rsidP="00BB3539">
            <w:pPr>
              <w:rPr>
                <w:rFonts w:ascii="Times New Roman" w:hAnsi="Times New Roman"/>
                <w:sz w:val="24"/>
                <w:szCs w:val="24"/>
              </w:rPr>
            </w:pPr>
            <w:r w:rsidRPr="00545E79">
              <w:rPr>
                <w:rFonts w:ascii="Times New Roman" w:eastAsia="Times New Roman" w:hAnsi="Times New Roman"/>
                <w:b/>
                <w:sz w:val="24"/>
                <w:szCs w:val="24"/>
              </w:rPr>
              <w:t>5. Формування та забезпечення реалізації політики академічної доброчесності</w:t>
            </w:r>
          </w:p>
        </w:tc>
      </w:tr>
      <w:tr w:rsidR="00BB3539" w:rsidRPr="00545E79" w:rsidTr="005564C2">
        <w:tc>
          <w:tcPr>
            <w:tcW w:w="0" w:type="auto"/>
            <w:vMerge/>
            <w:tcBorders>
              <w:left w:val="single" w:sz="4" w:space="0" w:color="auto"/>
              <w:right w:val="single" w:sz="4" w:space="0" w:color="auto"/>
            </w:tcBorders>
            <w:shd w:val="clear" w:color="auto" w:fill="E9E9E9" w:themeFill="text1" w:themeFillTint="1A"/>
            <w:vAlign w:val="center"/>
          </w:tcPr>
          <w:p w:rsidR="00BB3539" w:rsidRPr="00545E79" w:rsidRDefault="00BB3539" w:rsidP="00BB3539">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BB3539" w:rsidRPr="00545E79" w:rsidRDefault="00BB3539" w:rsidP="00BB3539">
            <w:pPr>
              <w:rPr>
                <w:rFonts w:ascii="Times New Roman" w:eastAsia="Times New Roman" w:hAnsi="Times New Roman"/>
                <w:b/>
                <w:sz w:val="24"/>
                <w:szCs w:val="24"/>
              </w:rPr>
            </w:pPr>
            <w:r w:rsidRPr="00545E79">
              <w:rPr>
                <w:rFonts w:ascii="Times New Roman" w:hAnsi="Times New Roman"/>
                <w:sz w:val="24"/>
                <w:szCs w:val="24"/>
              </w:rPr>
              <w:t>Майстер - клас «Як правильно оформити використану літературу, інтернет-джерела при підготовці авторських матеріалів »</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BB3539" w:rsidRPr="00545E79" w:rsidRDefault="00BB3539" w:rsidP="00BB3539">
            <w:pPr>
              <w:rPr>
                <w:rFonts w:ascii="Times New Roman" w:hAnsi="Times New Roman"/>
                <w:sz w:val="24"/>
                <w:szCs w:val="24"/>
              </w:rPr>
            </w:pPr>
            <w:r w:rsidRPr="00545E79">
              <w:rPr>
                <w:rFonts w:ascii="Times New Roman" w:hAnsi="Times New Roman"/>
                <w:sz w:val="24"/>
                <w:szCs w:val="24"/>
              </w:rPr>
              <w:t>інформування</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BB3539" w:rsidRPr="00545E79" w:rsidRDefault="00BB3539" w:rsidP="00BB3539">
            <w:pPr>
              <w:rPr>
                <w:rFonts w:ascii="Times New Roman" w:hAnsi="Times New Roman"/>
                <w:sz w:val="24"/>
                <w:szCs w:val="24"/>
              </w:rPr>
            </w:pPr>
            <w:r w:rsidRPr="00545E79">
              <w:rPr>
                <w:rFonts w:ascii="Times New Roman" w:hAnsi="Times New Roman"/>
                <w:sz w:val="24"/>
                <w:szCs w:val="24"/>
              </w:rPr>
              <w:t>Заступники директора</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BB3539" w:rsidRPr="00545E79" w:rsidRDefault="00BB3539" w:rsidP="00BB3539">
            <w:pPr>
              <w:rPr>
                <w:rFonts w:ascii="Times New Roman" w:hAnsi="Times New Roman"/>
                <w:sz w:val="24"/>
                <w:szCs w:val="24"/>
              </w:rPr>
            </w:pPr>
            <w:r w:rsidRPr="00545E79">
              <w:rPr>
                <w:rFonts w:ascii="Times New Roman" w:hAnsi="Times New Roman"/>
                <w:sz w:val="24"/>
                <w:szCs w:val="24"/>
              </w:rPr>
              <w:t>02.01</w:t>
            </w:r>
          </w:p>
        </w:tc>
      </w:tr>
    </w:tbl>
    <w:p w:rsidR="005053C8" w:rsidRPr="00545E79" w:rsidRDefault="005053C8" w:rsidP="005053C8">
      <w:pPr>
        <w:rPr>
          <w:rFonts w:ascii="Times New Roman" w:hAnsi="Times New Roman" w:cs="Times New Roman"/>
          <w:sz w:val="24"/>
          <w:szCs w:val="24"/>
        </w:rPr>
      </w:pPr>
    </w:p>
    <w:tbl>
      <w:tblPr>
        <w:tblStyle w:val="a5"/>
        <w:tblW w:w="15021" w:type="dxa"/>
        <w:tblLayout w:type="fixed"/>
        <w:tblLook w:val="04A0"/>
      </w:tblPr>
      <w:tblGrid>
        <w:gridCol w:w="1271"/>
        <w:gridCol w:w="3827"/>
        <w:gridCol w:w="4253"/>
        <w:gridCol w:w="1276"/>
        <w:gridCol w:w="1559"/>
        <w:gridCol w:w="2835"/>
      </w:tblGrid>
      <w:tr w:rsidR="00E454CC" w:rsidRPr="00545E79" w:rsidTr="00811FC4">
        <w:trPr>
          <w:trHeight w:val="375"/>
        </w:trPr>
        <w:tc>
          <w:tcPr>
            <w:tcW w:w="1271" w:type="dxa"/>
            <w:vMerge w:val="restart"/>
            <w:shd w:val="clear" w:color="auto" w:fill="CCECFF"/>
            <w:textDirection w:val="btLr"/>
          </w:tcPr>
          <w:p w:rsidR="00E454CC" w:rsidRPr="00545E79" w:rsidRDefault="00E454CC" w:rsidP="00811FC4">
            <w:pPr>
              <w:ind w:left="113" w:right="113"/>
              <w:jc w:val="center"/>
              <w:rPr>
                <w:rFonts w:ascii="Times New Roman" w:hAnsi="Times New Roman" w:cs="Times New Roman"/>
                <w:bCs/>
                <w:sz w:val="24"/>
                <w:szCs w:val="24"/>
              </w:rPr>
            </w:pPr>
            <w:r w:rsidRPr="00545E79">
              <w:rPr>
                <w:rFonts w:ascii="Times New Roman" w:hAnsi="Times New Roman" w:cs="Times New Roman"/>
                <w:b/>
                <w:sz w:val="24"/>
                <w:szCs w:val="24"/>
              </w:rPr>
              <w:t>Наскрізний виховний процес</w:t>
            </w:r>
          </w:p>
        </w:tc>
        <w:tc>
          <w:tcPr>
            <w:tcW w:w="3827" w:type="dxa"/>
            <w:shd w:val="clear" w:color="auto" w:fill="CCECFF"/>
          </w:tcPr>
          <w:p w:rsidR="00E454CC" w:rsidRPr="00545E79" w:rsidRDefault="00E454CC" w:rsidP="00811FC4">
            <w:pPr>
              <w:rPr>
                <w:rFonts w:ascii="Times New Roman" w:hAnsi="Times New Roman" w:cs="Times New Roman"/>
                <w:b/>
                <w:bCs/>
                <w:sz w:val="24"/>
                <w:szCs w:val="24"/>
              </w:rPr>
            </w:pPr>
            <w:r w:rsidRPr="00545E79">
              <w:rPr>
                <w:rFonts w:ascii="Times New Roman" w:hAnsi="Times New Roman" w:cs="Times New Roman"/>
                <w:b/>
                <w:bCs/>
                <w:sz w:val="24"/>
                <w:szCs w:val="24"/>
              </w:rPr>
              <w:t>Формування компетентностей</w:t>
            </w:r>
          </w:p>
        </w:tc>
        <w:tc>
          <w:tcPr>
            <w:tcW w:w="4253" w:type="dxa"/>
            <w:shd w:val="clear" w:color="auto" w:fill="CCECFF"/>
          </w:tcPr>
          <w:p w:rsidR="00E454CC" w:rsidRPr="00545E79" w:rsidRDefault="00E454CC" w:rsidP="00811FC4">
            <w:pPr>
              <w:rPr>
                <w:rFonts w:ascii="Times New Roman" w:hAnsi="Times New Roman" w:cs="Times New Roman"/>
                <w:b/>
                <w:sz w:val="24"/>
                <w:szCs w:val="24"/>
              </w:rPr>
            </w:pPr>
            <w:r w:rsidRPr="00545E79">
              <w:rPr>
                <w:rFonts w:ascii="Times New Roman" w:hAnsi="Times New Roman" w:cs="Times New Roman"/>
                <w:b/>
                <w:sz w:val="24"/>
                <w:szCs w:val="24"/>
              </w:rPr>
              <w:t>Заходи</w:t>
            </w:r>
          </w:p>
        </w:tc>
        <w:tc>
          <w:tcPr>
            <w:tcW w:w="1276" w:type="dxa"/>
            <w:shd w:val="clear" w:color="auto" w:fill="CCECFF"/>
          </w:tcPr>
          <w:p w:rsidR="00E454CC" w:rsidRPr="00545E79" w:rsidRDefault="00E454CC" w:rsidP="00811FC4">
            <w:pPr>
              <w:rPr>
                <w:rFonts w:ascii="Times New Roman" w:hAnsi="Times New Roman" w:cs="Times New Roman"/>
                <w:b/>
                <w:bCs/>
                <w:sz w:val="24"/>
                <w:szCs w:val="24"/>
              </w:rPr>
            </w:pPr>
            <w:r w:rsidRPr="00545E79">
              <w:rPr>
                <w:rFonts w:ascii="Times New Roman" w:hAnsi="Times New Roman" w:cs="Times New Roman"/>
                <w:b/>
                <w:bCs/>
                <w:sz w:val="24"/>
                <w:szCs w:val="24"/>
              </w:rPr>
              <w:t>Терміни</w:t>
            </w:r>
          </w:p>
        </w:tc>
        <w:tc>
          <w:tcPr>
            <w:tcW w:w="1559" w:type="dxa"/>
            <w:shd w:val="clear" w:color="auto" w:fill="CCECFF"/>
          </w:tcPr>
          <w:p w:rsidR="00E454CC" w:rsidRPr="00545E79" w:rsidRDefault="00E454CC" w:rsidP="00811FC4">
            <w:pPr>
              <w:rPr>
                <w:rFonts w:ascii="Times New Roman" w:hAnsi="Times New Roman" w:cs="Times New Roman"/>
                <w:b/>
                <w:bCs/>
                <w:sz w:val="24"/>
                <w:szCs w:val="24"/>
              </w:rPr>
            </w:pPr>
            <w:r w:rsidRPr="00545E79">
              <w:rPr>
                <w:rFonts w:ascii="Times New Roman" w:hAnsi="Times New Roman" w:cs="Times New Roman"/>
                <w:b/>
                <w:bCs/>
                <w:sz w:val="24"/>
                <w:szCs w:val="24"/>
              </w:rPr>
              <w:t>Форма</w:t>
            </w:r>
          </w:p>
        </w:tc>
        <w:tc>
          <w:tcPr>
            <w:tcW w:w="2835" w:type="dxa"/>
            <w:shd w:val="clear" w:color="auto" w:fill="CCECFF"/>
          </w:tcPr>
          <w:p w:rsidR="00E454CC" w:rsidRPr="00545E79" w:rsidRDefault="00E454CC" w:rsidP="00811FC4">
            <w:pPr>
              <w:rPr>
                <w:rFonts w:ascii="Times New Roman" w:hAnsi="Times New Roman" w:cs="Times New Roman"/>
                <w:b/>
                <w:bCs/>
                <w:sz w:val="24"/>
                <w:szCs w:val="24"/>
              </w:rPr>
            </w:pPr>
            <w:r w:rsidRPr="00545E79">
              <w:rPr>
                <w:rFonts w:ascii="Times New Roman" w:hAnsi="Times New Roman" w:cs="Times New Roman"/>
                <w:b/>
                <w:bCs/>
                <w:sz w:val="24"/>
                <w:szCs w:val="24"/>
              </w:rPr>
              <w:t>Відповідальні</w:t>
            </w:r>
          </w:p>
        </w:tc>
      </w:tr>
      <w:tr w:rsidR="00E454CC" w:rsidRPr="00545E79" w:rsidTr="00811FC4">
        <w:tc>
          <w:tcPr>
            <w:tcW w:w="1271" w:type="dxa"/>
            <w:vMerge/>
            <w:shd w:val="clear" w:color="auto" w:fill="CCECFF"/>
          </w:tcPr>
          <w:p w:rsidR="00E454CC" w:rsidRPr="00545E79" w:rsidRDefault="00E454CC" w:rsidP="00E454CC">
            <w:pPr>
              <w:jc w:val="both"/>
              <w:rPr>
                <w:rFonts w:ascii="Times New Roman" w:hAnsi="Times New Roman" w:cs="Times New Roman"/>
                <w:bCs/>
                <w:sz w:val="24"/>
                <w:szCs w:val="24"/>
              </w:rPr>
            </w:pPr>
          </w:p>
        </w:tc>
        <w:tc>
          <w:tcPr>
            <w:tcW w:w="3827" w:type="dxa"/>
            <w:shd w:val="clear" w:color="auto" w:fill="auto"/>
          </w:tcPr>
          <w:p w:rsidR="00E454CC" w:rsidRPr="00545E79" w:rsidRDefault="00E454CC" w:rsidP="00E454CC">
            <w:pPr>
              <w:rPr>
                <w:rFonts w:ascii="Times New Roman" w:hAnsi="Times New Roman" w:cs="Times New Roman"/>
                <w:bCs/>
                <w:sz w:val="24"/>
                <w:szCs w:val="24"/>
              </w:rPr>
            </w:pPr>
            <w:r w:rsidRPr="00545E79">
              <w:rPr>
                <w:rFonts w:ascii="Times New Roman" w:hAnsi="Times New Roman" w:cs="Times New Roman"/>
                <w:bCs/>
                <w:sz w:val="24"/>
                <w:szCs w:val="24"/>
              </w:rPr>
              <w:t>Обізнаність та  самовираження у сфері культури.</w:t>
            </w:r>
          </w:p>
        </w:tc>
        <w:tc>
          <w:tcPr>
            <w:tcW w:w="4253" w:type="dxa"/>
            <w:shd w:val="clear" w:color="auto" w:fill="auto"/>
          </w:tcPr>
          <w:p w:rsidR="00E454CC" w:rsidRPr="00545E79" w:rsidRDefault="00E454CC" w:rsidP="00E454CC">
            <w:pPr>
              <w:rPr>
                <w:rFonts w:ascii="Times New Roman" w:hAnsi="Times New Roman" w:cs="Times New Roman"/>
                <w:bCs/>
                <w:sz w:val="24"/>
                <w:szCs w:val="24"/>
              </w:rPr>
            </w:pPr>
            <w:r w:rsidRPr="00545E79">
              <w:rPr>
                <w:rFonts w:ascii="Times New Roman" w:hAnsi="Times New Roman" w:cs="Times New Roman"/>
                <w:bCs/>
                <w:sz w:val="24"/>
                <w:szCs w:val="24"/>
              </w:rPr>
              <w:t>Благодійний вертеп «Ми до Вас завітаєм, із Різдвом привітаєм»</w:t>
            </w:r>
          </w:p>
        </w:tc>
        <w:tc>
          <w:tcPr>
            <w:tcW w:w="1276" w:type="dxa"/>
            <w:shd w:val="clear" w:color="auto" w:fill="auto"/>
          </w:tcPr>
          <w:p w:rsidR="00E454CC" w:rsidRPr="00545E79" w:rsidRDefault="00E454CC" w:rsidP="00E454CC">
            <w:pPr>
              <w:rPr>
                <w:rFonts w:ascii="Times New Roman" w:hAnsi="Times New Roman" w:cs="Times New Roman"/>
                <w:bCs/>
                <w:sz w:val="24"/>
                <w:szCs w:val="24"/>
              </w:rPr>
            </w:pPr>
            <w:r w:rsidRPr="00545E79">
              <w:rPr>
                <w:rFonts w:ascii="Times New Roman" w:hAnsi="Times New Roman" w:cs="Times New Roman"/>
                <w:bCs/>
                <w:sz w:val="24"/>
                <w:szCs w:val="24"/>
              </w:rPr>
              <w:t>01-06.01</w:t>
            </w:r>
          </w:p>
        </w:tc>
        <w:tc>
          <w:tcPr>
            <w:tcW w:w="1559" w:type="dxa"/>
            <w:shd w:val="clear" w:color="auto" w:fill="auto"/>
          </w:tcPr>
          <w:p w:rsidR="00E454CC" w:rsidRPr="00545E79" w:rsidRDefault="00E454CC" w:rsidP="00E454CC">
            <w:pPr>
              <w:jc w:val="both"/>
              <w:rPr>
                <w:rFonts w:ascii="Times New Roman" w:hAnsi="Times New Roman" w:cs="Times New Roman"/>
                <w:bCs/>
                <w:sz w:val="24"/>
                <w:szCs w:val="24"/>
              </w:rPr>
            </w:pPr>
            <w:r w:rsidRPr="00545E79">
              <w:rPr>
                <w:rFonts w:ascii="Times New Roman" w:hAnsi="Times New Roman" w:cs="Times New Roman"/>
                <w:bCs/>
                <w:sz w:val="24"/>
                <w:szCs w:val="24"/>
              </w:rPr>
              <w:t>фотозвіт</w:t>
            </w:r>
          </w:p>
        </w:tc>
        <w:tc>
          <w:tcPr>
            <w:tcW w:w="2835" w:type="dxa"/>
            <w:shd w:val="clear" w:color="auto" w:fill="auto"/>
          </w:tcPr>
          <w:p w:rsidR="00E454CC" w:rsidRPr="00545E79" w:rsidRDefault="00E454CC" w:rsidP="00E454CC">
            <w:pPr>
              <w:rPr>
                <w:rFonts w:ascii="Times New Roman" w:hAnsi="Times New Roman" w:cs="Times New Roman"/>
                <w:bCs/>
                <w:sz w:val="24"/>
                <w:szCs w:val="24"/>
              </w:rPr>
            </w:pPr>
            <w:r w:rsidRPr="00545E79">
              <w:rPr>
                <w:rFonts w:ascii="Times New Roman" w:hAnsi="Times New Roman" w:cs="Times New Roman"/>
                <w:bCs/>
                <w:sz w:val="24"/>
                <w:szCs w:val="24"/>
              </w:rPr>
              <w:t>Педагог організатор</w:t>
            </w:r>
          </w:p>
        </w:tc>
      </w:tr>
      <w:tr w:rsidR="00E454CC" w:rsidRPr="00545E79" w:rsidTr="00811FC4">
        <w:tc>
          <w:tcPr>
            <w:tcW w:w="1271" w:type="dxa"/>
            <w:vMerge/>
            <w:shd w:val="clear" w:color="auto" w:fill="CCECFF"/>
          </w:tcPr>
          <w:p w:rsidR="00E454CC" w:rsidRPr="00545E79" w:rsidRDefault="00E454CC" w:rsidP="00E454CC">
            <w:pPr>
              <w:jc w:val="both"/>
              <w:rPr>
                <w:rFonts w:ascii="Times New Roman" w:hAnsi="Times New Roman" w:cs="Times New Roman"/>
                <w:bCs/>
                <w:sz w:val="24"/>
                <w:szCs w:val="24"/>
              </w:rPr>
            </w:pPr>
          </w:p>
        </w:tc>
        <w:tc>
          <w:tcPr>
            <w:tcW w:w="3827" w:type="dxa"/>
            <w:shd w:val="clear" w:color="auto" w:fill="auto"/>
          </w:tcPr>
          <w:p w:rsidR="00E454CC" w:rsidRPr="00545E79" w:rsidRDefault="00E454CC" w:rsidP="00E454CC">
            <w:pPr>
              <w:rPr>
                <w:rFonts w:ascii="Times New Roman" w:hAnsi="Times New Roman" w:cs="Times New Roman"/>
                <w:bCs/>
                <w:sz w:val="24"/>
                <w:szCs w:val="24"/>
              </w:rPr>
            </w:pPr>
            <w:r w:rsidRPr="00545E79">
              <w:rPr>
                <w:rFonts w:ascii="Times New Roman" w:hAnsi="Times New Roman" w:cs="Times New Roman"/>
                <w:bCs/>
                <w:sz w:val="24"/>
                <w:szCs w:val="24"/>
              </w:rPr>
              <w:t>Соціальна та громадянська компетентності</w:t>
            </w:r>
          </w:p>
        </w:tc>
        <w:tc>
          <w:tcPr>
            <w:tcW w:w="4253" w:type="dxa"/>
            <w:shd w:val="clear" w:color="auto" w:fill="auto"/>
          </w:tcPr>
          <w:p w:rsidR="00E454CC" w:rsidRPr="00545E79" w:rsidRDefault="00E454CC" w:rsidP="00E454CC">
            <w:pPr>
              <w:rPr>
                <w:rFonts w:ascii="Times New Roman" w:hAnsi="Times New Roman" w:cs="Times New Roman"/>
                <w:bCs/>
                <w:sz w:val="24"/>
                <w:szCs w:val="24"/>
              </w:rPr>
            </w:pPr>
            <w:r w:rsidRPr="00545E79">
              <w:rPr>
                <w:rFonts w:ascii="Times New Roman" w:hAnsi="Times New Roman" w:cs="Times New Roman"/>
                <w:bCs/>
                <w:sz w:val="24"/>
                <w:szCs w:val="24"/>
              </w:rPr>
              <w:t>Інформаційна хвилинка до Дня Соборностi України.</w:t>
            </w:r>
          </w:p>
        </w:tc>
        <w:tc>
          <w:tcPr>
            <w:tcW w:w="1276" w:type="dxa"/>
            <w:shd w:val="clear" w:color="auto" w:fill="auto"/>
          </w:tcPr>
          <w:p w:rsidR="00E454CC" w:rsidRPr="00545E79" w:rsidRDefault="00E454CC" w:rsidP="00E454CC">
            <w:pPr>
              <w:rPr>
                <w:rFonts w:ascii="Times New Roman" w:hAnsi="Times New Roman" w:cs="Times New Roman"/>
                <w:bCs/>
                <w:sz w:val="24"/>
                <w:szCs w:val="24"/>
              </w:rPr>
            </w:pPr>
            <w:r w:rsidRPr="00545E79">
              <w:rPr>
                <w:rFonts w:ascii="Times New Roman" w:hAnsi="Times New Roman" w:cs="Times New Roman"/>
                <w:bCs/>
                <w:sz w:val="24"/>
                <w:szCs w:val="24"/>
              </w:rPr>
              <w:t>21.01</w:t>
            </w:r>
          </w:p>
        </w:tc>
        <w:tc>
          <w:tcPr>
            <w:tcW w:w="1559" w:type="dxa"/>
            <w:shd w:val="clear" w:color="auto" w:fill="auto"/>
          </w:tcPr>
          <w:p w:rsidR="00E454CC" w:rsidRPr="00545E79" w:rsidRDefault="00E454CC" w:rsidP="00E454CC">
            <w:pPr>
              <w:jc w:val="both"/>
              <w:rPr>
                <w:rFonts w:ascii="Times New Roman" w:hAnsi="Times New Roman" w:cs="Times New Roman"/>
                <w:bCs/>
                <w:sz w:val="24"/>
                <w:szCs w:val="24"/>
              </w:rPr>
            </w:pPr>
            <w:r w:rsidRPr="00545E79">
              <w:rPr>
                <w:rFonts w:ascii="Times New Roman" w:hAnsi="Times New Roman" w:cs="Times New Roman"/>
                <w:bCs/>
                <w:sz w:val="24"/>
                <w:szCs w:val="24"/>
              </w:rPr>
              <w:t>інформація</w:t>
            </w:r>
          </w:p>
        </w:tc>
        <w:tc>
          <w:tcPr>
            <w:tcW w:w="2835" w:type="dxa"/>
            <w:shd w:val="clear" w:color="auto" w:fill="auto"/>
          </w:tcPr>
          <w:p w:rsidR="00E454CC" w:rsidRPr="00545E79" w:rsidRDefault="00E454CC" w:rsidP="00E454CC">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r w:rsidR="00E454CC" w:rsidRPr="00545E79" w:rsidTr="00811FC4">
        <w:tc>
          <w:tcPr>
            <w:tcW w:w="1271" w:type="dxa"/>
            <w:vMerge/>
            <w:shd w:val="clear" w:color="auto" w:fill="CCECFF"/>
          </w:tcPr>
          <w:p w:rsidR="00E454CC" w:rsidRPr="00545E79" w:rsidRDefault="00E454CC" w:rsidP="00E454CC">
            <w:pPr>
              <w:jc w:val="both"/>
              <w:rPr>
                <w:rFonts w:ascii="Times New Roman" w:hAnsi="Times New Roman" w:cs="Times New Roman"/>
                <w:bCs/>
                <w:sz w:val="24"/>
                <w:szCs w:val="24"/>
              </w:rPr>
            </w:pPr>
          </w:p>
        </w:tc>
        <w:tc>
          <w:tcPr>
            <w:tcW w:w="3827" w:type="dxa"/>
            <w:shd w:val="clear" w:color="auto" w:fill="auto"/>
          </w:tcPr>
          <w:p w:rsidR="00E454CC" w:rsidRPr="00545E79" w:rsidRDefault="00E454CC" w:rsidP="00E454CC">
            <w:pPr>
              <w:rPr>
                <w:rFonts w:ascii="Times New Roman" w:hAnsi="Times New Roman" w:cs="Times New Roman"/>
                <w:bCs/>
                <w:sz w:val="24"/>
                <w:szCs w:val="24"/>
              </w:rPr>
            </w:pPr>
            <w:r w:rsidRPr="00545E79">
              <w:rPr>
                <w:rFonts w:ascii="Times New Roman" w:hAnsi="Times New Roman" w:cs="Times New Roman"/>
                <w:bCs/>
                <w:sz w:val="24"/>
                <w:szCs w:val="24"/>
              </w:rPr>
              <w:t xml:space="preserve">Соціальна та громадянська компетентності. </w:t>
            </w:r>
          </w:p>
        </w:tc>
        <w:tc>
          <w:tcPr>
            <w:tcW w:w="4253" w:type="dxa"/>
            <w:shd w:val="clear" w:color="auto" w:fill="auto"/>
          </w:tcPr>
          <w:p w:rsidR="00E454CC" w:rsidRPr="00545E79" w:rsidRDefault="00E454CC" w:rsidP="00E454CC">
            <w:pPr>
              <w:jc w:val="both"/>
              <w:rPr>
                <w:rFonts w:ascii="Times New Roman" w:hAnsi="Times New Roman" w:cs="Times New Roman"/>
                <w:bCs/>
                <w:sz w:val="24"/>
                <w:szCs w:val="24"/>
              </w:rPr>
            </w:pPr>
            <w:r w:rsidRPr="00545E79">
              <w:rPr>
                <w:rFonts w:ascii="Times New Roman" w:hAnsi="Times New Roman" w:cs="Times New Roman"/>
                <w:bCs/>
                <w:sz w:val="24"/>
                <w:szCs w:val="24"/>
              </w:rPr>
              <w:t>Виховна година до Дня пам'ятi Героїв Крут  «А ми ніколи не забудем України вірних синів».</w:t>
            </w:r>
          </w:p>
        </w:tc>
        <w:tc>
          <w:tcPr>
            <w:tcW w:w="1276" w:type="dxa"/>
            <w:shd w:val="clear" w:color="auto" w:fill="auto"/>
          </w:tcPr>
          <w:p w:rsidR="00E454CC" w:rsidRPr="00545E79" w:rsidRDefault="00E454CC" w:rsidP="00E454CC">
            <w:pPr>
              <w:jc w:val="both"/>
              <w:rPr>
                <w:rFonts w:ascii="Times New Roman" w:hAnsi="Times New Roman" w:cs="Times New Roman"/>
                <w:bCs/>
                <w:sz w:val="24"/>
                <w:szCs w:val="24"/>
              </w:rPr>
            </w:pPr>
            <w:r w:rsidRPr="00545E79">
              <w:rPr>
                <w:rFonts w:ascii="Times New Roman" w:hAnsi="Times New Roman" w:cs="Times New Roman"/>
                <w:bCs/>
                <w:sz w:val="24"/>
                <w:szCs w:val="24"/>
              </w:rPr>
              <w:t>28.01</w:t>
            </w:r>
          </w:p>
          <w:p w:rsidR="00E454CC" w:rsidRPr="00545E79" w:rsidRDefault="00E454CC" w:rsidP="00E454CC">
            <w:pPr>
              <w:jc w:val="both"/>
              <w:rPr>
                <w:rFonts w:ascii="Times New Roman" w:hAnsi="Times New Roman" w:cs="Times New Roman"/>
                <w:bCs/>
                <w:sz w:val="24"/>
                <w:szCs w:val="24"/>
              </w:rPr>
            </w:pPr>
          </w:p>
        </w:tc>
        <w:tc>
          <w:tcPr>
            <w:tcW w:w="1559" w:type="dxa"/>
            <w:shd w:val="clear" w:color="auto" w:fill="auto"/>
          </w:tcPr>
          <w:p w:rsidR="00E454CC" w:rsidRPr="00545E79" w:rsidRDefault="00E454CC" w:rsidP="00E454CC">
            <w:pPr>
              <w:jc w:val="both"/>
              <w:rPr>
                <w:rFonts w:ascii="Times New Roman" w:hAnsi="Times New Roman" w:cs="Times New Roman"/>
                <w:bCs/>
                <w:sz w:val="24"/>
                <w:szCs w:val="24"/>
              </w:rPr>
            </w:pPr>
            <w:r w:rsidRPr="00545E79">
              <w:rPr>
                <w:rFonts w:ascii="Times New Roman" w:hAnsi="Times New Roman" w:cs="Times New Roman"/>
                <w:bCs/>
                <w:sz w:val="24"/>
                <w:szCs w:val="24"/>
              </w:rPr>
              <w:t>сценарій</w:t>
            </w:r>
          </w:p>
        </w:tc>
        <w:tc>
          <w:tcPr>
            <w:tcW w:w="2835" w:type="dxa"/>
            <w:shd w:val="clear" w:color="auto" w:fill="auto"/>
          </w:tcPr>
          <w:p w:rsidR="00E454CC" w:rsidRPr="00545E79" w:rsidRDefault="00E454CC" w:rsidP="00E454CC">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bl>
    <w:p w:rsidR="00426449" w:rsidRPr="00545E79" w:rsidRDefault="00426449" w:rsidP="009E2354">
      <w:pPr>
        <w:jc w:val="center"/>
        <w:rPr>
          <w:rFonts w:ascii="Times New Roman" w:hAnsi="Times New Roman" w:cs="Times New Roman"/>
          <w:b/>
          <w:caps/>
          <w:color w:val="C00000"/>
          <w:sz w:val="24"/>
          <w:szCs w:val="24"/>
        </w:rPr>
      </w:pPr>
      <w:r w:rsidRPr="00545E79">
        <w:rPr>
          <w:rFonts w:ascii="Times New Roman" w:hAnsi="Times New Roman" w:cs="Times New Roman"/>
          <w:b/>
          <w:caps/>
          <w:color w:val="C00000"/>
          <w:sz w:val="24"/>
          <w:szCs w:val="24"/>
        </w:rPr>
        <w:br w:type="page"/>
      </w:r>
    </w:p>
    <w:p w:rsidR="009E2354" w:rsidRPr="00545E79" w:rsidRDefault="009E2354" w:rsidP="009E2354">
      <w:pPr>
        <w:jc w:val="center"/>
        <w:rPr>
          <w:rFonts w:ascii="Times New Roman" w:hAnsi="Times New Roman" w:cs="Times New Roman"/>
          <w:b/>
          <w:caps/>
          <w:color w:val="C00000"/>
          <w:sz w:val="24"/>
          <w:szCs w:val="24"/>
        </w:rPr>
      </w:pPr>
      <w:r w:rsidRPr="00545E79">
        <w:rPr>
          <w:rFonts w:ascii="Times New Roman" w:hAnsi="Times New Roman" w:cs="Times New Roman"/>
          <w:b/>
          <w:caps/>
          <w:color w:val="C00000"/>
          <w:sz w:val="24"/>
          <w:szCs w:val="24"/>
        </w:rPr>
        <w:lastRenderedPageBreak/>
        <w:t xml:space="preserve">Лютий </w:t>
      </w:r>
    </w:p>
    <w:tbl>
      <w:tblPr>
        <w:tblStyle w:val="91"/>
        <w:tblW w:w="19267" w:type="dxa"/>
        <w:tblLook w:val="04A0"/>
      </w:tblPr>
      <w:tblGrid>
        <w:gridCol w:w="1464"/>
        <w:gridCol w:w="7249"/>
        <w:gridCol w:w="2407"/>
        <w:gridCol w:w="2395"/>
        <w:gridCol w:w="1536"/>
        <w:gridCol w:w="1401"/>
        <w:gridCol w:w="1401"/>
        <w:gridCol w:w="1414"/>
      </w:tblGrid>
      <w:tr w:rsidR="009E2354" w:rsidRPr="00545E79" w:rsidTr="00D63BF4">
        <w:trPr>
          <w:gridAfter w:val="3"/>
          <w:wAfter w:w="4216" w:type="dxa"/>
        </w:trPr>
        <w:tc>
          <w:tcPr>
            <w:tcW w:w="1464" w:type="dxa"/>
            <w:tcBorders>
              <w:top w:val="single" w:sz="4" w:space="0" w:color="auto"/>
              <w:left w:val="single" w:sz="4" w:space="0" w:color="auto"/>
              <w:bottom w:val="single" w:sz="4" w:space="0" w:color="auto"/>
              <w:right w:val="single" w:sz="4" w:space="0" w:color="auto"/>
            </w:tcBorders>
            <w:shd w:val="clear" w:color="auto" w:fill="C9ECFC" w:themeFill="text2" w:themeFillTint="33"/>
          </w:tcPr>
          <w:p w:rsidR="009E2354" w:rsidRPr="00545E79" w:rsidRDefault="009E2354" w:rsidP="00445FC6">
            <w:pPr>
              <w:jc w:val="center"/>
              <w:rPr>
                <w:rFonts w:ascii="Times New Roman" w:hAnsi="Times New Roman"/>
                <w:b/>
                <w:sz w:val="24"/>
                <w:szCs w:val="24"/>
              </w:rPr>
            </w:pPr>
            <w:r w:rsidRPr="00545E79">
              <w:rPr>
                <w:rFonts w:ascii="Times New Roman" w:hAnsi="Times New Roman"/>
                <w:b/>
                <w:sz w:val="24"/>
                <w:szCs w:val="24"/>
              </w:rPr>
              <w:t>Напрям</w:t>
            </w:r>
          </w:p>
        </w:tc>
        <w:tc>
          <w:tcPr>
            <w:tcW w:w="7249"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9E2354" w:rsidRPr="00545E79" w:rsidRDefault="009E2354" w:rsidP="00445FC6">
            <w:pPr>
              <w:jc w:val="center"/>
              <w:rPr>
                <w:rFonts w:ascii="Times New Roman" w:hAnsi="Times New Roman"/>
                <w:b/>
                <w:sz w:val="24"/>
                <w:szCs w:val="24"/>
              </w:rPr>
            </w:pPr>
            <w:r w:rsidRPr="00545E79">
              <w:rPr>
                <w:rFonts w:ascii="Times New Roman" w:hAnsi="Times New Roman"/>
                <w:b/>
                <w:sz w:val="24"/>
                <w:szCs w:val="24"/>
              </w:rPr>
              <w:t>Об’єкт оцінки</w:t>
            </w:r>
          </w:p>
        </w:tc>
        <w:tc>
          <w:tcPr>
            <w:tcW w:w="2407"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9E2354" w:rsidRPr="00545E79" w:rsidRDefault="00D12981" w:rsidP="00445FC6">
            <w:pPr>
              <w:jc w:val="center"/>
              <w:rPr>
                <w:rFonts w:ascii="Times New Roman" w:hAnsi="Times New Roman"/>
                <w:b/>
                <w:sz w:val="24"/>
                <w:szCs w:val="24"/>
              </w:rPr>
            </w:pPr>
            <w:r w:rsidRPr="00545E79">
              <w:rPr>
                <w:rFonts w:ascii="Times New Roman" w:hAnsi="Times New Roman"/>
                <w:b/>
                <w:sz w:val="24"/>
                <w:szCs w:val="24"/>
              </w:rPr>
              <w:t>Форма узагальнення</w:t>
            </w:r>
          </w:p>
        </w:tc>
        <w:tc>
          <w:tcPr>
            <w:tcW w:w="2395"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9E2354" w:rsidRPr="00545E79" w:rsidRDefault="009E2354" w:rsidP="00445FC6">
            <w:pPr>
              <w:jc w:val="center"/>
              <w:rPr>
                <w:rFonts w:ascii="Times New Roman" w:hAnsi="Times New Roman"/>
                <w:b/>
                <w:sz w:val="24"/>
                <w:szCs w:val="24"/>
              </w:rPr>
            </w:pPr>
            <w:r w:rsidRPr="00545E79">
              <w:rPr>
                <w:rFonts w:ascii="Times New Roman" w:hAnsi="Times New Roman"/>
                <w:b/>
                <w:sz w:val="24"/>
                <w:szCs w:val="24"/>
              </w:rPr>
              <w:t>Відповідальні</w:t>
            </w:r>
          </w:p>
        </w:tc>
        <w:tc>
          <w:tcPr>
            <w:tcW w:w="1536" w:type="dxa"/>
            <w:tcBorders>
              <w:top w:val="single" w:sz="4" w:space="0" w:color="auto"/>
              <w:left w:val="single" w:sz="4" w:space="0" w:color="auto"/>
              <w:bottom w:val="single" w:sz="4" w:space="0" w:color="auto"/>
              <w:right w:val="single" w:sz="4" w:space="0" w:color="auto"/>
            </w:tcBorders>
            <w:shd w:val="clear" w:color="auto" w:fill="C9ECFC" w:themeFill="text2" w:themeFillTint="33"/>
          </w:tcPr>
          <w:p w:rsidR="009E2354" w:rsidRPr="00545E79" w:rsidRDefault="00445FC6" w:rsidP="00445FC6">
            <w:pPr>
              <w:jc w:val="center"/>
              <w:rPr>
                <w:rFonts w:ascii="Times New Roman" w:hAnsi="Times New Roman"/>
                <w:b/>
                <w:sz w:val="24"/>
                <w:szCs w:val="24"/>
              </w:rPr>
            </w:pPr>
            <w:r w:rsidRPr="00545E79">
              <w:rPr>
                <w:rFonts w:ascii="Times New Roman" w:hAnsi="Times New Roman"/>
                <w:b/>
                <w:sz w:val="24"/>
                <w:szCs w:val="24"/>
              </w:rPr>
              <w:t>Терміни</w:t>
            </w:r>
          </w:p>
        </w:tc>
      </w:tr>
      <w:tr w:rsidR="000F71B1" w:rsidRPr="00545E79" w:rsidTr="00D63BF4">
        <w:trPr>
          <w:gridAfter w:val="3"/>
          <w:wAfter w:w="4216" w:type="dxa"/>
        </w:trPr>
        <w:tc>
          <w:tcPr>
            <w:tcW w:w="1464" w:type="dxa"/>
            <w:vMerge w:val="restart"/>
            <w:tcBorders>
              <w:top w:val="single" w:sz="4" w:space="0" w:color="auto"/>
              <w:left w:val="single" w:sz="4" w:space="0" w:color="auto"/>
              <w:right w:val="single" w:sz="4" w:space="0" w:color="auto"/>
            </w:tcBorders>
            <w:shd w:val="clear" w:color="auto" w:fill="FFF2CC" w:themeFill="accent1" w:themeFillTint="33"/>
            <w:textDirection w:val="btLr"/>
          </w:tcPr>
          <w:p w:rsidR="000F71B1" w:rsidRPr="00545E79" w:rsidRDefault="000F71B1" w:rsidP="00D12981">
            <w:pPr>
              <w:ind w:left="113" w:right="113"/>
              <w:rPr>
                <w:rFonts w:ascii="Times New Roman" w:hAnsi="Times New Roman"/>
                <w:sz w:val="24"/>
                <w:szCs w:val="24"/>
              </w:rPr>
            </w:pPr>
            <w:r w:rsidRPr="00545E79">
              <w:rPr>
                <w:rFonts w:ascii="Times New Roman" w:hAnsi="Times New Roman"/>
                <w:sz w:val="24"/>
                <w:szCs w:val="24"/>
              </w:rPr>
              <w:t xml:space="preserve">      </w:t>
            </w:r>
          </w:p>
          <w:p w:rsidR="000F71B1" w:rsidRPr="00545E79" w:rsidRDefault="000F71B1" w:rsidP="00D12981">
            <w:pPr>
              <w:ind w:left="113" w:right="113"/>
              <w:jc w:val="center"/>
              <w:rPr>
                <w:rFonts w:ascii="Times New Roman" w:hAnsi="Times New Roman"/>
                <w:b/>
                <w:sz w:val="24"/>
                <w:szCs w:val="24"/>
              </w:rPr>
            </w:pPr>
            <w:r w:rsidRPr="00545E79">
              <w:rPr>
                <w:rFonts w:ascii="Times New Roman" w:hAnsi="Times New Roman"/>
                <w:b/>
                <w:sz w:val="24"/>
                <w:szCs w:val="24"/>
              </w:rPr>
              <w:t>Освітнє середовище</w:t>
            </w:r>
          </w:p>
          <w:p w:rsidR="000F71B1" w:rsidRPr="00545E79" w:rsidRDefault="000F71B1" w:rsidP="00D12981">
            <w:pPr>
              <w:ind w:left="113" w:right="113"/>
              <w:rPr>
                <w:rFonts w:ascii="Times New Roman" w:hAnsi="Times New Roman"/>
                <w:sz w:val="24"/>
                <w:szCs w:val="24"/>
              </w:rPr>
            </w:pPr>
          </w:p>
        </w:tc>
        <w:tc>
          <w:tcPr>
            <w:tcW w:w="13587"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0F71B1" w:rsidRPr="00545E79" w:rsidRDefault="000F71B1" w:rsidP="00D12981">
            <w:pPr>
              <w:rPr>
                <w:rFonts w:ascii="Times New Roman" w:hAnsi="Times New Roman"/>
                <w:sz w:val="24"/>
                <w:szCs w:val="24"/>
              </w:rPr>
            </w:pPr>
            <w:r w:rsidRPr="00545E79">
              <w:rPr>
                <w:rFonts w:ascii="Times New Roman" w:hAnsi="Times New Roman"/>
                <w:b/>
                <w:sz w:val="24"/>
                <w:szCs w:val="24"/>
              </w:rPr>
              <w:t>1.Забезпечення здорових, безпечних і комфортних умов навчання та праці</w:t>
            </w:r>
          </w:p>
        </w:tc>
      </w:tr>
      <w:tr w:rsidR="000F71B1" w:rsidRPr="00545E79" w:rsidTr="00D63BF4">
        <w:trPr>
          <w:gridAfter w:val="3"/>
          <w:wAfter w:w="4216" w:type="dxa"/>
        </w:trPr>
        <w:tc>
          <w:tcPr>
            <w:tcW w:w="1464" w:type="dxa"/>
            <w:vMerge/>
            <w:tcBorders>
              <w:left w:val="single" w:sz="4" w:space="0" w:color="auto"/>
              <w:right w:val="single" w:sz="4" w:space="0" w:color="auto"/>
            </w:tcBorders>
            <w:shd w:val="clear" w:color="auto" w:fill="FFF2CC" w:themeFill="accent1" w:themeFillTint="33"/>
          </w:tcPr>
          <w:p w:rsidR="000F71B1" w:rsidRPr="00545E79" w:rsidRDefault="000F71B1" w:rsidP="000F71B1">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F21CC6">
            <w:pPr>
              <w:rPr>
                <w:rFonts w:ascii="Times New Roman" w:hAnsi="Times New Roman"/>
                <w:sz w:val="24"/>
                <w:szCs w:val="24"/>
              </w:rPr>
            </w:pPr>
            <w:r w:rsidRPr="00545E79">
              <w:rPr>
                <w:rFonts w:ascii="Times New Roman" w:hAnsi="Times New Roman"/>
                <w:sz w:val="24"/>
                <w:szCs w:val="24"/>
              </w:rPr>
              <w:t>Круглий стіл з батьками, учнями «ДПА</w:t>
            </w:r>
            <w:r w:rsidR="00F21CC6" w:rsidRPr="00545E79">
              <w:rPr>
                <w:rFonts w:ascii="Times New Roman" w:hAnsi="Times New Roman"/>
                <w:sz w:val="24"/>
                <w:szCs w:val="24"/>
              </w:rPr>
              <w:t>, МНТ-</w:t>
            </w:r>
            <w:r w:rsidRPr="00545E79">
              <w:rPr>
                <w:rFonts w:ascii="Times New Roman" w:hAnsi="Times New Roman"/>
                <w:sz w:val="24"/>
                <w:szCs w:val="24"/>
              </w:rPr>
              <w:t>202</w:t>
            </w:r>
            <w:r w:rsidR="009712F3" w:rsidRPr="00545E79">
              <w:rPr>
                <w:rFonts w:ascii="Times New Roman" w:hAnsi="Times New Roman"/>
                <w:sz w:val="24"/>
                <w:szCs w:val="24"/>
              </w:rPr>
              <w:t>6</w:t>
            </w:r>
            <w:r w:rsidRPr="00545E79">
              <w:rPr>
                <w:rFonts w:ascii="Times New Roman" w:hAnsi="Times New Roman"/>
                <w:sz w:val="24"/>
                <w:szCs w:val="24"/>
              </w:rPr>
              <w:t>»</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інформування</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Заступники директора, класні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18.02</w:t>
            </w:r>
          </w:p>
        </w:tc>
      </w:tr>
      <w:tr w:rsidR="000F71B1" w:rsidRPr="00545E79" w:rsidTr="00D63BF4">
        <w:trPr>
          <w:gridAfter w:val="3"/>
          <w:wAfter w:w="4216" w:type="dxa"/>
        </w:trPr>
        <w:tc>
          <w:tcPr>
            <w:tcW w:w="1464" w:type="dxa"/>
            <w:vMerge/>
            <w:tcBorders>
              <w:left w:val="single" w:sz="4" w:space="0" w:color="auto"/>
              <w:right w:val="single" w:sz="4" w:space="0" w:color="auto"/>
            </w:tcBorders>
            <w:shd w:val="clear" w:color="auto" w:fill="FFF2CC" w:themeFill="accent1" w:themeFillTint="33"/>
          </w:tcPr>
          <w:p w:rsidR="000F71B1" w:rsidRPr="00545E79" w:rsidRDefault="000F71B1" w:rsidP="000F71B1">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Контроль за відвідуванням учнями занять, попередження пропусків</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журнал</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Класні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щоденно</w:t>
            </w:r>
          </w:p>
        </w:tc>
      </w:tr>
      <w:tr w:rsidR="000F71B1" w:rsidRPr="00545E79" w:rsidTr="00D63BF4">
        <w:trPr>
          <w:gridAfter w:val="3"/>
          <w:wAfter w:w="4216" w:type="dxa"/>
        </w:trPr>
        <w:tc>
          <w:tcPr>
            <w:tcW w:w="1464" w:type="dxa"/>
            <w:vMerge/>
            <w:tcBorders>
              <w:left w:val="single" w:sz="4" w:space="0" w:color="auto"/>
              <w:right w:val="single" w:sz="4" w:space="0" w:color="auto"/>
            </w:tcBorders>
            <w:shd w:val="clear" w:color="auto" w:fill="FFF2CC" w:themeFill="accent1" w:themeFillTint="33"/>
          </w:tcPr>
          <w:p w:rsidR="000F71B1" w:rsidRPr="00545E79" w:rsidRDefault="000F71B1" w:rsidP="000F71B1">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Оновлення списків, довідок на харчування учнів пільгових категорій</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наказ</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протягом місяця</w:t>
            </w:r>
          </w:p>
        </w:tc>
      </w:tr>
      <w:tr w:rsidR="000F71B1" w:rsidRPr="00545E79" w:rsidTr="00D63BF4">
        <w:trPr>
          <w:gridAfter w:val="3"/>
          <w:wAfter w:w="4216" w:type="dxa"/>
        </w:trPr>
        <w:tc>
          <w:tcPr>
            <w:tcW w:w="1464" w:type="dxa"/>
            <w:vMerge/>
            <w:tcBorders>
              <w:left w:val="single" w:sz="4" w:space="0" w:color="auto"/>
              <w:right w:val="single" w:sz="4" w:space="0" w:color="auto"/>
            </w:tcBorders>
            <w:shd w:val="clear" w:color="auto" w:fill="FFF2CC" w:themeFill="accent1" w:themeFillTint="33"/>
          </w:tcPr>
          <w:p w:rsidR="000F71B1" w:rsidRPr="00545E79" w:rsidRDefault="000F71B1" w:rsidP="000F71B1">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Аналіз відвідування учнями школи за лютий</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журнал</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Соціальний педагог</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до 28.02</w:t>
            </w:r>
          </w:p>
        </w:tc>
      </w:tr>
      <w:tr w:rsidR="000F71B1" w:rsidRPr="00545E79" w:rsidTr="00D63BF4">
        <w:trPr>
          <w:gridAfter w:val="3"/>
          <w:wAfter w:w="4216" w:type="dxa"/>
        </w:trPr>
        <w:tc>
          <w:tcPr>
            <w:tcW w:w="1464" w:type="dxa"/>
            <w:vMerge/>
            <w:tcBorders>
              <w:left w:val="single" w:sz="4" w:space="0" w:color="auto"/>
              <w:right w:val="single" w:sz="4" w:space="0" w:color="auto"/>
            </w:tcBorders>
            <w:shd w:val="clear" w:color="auto" w:fill="FFF2CC" w:themeFill="accent1" w:themeFillTint="33"/>
          </w:tcPr>
          <w:p w:rsidR="000F71B1" w:rsidRPr="00545E79" w:rsidRDefault="000F71B1" w:rsidP="000F71B1">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Організація та проведення фізкультурно-оздоровчої роботи та  спортивно-масової роботи</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план</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Вчитель фізкультури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пр.місяця</w:t>
            </w:r>
          </w:p>
        </w:tc>
      </w:tr>
      <w:tr w:rsidR="000F71B1" w:rsidRPr="00545E79" w:rsidTr="00D63BF4">
        <w:trPr>
          <w:gridAfter w:val="3"/>
          <w:wAfter w:w="4216" w:type="dxa"/>
        </w:trPr>
        <w:tc>
          <w:tcPr>
            <w:tcW w:w="1464" w:type="dxa"/>
            <w:vMerge/>
            <w:tcBorders>
              <w:left w:val="single" w:sz="4" w:space="0" w:color="auto"/>
              <w:right w:val="single" w:sz="4" w:space="0" w:color="auto"/>
            </w:tcBorders>
            <w:shd w:val="clear" w:color="auto" w:fill="FFF2CC" w:themeFill="accent1" w:themeFillTint="33"/>
          </w:tcPr>
          <w:p w:rsidR="000F71B1" w:rsidRPr="00545E79" w:rsidRDefault="000F71B1" w:rsidP="000F71B1">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eastAsia="Times New Roman" w:hAnsi="Times New Roman"/>
                <w:sz w:val="24"/>
                <w:szCs w:val="24"/>
              </w:rPr>
            </w:pPr>
            <w:r w:rsidRPr="00545E79">
              <w:rPr>
                <w:rFonts w:ascii="Times New Roman" w:eastAsia="Times New Roman" w:hAnsi="Times New Roman"/>
                <w:sz w:val="24"/>
                <w:szCs w:val="24"/>
              </w:rPr>
              <w:t>Контроль за чергуванням технічного персоналу в навчальних кабінетах, приміщеннях, харчоблокові на території закладу</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табель</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Завідувач господарством</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щоденно</w:t>
            </w:r>
          </w:p>
        </w:tc>
      </w:tr>
      <w:tr w:rsidR="000F71B1" w:rsidRPr="00545E79" w:rsidTr="00D63BF4">
        <w:trPr>
          <w:gridAfter w:val="3"/>
          <w:wAfter w:w="4216" w:type="dxa"/>
          <w:trHeight w:val="561"/>
        </w:trPr>
        <w:tc>
          <w:tcPr>
            <w:tcW w:w="1464" w:type="dxa"/>
            <w:vMerge/>
            <w:tcBorders>
              <w:left w:val="single" w:sz="4" w:space="0" w:color="auto"/>
              <w:right w:val="single" w:sz="4" w:space="0" w:color="auto"/>
            </w:tcBorders>
            <w:shd w:val="clear" w:color="auto" w:fill="FFF2CC" w:themeFill="accent1" w:themeFillTint="33"/>
          </w:tcPr>
          <w:p w:rsidR="000F71B1" w:rsidRPr="00545E79" w:rsidRDefault="000F71B1" w:rsidP="000F71B1">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eastAsia="Times New Roman" w:hAnsi="Times New Roman"/>
                <w:sz w:val="24"/>
                <w:szCs w:val="24"/>
              </w:rPr>
            </w:pPr>
            <w:r w:rsidRPr="00545E79">
              <w:rPr>
                <w:rFonts w:ascii="Times New Roman" w:eastAsia="Times New Roman" w:hAnsi="Times New Roman"/>
                <w:sz w:val="24"/>
                <w:szCs w:val="24"/>
              </w:rPr>
              <w:t>Візуальний огляд приміщень закладу: стелі, підлоги, сходів, меблів, техніки, комунікацій, території закладу тощо</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журнал</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Завідувач господарством</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щоденно</w:t>
            </w:r>
          </w:p>
        </w:tc>
      </w:tr>
      <w:tr w:rsidR="000F71B1" w:rsidRPr="00545E79" w:rsidTr="00D63BF4">
        <w:trPr>
          <w:gridAfter w:val="3"/>
          <w:wAfter w:w="4216" w:type="dxa"/>
        </w:trPr>
        <w:tc>
          <w:tcPr>
            <w:tcW w:w="1464" w:type="dxa"/>
            <w:vMerge/>
            <w:tcBorders>
              <w:left w:val="single" w:sz="4" w:space="0" w:color="auto"/>
              <w:right w:val="single" w:sz="4" w:space="0" w:color="auto"/>
            </w:tcBorders>
            <w:shd w:val="clear" w:color="auto" w:fill="FFF2CC" w:themeFill="accent1" w:themeFillTint="33"/>
          </w:tcPr>
          <w:p w:rsidR="000F71B1" w:rsidRPr="00545E79" w:rsidRDefault="000F71B1" w:rsidP="000F71B1">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autoSpaceDE w:val="0"/>
              <w:autoSpaceDN w:val="0"/>
              <w:adjustRightInd w:val="0"/>
              <w:rPr>
                <w:rFonts w:ascii="Times New Roman" w:hAnsi="Times New Roman"/>
                <w:sz w:val="24"/>
                <w:szCs w:val="24"/>
              </w:rPr>
            </w:pPr>
            <w:r w:rsidRPr="00545E79">
              <w:rPr>
                <w:rFonts w:ascii="Times New Roman" w:hAnsi="Times New Roman"/>
                <w:sz w:val="24"/>
                <w:szCs w:val="24"/>
              </w:rPr>
              <w:t xml:space="preserve">Санітарно-просвітницька робота із учнями, батьками, працівниками школи щодо подолання стресу </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журнал</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Медична сестра</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постійно</w:t>
            </w:r>
          </w:p>
        </w:tc>
      </w:tr>
      <w:tr w:rsidR="000F71B1" w:rsidRPr="00545E79" w:rsidTr="00D63BF4">
        <w:trPr>
          <w:gridAfter w:val="3"/>
          <w:wAfter w:w="4216" w:type="dxa"/>
        </w:trPr>
        <w:tc>
          <w:tcPr>
            <w:tcW w:w="1464" w:type="dxa"/>
            <w:vMerge/>
            <w:tcBorders>
              <w:left w:val="single" w:sz="4" w:space="0" w:color="auto"/>
              <w:right w:val="single" w:sz="4" w:space="0" w:color="auto"/>
            </w:tcBorders>
            <w:shd w:val="clear" w:color="auto" w:fill="FFF2CC" w:themeFill="accent1" w:themeFillTint="33"/>
          </w:tcPr>
          <w:p w:rsidR="000F71B1" w:rsidRPr="00545E79" w:rsidRDefault="000F71B1" w:rsidP="000F71B1">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eastAsia="Times New Roman" w:hAnsi="Times New Roman"/>
                <w:sz w:val="24"/>
                <w:szCs w:val="24"/>
              </w:rPr>
            </w:pPr>
            <w:r w:rsidRPr="00545E79">
              <w:rPr>
                <w:rFonts w:ascii="Times New Roman" w:eastAsia="Times New Roman" w:hAnsi="Times New Roman"/>
                <w:sz w:val="24"/>
                <w:szCs w:val="24"/>
              </w:rPr>
              <w:t>Контроль за фізичним навантаженням школярів, відвідувати уроки фізкультури і заняття спортивних секцій</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план</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Медична сестра</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постійно</w:t>
            </w:r>
          </w:p>
        </w:tc>
      </w:tr>
      <w:tr w:rsidR="000F71B1" w:rsidRPr="00545E79" w:rsidTr="00D63BF4">
        <w:trPr>
          <w:gridAfter w:val="3"/>
          <w:wAfter w:w="4216" w:type="dxa"/>
          <w:trHeight w:val="287"/>
        </w:trPr>
        <w:tc>
          <w:tcPr>
            <w:tcW w:w="1464" w:type="dxa"/>
            <w:vMerge/>
            <w:tcBorders>
              <w:left w:val="single" w:sz="4" w:space="0" w:color="auto"/>
              <w:right w:val="single" w:sz="4" w:space="0" w:color="auto"/>
            </w:tcBorders>
            <w:shd w:val="clear" w:color="auto" w:fill="FFF2CC" w:themeFill="accent1" w:themeFillTint="33"/>
          </w:tcPr>
          <w:p w:rsidR="000F71B1" w:rsidRPr="00545E79" w:rsidRDefault="000F71B1" w:rsidP="000F71B1">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eastAsia="Times New Roman" w:hAnsi="Times New Roman"/>
                <w:sz w:val="24"/>
                <w:szCs w:val="24"/>
              </w:rPr>
            </w:pPr>
            <w:r w:rsidRPr="00545E79">
              <w:rPr>
                <w:rFonts w:ascii="Times New Roman" w:eastAsia="Times New Roman" w:hAnsi="Times New Roman"/>
                <w:sz w:val="24"/>
                <w:szCs w:val="24"/>
              </w:rPr>
              <w:t>Моніторинг стану захворюваності дітей</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журнал</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Медична сестра</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щоденно</w:t>
            </w:r>
          </w:p>
        </w:tc>
      </w:tr>
      <w:tr w:rsidR="000F71B1" w:rsidRPr="00545E79" w:rsidTr="00D63BF4">
        <w:trPr>
          <w:gridAfter w:val="3"/>
          <w:wAfter w:w="4216" w:type="dxa"/>
          <w:trHeight w:val="461"/>
        </w:trPr>
        <w:tc>
          <w:tcPr>
            <w:tcW w:w="1464" w:type="dxa"/>
            <w:vMerge/>
            <w:tcBorders>
              <w:left w:val="single" w:sz="4" w:space="0" w:color="auto"/>
              <w:right w:val="single" w:sz="4" w:space="0" w:color="auto"/>
            </w:tcBorders>
            <w:shd w:val="clear" w:color="auto" w:fill="FFF2CC" w:themeFill="accent1" w:themeFillTint="33"/>
          </w:tcPr>
          <w:p w:rsidR="000F71B1" w:rsidRPr="00545E79" w:rsidRDefault="000F71B1" w:rsidP="000F71B1">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 xml:space="preserve">Проведення навчання з радіаційної безпеки  </w:t>
            </w:r>
          </w:p>
          <w:p w:rsidR="000F71B1" w:rsidRPr="00545E79" w:rsidRDefault="000F71B1" w:rsidP="000F71B1">
            <w:pPr>
              <w:rPr>
                <w:rFonts w:ascii="Times New Roman" w:hAnsi="Times New Roman"/>
                <w:sz w:val="24"/>
                <w:szCs w:val="24"/>
              </w:rPr>
            </w:pPr>
            <w:r w:rsidRPr="00545E79">
              <w:rPr>
                <w:rFonts w:ascii="Times New Roman" w:hAnsi="Times New Roman"/>
                <w:sz w:val="24"/>
                <w:szCs w:val="24"/>
              </w:rPr>
              <w:t>Ремонт ТЗН (за потреби)</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наказ</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протягом місяця</w:t>
            </w:r>
          </w:p>
        </w:tc>
      </w:tr>
      <w:tr w:rsidR="000F71B1" w:rsidRPr="00545E79" w:rsidTr="00D63BF4">
        <w:trPr>
          <w:gridAfter w:val="3"/>
          <w:wAfter w:w="4216" w:type="dxa"/>
        </w:trPr>
        <w:tc>
          <w:tcPr>
            <w:tcW w:w="1464" w:type="dxa"/>
            <w:vMerge/>
            <w:tcBorders>
              <w:left w:val="single" w:sz="4" w:space="0" w:color="auto"/>
              <w:right w:val="single" w:sz="4" w:space="0" w:color="auto"/>
            </w:tcBorders>
            <w:shd w:val="clear" w:color="auto" w:fill="FFF2CC" w:themeFill="accent1" w:themeFillTint="33"/>
          </w:tcPr>
          <w:p w:rsidR="000F71B1" w:rsidRPr="00545E79" w:rsidRDefault="000F71B1" w:rsidP="000F71B1">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Проведення заходів з нагоди Дня безпечного Інтернету</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акт</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Завідувач господарством</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протягом місяця</w:t>
            </w:r>
          </w:p>
        </w:tc>
      </w:tr>
      <w:tr w:rsidR="000F71B1" w:rsidRPr="00545E79" w:rsidTr="00D63BF4">
        <w:trPr>
          <w:gridAfter w:val="3"/>
          <w:wAfter w:w="4216" w:type="dxa"/>
          <w:trHeight w:val="562"/>
        </w:trPr>
        <w:tc>
          <w:tcPr>
            <w:tcW w:w="1464" w:type="dxa"/>
            <w:vMerge/>
            <w:tcBorders>
              <w:left w:val="single" w:sz="4" w:space="0" w:color="auto"/>
              <w:right w:val="single" w:sz="4" w:space="0" w:color="auto"/>
            </w:tcBorders>
            <w:shd w:val="clear" w:color="auto" w:fill="FFF2CC" w:themeFill="accent1" w:themeFillTint="33"/>
          </w:tcPr>
          <w:p w:rsidR="000F71B1" w:rsidRPr="00545E79" w:rsidRDefault="000F71B1" w:rsidP="000F71B1">
            <w:pPr>
              <w:rPr>
                <w:rFonts w:ascii="Times New Roman" w:hAnsi="Times New Roman"/>
                <w:sz w:val="24"/>
                <w:szCs w:val="24"/>
              </w:rPr>
            </w:pPr>
          </w:p>
        </w:tc>
        <w:tc>
          <w:tcPr>
            <w:tcW w:w="13587"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0F71B1" w:rsidRPr="00545E79" w:rsidRDefault="000F71B1" w:rsidP="000F71B1">
            <w:pPr>
              <w:rPr>
                <w:rFonts w:ascii="Times New Roman" w:hAnsi="Times New Roman"/>
                <w:sz w:val="24"/>
                <w:szCs w:val="24"/>
              </w:rPr>
            </w:pPr>
            <w:r w:rsidRPr="00545E79">
              <w:rPr>
                <w:rFonts w:ascii="Times New Roman" w:hAnsi="Times New Roman"/>
                <w:b/>
                <w:sz w:val="24"/>
                <w:szCs w:val="24"/>
              </w:rPr>
              <w:t>2.Створення освітнього середовища, вільного від будь-яких форм насильства та дискримінації</w:t>
            </w:r>
          </w:p>
        </w:tc>
      </w:tr>
      <w:tr w:rsidR="000F71B1" w:rsidRPr="00545E79" w:rsidTr="00D63BF4">
        <w:trPr>
          <w:gridAfter w:val="3"/>
          <w:wAfter w:w="4216" w:type="dxa"/>
        </w:trPr>
        <w:tc>
          <w:tcPr>
            <w:tcW w:w="1464" w:type="dxa"/>
            <w:vMerge/>
            <w:tcBorders>
              <w:left w:val="single" w:sz="4" w:space="0" w:color="auto"/>
              <w:right w:val="single" w:sz="4" w:space="0" w:color="auto"/>
            </w:tcBorders>
            <w:shd w:val="clear" w:color="auto" w:fill="FFF2CC" w:themeFill="accent1" w:themeFillTint="33"/>
          </w:tcPr>
          <w:p w:rsidR="000F71B1" w:rsidRPr="00545E79" w:rsidRDefault="000F71B1" w:rsidP="000F71B1">
            <w:pPr>
              <w:rPr>
                <w:rFonts w:ascii="Times New Roman" w:hAnsi="Times New Roman"/>
                <w:sz w:val="24"/>
                <w:szCs w:val="24"/>
              </w:rPr>
            </w:pPr>
          </w:p>
        </w:tc>
        <w:tc>
          <w:tcPr>
            <w:tcW w:w="7249"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 xml:space="preserve">Профілактичні заходи щодо запобіганню правопорушень, пропусків, булінгу, насилля, неетичної поведінки </w:t>
            </w:r>
          </w:p>
        </w:tc>
        <w:tc>
          <w:tcPr>
            <w:tcW w:w="2407"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план</w:t>
            </w:r>
          </w:p>
        </w:tc>
        <w:tc>
          <w:tcPr>
            <w:tcW w:w="2395"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Психологічна служба</w:t>
            </w:r>
          </w:p>
        </w:tc>
        <w:tc>
          <w:tcPr>
            <w:tcW w:w="1536"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до 27.02</w:t>
            </w:r>
          </w:p>
        </w:tc>
      </w:tr>
      <w:tr w:rsidR="000F71B1" w:rsidRPr="00545E79" w:rsidTr="00D63BF4">
        <w:trPr>
          <w:gridAfter w:val="3"/>
          <w:wAfter w:w="4216" w:type="dxa"/>
        </w:trPr>
        <w:tc>
          <w:tcPr>
            <w:tcW w:w="1464" w:type="dxa"/>
            <w:vMerge/>
            <w:tcBorders>
              <w:left w:val="single" w:sz="4" w:space="0" w:color="auto"/>
              <w:right w:val="single" w:sz="4" w:space="0" w:color="auto"/>
            </w:tcBorders>
            <w:shd w:val="clear" w:color="auto" w:fill="FFF2CC" w:themeFill="accent1" w:themeFillTint="33"/>
          </w:tcPr>
          <w:p w:rsidR="000F71B1" w:rsidRPr="00545E79" w:rsidRDefault="000F71B1" w:rsidP="000F71B1">
            <w:pPr>
              <w:rPr>
                <w:rFonts w:ascii="Times New Roman" w:hAnsi="Times New Roman"/>
                <w:sz w:val="24"/>
                <w:szCs w:val="24"/>
              </w:rPr>
            </w:pPr>
          </w:p>
        </w:tc>
        <w:tc>
          <w:tcPr>
            <w:tcW w:w="7249" w:type="dxa"/>
            <w:tcBorders>
              <w:top w:val="single" w:sz="4" w:space="0" w:color="2C2C2C" w:themeColor="text1"/>
              <w:left w:val="single" w:sz="4" w:space="0" w:color="2C2C2C" w:themeColor="text1"/>
              <w:bottom w:val="single" w:sz="4" w:space="0" w:color="2C2C2C" w:themeColor="text1"/>
              <w:right w:val="single" w:sz="4" w:space="0" w:color="2C2C2C" w:themeColor="text1"/>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Зустрічі з представниками міських соціальних служб щодо попередження булінгу</w:t>
            </w:r>
          </w:p>
        </w:tc>
        <w:tc>
          <w:tcPr>
            <w:tcW w:w="2407"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звіт</w:t>
            </w:r>
          </w:p>
        </w:tc>
        <w:tc>
          <w:tcPr>
            <w:tcW w:w="2395"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Психологічна служба</w:t>
            </w:r>
          </w:p>
        </w:tc>
        <w:tc>
          <w:tcPr>
            <w:tcW w:w="1536"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до 27.02</w:t>
            </w:r>
          </w:p>
        </w:tc>
      </w:tr>
      <w:tr w:rsidR="000F71B1" w:rsidRPr="00545E79" w:rsidTr="00D63BF4">
        <w:trPr>
          <w:gridAfter w:val="3"/>
          <w:wAfter w:w="4216" w:type="dxa"/>
        </w:trPr>
        <w:tc>
          <w:tcPr>
            <w:tcW w:w="1464" w:type="dxa"/>
            <w:vMerge/>
            <w:tcBorders>
              <w:left w:val="single" w:sz="4" w:space="0" w:color="auto"/>
              <w:right w:val="single" w:sz="4" w:space="0" w:color="auto"/>
            </w:tcBorders>
            <w:shd w:val="clear" w:color="auto" w:fill="FFF2CC" w:themeFill="accent1" w:themeFillTint="33"/>
          </w:tcPr>
          <w:p w:rsidR="000F71B1" w:rsidRPr="00545E79" w:rsidRDefault="000F71B1" w:rsidP="000F71B1">
            <w:pPr>
              <w:rPr>
                <w:rFonts w:ascii="Times New Roman" w:hAnsi="Times New Roman"/>
                <w:sz w:val="24"/>
                <w:szCs w:val="24"/>
              </w:rPr>
            </w:pPr>
          </w:p>
        </w:tc>
        <w:tc>
          <w:tcPr>
            <w:tcW w:w="13587"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0F71B1" w:rsidRPr="00545E79" w:rsidRDefault="000F71B1" w:rsidP="000F71B1">
            <w:pPr>
              <w:rPr>
                <w:rFonts w:ascii="Times New Roman" w:hAnsi="Times New Roman"/>
                <w:sz w:val="24"/>
                <w:szCs w:val="24"/>
              </w:rPr>
            </w:pPr>
            <w:r w:rsidRPr="00545E79">
              <w:rPr>
                <w:rFonts w:ascii="Times New Roman" w:hAnsi="Times New Roman"/>
                <w:b/>
                <w:sz w:val="24"/>
                <w:szCs w:val="24"/>
              </w:rPr>
              <w:t>3.Формування інклюзивного, розвивального та мотивуючого до навчання освітнього простору.</w:t>
            </w:r>
          </w:p>
        </w:tc>
      </w:tr>
      <w:tr w:rsidR="000F71B1" w:rsidRPr="00545E79" w:rsidTr="00D63BF4">
        <w:trPr>
          <w:gridAfter w:val="3"/>
          <w:wAfter w:w="4216" w:type="dxa"/>
        </w:trPr>
        <w:tc>
          <w:tcPr>
            <w:tcW w:w="1464" w:type="dxa"/>
            <w:vMerge/>
            <w:tcBorders>
              <w:left w:val="single" w:sz="4" w:space="0" w:color="auto"/>
              <w:right w:val="single" w:sz="4" w:space="0" w:color="auto"/>
            </w:tcBorders>
            <w:shd w:val="clear" w:color="auto" w:fill="FFF2CC" w:themeFill="accent1" w:themeFillTint="33"/>
          </w:tcPr>
          <w:p w:rsidR="000F71B1" w:rsidRPr="00545E79" w:rsidRDefault="000F71B1" w:rsidP="000F71B1">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bCs/>
                <w:sz w:val="24"/>
                <w:szCs w:val="24"/>
              </w:rPr>
            </w:pPr>
            <w:r w:rsidRPr="00545E79">
              <w:rPr>
                <w:rFonts w:ascii="Times New Roman" w:hAnsi="Times New Roman"/>
                <w:bCs/>
                <w:sz w:val="24"/>
                <w:szCs w:val="24"/>
              </w:rPr>
              <w:t>Оновлення сайту, ФБ-сторінки освітніми матеріалами для учнів</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bCs/>
                <w:sz w:val="24"/>
                <w:szCs w:val="24"/>
              </w:rPr>
            </w:pPr>
            <w:r w:rsidRPr="00545E79">
              <w:rPr>
                <w:rFonts w:ascii="Times New Roman" w:hAnsi="Times New Roman"/>
                <w:bCs/>
                <w:sz w:val="24"/>
                <w:szCs w:val="24"/>
              </w:rPr>
              <w:t>інформація</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bCs/>
                <w:sz w:val="24"/>
                <w:szCs w:val="24"/>
              </w:rPr>
            </w:pPr>
            <w:r w:rsidRPr="00545E79">
              <w:rPr>
                <w:rFonts w:ascii="Times New Roman" w:hAnsi="Times New Roman"/>
                <w:bCs/>
                <w:sz w:val="24"/>
                <w:szCs w:val="24"/>
              </w:rPr>
              <w:t xml:space="preserve">Педагогічні </w:t>
            </w:r>
            <w:r w:rsidRPr="00545E79">
              <w:rPr>
                <w:rFonts w:ascii="Times New Roman" w:hAnsi="Times New Roman"/>
                <w:bCs/>
                <w:sz w:val="24"/>
                <w:szCs w:val="24"/>
              </w:rPr>
              <w:lastRenderedPageBreak/>
              <w:t>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bCs/>
                <w:sz w:val="24"/>
                <w:szCs w:val="24"/>
              </w:rPr>
            </w:pPr>
            <w:r w:rsidRPr="00545E79">
              <w:rPr>
                <w:rFonts w:ascii="Times New Roman" w:hAnsi="Times New Roman"/>
                <w:sz w:val="24"/>
                <w:szCs w:val="24"/>
              </w:rPr>
              <w:lastRenderedPageBreak/>
              <w:t xml:space="preserve">протягом </w:t>
            </w:r>
            <w:r w:rsidRPr="00545E79">
              <w:rPr>
                <w:rFonts w:ascii="Times New Roman" w:hAnsi="Times New Roman"/>
                <w:sz w:val="24"/>
                <w:szCs w:val="24"/>
              </w:rPr>
              <w:lastRenderedPageBreak/>
              <w:t>місяця</w:t>
            </w:r>
          </w:p>
        </w:tc>
      </w:tr>
      <w:tr w:rsidR="000F71B1" w:rsidRPr="00545E79" w:rsidTr="00D63BF4">
        <w:trPr>
          <w:gridAfter w:val="3"/>
          <w:wAfter w:w="4216" w:type="dxa"/>
        </w:trPr>
        <w:tc>
          <w:tcPr>
            <w:tcW w:w="1464" w:type="dxa"/>
            <w:vMerge/>
            <w:tcBorders>
              <w:left w:val="single" w:sz="4" w:space="0" w:color="auto"/>
              <w:right w:val="single" w:sz="4" w:space="0" w:color="auto"/>
            </w:tcBorders>
            <w:shd w:val="clear" w:color="auto" w:fill="FFF2CC" w:themeFill="accent1" w:themeFillTint="33"/>
          </w:tcPr>
          <w:p w:rsidR="000F71B1" w:rsidRPr="00545E79" w:rsidRDefault="000F71B1" w:rsidP="000F71B1">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Залучення учнів до гурткової роботи, конкурсів, турнірів, змагань, проєктів</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план</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bCs/>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0F71B1" w:rsidRPr="00545E79" w:rsidRDefault="000F71B1" w:rsidP="000F71B1">
            <w:pPr>
              <w:rPr>
                <w:rFonts w:ascii="Times New Roman" w:hAnsi="Times New Roman"/>
                <w:sz w:val="24"/>
                <w:szCs w:val="24"/>
              </w:rPr>
            </w:pPr>
            <w:r w:rsidRPr="00545E79">
              <w:rPr>
                <w:rFonts w:ascii="Times New Roman" w:hAnsi="Times New Roman"/>
                <w:sz w:val="24"/>
                <w:szCs w:val="24"/>
              </w:rPr>
              <w:t>протягом місяця</w:t>
            </w:r>
          </w:p>
        </w:tc>
      </w:tr>
      <w:tr w:rsidR="00790C40" w:rsidRPr="00545E79" w:rsidTr="00D63BF4">
        <w:trPr>
          <w:gridAfter w:val="3"/>
          <w:wAfter w:w="4216" w:type="dxa"/>
        </w:trPr>
        <w:tc>
          <w:tcPr>
            <w:tcW w:w="1464" w:type="dxa"/>
            <w:vMerge w:val="restart"/>
            <w:tcBorders>
              <w:top w:val="single" w:sz="4" w:space="0" w:color="auto"/>
              <w:left w:val="single" w:sz="4" w:space="0" w:color="auto"/>
              <w:right w:val="single" w:sz="4" w:space="0" w:color="auto"/>
            </w:tcBorders>
            <w:shd w:val="clear" w:color="auto" w:fill="FDE0D0" w:themeFill="accent6" w:themeFillTint="33"/>
            <w:textDirection w:val="btLr"/>
          </w:tcPr>
          <w:p w:rsidR="00790C40" w:rsidRPr="00545E79" w:rsidRDefault="00790C40" w:rsidP="00790C40">
            <w:pPr>
              <w:ind w:left="113" w:right="113"/>
              <w:jc w:val="center"/>
              <w:rPr>
                <w:rFonts w:ascii="Times New Roman" w:hAnsi="Times New Roman"/>
                <w:b/>
                <w:sz w:val="24"/>
                <w:szCs w:val="24"/>
              </w:rPr>
            </w:pPr>
          </w:p>
          <w:p w:rsidR="00790C40" w:rsidRPr="00545E79" w:rsidRDefault="00790C40" w:rsidP="00790C40">
            <w:pPr>
              <w:ind w:left="113" w:right="113"/>
              <w:jc w:val="center"/>
              <w:rPr>
                <w:rFonts w:ascii="Times New Roman" w:hAnsi="Times New Roman"/>
                <w:b/>
                <w:sz w:val="24"/>
                <w:szCs w:val="24"/>
              </w:rPr>
            </w:pPr>
            <w:r w:rsidRPr="00545E79">
              <w:rPr>
                <w:rFonts w:ascii="Times New Roman" w:hAnsi="Times New Roman"/>
                <w:b/>
                <w:sz w:val="24"/>
                <w:szCs w:val="24"/>
              </w:rPr>
              <w:t>Система оцінювання здобувачів освіти</w:t>
            </w:r>
          </w:p>
        </w:tc>
        <w:tc>
          <w:tcPr>
            <w:tcW w:w="13587"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790C40" w:rsidRPr="00545E79" w:rsidRDefault="00790C40" w:rsidP="00790C40">
            <w:pPr>
              <w:rPr>
                <w:rFonts w:ascii="Times New Roman" w:hAnsi="Times New Roman"/>
                <w:sz w:val="24"/>
                <w:szCs w:val="24"/>
              </w:rPr>
            </w:pPr>
            <w:r w:rsidRPr="00545E79">
              <w:rPr>
                <w:rFonts w:ascii="Times New Roman" w:eastAsia="Times New Roman" w:hAnsi="Times New Roman"/>
                <w:b/>
                <w:sz w:val="24"/>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790C40" w:rsidRPr="00545E79" w:rsidTr="00D63BF4">
        <w:trPr>
          <w:gridAfter w:val="3"/>
          <w:wAfter w:w="4216" w:type="dxa"/>
        </w:trPr>
        <w:tc>
          <w:tcPr>
            <w:tcW w:w="1464" w:type="dxa"/>
            <w:vMerge/>
            <w:tcBorders>
              <w:left w:val="single" w:sz="4" w:space="0" w:color="auto"/>
              <w:right w:val="single" w:sz="4" w:space="0" w:color="auto"/>
            </w:tcBorders>
            <w:shd w:val="clear" w:color="auto" w:fill="FDE0D0" w:themeFill="accent6" w:themeFillTint="33"/>
          </w:tcPr>
          <w:p w:rsidR="00790C40" w:rsidRPr="00545E79" w:rsidRDefault="00790C40" w:rsidP="00790C40">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790C40" w:rsidRPr="00545E79" w:rsidRDefault="00790C40" w:rsidP="00790C40">
            <w:pPr>
              <w:rPr>
                <w:rFonts w:ascii="Times New Roman" w:hAnsi="Times New Roman"/>
                <w:color w:val="2C2C2C" w:themeColor="text1"/>
                <w:sz w:val="24"/>
                <w:szCs w:val="24"/>
              </w:rPr>
            </w:pPr>
            <w:r w:rsidRPr="00545E79">
              <w:rPr>
                <w:rFonts w:ascii="Times New Roman" w:hAnsi="Times New Roman"/>
                <w:color w:val="2C2C2C" w:themeColor="text1"/>
                <w:sz w:val="24"/>
                <w:szCs w:val="24"/>
              </w:rPr>
              <w:t>Бесіда «Формувальне оцінювання: не смайликами єдиними»</w:t>
            </w:r>
            <w:r w:rsidRPr="00545E79">
              <w:rPr>
                <w:rFonts w:ascii="Times New Roman" w:hAnsi="Times New Roman"/>
                <w:sz w:val="24"/>
                <w:szCs w:val="24"/>
              </w:rPr>
              <w:t xml:space="preserve"> </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790C40" w:rsidRPr="00545E79" w:rsidRDefault="00790C40" w:rsidP="00790C40">
            <w:pPr>
              <w:rPr>
                <w:rFonts w:ascii="Times New Roman" w:hAnsi="Times New Roman"/>
                <w:color w:val="2C2C2C" w:themeColor="text1"/>
                <w:sz w:val="24"/>
                <w:szCs w:val="24"/>
              </w:rPr>
            </w:pPr>
            <w:r w:rsidRPr="00545E79">
              <w:rPr>
                <w:rFonts w:ascii="Times New Roman" w:hAnsi="Times New Roman"/>
                <w:color w:val="2C2C2C" w:themeColor="text1"/>
                <w:sz w:val="24"/>
                <w:szCs w:val="24"/>
              </w:rPr>
              <w:t>інформування</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790C40" w:rsidRPr="00545E79" w:rsidRDefault="00790C40" w:rsidP="00790C40">
            <w:pPr>
              <w:rPr>
                <w:rFonts w:ascii="Times New Roman" w:hAnsi="Times New Roman"/>
                <w:color w:val="2C2C2C" w:themeColor="text1"/>
                <w:sz w:val="24"/>
                <w:szCs w:val="24"/>
              </w:rPr>
            </w:pPr>
            <w:r w:rsidRPr="00545E79">
              <w:rPr>
                <w:rFonts w:ascii="Times New Roman" w:hAnsi="Times New Roman"/>
                <w:color w:val="2C2C2C" w:themeColor="text1"/>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0C40" w:rsidRPr="00545E79" w:rsidRDefault="00754A0A" w:rsidP="00790C40">
            <w:pPr>
              <w:rPr>
                <w:rFonts w:ascii="Times New Roman" w:hAnsi="Times New Roman"/>
                <w:color w:val="2C2C2C" w:themeColor="text1"/>
                <w:sz w:val="24"/>
                <w:szCs w:val="24"/>
              </w:rPr>
            </w:pPr>
            <w:r w:rsidRPr="00545E79">
              <w:rPr>
                <w:rFonts w:ascii="Times New Roman" w:hAnsi="Times New Roman"/>
                <w:color w:val="2C2C2C" w:themeColor="text1"/>
                <w:sz w:val="24"/>
                <w:szCs w:val="24"/>
              </w:rPr>
              <w:t>23-27</w:t>
            </w:r>
            <w:r w:rsidR="00790C40" w:rsidRPr="00545E79">
              <w:rPr>
                <w:rFonts w:ascii="Times New Roman" w:hAnsi="Times New Roman"/>
                <w:color w:val="2C2C2C" w:themeColor="text1"/>
                <w:sz w:val="24"/>
                <w:szCs w:val="24"/>
              </w:rPr>
              <w:t>.02</w:t>
            </w:r>
          </w:p>
        </w:tc>
      </w:tr>
      <w:tr w:rsidR="001E36D3" w:rsidRPr="00545E79" w:rsidTr="00D63BF4">
        <w:trPr>
          <w:gridAfter w:val="3"/>
          <w:wAfter w:w="4216" w:type="dxa"/>
        </w:trPr>
        <w:tc>
          <w:tcPr>
            <w:tcW w:w="1464" w:type="dxa"/>
            <w:vMerge/>
            <w:tcBorders>
              <w:left w:val="single" w:sz="4" w:space="0" w:color="auto"/>
              <w:right w:val="single" w:sz="4" w:space="0" w:color="auto"/>
            </w:tcBorders>
            <w:shd w:val="clear" w:color="auto" w:fill="FDE0D0" w:themeFill="accent6" w:themeFillTint="33"/>
          </w:tcPr>
          <w:p w:rsidR="001E36D3" w:rsidRPr="00545E79" w:rsidRDefault="001E36D3" w:rsidP="00790C40">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790C40">
            <w:pPr>
              <w:rPr>
                <w:rFonts w:ascii="Times New Roman" w:hAnsi="Times New Roman"/>
                <w:color w:val="2C2C2C" w:themeColor="text1"/>
                <w:sz w:val="24"/>
                <w:szCs w:val="24"/>
              </w:rPr>
            </w:pPr>
            <w:r w:rsidRPr="00545E79">
              <w:rPr>
                <w:rFonts w:ascii="Times New Roman" w:hAnsi="Times New Roman"/>
                <w:color w:val="2C2C2C" w:themeColor="text1"/>
                <w:sz w:val="24"/>
                <w:szCs w:val="24"/>
              </w:rPr>
              <w:t>Удосконалення критеріїв оцінювання навчання учнів із географії (за потреби)</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790C40">
            <w:pPr>
              <w:rPr>
                <w:rFonts w:ascii="Times New Roman" w:hAnsi="Times New Roman"/>
                <w:color w:val="2C2C2C" w:themeColor="text1"/>
                <w:sz w:val="24"/>
                <w:szCs w:val="24"/>
              </w:rPr>
            </w:pPr>
            <w:r w:rsidRPr="00545E79">
              <w:rPr>
                <w:rFonts w:ascii="Times New Roman" w:hAnsi="Times New Roman"/>
                <w:color w:val="2C2C2C" w:themeColor="text1"/>
                <w:sz w:val="24"/>
                <w:szCs w:val="24"/>
              </w:rPr>
              <w:t>самооцінювання</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790C40">
            <w:pPr>
              <w:rPr>
                <w:rFonts w:ascii="Times New Roman" w:hAnsi="Times New Roman"/>
                <w:color w:val="2C2C2C" w:themeColor="text1"/>
                <w:sz w:val="24"/>
                <w:szCs w:val="24"/>
              </w:rPr>
            </w:pPr>
            <w:r w:rsidRPr="00545E79">
              <w:rPr>
                <w:rFonts w:ascii="Times New Roman" w:hAnsi="Times New Roman"/>
                <w:color w:val="2C2C2C" w:themeColor="text1"/>
                <w:sz w:val="24"/>
                <w:szCs w:val="24"/>
              </w:rPr>
              <w:t>Робоча група</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790C40">
            <w:pPr>
              <w:rPr>
                <w:rFonts w:ascii="Times New Roman" w:hAnsi="Times New Roman"/>
                <w:color w:val="2C2C2C" w:themeColor="text1"/>
                <w:sz w:val="24"/>
                <w:szCs w:val="24"/>
              </w:rPr>
            </w:pPr>
            <w:r w:rsidRPr="00545E79">
              <w:rPr>
                <w:rFonts w:ascii="Times New Roman" w:hAnsi="Times New Roman"/>
                <w:sz w:val="24"/>
                <w:szCs w:val="24"/>
              </w:rPr>
              <w:t>протягом місяця</w:t>
            </w:r>
          </w:p>
        </w:tc>
      </w:tr>
      <w:tr w:rsidR="001E36D3" w:rsidRPr="00545E79" w:rsidTr="00D63BF4">
        <w:trPr>
          <w:gridAfter w:val="3"/>
          <w:wAfter w:w="4216" w:type="dxa"/>
        </w:trPr>
        <w:tc>
          <w:tcPr>
            <w:tcW w:w="1464" w:type="dxa"/>
            <w:vMerge/>
            <w:tcBorders>
              <w:left w:val="single" w:sz="4" w:space="0" w:color="auto"/>
              <w:right w:val="single" w:sz="4" w:space="0" w:color="auto"/>
            </w:tcBorders>
            <w:shd w:val="clear" w:color="auto" w:fill="FDE0D0" w:themeFill="accent6" w:themeFillTint="33"/>
          </w:tcPr>
          <w:p w:rsidR="001E36D3" w:rsidRPr="00545E79" w:rsidRDefault="001E36D3" w:rsidP="00790C40">
            <w:pPr>
              <w:ind w:firstLine="709"/>
              <w:jc w:val="both"/>
              <w:rPr>
                <w:rFonts w:ascii="Times New Roman" w:hAnsi="Times New Roman"/>
                <w:color w:val="2C2C2C" w:themeColor="text1"/>
                <w:sz w:val="24"/>
                <w:szCs w:val="24"/>
                <w:lang w:eastAsia="uk-UA"/>
              </w:rPr>
            </w:pPr>
          </w:p>
        </w:tc>
        <w:tc>
          <w:tcPr>
            <w:tcW w:w="13587"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1E36D3" w:rsidRPr="00545E79" w:rsidRDefault="001E36D3" w:rsidP="00790C40">
            <w:pPr>
              <w:rPr>
                <w:rFonts w:ascii="Times New Roman" w:hAnsi="Times New Roman"/>
                <w:sz w:val="24"/>
                <w:szCs w:val="24"/>
              </w:rPr>
            </w:pPr>
            <w:r w:rsidRPr="00545E79">
              <w:rPr>
                <w:rFonts w:ascii="Times New Roman" w:hAnsi="Times New Roman"/>
                <w:b/>
                <w:sz w:val="24"/>
                <w:szCs w:val="24"/>
              </w:rPr>
              <w:t>2. Систематичне відстеження результатів навчання кожного учня та надання йому (за потреби) підтримки в освітньому процесі</w:t>
            </w:r>
          </w:p>
        </w:tc>
      </w:tr>
      <w:tr w:rsidR="001E36D3" w:rsidRPr="00545E79" w:rsidTr="00D63BF4">
        <w:trPr>
          <w:gridAfter w:val="3"/>
          <w:wAfter w:w="4216" w:type="dxa"/>
        </w:trPr>
        <w:tc>
          <w:tcPr>
            <w:tcW w:w="1464" w:type="dxa"/>
            <w:vMerge/>
            <w:tcBorders>
              <w:left w:val="single" w:sz="4" w:space="0" w:color="auto"/>
              <w:right w:val="single" w:sz="4" w:space="0" w:color="auto"/>
            </w:tcBorders>
            <w:shd w:val="clear" w:color="auto" w:fill="FDE0D0" w:themeFill="accent6" w:themeFillTint="33"/>
          </w:tcPr>
          <w:p w:rsidR="001E36D3" w:rsidRPr="00545E79" w:rsidRDefault="001E36D3" w:rsidP="00790C40">
            <w:pPr>
              <w:ind w:firstLine="709"/>
              <w:jc w:val="both"/>
              <w:rPr>
                <w:rFonts w:ascii="Times New Roman" w:hAnsi="Times New Roman"/>
                <w:color w:val="2C2C2C" w:themeColor="text1"/>
                <w:sz w:val="24"/>
                <w:szCs w:val="24"/>
                <w:lang w:eastAsia="uk-UA"/>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790C40">
            <w:pPr>
              <w:rPr>
                <w:rFonts w:ascii="Times New Roman" w:eastAsia="Times New Roman" w:hAnsi="Times New Roman"/>
                <w:sz w:val="24"/>
                <w:szCs w:val="24"/>
              </w:rPr>
            </w:pPr>
            <w:r w:rsidRPr="00545E79">
              <w:rPr>
                <w:rFonts w:ascii="Times New Roman" w:eastAsia="Times New Roman" w:hAnsi="Times New Roman"/>
                <w:sz w:val="24"/>
                <w:szCs w:val="24"/>
              </w:rPr>
              <w:t>Внутрішній моніторинг. Організація  освітнього процесу у 9 класі</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790C40">
            <w:pPr>
              <w:rPr>
                <w:rFonts w:ascii="Times New Roman" w:hAnsi="Times New Roman"/>
                <w:sz w:val="24"/>
                <w:szCs w:val="24"/>
              </w:rPr>
            </w:pPr>
            <w:r w:rsidRPr="00545E79">
              <w:rPr>
                <w:rFonts w:ascii="Times New Roman" w:hAnsi="Times New Roman"/>
                <w:sz w:val="24"/>
                <w:szCs w:val="24"/>
              </w:rPr>
              <w:t>наказ</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790C40">
            <w:pPr>
              <w:rPr>
                <w:rFonts w:ascii="Times New Roman" w:hAnsi="Times New Roman"/>
                <w:sz w:val="24"/>
                <w:szCs w:val="24"/>
              </w:rPr>
            </w:pPr>
            <w:r w:rsidRPr="00545E79">
              <w:rPr>
                <w:rFonts w:ascii="Times New Roman" w:hAnsi="Times New Roman"/>
                <w:sz w:val="24"/>
                <w:szCs w:val="24"/>
              </w:rPr>
              <w:t>Комісія</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790C40">
            <w:pPr>
              <w:rPr>
                <w:rFonts w:ascii="Times New Roman" w:hAnsi="Times New Roman"/>
                <w:sz w:val="24"/>
                <w:szCs w:val="24"/>
              </w:rPr>
            </w:pPr>
            <w:r w:rsidRPr="00545E79">
              <w:rPr>
                <w:rFonts w:ascii="Times New Roman" w:hAnsi="Times New Roman"/>
                <w:sz w:val="24"/>
                <w:szCs w:val="24"/>
              </w:rPr>
              <w:t>протягом місяця</w:t>
            </w:r>
          </w:p>
        </w:tc>
      </w:tr>
      <w:tr w:rsidR="001E36D3" w:rsidRPr="00545E79" w:rsidTr="00D63BF4">
        <w:trPr>
          <w:gridAfter w:val="3"/>
          <w:wAfter w:w="4216" w:type="dxa"/>
        </w:trPr>
        <w:tc>
          <w:tcPr>
            <w:tcW w:w="1464" w:type="dxa"/>
            <w:vMerge/>
            <w:tcBorders>
              <w:left w:val="single" w:sz="4" w:space="0" w:color="auto"/>
              <w:right w:val="single" w:sz="4" w:space="0" w:color="auto"/>
            </w:tcBorders>
            <w:shd w:val="clear" w:color="auto" w:fill="FDE0D0" w:themeFill="accent6" w:themeFillTint="33"/>
          </w:tcPr>
          <w:p w:rsidR="001E36D3" w:rsidRPr="00545E79" w:rsidRDefault="001E36D3" w:rsidP="00790C40">
            <w:pPr>
              <w:ind w:firstLine="709"/>
              <w:jc w:val="both"/>
              <w:rPr>
                <w:rFonts w:ascii="Times New Roman" w:hAnsi="Times New Roman"/>
                <w:color w:val="2C2C2C" w:themeColor="text1"/>
                <w:sz w:val="24"/>
                <w:szCs w:val="24"/>
                <w:lang w:eastAsia="uk-UA"/>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790C40">
            <w:pPr>
              <w:rPr>
                <w:rFonts w:ascii="Times New Roman" w:eastAsia="Times New Roman" w:hAnsi="Times New Roman"/>
                <w:sz w:val="24"/>
                <w:szCs w:val="24"/>
              </w:rPr>
            </w:pPr>
            <w:r w:rsidRPr="00545E79">
              <w:rPr>
                <w:rFonts w:ascii="Times New Roman" w:eastAsia="Times New Roman" w:hAnsi="Times New Roman"/>
                <w:sz w:val="24"/>
                <w:szCs w:val="24"/>
              </w:rPr>
              <w:t>Внутрішній моніторинг вивчення ефективності методів роботи із географії</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790C40">
            <w:pPr>
              <w:rPr>
                <w:rFonts w:ascii="Times New Roman" w:hAnsi="Times New Roman"/>
                <w:sz w:val="24"/>
                <w:szCs w:val="24"/>
              </w:rPr>
            </w:pPr>
            <w:r w:rsidRPr="00545E79">
              <w:rPr>
                <w:rFonts w:ascii="Times New Roman" w:hAnsi="Times New Roman"/>
                <w:sz w:val="24"/>
                <w:szCs w:val="24"/>
              </w:rPr>
              <w:t>наказ</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790C40">
            <w:pPr>
              <w:rPr>
                <w:rFonts w:ascii="Times New Roman" w:hAnsi="Times New Roman"/>
                <w:sz w:val="24"/>
                <w:szCs w:val="24"/>
              </w:rPr>
            </w:pPr>
            <w:r w:rsidRPr="00545E79">
              <w:rPr>
                <w:rFonts w:ascii="Times New Roman" w:hAnsi="Times New Roman"/>
                <w:sz w:val="24"/>
                <w:szCs w:val="24"/>
              </w:rPr>
              <w:t>Комісія</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790C40">
            <w:pPr>
              <w:rPr>
                <w:rFonts w:ascii="Times New Roman" w:hAnsi="Times New Roman"/>
                <w:sz w:val="24"/>
                <w:szCs w:val="24"/>
              </w:rPr>
            </w:pPr>
            <w:r w:rsidRPr="00545E79">
              <w:rPr>
                <w:rFonts w:ascii="Times New Roman" w:hAnsi="Times New Roman"/>
                <w:sz w:val="24"/>
                <w:szCs w:val="24"/>
              </w:rPr>
              <w:t>протягом місяця</w:t>
            </w:r>
          </w:p>
        </w:tc>
      </w:tr>
      <w:tr w:rsidR="001E36D3" w:rsidRPr="00545E79" w:rsidTr="00D63BF4">
        <w:trPr>
          <w:gridAfter w:val="3"/>
          <w:wAfter w:w="4216" w:type="dxa"/>
        </w:trPr>
        <w:tc>
          <w:tcPr>
            <w:tcW w:w="1464" w:type="dxa"/>
            <w:vMerge/>
            <w:tcBorders>
              <w:left w:val="single" w:sz="4" w:space="0" w:color="auto"/>
              <w:right w:val="single" w:sz="4" w:space="0" w:color="auto"/>
            </w:tcBorders>
            <w:shd w:val="clear" w:color="auto" w:fill="FDE0D0" w:themeFill="accent6" w:themeFillTint="33"/>
          </w:tcPr>
          <w:p w:rsidR="001E36D3" w:rsidRPr="00545E79" w:rsidRDefault="001E36D3" w:rsidP="00790C40">
            <w:pPr>
              <w:ind w:firstLine="709"/>
              <w:jc w:val="both"/>
              <w:rPr>
                <w:rFonts w:ascii="Times New Roman" w:hAnsi="Times New Roman"/>
                <w:color w:val="2C2C2C" w:themeColor="text1"/>
                <w:sz w:val="24"/>
                <w:szCs w:val="24"/>
                <w:lang w:eastAsia="uk-UA"/>
              </w:rPr>
            </w:pPr>
          </w:p>
        </w:tc>
        <w:tc>
          <w:tcPr>
            <w:tcW w:w="13587"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1E36D3" w:rsidRPr="00545E79" w:rsidRDefault="001E36D3" w:rsidP="00790C40">
            <w:pPr>
              <w:rPr>
                <w:rFonts w:ascii="Times New Roman" w:hAnsi="Times New Roman"/>
                <w:sz w:val="24"/>
                <w:szCs w:val="24"/>
              </w:rPr>
            </w:pPr>
            <w:r w:rsidRPr="00545E79">
              <w:rPr>
                <w:rFonts w:ascii="Times New Roman" w:eastAsia="Times New Roman" w:hAnsi="Times New Roman"/>
                <w:b/>
                <w:sz w:val="24"/>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r>
      <w:tr w:rsidR="00790C40" w:rsidRPr="00545E79" w:rsidTr="00D63BF4">
        <w:trPr>
          <w:gridAfter w:val="3"/>
          <w:wAfter w:w="4216" w:type="dxa"/>
        </w:trPr>
        <w:tc>
          <w:tcPr>
            <w:tcW w:w="1464" w:type="dxa"/>
            <w:vMerge/>
            <w:tcBorders>
              <w:left w:val="single" w:sz="4" w:space="0" w:color="auto"/>
              <w:right w:val="single" w:sz="4" w:space="0" w:color="auto"/>
            </w:tcBorders>
            <w:shd w:val="clear" w:color="auto" w:fill="FDE0D0" w:themeFill="accent6" w:themeFillTint="33"/>
          </w:tcPr>
          <w:p w:rsidR="00790C40" w:rsidRPr="00545E79" w:rsidRDefault="00790C40" w:rsidP="00790C40">
            <w:pPr>
              <w:ind w:firstLine="709"/>
              <w:jc w:val="both"/>
              <w:rPr>
                <w:rFonts w:ascii="Times New Roman" w:hAnsi="Times New Roman"/>
                <w:color w:val="2C2C2C" w:themeColor="text1"/>
                <w:sz w:val="24"/>
                <w:szCs w:val="24"/>
                <w:lang w:eastAsia="uk-UA"/>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790C40" w:rsidRPr="00545E79" w:rsidRDefault="00F21CC6" w:rsidP="00790C40">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 xml:space="preserve">Консультації </w:t>
            </w:r>
            <w:r w:rsidR="00790C40" w:rsidRPr="00545E79">
              <w:rPr>
                <w:rFonts w:ascii="Times New Roman" w:eastAsia="Times New Roman" w:hAnsi="Times New Roman"/>
                <w:sz w:val="24"/>
                <w:szCs w:val="24"/>
              </w:rPr>
              <w:t>щодо підготовки до ДПА</w:t>
            </w:r>
            <w:r w:rsidRPr="00545E79">
              <w:rPr>
                <w:rFonts w:ascii="Times New Roman" w:eastAsia="Times New Roman" w:hAnsi="Times New Roman"/>
                <w:sz w:val="24"/>
                <w:szCs w:val="24"/>
              </w:rPr>
              <w:t>, МНТ</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790C40" w:rsidRPr="00545E79" w:rsidRDefault="00790C40" w:rsidP="00790C40">
            <w:pPr>
              <w:rPr>
                <w:rFonts w:ascii="Times New Roman" w:hAnsi="Times New Roman"/>
                <w:sz w:val="24"/>
                <w:szCs w:val="24"/>
              </w:rPr>
            </w:pPr>
            <w:r w:rsidRPr="00545E79">
              <w:rPr>
                <w:rFonts w:ascii="Times New Roman" w:hAnsi="Times New Roman"/>
                <w:sz w:val="24"/>
                <w:szCs w:val="24"/>
              </w:rPr>
              <w:t>графік</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790C40" w:rsidRPr="00545E79" w:rsidRDefault="00790C40" w:rsidP="00790C40">
            <w:pPr>
              <w:rPr>
                <w:rFonts w:ascii="Times New Roman" w:hAnsi="Times New Roman"/>
                <w:sz w:val="24"/>
                <w:szCs w:val="24"/>
              </w:rPr>
            </w:pPr>
            <w:r w:rsidRPr="00545E79">
              <w:rPr>
                <w:rFonts w:ascii="Times New Roman" w:hAnsi="Times New Roman"/>
                <w:bCs/>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0C40" w:rsidRPr="00545E79" w:rsidRDefault="00790C40" w:rsidP="00790C40">
            <w:pPr>
              <w:rPr>
                <w:rFonts w:ascii="Times New Roman" w:hAnsi="Times New Roman"/>
                <w:sz w:val="24"/>
                <w:szCs w:val="24"/>
              </w:rPr>
            </w:pPr>
            <w:r w:rsidRPr="00545E79">
              <w:rPr>
                <w:rFonts w:ascii="Times New Roman" w:hAnsi="Times New Roman"/>
                <w:sz w:val="24"/>
                <w:szCs w:val="24"/>
              </w:rPr>
              <w:t>протягом місяця</w:t>
            </w:r>
          </w:p>
        </w:tc>
      </w:tr>
      <w:tr w:rsidR="00790C40" w:rsidRPr="00545E79" w:rsidTr="00D63BF4">
        <w:trPr>
          <w:gridAfter w:val="3"/>
          <w:wAfter w:w="4216" w:type="dxa"/>
        </w:trPr>
        <w:tc>
          <w:tcPr>
            <w:tcW w:w="1464" w:type="dxa"/>
            <w:vMerge/>
            <w:tcBorders>
              <w:left w:val="single" w:sz="4" w:space="0" w:color="auto"/>
              <w:right w:val="single" w:sz="4" w:space="0" w:color="auto"/>
            </w:tcBorders>
            <w:shd w:val="clear" w:color="auto" w:fill="FDE0D0" w:themeFill="accent6" w:themeFillTint="33"/>
          </w:tcPr>
          <w:p w:rsidR="00790C40" w:rsidRPr="00545E79" w:rsidRDefault="00790C40" w:rsidP="00790C40">
            <w:pPr>
              <w:ind w:firstLine="709"/>
              <w:jc w:val="both"/>
              <w:rPr>
                <w:rFonts w:ascii="Times New Roman" w:hAnsi="Times New Roman"/>
                <w:color w:val="2C2C2C" w:themeColor="text1"/>
                <w:sz w:val="24"/>
                <w:szCs w:val="24"/>
                <w:lang w:eastAsia="uk-UA"/>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790C40" w:rsidRPr="00545E79" w:rsidRDefault="00790C40" w:rsidP="00790C40">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Профорієнтаційний урок</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790C40" w:rsidRPr="00545E79" w:rsidRDefault="00790C40" w:rsidP="00790C40">
            <w:pPr>
              <w:rPr>
                <w:rFonts w:ascii="Times New Roman" w:hAnsi="Times New Roman"/>
                <w:sz w:val="24"/>
                <w:szCs w:val="24"/>
              </w:rPr>
            </w:pPr>
            <w:r w:rsidRPr="00545E79">
              <w:rPr>
                <w:rFonts w:ascii="Times New Roman" w:hAnsi="Times New Roman"/>
                <w:sz w:val="24"/>
                <w:szCs w:val="24"/>
              </w:rPr>
              <w:t>інформування</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790C40" w:rsidRPr="00545E79" w:rsidRDefault="00790C40" w:rsidP="00790C40">
            <w:pPr>
              <w:rPr>
                <w:rFonts w:ascii="Times New Roman" w:hAnsi="Times New Roman"/>
                <w:sz w:val="24"/>
                <w:szCs w:val="24"/>
              </w:rPr>
            </w:pPr>
            <w:r w:rsidRPr="00545E79">
              <w:rPr>
                <w:rFonts w:ascii="Times New Roman" w:hAnsi="Times New Roman"/>
                <w:sz w:val="24"/>
                <w:szCs w:val="24"/>
              </w:rPr>
              <w:t>Класні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0C40" w:rsidRPr="00545E79" w:rsidRDefault="00790C40" w:rsidP="00790C40">
            <w:pPr>
              <w:rPr>
                <w:rFonts w:ascii="Times New Roman" w:hAnsi="Times New Roman"/>
                <w:sz w:val="24"/>
                <w:szCs w:val="24"/>
              </w:rPr>
            </w:pPr>
            <w:r w:rsidRPr="00545E79">
              <w:rPr>
                <w:rFonts w:ascii="Times New Roman" w:hAnsi="Times New Roman"/>
                <w:sz w:val="24"/>
                <w:szCs w:val="24"/>
              </w:rPr>
              <w:t>за графіком</w:t>
            </w:r>
          </w:p>
        </w:tc>
      </w:tr>
      <w:tr w:rsidR="00754A0A" w:rsidRPr="00545E79" w:rsidTr="00D63BF4">
        <w:trPr>
          <w:gridAfter w:val="3"/>
          <w:wAfter w:w="4216" w:type="dxa"/>
        </w:trPr>
        <w:tc>
          <w:tcPr>
            <w:tcW w:w="1464" w:type="dxa"/>
            <w:vMerge w:val="restart"/>
            <w:tcBorders>
              <w:top w:val="single" w:sz="4" w:space="0" w:color="auto"/>
              <w:left w:val="single" w:sz="4" w:space="0" w:color="auto"/>
              <w:right w:val="single" w:sz="4" w:space="0" w:color="auto"/>
            </w:tcBorders>
            <w:shd w:val="clear" w:color="auto" w:fill="EDF6D2" w:themeFill="accent2" w:themeFillTint="33"/>
            <w:textDirection w:val="btLr"/>
          </w:tcPr>
          <w:p w:rsidR="00754A0A" w:rsidRPr="00545E79" w:rsidRDefault="00754A0A" w:rsidP="00754A0A">
            <w:pPr>
              <w:ind w:left="113" w:right="113"/>
              <w:jc w:val="center"/>
              <w:rPr>
                <w:rFonts w:ascii="Times New Roman" w:hAnsi="Times New Roman"/>
                <w:b/>
                <w:sz w:val="24"/>
                <w:szCs w:val="24"/>
              </w:rPr>
            </w:pPr>
            <w:r w:rsidRPr="00545E79">
              <w:rPr>
                <w:rFonts w:ascii="Times New Roman" w:hAnsi="Times New Roman"/>
                <w:b/>
                <w:sz w:val="24"/>
                <w:szCs w:val="24"/>
              </w:rPr>
              <w:t>Педагогічна діяльність  педагогічних працівників</w:t>
            </w:r>
          </w:p>
        </w:tc>
        <w:tc>
          <w:tcPr>
            <w:tcW w:w="13587"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754A0A" w:rsidRPr="00545E79" w:rsidRDefault="00754A0A" w:rsidP="00754A0A">
            <w:pPr>
              <w:rPr>
                <w:rFonts w:ascii="Times New Roman" w:hAnsi="Times New Roman"/>
                <w:sz w:val="24"/>
                <w:szCs w:val="24"/>
              </w:rPr>
            </w:pPr>
            <w:r w:rsidRPr="00545E79">
              <w:rPr>
                <w:rFonts w:ascii="Times New Roman" w:eastAsia="Times New Roman" w:hAnsi="Times New Roman"/>
                <w:b/>
                <w:sz w:val="24"/>
                <w:szCs w:val="24"/>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1E36D3" w:rsidRPr="00545E79" w:rsidTr="00D63BF4">
        <w:trPr>
          <w:gridAfter w:val="3"/>
          <w:wAfter w:w="4216" w:type="dxa"/>
          <w:trHeight w:val="479"/>
        </w:trPr>
        <w:tc>
          <w:tcPr>
            <w:tcW w:w="1464" w:type="dxa"/>
            <w:vMerge/>
            <w:tcBorders>
              <w:left w:val="single" w:sz="4" w:space="0" w:color="auto"/>
              <w:right w:val="single" w:sz="4" w:space="0" w:color="auto"/>
            </w:tcBorders>
            <w:shd w:val="clear" w:color="auto" w:fill="EDF6D2" w:themeFill="accent2" w:themeFillTint="33"/>
          </w:tcPr>
          <w:p w:rsidR="001E36D3" w:rsidRPr="00545E79" w:rsidRDefault="001E36D3" w:rsidP="001E36D3">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eastAsia="Times New Roman" w:hAnsi="Times New Roman"/>
                <w:sz w:val="24"/>
                <w:szCs w:val="24"/>
              </w:rPr>
            </w:pPr>
            <w:r w:rsidRPr="00545E79">
              <w:rPr>
                <w:rFonts w:ascii="Times New Roman" w:eastAsia="Times New Roman" w:hAnsi="Times New Roman"/>
                <w:sz w:val="24"/>
                <w:szCs w:val="24"/>
              </w:rPr>
              <w:t>Відвідування уроків географії</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аркуш спостереження</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Комісія</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протягом місяця</w:t>
            </w:r>
          </w:p>
        </w:tc>
      </w:tr>
      <w:tr w:rsidR="001E36D3" w:rsidRPr="00545E79" w:rsidTr="00D63BF4">
        <w:trPr>
          <w:gridAfter w:val="3"/>
          <w:wAfter w:w="4216" w:type="dxa"/>
          <w:trHeight w:val="557"/>
        </w:trPr>
        <w:tc>
          <w:tcPr>
            <w:tcW w:w="1464" w:type="dxa"/>
            <w:vMerge/>
            <w:tcBorders>
              <w:left w:val="single" w:sz="4" w:space="0" w:color="auto"/>
              <w:right w:val="single" w:sz="4" w:space="0" w:color="auto"/>
            </w:tcBorders>
            <w:shd w:val="clear" w:color="auto" w:fill="EDF6D2" w:themeFill="accent2" w:themeFillTint="33"/>
          </w:tcPr>
          <w:p w:rsidR="001E36D3" w:rsidRPr="00545E79" w:rsidRDefault="001E36D3" w:rsidP="001E36D3">
            <w:pPr>
              <w:rPr>
                <w:rFonts w:ascii="Times New Roman" w:hAnsi="Times New Roman"/>
                <w:i/>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eastAsia="Times New Roman" w:hAnsi="Times New Roman"/>
                <w:sz w:val="24"/>
                <w:szCs w:val="24"/>
              </w:rPr>
            </w:pPr>
            <w:r w:rsidRPr="00545E79">
              <w:rPr>
                <w:rFonts w:ascii="Times New Roman" w:eastAsia="Times New Roman" w:hAnsi="Times New Roman"/>
                <w:sz w:val="24"/>
                <w:szCs w:val="24"/>
              </w:rPr>
              <w:t>Вибір вчителями підручників для учнів НУШ 8 класів</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протокол</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bCs/>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протягом місяця</w:t>
            </w:r>
          </w:p>
        </w:tc>
      </w:tr>
      <w:tr w:rsidR="001E36D3" w:rsidRPr="00545E79" w:rsidTr="00D63BF4">
        <w:trPr>
          <w:gridAfter w:val="3"/>
          <w:wAfter w:w="4216" w:type="dxa"/>
        </w:trPr>
        <w:tc>
          <w:tcPr>
            <w:tcW w:w="1464" w:type="dxa"/>
            <w:vMerge/>
            <w:tcBorders>
              <w:left w:val="single" w:sz="4" w:space="0" w:color="auto"/>
              <w:right w:val="single" w:sz="4" w:space="0" w:color="auto"/>
            </w:tcBorders>
            <w:shd w:val="clear" w:color="auto" w:fill="EDF6D2" w:themeFill="accent2" w:themeFillTint="33"/>
          </w:tcPr>
          <w:p w:rsidR="001E36D3" w:rsidRPr="00545E79" w:rsidRDefault="001E36D3" w:rsidP="001E36D3">
            <w:pPr>
              <w:rPr>
                <w:rFonts w:ascii="Times New Roman" w:hAnsi="Times New Roman"/>
                <w:i/>
                <w:sz w:val="24"/>
                <w:szCs w:val="24"/>
              </w:rPr>
            </w:pPr>
          </w:p>
        </w:tc>
        <w:tc>
          <w:tcPr>
            <w:tcW w:w="13587"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1E36D3" w:rsidRPr="00545E79" w:rsidRDefault="001E36D3" w:rsidP="001E36D3">
            <w:pPr>
              <w:rPr>
                <w:rFonts w:ascii="Times New Roman" w:hAnsi="Times New Roman"/>
                <w:sz w:val="24"/>
                <w:szCs w:val="24"/>
              </w:rPr>
            </w:pPr>
            <w:r w:rsidRPr="00545E79">
              <w:rPr>
                <w:rFonts w:ascii="Times New Roman" w:eastAsia="Times New Roman" w:hAnsi="Times New Roman"/>
                <w:b/>
                <w:sz w:val="24"/>
                <w:szCs w:val="24"/>
              </w:rPr>
              <w:t>2. Постійне підвищення професійного рівня й педагогічної майстерності педагогічних працівників</w:t>
            </w:r>
          </w:p>
        </w:tc>
      </w:tr>
      <w:tr w:rsidR="001E36D3" w:rsidRPr="00545E79" w:rsidTr="00D63BF4">
        <w:trPr>
          <w:gridAfter w:val="3"/>
          <w:wAfter w:w="4216" w:type="dxa"/>
        </w:trPr>
        <w:tc>
          <w:tcPr>
            <w:tcW w:w="1464" w:type="dxa"/>
            <w:vMerge/>
            <w:tcBorders>
              <w:left w:val="single" w:sz="4" w:space="0" w:color="auto"/>
              <w:right w:val="single" w:sz="4" w:space="0" w:color="auto"/>
            </w:tcBorders>
            <w:shd w:val="clear" w:color="auto" w:fill="EDF6D2" w:themeFill="accent2" w:themeFillTint="33"/>
          </w:tcPr>
          <w:p w:rsidR="001E36D3" w:rsidRPr="00545E79" w:rsidRDefault="001E36D3" w:rsidP="001E36D3">
            <w:pPr>
              <w:rPr>
                <w:rFonts w:ascii="Times New Roman" w:hAnsi="Times New Roman"/>
                <w:i/>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tabs>
                <w:tab w:val="left" w:pos="1134"/>
              </w:tabs>
              <w:jc w:val="both"/>
              <w:rPr>
                <w:rFonts w:ascii="Times New Roman" w:eastAsia="Times New Roman" w:hAnsi="Times New Roman"/>
                <w:sz w:val="24"/>
                <w:szCs w:val="24"/>
              </w:rPr>
            </w:pPr>
            <w:r w:rsidRPr="00545E79">
              <w:rPr>
                <w:rFonts w:ascii="Times New Roman" w:hAnsi="Times New Roman"/>
                <w:sz w:val="24"/>
                <w:szCs w:val="24"/>
              </w:rPr>
              <w:t>Самоосвітня діяльності вчителів. Підготовка посібників, дидактичних матеріалів на педагогічну виставку-конкурс «Нова українська школа»</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матеріали</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bCs/>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протягом місяця</w:t>
            </w:r>
          </w:p>
        </w:tc>
      </w:tr>
      <w:tr w:rsidR="001E36D3" w:rsidRPr="00545E79" w:rsidTr="00D63BF4">
        <w:trPr>
          <w:gridAfter w:val="3"/>
          <w:wAfter w:w="4216" w:type="dxa"/>
        </w:trPr>
        <w:tc>
          <w:tcPr>
            <w:tcW w:w="1464" w:type="dxa"/>
            <w:vMerge/>
            <w:tcBorders>
              <w:left w:val="single" w:sz="4" w:space="0" w:color="auto"/>
              <w:right w:val="single" w:sz="4" w:space="0" w:color="auto"/>
            </w:tcBorders>
            <w:shd w:val="clear" w:color="auto" w:fill="EDF6D2" w:themeFill="accent2" w:themeFillTint="33"/>
          </w:tcPr>
          <w:p w:rsidR="001E36D3" w:rsidRPr="00545E79" w:rsidRDefault="001E36D3" w:rsidP="001E36D3">
            <w:pPr>
              <w:rPr>
                <w:rFonts w:ascii="Times New Roman" w:hAnsi="Times New Roman"/>
                <w:i/>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F21CC6">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Участь у  методичних заходах</w:t>
            </w:r>
            <w:r w:rsidR="00F21CC6" w:rsidRPr="00545E79">
              <w:rPr>
                <w:rFonts w:ascii="Times New Roman" w:eastAsia="Times New Roman" w:hAnsi="Times New Roman"/>
                <w:sz w:val="24"/>
                <w:szCs w:val="24"/>
              </w:rPr>
              <w:t xml:space="preserve"> різних структурних підрозділів</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графік</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bCs/>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протягом місяця</w:t>
            </w:r>
          </w:p>
        </w:tc>
      </w:tr>
      <w:tr w:rsidR="001E36D3" w:rsidRPr="00545E79" w:rsidTr="00D63BF4">
        <w:trPr>
          <w:gridAfter w:val="3"/>
          <w:wAfter w:w="4216" w:type="dxa"/>
        </w:trPr>
        <w:tc>
          <w:tcPr>
            <w:tcW w:w="1464" w:type="dxa"/>
            <w:vMerge/>
            <w:tcBorders>
              <w:left w:val="single" w:sz="4" w:space="0" w:color="auto"/>
              <w:right w:val="single" w:sz="4" w:space="0" w:color="auto"/>
            </w:tcBorders>
            <w:shd w:val="clear" w:color="auto" w:fill="EDF6D2" w:themeFill="accent2" w:themeFillTint="33"/>
          </w:tcPr>
          <w:p w:rsidR="001E36D3" w:rsidRPr="00545E79" w:rsidRDefault="001E36D3" w:rsidP="001E36D3">
            <w:pPr>
              <w:rPr>
                <w:rFonts w:ascii="Times New Roman" w:hAnsi="Times New Roman"/>
                <w:i/>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 xml:space="preserve">Робота над науково-методичним питанням. Інноваційна діяльність, дослідно-експериментальна діяльність, участь в проєктах, професійних конкурсах, виставках. Розробка та впровадження </w:t>
            </w:r>
            <w:r w:rsidRPr="00545E79">
              <w:rPr>
                <w:rFonts w:ascii="Times New Roman" w:hAnsi="Times New Roman"/>
                <w:sz w:val="24"/>
                <w:szCs w:val="24"/>
              </w:rPr>
              <w:lastRenderedPageBreak/>
              <w:t>власних проєктів в рамках моделі «Modern Gymnasium»</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lastRenderedPageBreak/>
              <w:t>анкета</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bCs/>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протягом місяця</w:t>
            </w:r>
          </w:p>
        </w:tc>
      </w:tr>
      <w:tr w:rsidR="001E36D3" w:rsidRPr="00545E79" w:rsidTr="00D63BF4">
        <w:trPr>
          <w:gridAfter w:val="3"/>
          <w:wAfter w:w="4216" w:type="dxa"/>
        </w:trPr>
        <w:tc>
          <w:tcPr>
            <w:tcW w:w="1464" w:type="dxa"/>
            <w:vMerge/>
            <w:tcBorders>
              <w:left w:val="single" w:sz="4" w:space="0" w:color="auto"/>
              <w:right w:val="single" w:sz="4" w:space="0" w:color="auto"/>
            </w:tcBorders>
            <w:shd w:val="clear" w:color="auto" w:fill="EDF6D2" w:themeFill="accent2" w:themeFillTint="33"/>
          </w:tcPr>
          <w:p w:rsidR="001E36D3" w:rsidRPr="00545E79" w:rsidRDefault="001E36D3" w:rsidP="001E36D3">
            <w:pPr>
              <w:rPr>
                <w:rFonts w:ascii="Times New Roman" w:hAnsi="Times New Roman"/>
                <w:i/>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Підготовка табелю робочого часу</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табель</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Завідувач господарством</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до 17.02</w:t>
            </w:r>
          </w:p>
        </w:tc>
      </w:tr>
      <w:tr w:rsidR="001E36D3" w:rsidRPr="00545E79" w:rsidTr="00D63BF4">
        <w:trPr>
          <w:gridAfter w:val="3"/>
          <w:wAfter w:w="4216" w:type="dxa"/>
        </w:trPr>
        <w:tc>
          <w:tcPr>
            <w:tcW w:w="1464" w:type="dxa"/>
            <w:vMerge/>
            <w:tcBorders>
              <w:left w:val="single" w:sz="4" w:space="0" w:color="auto"/>
              <w:right w:val="single" w:sz="4" w:space="0" w:color="auto"/>
            </w:tcBorders>
            <w:shd w:val="clear" w:color="auto" w:fill="EDF6D2" w:themeFill="accent2" w:themeFillTint="33"/>
          </w:tcPr>
          <w:p w:rsidR="001E36D3" w:rsidRPr="00545E79" w:rsidRDefault="001E36D3" w:rsidP="001E36D3">
            <w:pPr>
              <w:rPr>
                <w:rFonts w:ascii="Times New Roman" w:hAnsi="Times New Roman"/>
                <w:i/>
                <w:sz w:val="24"/>
                <w:szCs w:val="24"/>
              </w:rPr>
            </w:pPr>
          </w:p>
        </w:tc>
        <w:tc>
          <w:tcPr>
            <w:tcW w:w="13587"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1E36D3" w:rsidRPr="00545E79" w:rsidRDefault="001E36D3" w:rsidP="001E36D3">
            <w:pPr>
              <w:rPr>
                <w:rFonts w:ascii="Times New Roman" w:hAnsi="Times New Roman"/>
                <w:sz w:val="24"/>
                <w:szCs w:val="24"/>
              </w:rPr>
            </w:pPr>
            <w:r w:rsidRPr="00545E79">
              <w:rPr>
                <w:rFonts w:ascii="Times New Roman" w:eastAsia="Times New Roman" w:hAnsi="Times New Roman"/>
                <w:b/>
                <w:sz w:val="24"/>
                <w:szCs w:val="24"/>
              </w:rPr>
              <w:t>3. Співпраця з учнями, їх батьками, працівниками закладу освіти</w:t>
            </w:r>
          </w:p>
        </w:tc>
      </w:tr>
      <w:tr w:rsidR="001E36D3" w:rsidRPr="00545E79" w:rsidTr="00D63BF4">
        <w:trPr>
          <w:gridAfter w:val="3"/>
          <w:wAfter w:w="4216" w:type="dxa"/>
        </w:trPr>
        <w:tc>
          <w:tcPr>
            <w:tcW w:w="1464" w:type="dxa"/>
            <w:vMerge/>
            <w:tcBorders>
              <w:left w:val="single" w:sz="4" w:space="0" w:color="auto"/>
              <w:right w:val="single" w:sz="4" w:space="0" w:color="auto"/>
            </w:tcBorders>
            <w:shd w:val="clear" w:color="auto" w:fill="EDF6D2" w:themeFill="accent2" w:themeFillTint="33"/>
          </w:tcPr>
          <w:p w:rsidR="001E36D3" w:rsidRPr="00545E79" w:rsidRDefault="001E36D3" w:rsidP="001E36D3">
            <w:pPr>
              <w:rPr>
                <w:rFonts w:ascii="Times New Roman" w:hAnsi="Times New Roman"/>
                <w:i/>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tabs>
                <w:tab w:val="left" w:pos="1134"/>
              </w:tabs>
              <w:jc w:val="both"/>
              <w:rPr>
                <w:rFonts w:ascii="Times New Roman" w:hAnsi="Times New Roman"/>
                <w:sz w:val="24"/>
                <w:szCs w:val="24"/>
              </w:rPr>
            </w:pPr>
            <w:r w:rsidRPr="00545E79">
              <w:rPr>
                <w:rFonts w:ascii="Times New Roman" w:hAnsi="Times New Roman"/>
                <w:sz w:val="24"/>
                <w:szCs w:val="24"/>
              </w:rPr>
              <w:t>Розміщення матеріалів для батьків,  учнів на сайті, у групі ФБ.</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інформація</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протягом місяця</w:t>
            </w:r>
          </w:p>
        </w:tc>
      </w:tr>
      <w:tr w:rsidR="001E36D3" w:rsidRPr="00545E79" w:rsidTr="00D63BF4">
        <w:trPr>
          <w:gridAfter w:val="3"/>
          <w:wAfter w:w="4216" w:type="dxa"/>
        </w:trPr>
        <w:tc>
          <w:tcPr>
            <w:tcW w:w="1464" w:type="dxa"/>
            <w:vMerge/>
            <w:tcBorders>
              <w:left w:val="single" w:sz="4" w:space="0" w:color="auto"/>
              <w:right w:val="single" w:sz="4" w:space="0" w:color="auto"/>
            </w:tcBorders>
            <w:shd w:val="clear" w:color="auto" w:fill="EDF6D2" w:themeFill="accent2" w:themeFillTint="33"/>
          </w:tcPr>
          <w:p w:rsidR="001E36D3" w:rsidRPr="00545E79" w:rsidRDefault="001E36D3" w:rsidP="001E36D3">
            <w:pPr>
              <w:rPr>
                <w:rFonts w:ascii="Times New Roman" w:hAnsi="Times New Roman"/>
                <w:i/>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tabs>
                <w:tab w:val="left" w:pos="1134"/>
              </w:tabs>
              <w:jc w:val="both"/>
              <w:rPr>
                <w:rFonts w:ascii="Times New Roman" w:hAnsi="Times New Roman"/>
                <w:sz w:val="24"/>
                <w:szCs w:val="24"/>
              </w:rPr>
            </w:pPr>
            <w:r w:rsidRPr="00545E79">
              <w:rPr>
                <w:rFonts w:ascii="Times New Roman" w:hAnsi="Times New Roman"/>
                <w:sz w:val="24"/>
                <w:szCs w:val="24"/>
              </w:rPr>
              <w:t xml:space="preserve">Індивідуальні зустрічі з батьками </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зустрічі</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Класні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протягом місяця</w:t>
            </w:r>
          </w:p>
        </w:tc>
      </w:tr>
      <w:tr w:rsidR="001E36D3" w:rsidRPr="00545E79" w:rsidTr="00D63BF4">
        <w:trPr>
          <w:gridAfter w:val="3"/>
          <w:wAfter w:w="4216" w:type="dxa"/>
        </w:trPr>
        <w:tc>
          <w:tcPr>
            <w:tcW w:w="1464" w:type="dxa"/>
            <w:vMerge/>
            <w:tcBorders>
              <w:left w:val="single" w:sz="4" w:space="0" w:color="auto"/>
              <w:right w:val="single" w:sz="4" w:space="0" w:color="auto"/>
            </w:tcBorders>
            <w:shd w:val="clear" w:color="auto" w:fill="EDF6D2" w:themeFill="accent2" w:themeFillTint="33"/>
          </w:tcPr>
          <w:p w:rsidR="001E36D3" w:rsidRPr="00545E79" w:rsidRDefault="001E36D3" w:rsidP="001E36D3">
            <w:pPr>
              <w:rPr>
                <w:rFonts w:ascii="Times New Roman" w:hAnsi="Times New Roman"/>
                <w:i/>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tabs>
                <w:tab w:val="left" w:pos="1134"/>
              </w:tabs>
              <w:jc w:val="both"/>
              <w:rPr>
                <w:rFonts w:ascii="Times New Roman" w:hAnsi="Times New Roman"/>
                <w:sz w:val="24"/>
                <w:szCs w:val="24"/>
              </w:rPr>
            </w:pPr>
            <w:r w:rsidRPr="00545E79">
              <w:rPr>
                <w:rFonts w:ascii="Times New Roman" w:hAnsi="Times New Roman"/>
                <w:sz w:val="24"/>
                <w:szCs w:val="24"/>
              </w:rPr>
              <w:t>Дискусійний клуб «Освіта в умовах війни. Розставляємо пріоритети»</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інформування</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Психологічна служба</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протягом місяця</w:t>
            </w:r>
          </w:p>
        </w:tc>
      </w:tr>
      <w:tr w:rsidR="001E36D3" w:rsidRPr="00545E79" w:rsidTr="00D63BF4">
        <w:trPr>
          <w:gridAfter w:val="3"/>
          <w:wAfter w:w="4216" w:type="dxa"/>
        </w:trPr>
        <w:tc>
          <w:tcPr>
            <w:tcW w:w="1464" w:type="dxa"/>
            <w:vMerge/>
            <w:tcBorders>
              <w:left w:val="single" w:sz="4" w:space="0" w:color="auto"/>
              <w:right w:val="single" w:sz="4" w:space="0" w:color="auto"/>
            </w:tcBorders>
            <w:shd w:val="clear" w:color="auto" w:fill="EDF6D2" w:themeFill="accent2" w:themeFillTint="33"/>
          </w:tcPr>
          <w:p w:rsidR="001E36D3" w:rsidRPr="00545E79" w:rsidRDefault="001E36D3" w:rsidP="001E36D3">
            <w:pPr>
              <w:rPr>
                <w:rFonts w:ascii="Times New Roman" w:hAnsi="Times New Roman"/>
                <w:i/>
                <w:sz w:val="24"/>
                <w:szCs w:val="24"/>
              </w:rPr>
            </w:pPr>
          </w:p>
        </w:tc>
        <w:tc>
          <w:tcPr>
            <w:tcW w:w="13587"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1E36D3" w:rsidRPr="00545E79" w:rsidRDefault="001E36D3" w:rsidP="001E36D3">
            <w:pPr>
              <w:rPr>
                <w:rFonts w:ascii="Times New Roman" w:hAnsi="Times New Roman"/>
                <w:sz w:val="24"/>
                <w:szCs w:val="24"/>
              </w:rPr>
            </w:pPr>
            <w:r w:rsidRPr="00545E79">
              <w:rPr>
                <w:rFonts w:ascii="Times New Roman" w:eastAsia="Times New Roman" w:hAnsi="Times New Roman"/>
                <w:b/>
                <w:sz w:val="24"/>
                <w:szCs w:val="24"/>
              </w:rPr>
              <w:t>4. Організація педагогічної діяльності та навчання учнів на засадах академічної доброчесності.</w:t>
            </w:r>
          </w:p>
        </w:tc>
      </w:tr>
      <w:tr w:rsidR="001E36D3" w:rsidRPr="00545E79" w:rsidTr="00D63BF4">
        <w:trPr>
          <w:gridAfter w:val="3"/>
          <w:wAfter w:w="4216" w:type="dxa"/>
        </w:trPr>
        <w:tc>
          <w:tcPr>
            <w:tcW w:w="1464" w:type="dxa"/>
            <w:vMerge/>
            <w:tcBorders>
              <w:left w:val="single" w:sz="4" w:space="0" w:color="auto"/>
              <w:right w:val="single" w:sz="4" w:space="0" w:color="auto"/>
            </w:tcBorders>
            <w:shd w:val="clear" w:color="auto" w:fill="EDF6D2" w:themeFill="accent2" w:themeFillTint="33"/>
          </w:tcPr>
          <w:p w:rsidR="001E36D3" w:rsidRPr="00545E79" w:rsidRDefault="001E36D3" w:rsidP="001E36D3">
            <w:pPr>
              <w:rPr>
                <w:rFonts w:ascii="Times New Roman" w:hAnsi="Times New Roman"/>
                <w:i/>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Анкетування «Самооцінювання, взаємооцінювання  і академічна доброчесність»</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анкета</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Класні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E36D3" w:rsidRPr="00545E79" w:rsidRDefault="001E36D3" w:rsidP="001E36D3">
            <w:pPr>
              <w:rPr>
                <w:rFonts w:ascii="Times New Roman" w:hAnsi="Times New Roman"/>
                <w:sz w:val="24"/>
                <w:szCs w:val="24"/>
              </w:rPr>
            </w:pPr>
            <w:r w:rsidRPr="00545E79">
              <w:rPr>
                <w:rFonts w:ascii="Times New Roman" w:hAnsi="Times New Roman"/>
                <w:sz w:val="24"/>
                <w:szCs w:val="24"/>
              </w:rPr>
              <w:t>02-05.02</w:t>
            </w:r>
          </w:p>
        </w:tc>
      </w:tr>
      <w:tr w:rsidR="00C93AFD" w:rsidRPr="00545E79" w:rsidTr="00D63BF4">
        <w:trPr>
          <w:gridAfter w:val="3"/>
          <w:wAfter w:w="4216" w:type="dxa"/>
          <w:trHeight w:val="565"/>
        </w:trPr>
        <w:tc>
          <w:tcPr>
            <w:tcW w:w="1464" w:type="dxa"/>
            <w:vMerge w:val="restart"/>
            <w:tcBorders>
              <w:top w:val="single" w:sz="4" w:space="0" w:color="auto"/>
              <w:left w:val="single" w:sz="4" w:space="0" w:color="auto"/>
              <w:right w:val="single" w:sz="4" w:space="0" w:color="auto"/>
            </w:tcBorders>
            <w:shd w:val="clear" w:color="auto" w:fill="E9E9E9" w:themeFill="text1" w:themeFillTint="1A"/>
            <w:textDirection w:val="btLr"/>
          </w:tcPr>
          <w:p w:rsidR="00C93AFD" w:rsidRPr="00545E79" w:rsidRDefault="00567A47" w:rsidP="00C93AFD">
            <w:pPr>
              <w:ind w:left="113" w:right="113"/>
              <w:rPr>
                <w:rFonts w:ascii="Times New Roman" w:hAnsi="Times New Roman"/>
                <w:b/>
                <w:sz w:val="24"/>
                <w:szCs w:val="24"/>
              </w:rPr>
            </w:pPr>
            <w:r w:rsidRPr="00545E79">
              <w:rPr>
                <w:rFonts w:ascii="Times New Roman" w:hAnsi="Times New Roman"/>
                <w:noProof/>
                <w:sz w:val="24"/>
                <w:szCs w:val="24"/>
                <w:lang w:eastAsia="uk-UA"/>
              </w:rPr>
              <w:pict>
                <v:shape id="Надпись 8" o:spid="_x0000_s2053" type="#_x0000_t202" style="position:absolute;left:0;text-align:left;margin-left:0;margin-top:-149.5pt;width:60pt;height:139.2pt;z-index:2517626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" filled="f" stroked="f" strokeweight=".5pt">
                  <v:textbox style="layout-flow:vertical;mso-layout-flow-alt:bottom-to-top">
                    <w:txbxContent>
                      <w:p w:rsidR="00545E79" w:rsidRPr="00766B18" w:rsidRDefault="00545E79" w:rsidP="00C93AFD">
                        <w:pPr>
                          <w:shd w:val="clear" w:color="auto" w:fill="E9E9E9" w:themeFill="text1" w:themeFillTint="1A"/>
                          <w:ind w:left="113" w:right="113"/>
                          <w:jc w:val="center"/>
                          <w:rPr>
                            <w:rFonts w:ascii="Times New Roman" w:hAnsi="Times New Roman"/>
                            <w:b/>
                            <w:sz w:val="28"/>
                            <w:szCs w:val="24"/>
                          </w:rPr>
                        </w:pPr>
                        <w:r w:rsidRPr="00090788">
                          <w:rPr>
                            <w:rFonts w:ascii="Times New Roman" w:hAnsi="Times New Roman"/>
                            <w:b/>
                            <w:sz w:val="28"/>
                            <w:szCs w:val="24"/>
                          </w:rPr>
                          <w:t>Управлінські процеси</w:t>
                        </w:r>
                      </w:p>
                      <w:p w:rsidR="00545E79" w:rsidRPr="00E96300" w:rsidRDefault="00545E79" w:rsidP="000B3419">
                        <w:pPr>
                          <w:ind w:left="113" w:right="113"/>
                          <w:jc w:val="center"/>
                          <w:rPr>
                            <w:rFonts w:ascii="Times New Roman" w:hAnsi="Times New Roman"/>
                            <w:b/>
                            <w:sz w:val="28"/>
                            <w:szCs w:val="24"/>
                          </w:rPr>
                        </w:pPr>
                      </w:p>
                    </w:txbxContent>
                  </v:textbox>
                  <w10:wrap type="square"/>
                </v:shape>
              </w:pict>
            </w:r>
          </w:p>
          <w:p w:rsidR="00C93AFD" w:rsidRPr="00545E79" w:rsidRDefault="00C93AFD" w:rsidP="00C93AFD">
            <w:pPr>
              <w:ind w:left="113" w:right="113"/>
              <w:rPr>
                <w:rFonts w:ascii="Times New Roman" w:hAnsi="Times New Roman"/>
                <w:sz w:val="24"/>
                <w:szCs w:val="24"/>
              </w:rPr>
            </w:pPr>
          </w:p>
          <w:p w:rsidR="00C93AFD" w:rsidRPr="00545E79" w:rsidRDefault="00C93AFD" w:rsidP="00C93AFD">
            <w:pPr>
              <w:ind w:left="113" w:right="113"/>
              <w:rPr>
                <w:rFonts w:ascii="Times New Roman" w:hAnsi="Times New Roman"/>
                <w:sz w:val="24"/>
                <w:szCs w:val="24"/>
              </w:rPr>
            </w:pPr>
          </w:p>
        </w:tc>
        <w:tc>
          <w:tcPr>
            <w:tcW w:w="13587"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C93AFD" w:rsidRPr="00545E79" w:rsidRDefault="00C93AFD" w:rsidP="00C93AFD">
            <w:pPr>
              <w:rPr>
                <w:rFonts w:ascii="Times New Roman" w:hAnsi="Times New Roman"/>
                <w:sz w:val="24"/>
                <w:szCs w:val="24"/>
              </w:rPr>
            </w:pPr>
            <w:r w:rsidRPr="00545E79">
              <w:rPr>
                <w:rFonts w:ascii="Times New Roman" w:hAnsi="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r>
      <w:tr w:rsidR="00D63BF4" w:rsidRPr="00545E79" w:rsidTr="00D63BF4">
        <w:trPr>
          <w:gridAfter w:val="3"/>
          <w:wAfter w:w="4216" w:type="dxa"/>
        </w:trPr>
        <w:tc>
          <w:tcPr>
            <w:tcW w:w="1464" w:type="dxa"/>
            <w:vMerge/>
            <w:tcBorders>
              <w:left w:val="single" w:sz="4" w:space="0" w:color="auto"/>
              <w:right w:val="single" w:sz="4" w:space="0" w:color="auto"/>
            </w:tcBorders>
            <w:shd w:val="clear" w:color="auto" w:fill="E9E9E9" w:themeFill="text1" w:themeFillTint="1A"/>
          </w:tcPr>
          <w:p w:rsidR="00D63BF4" w:rsidRPr="00545E79" w:rsidRDefault="00D63BF4" w:rsidP="00D63BF4">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Інструктивно-методична оперативка</w:t>
            </w:r>
          </w:p>
          <w:p w:rsidR="00D63BF4" w:rsidRPr="00545E79" w:rsidRDefault="00D63BF4" w:rsidP="00D63BF4">
            <w:pPr>
              <w:rPr>
                <w:rFonts w:ascii="Times New Roman" w:hAnsi="Times New Roman"/>
                <w:sz w:val="24"/>
                <w:szCs w:val="24"/>
              </w:rPr>
            </w:pPr>
            <w:r w:rsidRPr="00545E79">
              <w:rPr>
                <w:rFonts w:ascii="Times New Roman" w:hAnsi="Times New Roman"/>
                <w:sz w:val="24"/>
                <w:szCs w:val="24"/>
              </w:rPr>
              <w:t>1. Про профорієнтаційну роботу з учнями</w:t>
            </w:r>
          </w:p>
          <w:p w:rsidR="00D63BF4" w:rsidRPr="00545E79" w:rsidRDefault="00D63BF4" w:rsidP="00D63BF4">
            <w:pPr>
              <w:rPr>
                <w:rFonts w:ascii="Times New Roman" w:hAnsi="Times New Roman"/>
                <w:sz w:val="24"/>
                <w:szCs w:val="24"/>
              </w:rPr>
            </w:pPr>
            <w:r w:rsidRPr="00545E79">
              <w:rPr>
                <w:rFonts w:ascii="Times New Roman" w:hAnsi="Times New Roman"/>
                <w:sz w:val="24"/>
                <w:szCs w:val="24"/>
              </w:rPr>
              <w:t>2. Про роботу з батьками</w:t>
            </w:r>
          </w:p>
          <w:p w:rsidR="00D63BF4" w:rsidRPr="00545E79" w:rsidRDefault="00D63BF4" w:rsidP="00D63BF4">
            <w:pPr>
              <w:rPr>
                <w:rFonts w:ascii="Times New Roman" w:hAnsi="Times New Roman"/>
                <w:sz w:val="24"/>
                <w:szCs w:val="24"/>
              </w:rPr>
            </w:pPr>
            <w:r w:rsidRPr="00545E79">
              <w:rPr>
                <w:rFonts w:ascii="Times New Roman" w:hAnsi="Times New Roman"/>
                <w:sz w:val="24"/>
                <w:szCs w:val="24"/>
              </w:rPr>
              <w:t>3.Про підготовку до ДПА</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інформування</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щопонеділка</w:t>
            </w:r>
          </w:p>
        </w:tc>
      </w:tr>
      <w:tr w:rsidR="00D63BF4" w:rsidRPr="00545E79" w:rsidTr="00D63BF4">
        <w:trPr>
          <w:gridAfter w:val="3"/>
          <w:wAfter w:w="4216" w:type="dxa"/>
        </w:trPr>
        <w:tc>
          <w:tcPr>
            <w:tcW w:w="1464" w:type="dxa"/>
            <w:vMerge/>
            <w:tcBorders>
              <w:left w:val="single" w:sz="4" w:space="0" w:color="auto"/>
              <w:right w:val="single" w:sz="4" w:space="0" w:color="auto"/>
            </w:tcBorders>
            <w:shd w:val="clear" w:color="auto" w:fill="E9E9E9" w:themeFill="text1" w:themeFillTint="1A"/>
          </w:tcPr>
          <w:p w:rsidR="00D63BF4" w:rsidRPr="00545E79" w:rsidRDefault="00D63BF4" w:rsidP="00D63BF4">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Робота з вхідною і вихідною кореспонденцією</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інформація</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Директор, заступники директора</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протягом місяця</w:t>
            </w:r>
          </w:p>
        </w:tc>
      </w:tr>
      <w:tr w:rsidR="00D63BF4" w:rsidRPr="00545E79" w:rsidTr="00D63BF4">
        <w:trPr>
          <w:gridAfter w:val="3"/>
          <w:wAfter w:w="4216" w:type="dxa"/>
        </w:trPr>
        <w:tc>
          <w:tcPr>
            <w:tcW w:w="1464" w:type="dxa"/>
            <w:vMerge/>
            <w:tcBorders>
              <w:left w:val="single" w:sz="4" w:space="0" w:color="auto"/>
              <w:right w:val="single" w:sz="4" w:space="0" w:color="auto"/>
            </w:tcBorders>
            <w:shd w:val="clear" w:color="auto" w:fill="E9E9E9" w:themeFill="text1" w:themeFillTint="1A"/>
          </w:tcPr>
          <w:p w:rsidR="00D63BF4" w:rsidRPr="00545E79" w:rsidRDefault="00D63BF4" w:rsidP="00D63BF4">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Проведення самооцінювання за напрямом «Комплексне самооцінювання». Спостереження за заняттями</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форма</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Робоча група</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протягом місяця</w:t>
            </w:r>
          </w:p>
        </w:tc>
      </w:tr>
      <w:tr w:rsidR="00D63BF4" w:rsidRPr="00545E79" w:rsidTr="00D63BF4">
        <w:tc>
          <w:tcPr>
            <w:tcW w:w="1464" w:type="dxa"/>
            <w:vMerge/>
            <w:tcBorders>
              <w:left w:val="single" w:sz="4" w:space="0" w:color="auto"/>
              <w:right w:val="single" w:sz="4" w:space="0" w:color="auto"/>
            </w:tcBorders>
            <w:shd w:val="clear" w:color="auto" w:fill="E9E9E9" w:themeFill="text1" w:themeFillTint="1A"/>
          </w:tcPr>
          <w:p w:rsidR="00D63BF4" w:rsidRPr="00545E79" w:rsidRDefault="00D63BF4" w:rsidP="00D63BF4">
            <w:pPr>
              <w:rPr>
                <w:rFonts w:ascii="Times New Roman" w:hAnsi="Times New Roman"/>
                <w:sz w:val="24"/>
                <w:szCs w:val="24"/>
              </w:rPr>
            </w:pPr>
          </w:p>
        </w:tc>
        <w:tc>
          <w:tcPr>
            <w:tcW w:w="13587"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D63BF4" w:rsidRPr="00545E79" w:rsidRDefault="00D63BF4" w:rsidP="00D63BF4">
            <w:pPr>
              <w:rPr>
                <w:rFonts w:ascii="Times New Roman" w:hAnsi="Times New Roman"/>
                <w:sz w:val="24"/>
                <w:szCs w:val="24"/>
              </w:rPr>
            </w:pPr>
            <w:r w:rsidRPr="00545E79">
              <w:rPr>
                <w:rFonts w:ascii="Times New Roman" w:hAnsi="Times New Roman"/>
                <w:b/>
                <w:sz w:val="24"/>
                <w:szCs w:val="24"/>
              </w:rPr>
              <w:t>2.Формування відносин довіри, прозорості, дотримання етичних норм</w:t>
            </w:r>
          </w:p>
        </w:tc>
        <w:tc>
          <w:tcPr>
            <w:tcW w:w="1401" w:type="dxa"/>
          </w:tcPr>
          <w:p w:rsidR="00D63BF4" w:rsidRPr="00545E79" w:rsidRDefault="00D63BF4" w:rsidP="00D63BF4">
            <w:pPr>
              <w:rPr>
                <w:rFonts w:ascii="Times New Roman" w:hAnsi="Times New Roman"/>
                <w:sz w:val="24"/>
                <w:szCs w:val="24"/>
              </w:rPr>
            </w:pPr>
          </w:p>
        </w:tc>
        <w:tc>
          <w:tcPr>
            <w:tcW w:w="1401" w:type="dxa"/>
          </w:tcPr>
          <w:p w:rsidR="00D63BF4" w:rsidRPr="00545E79" w:rsidRDefault="00D63BF4" w:rsidP="00D63BF4">
            <w:pPr>
              <w:rPr>
                <w:rFonts w:ascii="Times New Roman" w:hAnsi="Times New Roman"/>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протягом місяця</w:t>
            </w:r>
          </w:p>
        </w:tc>
      </w:tr>
      <w:tr w:rsidR="00D63BF4" w:rsidRPr="00545E79" w:rsidTr="00D63BF4">
        <w:trPr>
          <w:gridAfter w:val="3"/>
          <w:wAfter w:w="4216" w:type="dxa"/>
        </w:trPr>
        <w:tc>
          <w:tcPr>
            <w:tcW w:w="1464" w:type="dxa"/>
            <w:vMerge/>
            <w:tcBorders>
              <w:left w:val="single" w:sz="4" w:space="0" w:color="auto"/>
              <w:right w:val="single" w:sz="4" w:space="0" w:color="auto"/>
            </w:tcBorders>
            <w:shd w:val="clear" w:color="auto" w:fill="E9E9E9" w:themeFill="text1" w:themeFillTint="1A"/>
          </w:tcPr>
          <w:p w:rsidR="00D63BF4" w:rsidRPr="00545E79" w:rsidRDefault="00D63BF4" w:rsidP="00D63BF4">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Відвідування уроків у 9 класі</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 xml:space="preserve">аркуш спостереження </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Комісія</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протягом місяця</w:t>
            </w:r>
          </w:p>
        </w:tc>
      </w:tr>
      <w:tr w:rsidR="00D63BF4" w:rsidRPr="00545E79" w:rsidTr="00D63BF4">
        <w:tc>
          <w:tcPr>
            <w:tcW w:w="1464" w:type="dxa"/>
            <w:vMerge/>
            <w:tcBorders>
              <w:left w:val="single" w:sz="4" w:space="0" w:color="auto"/>
              <w:right w:val="single" w:sz="4" w:space="0" w:color="auto"/>
            </w:tcBorders>
            <w:shd w:val="clear" w:color="auto" w:fill="E9E9E9" w:themeFill="text1" w:themeFillTint="1A"/>
          </w:tcPr>
          <w:p w:rsidR="00D63BF4" w:rsidRPr="00545E79" w:rsidRDefault="00D63BF4" w:rsidP="00D63BF4">
            <w:pPr>
              <w:rPr>
                <w:rFonts w:ascii="Times New Roman" w:hAnsi="Times New Roman"/>
                <w:sz w:val="24"/>
                <w:szCs w:val="24"/>
              </w:rPr>
            </w:pPr>
          </w:p>
        </w:tc>
        <w:tc>
          <w:tcPr>
            <w:tcW w:w="13587"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D63BF4" w:rsidRPr="00545E79" w:rsidRDefault="00D63BF4" w:rsidP="00D63BF4">
            <w:pPr>
              <w:rPr>
                <w:rFonts w:ascii="Times New Roman" w:hAnsi="Times New Roman"/>
                <w:sz w:val="24"/>
                <w:szCs w:val="24"/>
              </w:rPr>
            </w:pPr>
            <w:r w:rsidRPr="00545E79">
              <w:rPr>
                <w:rFonts w:ascii="Times New Roman" w:hAnsi="Times New Roman"/>
                <w:b/>
                <w:sz w:val="24"/>
                <w:szCs w:val="24"/>
              </w:rPr>
              <w:t>3.Ефективність кадрової політики та забезпечення можливостей для професійного розвитку педагогічних працівників</w:t>
            </w:r>
          </w:p>
        </w:tc>
        <w:tc>
          <w:tcPr>
            <w:tcW w:w="1401" w:type="dxa"/>
          </w:tcPr>
          <w:p w:rsidR="00D63BF4" w:rsidRPr="00545E79" w:rsidRDefault="00D63BF4" w:rsidP="00D63BF4">
            <w:pPr>
              <w:rPr>
                <w:rFonts w:ascii="Times New Roman" w:hAnsi="Times New Roman"/>
                <w:sz w:val="24"/>
                <w:szCs w:val="24"/>
              </w:rPr>
            </w:pPr>
          </w:p>
        </w:tc>
        <w:tc>
          <w:tcPr>
            <w:tcW w:w="1401" w:type="dxa"/>
          </w:tcPr>
          <w:p w:rsidR="00D63BF4" w:rsidRPr="00545E79" w:rsidRDefault="00D63BF4" w:rsidP="00D63BF4">
            <w:pPr>
              <w:rPr>
                <w:rFonts w:ascii="Times New Roman" w:hAnsi="Times New Roman"/>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b/>
                <w:sz w:val="24"/>
                <w:szCs w:val="24"/>
              </w:rPr>
            </w:pPr>
          </w:p>
        </w:tc>
      </w:tr>
      <w:tr w:rsidR="00D63BF4" w:rsidRPr="00545E79" w:rsidTr="00D63BF4">
        <w:trPr>
          <w:gridAfter w:val="3"/>
          <w:wAfter w:w="4216" w:type="dxa"/>
        </w:trPr>
        <w:tc>
          <w:tcPr>
            <w:tcW w:w="1464" w:type="dxa"/>
            <w:vMerge/>
            <w:tcBorders>
              <w:left w:val="single" w:sz="4" w:space="0" w:color="auto"/>
              <w:right w:val="single" w:sz="4" w:space="0" w:color="auto"/>
            </w:tcBorders>
            <w:shd w:val="clear" w:color="auto" w:fill="E9E9E9" w:themeFill="text1" w:themeFillTint="1A"/>
          </w:tcPr>
          <w:p w:rsidR="00D63BF4" w:rsidRPr="00545E79" w:rsidRDefault="00D63BF4" w:rsidP="00D63BF4">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Залучення вчителів до курсів, вебінарів щодо підвищення професійного рівня</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сертифікат</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протягом місяця</w:t>
            </w:r>
          </w:p>
        </w:tc>
      </w:tr>
      <w:tr w:rsidR="00D63BF4" w:rsidRPr="00545E79" w:rsidTr="00D63BF4">
        <w:tc>
          <w:tcPr>
            <w:tcW w:w="1464" w:type="dxa"/>
            <w:vMerge w:val="restart"/>
            <w:tcBorders>
              <w:top w:val="nil"/>
              <w:left w:val="single" w:sz="4" w:space="0" w:color="auto"/>
              <w:right w:val="single" w:sz="4" w:space="0" w:color="auto"/>
            </w:tcBorders>
            <w:shd w:val="clear" w:color="auto" w:fill="E9E9E9" w:themeFill="text1" w:themeFillTint="1A"/>
          </w:tcPr>
          <w:p w:rsidR="00D63BF4" w:rsidRPr="00545E79" w:rsidRDefault="00567A47" w:rsidP="00D63BF4">
            <w:pPr>
              <w:rPr>
                <w:rFonts w:ascii="Times New Roman" w:hAnsi="Times New Roman"/>
                <w:sz w:val="24"/>
                <w:szCs w:val="24"/>
              </w:rPr>
            </w:pPr>
            <w:r w:rsidRPr="00545E79">
              <w:rPr>
                <w:rFonts w:ascii="Times New Roman" w:hAnsi="Times New Roman"/>
                <w:noProof/>
                <w:sz w:val="24"/>
                <w:szCs w:val="24"/>
                <w:lang w:eastAsia="uk-UA"/>
              </w:rPr>
              <w:pict>
                <v:shape id="Надпись 15" o:spid="_x0000_s2052" type="#_x0000_t202" style="position:absolute;margin-left:1.45pt;margin-top:7.1pt;width:60pt;height:191.4pt;z-index:2517749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" filled="f" stroked="f" strokeweight=".5pt">
                  <v:textbox style="layout-flow:vertical;mso-layout-flow-alt:bottom-to-top">
                    <w:txbxContent>
                      <w:p w:rsidR="00545E79" w:rsidRPr="00E96300" w:rsidRDefault="00545E79" w:rsidP="00E6201C">
                        <w:pPr>
                          <w:shd w:val="clear" w:color="auto" w:fill="E9E9E9" w:themeFill="text1" w:themeFillTint="1A"/>
                          <w:ind w:left="113" w:right="113"/>
                          <w:jc w:val="center"/>
                          <w:rPr>
                            <w:rFonts w:ascii="Times New Roman" w:hAnsi="Times New Roman"/>
                            <w:b/>
                            <w:sz w:val="28"/>
                            <w:szCs w:val="24"/>
                          </w:rPr>
                        </w:pPr>
                        <w:r w:rsidRPr="00090788">
                          <w:rPr>
                            <w:rFonts w:ascii="Times New Roman" w:hAnsi="Times New Roman"/>
                            <w:b/>
                            <w:sz w:val="28"/>
                            <w:szCs w:val="24"/>
                          </w:rPr>
                          <w:t>Управлінські процеси</w:t>
                        </w:r>
                      </w:p>
                    </w:txbxContent>
                  </v:textbox>
                  <w10:wrap type="square"/>
                </v:shape>
              </w:pict>
            </w:r>
          </w:p>
        </w:tc>
        <w:tc>
          <w:tcPr>
            <w:tcW w:w="13587"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D63BF4" w:rsidRPr="00545E79" w:rsidRDefault="00D63BF4" w:rsidP="00D63BF4">
            <w:pPr>
              <w:rPr>
                <w:rFonts w:ascii="Times New Roman" w:hAnsi="Times New Roman"/>
                <w:sz w:val="24"/>
                <w:szCs w:val="24"/>
              </w:rPr>
            </w:pPr>
            <w:r w:rsidRPr="00545E79">
              <w:rPr>
                <w:rFonts w:ascii="Times New Roman" w:eastAsia="Times New Roman" w:hAnsi="Times New Roman"/>
                <w:b/>
                <w:sz w:val="24"/>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01" w:type="dxa"/>
          </w:tcPr>
          <w:p w:rsidR="00D63BF4" w:rsidRPr="00545E79" w:rsidRDefault="00D63BF4" w:rsidP="00D63BF4">
            <w:pPr>
              <w:rPr>
                <w:rFonts w:ascii="Times New Roman" w:hAnsi="Times New Roman"/>
                <w:sz w:val="24"/>
                <w:szCs w:val="24"/>
              </w:rPr>
            </w:pPr>
          </w:p>
        </w:tc>
        <w:tc>
          <w:tcPr>
            <w:tcW w:w="1401" w:type="dxa"/>
          </w:tcPr>
          <w:p w:rsidR="00D63BF4" w:rsidRPr="00545E79" w:rsidRDefault="00D63BF4" w:rsidP="00D63BF4">
            <w:pPr>
              <w:rPr>
                <w:rFonts w:ascii="Times New Roman" w:hAnsi="Times New Roman"/>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за графіком</w:t>
            </w:r>
          </w:p>
        </w:tc>
      </w:tr>
      <w:tr w:rsidR="00D63BF4" w:rsidRPr="00545E79" w:rsidTr="00D63BF4">
        <w:trPr>
          <w:gridAfter w:val="3"/>
          <w:wAfter w:w="4216" w:type="dxa"/>
        </w:trPr>
        <w:tc>
          <w:tcPr>
            <w:tcW w:w="1464" w:type="dxa"/>
            <w:vMerge/>
            <w:tcBorders>
              <w:left w:val="single" w:sz="4" w:space="0" w:color="auto"/>
              <w:right w:val="single" w:sz="4" w:space="0" w:color="auto"/>
            </w:tcBorders>
            <w:shd w:val="clear" w:color="auto" w:fill="E9E9E9" w:themeFill="text1" w:themeFillTint="1A"/>
          </w:tcPr>
          <w:p w:rsidR="00D63BF4" w:rsidRPr="00545E79" w:rsidRDefault="00D63BF4" w:rsidP="00D63BF4">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Видати накази:   ЛЮТИЙ</w:t>
            </w:r>
          </w:p>
          <w:p w:rsidR="00D63BF4" w:rsidRPr="00545E79" w:rsidRDefault="00D63BF4" w:rsidP="00D63BF4">
            <w:pPr>
              <w:rPr>
                <w:rFonts w:ascii="Times New Roman" w:hAnsi="Times New Roman"/>
                <w:sz w:val="24"/>
                <w:szCs w:val="24"/>
              </w:rPr>
            </w:pPr>
            <w:r w:rsidRPr="00545E79">
              <w:rPr>
                <w:rFonts w:ascii="Times New Roman" w:hAnsi="Times New Roman"/>
                <w:sz w:val="24"/>
                <w:szCs w:val="24"/>
              </w:rPr>
              <w:t xml:space="preserve">Про призначення відповідальних за підготовку замовлень на </w:t>
            </w:r>
            <w:r w:rsidRPr="00545E79">
              <w:rPr>
                <w:rFonts w:ascii="Times New Roman" w:hAnsi="Times New Roman"/>
                <w:sz w:val="24"/>
                <w:szCs w:val="24"/>
              </w:rPr>
              <w:lastRenderedPageBreak/>
              <w:t>виготовлення документів про освіту державного зразка випускникам початкової школи</w:t>
            </w:r>
          </w:p>
          <w:p w:rsidR="00D63BF4" w:rsidRPr="00545E79" w:rsidRDefault="00D63BF4" w:rsidP="00D63BF4">
            <w:pPr>
              <w:rPr>
                <w:rFonts w:ascii="Times New Roman" w:hAnsi="Times New Roman"/>
                <w:sz w:val="24"/>
                <w:szCs w:val="24"/>
              </w:rPr>
            </w:pPr>
            <w:r w:rsidRPr="00545E79">
              <w:rPr>
                <w:rFonts w:ascii="Times New Roman" w:hAnsi="Times New Roman"/>
                <w:sz w:val="24"/>
                <w:szCs w:val="24"/>
              </w:rPr>
              <w:t>Про організацію роботи з майбутніми першокласниками</w:t>
            </w:r>
          </w:p>
          <w:p w:rsidR="00D63BF4" w:rsidRPr="00545E79" w:rsidRDefault="00D63BF4" w:rsidP="00D63BF4">
            <w:pPr>
              <w:rPr>
                <w:rFonts w:ascii="Times New Roman" w:hAnsi="Times New Roman"/>
                <w:sz w:val="24"/>
                <w:szCs w:val="24"/>
              </w:rPr>
            </w:pPr>
            <w:r w:rsidRPr="00545E79">
              <w:rPr>
                <w:rFonts w:ascii="Times New Roman" w:hAnsi="Times New Roman"/>
                <w:sz w:val="24"/>
                <w:szCs w:val="24"/>
              </w:rPr>
              <w:t>Про затвердження Плану заход</w:t>
            </w:r>
            <w:r w:rsidR="00841333" w:rsidRPr="00545E79">
              <w:rPr>
                <w:rFonts w:ascii="Times New Roman" w:hAnsi="Times New Roman"/>
                <w:sz w:val="24"/>
                <w:szCs w:val="24"/>
              </w:rPr>
              <w:t>ів із цивільного захисту на 2026</w:t>
            </w:r>
            <w:r w:rsidRPr="00545E79">
              <w:rPr>
                <w:rFonts w:ascii="Times New Roman" w:hAnsi="Times New Roman"/>
                <w:sz w:val="24"/>
                <w:szCs w:val="24"/>
              </w:rPr>
              <w:t xml:space="preserve"> рік</w:t>
            </w:r>
          </w:p>
          <w:p w:rsidR="00D63BF4" w:rsidRPr="00545E79" w:rsidRDefault="00D63BF4" w:rsidP="00D63BF4">
            <w:pPr>
              <w:rPr>
                <w:rFonts w:ascii="Times New Roman" w:hAnsi="Times New Roman"/>
                <w:sz w:val="24"/>
                <w:szCs w:val="24"/>
              </w:rPr>
            </w:pPr>
            <w:r w:rsidRPr="00545E79">
              <w:rPr>
                <w:rFonts w:ascii="Times New Roman" w:hAnsi="Times New Roman"/>
                <w:sz w:val="24"/>
                <w:szCs w:val="24"/>
              </w:rPr>
              <w:t>Про підсумки роботи з безпеки життєдіяльності та профілактичної роботи з питань запобігання всіх видів дитячого травматизму в закладі за 202</w:t>
            </w:r>
            <w:r w:rsidR="00841333" w:rsidRPr="00545E79">
              <w:rPr>
                <w:rFonts w:ascii="Times New Roman" w:hAnsi="Times New Roman"/>
                <w:sz w:val="24"/>
                <w:szCs w:val="24"/>
              </w:rPr>
              <w:t>5</w:t>
            </w:r>
            <w:r w:rsidRPr="00545E79">
              <w:rPr>
                <w:rFonts w:ascii="Times New Roman" w:hAnsi="Times New Roman"/>
                <w:sz w:val="24"/>
                <w:szCs w:val="24"/>
              </w:rPr>
              <w:t xml:space="preserve"> рік та затвердження Плану заходів на 202</w:t>
            </w:r>
            <w:r w:rsidR="00841333" w:rsidRPr="00545E79">
              <w:rPr>
                <w:rFonts w:ascii="Times New Roman" w:hAnsi="Times New Roman"/>
                <w:sz w:val="24"/>
                <w:szCs w:val="24"/>
              </w:rPr>
              <w:t>6</w:t>
            </w:r>
            <w:r w:rsidRPr="00545E79">
              <w:rPr>
                <w:rFonts w:ascii="Times New Roman" w:hAnsi="Times New Roman"/>
                <w:sz w:val="24"/>
                <w:szCs w:val="24"/>
              </w:rPr>
              <w:t xml:space="preserve"> рік</w:t>
            </w:r>
          </w:p>
          <w:p w:rsidR="00D63BF4" w:rsidRPr="00545E79" w:rsidRDefault="00D63BF4" w:rsidP="00D63BF4">
            <w:pPr>
              <w:rPr>
                <w:rFonts w:ascii="Times New Roman" w:hAnsi="Times New Roman"/>
                <w:sz w:val="24"/>
                <w:szCs w:val="24"/>
              </w:rPr>
            </w:pPr>
            <w:r w:rsidRPr="00545E79">
              <w:rPr>
                <w:rFonts w:ascii="Times New Roman" w:hAnsi="Times New Roman"/>
                <w:sz w:val="24"/>
                <w:szCs w:val="24"/>
              </w:rPr>
              <w:t>Про роботу закладу з профілактики шкідливих звичок, девіантн</w:t>
            </w:r>
            <w:r w:rsidR="00841333" w:rsidRPr="00545E79">
              <w:rPr>
                <w:rFonts w:ascii="Times New Roman" w:hAnsi="Times New Roman"/>
                <w:sz w:val="24"/>
                <w:szCs w:val="24"/>
              </w:rPr>
              <w:t>ої поведінки серед учнів за 2025</w:t>
            </w:r>
            <w:r w:rsidRPr="00545E79">
              <w:rPr>
                <w:rFonts w:ascii="Times New Roman" w:hAnsi="Times New Roman"/>
                <w:sz w:val="24"/>
                <w:szCs w:val="24"/>
              </w:rPr>
              <w:t xml:space="preserve"> рік та затвердження Плану заходів на 202</w:t>
            </w:r>
            <w:r w:rsidR="00841333" w:rsidRPr="00545E79">
              <w:rPr>
                <w:rFonts w:ascii="Times New Roman" w:hAnsi="Times New Roman"/>
                <w:sz w:val="24"/>
                <w:szCs w:val="24"/>
              </w:rPr>
              <w:t>6</w:t>
            </w:r>
            <w:r w:rsidRPr="00545E79">
              <w:rPr>
                <w:rFonts w:ascii="Times New Roman" w:hAnsi="Times New Roman"/>
                <w:sz w:val="24"/>
                <w:szCs w:val="24"/>
              </w:rPr>
              <w:t xml:space="preserve"> рік</w:t>
            </w:r>
          </w:p>
          <w:p w:rsidR="00D63BF4" w:rsidRPr="00545E79" w:rsidRDefault="00D63BF4" w:rsidP="00D63BF4">
            <w:pPr>
              <w:rPr>
                <w:rFonts w:ascii="Times New Roman" w:hAnsi="Times New Roman"/>
                <w:sz w:val="24"/>
                <w:szCs w:val="24"/>
              </w:rPr>
            </w:pPr>
            <w:r w:rsidRPr="00545E79">
              <w:rPr>
                <w:rFonts w:ascii="Times New Roman" w:hAnsi="Times New Roman"/>
                <w:sz w:val="24"/>
                <w:szCs w:val="24"/>
              </w:rPr>
              <w:t>Про проведення моніторингу якості впровадження освітнього процесу в 9 класі</w:t>
            </w:r>
          </w:p>
          <w:p w:rsidR="00D63BF4" w:rsidRPr="00545E79" w:rsidRDefault="00D63BF4" w:rsidP="00D63BF4">
            <w:pPr>
              <w:rPr>
                <w:rFonts w:ascii="Times New Roman" w:hAnsi="Times New Roman"/>
                <w:sz w:val="24"/>
                <w:szCs w:val="24"/>
              </w:rPr>
            </w:pPr>
            <w:r w:rsidRPr="00545E79">
              <w:rPr>
                <w:rFonts w:ascii="Times New Roman" w:hAnsi="Times New Roman"/>
                <w:sz w:val="24"/>
                <w:szCs w:val="24"/>
              </w:rPr>
              <w:t>Про результати моніторингу якості впровадження освітнього процесу в 9 класі</w:t>
            </w:r>
          </w:p>
          <w:p w:rsidR="00D63BF4" w:rsidRPr="00545E79" w:rsidRDefault="00D63BF4" w:rsidP="00D63BF4">
            <w:pPr>
              <w:rPr>
                <w:rFonts w:ascii="Times New Roman" w:hAnsi="Times New Roman"/>
                <w:sz w:val="24"/>
                <w:szCs w:val="24"/>
              </w:rPr>
            </w:pPr>
            <w:r w:rsidRPr="00545E79">
              <w:rPr>
                <w:rFonts w:ascii="Times New Roman" w:hAnsi="Times New Roman"/>
                <w:sz w:val="24"/>
                <w:szCs w:val="24"/>
              </w:rPr>
              <w:t>Про стан виконавської дисципліни у навчальному закладі за 202</w:t>
            </w:r>
            <w:r w:rsidR="00841333" w:rsidRPr="00545E79">
              <w:rPr>
                <w:rFonts w:ascii="Times New Roman" w:hAnsi="Times New Roman"/>
                <w:sz w:val="24"/>
                <w:szCs w:val="24"/>
              </w:rPr>
              <w:t>5</w:t>
            </w:r>
            <w:r w:rsidRPr="00545E79">
              <w:rPr>
                <w:rFonts w:ascii="Times New Roman" w:hAnsi="Times New Roman"/>
                <w:sz w:val="24"/>
                <w:szCs w:val="24"/>
              </w:rPr>
              <w:t xml:space="preserve"> рік</w:t>
            </w:r>
          </w:p>
          <w:p w:rsidR="00D63BF4" w:rsidRPr="00545E79" w:rsidRDefault="00D63BF4" w:rsidP="00D63BF4">
            <w:pPr>
              <w:rPr>
                <w:rFonts w:ascii="Times New Roman" w:hAnsi="Times New Roman"/>
                <w:sz w:val="24"/>
                <w:szCs w:val="24"/>
              </w:rPr>
            </w:pPr>
            <w:r w:rsidRPr="00545E79">
              <w:rPr>
                <w:rFonts w:ascii="Times New Roman" w:hAnsi="Times New Roman"/>
                <w:sz w:val="24"/>
                <w:szCs w:val="24"/>
              </w:rPr>
              <w:t>Про хід реалізації Національної стратегії розбудови безпечного і здорового освітнього середовища у новій українській школі та популяризації здорового способу життя серед здобувачів освіти та зат</w:t>
            </w:r>
            <w:r w:rsidR="00841333" w:rsidRPr="00545E79">
              <w:rPr>
                <w:rFonts w:ascii="Times New Roman" w:hAnsi="Times New Roman"/>
                <w:sz w:val="24"/>
                <w:szCs w:val="24"/>
              </w:rPr>
              <w:t xml:space="preserve">вердження Плану заходів на 2026 </w:t>
            </w:r>
            <w:r w:rsidRPr="00545E79">
              <w:rPr>
                <w:rFonts w:ascii="Times New Roman" w:hAnsi="Times New Roman"/>
                <w:sz w:val="24"/>
                <w:szCs w:val="24"/>
              </w:rPr>
              <w:t>рік</w:t>
            </w:r>
          </w:p>
          <w:p w:rsidR="00D63BF4" w:rsidRPr="00545E79" w:rsidRDefault="00D63BF4" w:rsidP="00D63BF4">
            <w:pPr>
              <w:rPr>
                <w:rFonts w:ascii="Times New Roman" w:hAnsi="Times New Roman"/>
                <w:sz w:val="24"/>
                <w:szCs w:val="24"/>
              </w:rPr>
            </w:pPr>
            <w:r w:rsidRPr="00545E79">
              <w:rPr>
                <w:rFonts w:ascii="Times New Roman" w:hAnsi="Times New Roman"/>
                <w:sz w:val="24"/>
                <w:szCs w:val="24"/>
              </w:rPr>
              <w:t>Про стан протипожежної, техногенної безпеки у закладі за 202</w:t>
            </w:r>
            <w:r w:rsidR="00841333" w:rsidRPr="00545E79">
              <w:rPr>
                <w:rFonts w:ascii="Times New Roman" w:hAnsi="Times New Roman"/>
                <w:sz w:val="24"/>
                <w:szCs w:val="24"/>
              </w:rPr>
              <w:t>5</w:t>
            </w:r>
            <w:r w:rsidRPr="00545E79">
              <w:rPr>
                <w:rFonts w:ascii="Times New Roman" w:hAnsi="Times New Roman"/>
                <w:sz w:val="24"/>
                <w:szCs w:val="24"/>
              </w:rPr>
              <w:t xml:space="preserve"> рік та затвердження Плану заходів на 202</w:t>
            </w:r>
            <w:r w:rsidR="00841333" w:rsidRPr="00545E79">
              <w:rPr>
                <w:rFonts w:ascii="Times New Roman" w:hAnsi="Times New Roman"/>
                <w:sz w:val="24"/>
                <w:szCs w:val="24"/>
              </w:rPr>
              <w:t>6</w:t>
            </w:r>
            <w:r w:rsidRPr="00545E79">
              <w:rPr>
                <w:rFonts w:ascii="Times New Roman" w:hAnsi="Times New Roman"/>
                <w:sz w:val="24"/>
                <w:szCs w:val="24"/>
              </w:rPr>
              <w:t xml:space="preserve"> рік                                                                                              </w:t>
            </w:r>
          </w:p>
          <w:p w:rsidR="00D63BF4" w:rsidRPr="00545E79" w:rsidRDefault="00D63BF4" w:rsidP="00D63BF4">
            <w:pPr>
              <w:rPr>
                <w:rFonts w:ascii="Times New Roman" w:hAnsi="Times New Roman"/>
                <w:sz w:val="24"/>
                <w:szCs w:val="24"/>
              </w:rPr>
            </w:pPr>
            <w:r w:rsidRPr="00545E79">
              <w:rPr>
                <w:rFonts w:ascii="Times New Roman" w:hAnsi="Times New Roman"/>
                <w:sz w:val="24"/>
                <w:szCs w:val="24"/>
              </w:rPr>
              <w:t>Про проведення заходів з нагоди Дня безпечного Інтернету</w:t>
            </w:r>
          </w:p>
          <w:p w:rsidR="00D63BF4" w:rsidRPr="00545E79" w:rsidRDefault="00D63BF4" w:rsidP="00D63BF4">
            <w:pPr>
              <w:rPr>
                <w:rFonts w:ascii="Times New Roman" w:hAnsi="Times New Roman"/>
                <w:sz w:val="24"/>
                <w:szCs w:val="24"/>
              </w:rPr>
            </w:pPr>
            <w:r w:rsidRPr="00545E79">
              <w:rPr>
                <w:rFonts w:ascii="Times New Roman" w:hAnsi="Times New Roman"/>
                <w:sz w:val="24"/>
                <w:szCs w:val="24"/>
              </w:rPr>
              <w:t>Про стан роботи з профілактики травматизму виробничого та  невиробничого характеру за 202</w:t>
            </w:r>
            <w:r w:rsidR="00841333" w:rsidRPr="00545E79">
              <w:rPr>
                <w:rFonts w:ascii="Times New Roman" w:hAnsi="Times New Roman"/>
                <w:sz w:val="24"/>
                <w:szCs w:val="24"/>
              </w:rPr>
              <w:t>5</w:t>
            </w:r>
            <w:r w:rsidRPr="00545E79">
              <w:rPr>
                <w:rFonts w:ascii="Times New Roman" w:hAnsi="Times New Roman"/>
                <w:sz w:val="24"/>
                <w:szCs w:val="24"/>
              </w:rPr>
              <w:t xml:space="preserve"> рік та затвердження Плану заходів на 202</w:t>
            </w:r>
            <w:r w:rsidR="00841333" w:rsidRPr="00545E79">
              <w:rPr>
                <w:rFonts w:ascii="Times New Roman" w:hAnsi="Times New Roman"/>
                <w:sz w:val="24"/>
                <w:szCs w:val="24"/>
              </w:rPr>
              <w:t>6</w:t>
            </w:r>
            <w:r w:rsidRPr="00545E79">
              <w:rPr>
                <w:rFonts w:ascii="Times New Roman" w:hAnsi="Times New Roman"/>
                <w:sz w:val="24"/>
                <w:szCs w:val="24"/>
              </w:rPr>
              <w:t xml:space="preserve"> рік</w:t>
            </w:r>
          </w:p>
          <w:p w:rsidR="00D63BF4" w:rsidRPr="00545E79" w:rsidRDefault="00D63BF4" w:rsidP="00D63BF4">
            <w:pPr>
              <w:rPr>
                <w:rFonts w:ascii="Times New Roman" w:hAnsi="Times New Roman"/>
                <w:sz w:val="24"/>
                <w:szCs w:val="24"/>
              </w:rPr>
            </w:pPr>
            <w:r w:rsidRPr="00545E79">
              <w:rPr>
                <w:rFonts w:ascii="Times New Roman" w:hAnsi="Times New Roman"/>
                <w:sz w:val="24"/>
                <w:szCs w:val="24"/>
              </w:rPr>
              <w:t>Про результати вивчення ефективності методів роботи на уроках географії</w:t>
            </w:r>
          </w:p>
          <w:p w:rsidR="00D63BF4" w:rsidRPr="00545E79" w:rsidRDefault="00D63BF4" w:rsidP="00D63BF4">
            <w:pPr>
              <w:rPr>
                <w:rFonts w:ascii="Times New Roman" w:hAnsi="Times New Roman"/>
                <w:sz w:val="24"/>
                <w:szCs w:val="24"/>
              </w:rPr>
            </w:pPr>
            <w:r w:rsidRPr="00545E79">
              <w:rPr>
                <w:rFonts w:ascii="Times New Roman" w:hAnsi="Times New Roman"/>
                <w:sz w:val="24"/>
                <w:szCs w:val="24"/>
              </w:rPr>
              <w:t>Про проведення Міжнародного дня рідної мови в закладі</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lastRenderedPageBreak/>
              <w:t>Накази</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b/>
                <w:sz w:val="24"/>
                <w:szCs w:val="24"/>
              </w:rPr>
            </w:pPr>
            <w:r w:rsidRPr="00545E79">
              <w:rPr>
                <w:rFonts w:ascii="Times New Roman" w:hAnsi="Times New Roman"/>
                <w:sz w:val="24"/>
                <w:szCs w:val="24"/>
              </w:rPr>
              <w:t>протягом місяця</w:t>
            </w:r>
          </w:p>
        </w:tc>
      </w:tr>
      <w:tr w:rsidR="00D63BF4" w:rsidRPr="00545E79" w:rsidTr="00D63BF4">
        <w:trPr>
          <w:gridAfter w:val="3"/>
          <w:wAfter w:w="4216" w:type="dxa"/>
        </w:trPr>
        <w:tc>
          <w:tcPr>
            <w:tcW w:w="1464" w:type="dxa"/>
            <w:vMerge/>
            <w:tcBorders>
              <w:left w:val="single" w:sz="4" w:space="0" w:color="auto"/>
              <w:right w:val="single" w:sz="4" w:space="0" w:color="auto"/>
            </w:tcBorders>
            <w:shd w:val="clear" w:color="auto" w:fill="E9E9E9" w:themeFill="text1" w:themeFillTint="1A"/>
          </w:tcPr>
          <w:p w:rsidR="00D63BF4" w:rsidRPr="00545E79" w:rsidRDefault="00D63BF4" w:rsidP="00D63BF4">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eastAsia="Times New Roman" w:hAnsi="Times New Roman"/>
                <w:b/>
                <w:sz w:val="24"/>
                <w:szCs w:val="24"/>
              </w:rPr>
            </w:pPr>
            <w:r w:rsidRPr="00545E79">
              <w:rPr>
                <w:rFonts w:ascii="Times New Roman" w:eastAsia="Times New Roman" w:hAnsi="Times New Roman"/>
                <w:b/>
                <w:sz w:val="24"/>
                <w:szCs w:val="24"/>
              </w:rPr>
              <w:t>5. Формування та забезпечення реалізації політики академічної доброчесності</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накази</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до 27.02</w:t>
            </w:r>
          </w:p>
        </w:tc>
      </w:tr>
      <w:tr w:rsidR="00D63BF4" w:rsidRPr="00545E79" w:rsidTr="00D63BF4">
        <w:trPr>
          <w:gridAfter w:val="3"/>
          <w:wAfter w:w="4216" w:type="dxa"/>
        </w:trPr>
        <w:tc>
          <w:tcPr>
            <w:tcW w:w="1464" w:type="dxa"/>
            <w:vMerge/>
            <w:tcBorders>
              <w:left w:val="single" w:sz="4" w:space="0" w:color="auto"/>
              <w:right w:val="single" w:sz="4" w:space="0" w:color="auto"/>
            </w:tcBorders>
            <w:shd w:val="clear" w:color="auto" w:fill="E9E9E9" w:themeFill="text1" w:themeFillTint="1A"/>
          </w:tcPr>
          <w:p w:rsidR="00D63BF4" w:rsidRPr="00545E79" w:rsidRDefault="00D63BF4" w:rsidP="00D63BF4">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eastAsia="Times New Roman" w:hAnsi="Times New Roman"/>
                <w:sz w:val="24"/>
                <w:szCs w:val="24"/>
              </w:rPr>
            </w:pPr>
            <w:r w:rsidRPr="00545E79">
              <w:rPr>
                <w:rFonts w:ascii="Times New Roman" w:eastAsia="Times New Roman" w:hAnsi="Times New Roman"/>
                <w:sz w:val="24"/>
                <w:szCs w:val="24"/>
              </w:rPr>
              <w:t>Розміщення авторських матеріалів на освітніх платформах із дотриманням принципів академічної доброчесності</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матеріали</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sz w:val="24"/>
                <w:szCs w:val="24"/>
              </w:rPr>
            </w:pPr>
            <w:r w:rsidRPr="00545E79">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63BF4" w:rsidRPr="00545E79" w:rsidRDefault="00D63BF4" w:rsidP="00D63BF4">
            <w:pPr>
              <w:rPr>
                <w:rFonts w:ascii="Times New Roman" w:hAnsi="Times New Roman"/>
                <w:b/>
                <w:sz w:val="24"/>
                <w:szCs w:val="24"/>
              </w:rPr>
            </w:pPr>
            <w:r w:rsidRPr="00545E79">
              <w:rPr>
                <w:rFonts w:ascii="Times New Roman" w:hAnsi="Times New Roman"/>
                <w:sz w:val="24"/>
                <w:szCs w:val="24"/>
              </w:rPr>
              <w:t>протягом місяця</w:t>
            </w:r>
          </w:p>
        </w:tc>
      </w:tr>
    </w:tbl>
    <w:p w:rsidR="009E2354" w:rsidRPr="00545E79" w:rsidRDefault="009E2354" w:rsidP="009E2354">
      <w:pPr>
        <w:rPr>
          <w:rFonts w:ascii="Times New Roman" w:hAnsi="Times New Roman" w:cs="Times New Roman"/>
          <w:sz w:val="24"/>
          <w:szCs w:val="24"/>
        </w:rPr>
      </w:pPr>
    </w:p>
    <w:p w:rsidR="009E2354" w:rsidRPr="00545E79" w:rsidRDefault="009E2354" w:rsidP="009E2354">
      <w:pPr>
        <w:rPr>
          <w:rFonts w:ascii="Times New Roman" w:hAnsi="Times New Roman" w:cs="Times New Roman"/>
          <w:sz w:val="24"/>
          <w:szCs w:val="24"/>
        </w:rPr>
      </w:pPr>
    </w:p>
    <w:tbl>
      <w:tblPr>
        <w:tblStyle w:val="a5"/>
        <w:tblW w:w="15021" w:type="dxa"/>
        <w:tblLayout w:type="fixed"/>
        <w:tblLook w:val="04A0"/>
      </w:tblPr>
      <w:tblGrid>
        <w:gridCol w:w="1271"/>
        <w:gridCol w:w="3827"/>
        <w:gridCol w:w="4253"/>
        <w:gridCol w:w="1276"/>
        <w:gridCol w:w="1559"/>
        <w:gridCol w:w="2835"/>
      </w:tblGrid>
      <w:tr w:rsidR="009712F3" w:rsidRPr="00545E79" w:rsidTr="00D30587">
        <w:trPr>
          <w:trHeight w:val="375"/>
        </w:trPr>
        <w:tc>
          <w:tcPr>
            <w:tcW w:w="1271" w:type="dxa"/>
            <w:vMerge w:val="restart"/>
            <w:shd w:val="clear" w:color="auto" w:fill="CCECFF"/>
            <w:textDirection w:val="btLr"/>
          </w:tcPr>
          <w:p w:rsidR="009712F3" w:rsidRPr="00545E79" w:rsidRDefault="009712F3" w:rsidP="00D30587">
            <w:pPr>
              <w:ind w:left="113" w:right="113"/>
              <w:jc w:val="center"/>
              <w:rPr>
                <w:rFonts w:ascii="Times New Roman" w:hAnsi="Times New Roman" w:cs="Times New Roman"/>
                <w:bCs/>
                <w:sz w:val="24"/>
                <w:szCs w:val="24"/>
              </w:rPr>
            </w:pPr>
            <w:r w:rsidRPr="00545E79">
              <w:rPr>
                <w:rFonts w:ascii="Times New Roman" w:hAnsi="Times New Roman" w:cs="Times New Roman"/>
                <w:b/>
                <w:sz w:val="24"/>
                <w:szCs w:val="24"/>
              </w:rPr>
              <w:lastRenderedPageBreak/>
              <w:t>Наскрізний виховний процес</w:t>
            </w:r>
          </w:p>
        </w:tc>
        <w:tc>
          <w:tcPr>
            <w:tcW w:w="3827" w:type="dxa"/>
            <w:shd w:val="clear" w:color="auto" w:fill="CCECFF"/>
          </w:tcPr>
          <w:p w:rsidR="009712F3" w:rsidRPr="00545E79" w:rsidRDefault="009712F3" w:rsidP="00D30587">
            <w:pPr>
              <w:rPr>
                <w:rFonts w:ascii="Times New Roman" w:hAnsi="Times New Roman" w:cs="Times New Roman"/>
                <w:b/>
                <w:bCs/>
                <w:sz w:val="24"/>
                <w:szCs w:val="24"/>
              </w:rPr>
            </w:pPr>
            <w:r w:rsidRPr="00545E79">
              <w:rPr>
                <w:rFonts w:ascii="Times New Roman" w:hAnsi="Times New Roman" w:cs="Times New Roman"/>
                <w:b/>
                <w:bCs/>
                <w:sz w:val="24"/>
                <w:szCs w:val="24"/>
              </w:rPr>
              <w:t>Формування компетентностей</w:t>
            </w:r>
          </w:p>
        </w:tc>
        <w:tc>
          <w:tcPr>
            <w:tcW w:w="4253" w:type="dxa"/>
            <w:shd w:val="clear" w:color="auto" w:fill="CCECFF"/>
          </w:tcPr>
          <w:p w:rsidR="009712F3" w:rsidRPr="00545E79" w:rsidRDefault="009712F3" w:rsidP="00D30587">
            <w:pPr>
              <w:rPr>
                <w:rFonts w:ascii="Times New Roman" w:hAnsi="Times New Roman" w:cs="Times New Roman"/>
                <w:b/>
                <w:sz w:val="24"/>
                <w:szCs w:val="24"/>
              </w:rPr>
            </w:pPr>
            <w:r w:rsidRPr="00545E79">
              <w:rPr>
                <w:rFonts w:ascii="Times New Roman" w:hAnsi="Times New Roman" w:cs="Times New Roman"/>
                <w:b/>
                <w:sz w:val="24"/>
                <w:szCs w:val="24"/>
              </w:rPr>
              <w:t>Заходи</w:t>
            </w:r>
          </w:p>
        </w:tc>
        <w:tc>
          <w:tcPr>
            <w:tcW w:w="1276" w:type="dxa"/>
            <w:shd w:val="clear" w:color="auto" w:fill="CCECFF"/>
          </w:tcPr>
          <w:p w:rsidR="009712F3" w:rsidRPr="00545E79" w:rsidRDefault="009712F3" w:rsidP="00D30587">
            <w:pPr>
              <w:rPr>
                <w:rFonts w:ascii="Times New Roman" w:hAnsi="Times New Roman" w:cs="Times New Roman"/>
                <w:b/>
                <w:bCs/>
                <w:sz w:val="24"/>
                <w:szCs w:val="24"/>
              </w:rPr>
            </w:pPr>
            <w:r w:rsidRPr="00545E79">
              <w:rPr>
                <w:rFonts w:ascii="Times New Roman" w:hAnsi="Times New Roman" w:cs="Times New Roman"/>
                <w:b/>
                <w:bCs/>
                <w:sz w:val="24"/>
                <w:szCs w:val="24"/>
              </w:rPr>
              <w:t>Терміни</w:t>
            </w:r>
          </w:p>
        </w:tc>
        <w:tc>
          <w:tcPr>
            <w:tcW w:w="1559" w:type="dxa"/>
            <w:shd w:val="clear" w:color="auto" w:fill="CCECFF"/>
          </w:tcPr>
          <w:p w:rsidR="009712F3" w:rsidRPr="00545E79" w:rsidRDefault="009712F3" w:rsidP="00D30587">
            <w:pPr>
              <w:rPr>
                <w:rFonts w:ascii="Times New Roman" w:hAnsi="Times New Roman" w:cs="Times New Roman"/>
                <w:b/>
                <w:bCs/>
                <w:sz w:val="24"/>
                <w:szCs w:val="24"/>
              </w:rPr>
            </w:pPr>
            <w:r w:rsidRPr="00545E79">
              <w:rPr>
                <w:rFonts w:ascii="Times New Roman" w:hAnsi="Times New Roman" w:cs="Times New Roman"/>
                <w:b/>
                <w:bCs/>
                <w:sz w:val="24"/>
                <w:szCs w:val="24"/>
              </w:rPr>
              <w:t>Форма</w:t>
            </w:r>
          </w:p>
        </w:tc>
        <w:tc>
          <w:tcPr>
            <w:tcW w:w="2835" w:type="dxa"/>
            <w:shd w:val="clear" w:color="auto" w:fill="CCECFF"/>
          </w:tcPr>
          <w:p w:rsidR="009712F3" w:rsidRPr="00545E79" w:rsidRDefault="009712F3" w:rsidP="00D30587">
            <w:pPr>
              <w:rPr>
                <w:rFonts w:ascii="Times New Roman" w:hAnsi="Times New Roman" w:cs="Times New Roman"/>
                <w:b/>
                <w:bCs/>
                <w:sz w:val="24"/>
                <w:szCs w:val="24"/>
              </w:rPr>
            </w:pPr>
            <w:r w:rsidRPr="00545E79">
              <w:rPr>
                <w:rFonts w:ascii="Times New Roman" w:hAnsi="Times New Roman" w:cs="Times New Roman"/>
                <w:b/>
                <w:bCs/>
                <w:sz w:val="24"/>
                <w:szCs w:val="24"/>
              </w:rPr>
              <w:t>Відповідальні</w:t>
            </w:r>
          </w:p>
        </w:tc>
      </w:tr>
      <w:tr w:rsidR="009712F3" w:rsidRPr="00545E79" w:rsidTr="00D30587">
        <w:tc>
          <w:tcPr>
            <w:tcW w:w="1271" w:type="dxa"/>
            <w:vMerge/>
            <w:shd w:val="clear" w:color="auto" w:fill="CCECFF"/>
          </w:tcPr>
          <w:p w:rsidR="009712F3" w:rsidRPr="00545E79" w:rsidRDefault="009712F3" w:rsidP="00D30587">
            <w:pPr>
              <w:jc w:val="both"/>
              <w:rPr>
                <w:rFonts w:ascii="Times New Roman" w:hAnsi="Times New Roman" w:cs="Times New Roman"/>
                <w:bCs/>
                <w:sz w:val="24"/>
                <w:szCs w:val="24"/>
              </w:rPr>
            </w:pPr>
          </w:p>
        </w:tc>
        <w:tc>
          <w:tcPr>
            <w:tcW w:w="3827" w:type="dxa"/>
            <w:shd w:val="clear" w:color="auto" w:fill="auto"/>
          </w:tcPr>
          <w:p w:rsidR="009712F3" w:rsidRPr="00545E79" w:rsidRDefault="009712F3" w:rsidP="00D30587">
            <w:pPr>
              <w:rPr>
                <w:rFonts w:ascii="Times New Roman" w:hAnsi="Times New Roman" w:cs="Times New Roman"/>
                <w:bCs/>
                <w:sz w:val="24"/>
                <w:szCs w:val="24"/>
              </w:rPr>
            </w:pPr>
            <w:r w:rsidRPr="00545E79">
              <w:rPr>
                <w:rFonts w:ascii="Times New Roman" w:hAnsi="Times New Roman" w:cs="Times New Roman"/>
                <w:bCs/>
                <w:sz w:val="24"/>
                <w:szCs w:val="24"/>
              </w:rPr>
              <w:t>Обізнаність та  самовираження у сфері культури</w:t>
            </w:r>
          </w:p>
        </w:tc>
        <w:tc>
          <w:tcPr>
            <w:tcW w:w="4253" w:type="dxa"/>
            <w:shd w:val="clear" w:color="auto" w:fill="auto"/>
          </w:tcPr>
          <w:p w:rsidR="009712F3" w:rsidRPr="00545E79" w:rsidRDefault="009712F3" w:rsidP="009712F3">
            <w:pPr>
              <w:jc w:val="both"/>
              <w:rPr>
                <w:rFonts w:ascii="Times New Roman" w:hAnsi="Times New Roman" w:cs="Times New Roman"/>
                <w:bCs/>
                <w:sz w:val="24"/>
                <w:szCs w:val="24"/>
              </w:rPr>
            </w:pPr>
            <w:r w:rsidRPr="00545E79">
              <w:rPr>
                <w:rFonts w:ascii="Times New Roman" w:hAnsi="Times New Roman" w:cs="Times New Roman"/>
                <w:bCs/>
                <w:sz w:val="24"/>
                <w:szCs w:val="24"/>
              </w:rPr>
              <w:t>Привітання з святом весни «День Святого Валентина»</w:t>
            </w:r>
          </w:p>
        </w:tc>
        <w:tc>
          <w:tcPr>
            <w:tcW w:w="1276" w:type="dxa"/>
            <w:shd w:val="clear" w:color="auto" w:fill="auto"/>
          </w:tcPr>
          <w:p w:rsidR="009712F3" w:rsidRPr="00545E79" w:rsidRDefault="009712F3" w:rsidP="00D30587">
            <w:pPr>
              <w:rPr>
                <w:rFonts w:ascii="Times New Roman" w:hAnsi="Times New Roman" w:cs="Times New Roman"/>
                <w:bCs/>
                <w:sz w:val="24"/>
                <w:szCs w:val="24"/>
              </w:rPr>
            </w:pPr>
            <w:r w:rsidRPr="00545E79">
              <w:rPr>
                <w:rFonts w:ascii="Times New Roman" w:hAnsi="Times New Roman" w:cs="Times New Roman"/>
                <w:bCs/>
                <w:sz w:val="24"/>
                <w:szCs w:val="24"/>
              </w:rPr>
              <w:t>13.02</w:t>
            </w:r>
          </w:p>
          <w:p w:rsidR="009712F3" w:rsidRPr="00545E79" w:rsidRDefault="009712F3" w:rsidP="00D30587">
            <w:pPr>
              <w:rPr>
                <w:rFonts w:ascii="Times New Roman" w:hAnsi="Times New Roman" w:cs="Times New Roman"/>
                <w:bCs/>
                <w:color w:val="FF0000"/>
                <w:sz w:val="24"/>
                <w:szCs w:val="24"/>
              </w:rPr>
            </w:pPr>
          </w:p>
        </w:tc>
        <w:tc>
          <w:tcPr>
            <w:tcW w:w="1559" w:type="dxa"/>
            <w:shd w:val="clear" w:color="auto" w:fill="auto"/>
          </w:tcPr>
          <w:p w:rsidR="009712F3" w:rsidRPr="00545E79" w:rsidRDefault="009712F3" w:rsidP="00D30587">
            <w:pPr>
              <w:jc w:val="both"/>
              <w:rPr>
                <w:rFonts w:ascii="Times New Roman" w:hAnsi="Times New Roman" w:cs="Times New Roman"/>
                <w:bCs/>
                <w:sz w:val="24"/>
                <w:szCs w:val="24"/>
              </w:rPr>
            </w:pPr>
            <w:r w:rsidRPr="00545E79">
              <w:rPr>
                <w:rFonts w:ascii="Times New Roman" w:hAnsi="Times New Roman" w:cs="Times New Roman"/>
                <w:bCs/>
                <w:sz w:val="24"/>
                <w:szCs w:val="24"/>
              </w:rPr>
              <w:t>валентинки, захід</w:t>
            </w:r>
          </w:p>
        </w:tc>
        <w:tc>
          <w:tcPr>
            <w:tcW w:w="2835" w:type="dxa"/>
            <w:shd w:val="clear" w:color="auto" w:fill="auto"/>
          </w:tcPr>
          <w:p w:rsidR="009712F3" w:rsidRPr="00545E79" w:rsidRDefault="009712F3" w:rsidP="00D30587">
            <w:pPr>
              <w:rPr>
                <w:rFonts w:ascii="Times New Roman" w:hAnsi="Times New Roman" w:cs="Times New Roman"/>
                <w:bCs/>
                <w:sz w:val="24"/>
                <w:szCs w:val="24"/>
              </w:rPr>
            </w:pPr>
            <w:r w:rsidRPr="00545E79">
              <w:rPr>
                <w:rFonts w:ascii="Times New Roman" w:hAnsi="Times New Roman" w:cs="Times New Roman"/>
                <w:bCs/>
                <w:sz w:val="24"/>
                <w:szCs w:val="24"/>
              </w:rPr>
              <w:t>Педагог організатор, класні керівники</w:t>
            </w:r>
          </w:p>
        </w:tc>
      </w:tr>
      <w:tr w:rsidR="009712F3" w:rsidRPr="00545E79" w:rsidTr="00D30587">
        <w:tc>
          <w:tcPr>
            <w:tcW w:w="1271" w:type="dxa"/>
            <w:vMerge/>
            <w:shd w:val="clear" w:color="auto" w:fill="CCECFF"/>
          </w:tcPr>
          <w:p w:rsidR="009712F3" w:rsidRPr="00545E79" w:rsidRDefault="009712F3" w:rsidP="00D30587">
            <w:pPr>
              <w:jc w:val="both"/>
              <w:rPr>
                <w:rFonts w:ascii="Times New Roman" w:hAnsi="Times New Roman" w:cs="Times New Roman"/>
                <w:bCs/>
                <w:sz w:val="24"/>
                <w:szCs w:val="24"/>
              </w:rPr>
            </w:pPr>
          </w:p>
        </w:tc>
        <w:tc>
          <w:tcPr>
            <w:tcW w:w="3827" w:type="dxa"/>
            <w:shd w:val="clear" w:color="auto" w:fill="auto"/>
          </w:tcPr>
          <w:p w:rsidR="009712F3" w:rsidRPr="00545E79" w:rsidRDefault="009712F3" w:rsidP="00D30587">
            <w:pPr>
              <w:jc w:val="both"/>
              <w:rPr>
                <w:rFonts w:ascii="Times New Roman" w:hAnsi="Times New Roman" w:cs="Times New Roman"/>
                <w:bCs/>
                <w:sz w:val="24"/>
                <w:szCs w:val="24"/>
              </w:rPr>
            </w:pPr>
            <w:r w:rsidRPr="00545E79">
              <w:rPr>
                <w:rFonts w:ascii="Times New Roman" w:hAnsi="Times New Roman" w:cs="Times New Roman"/>
                <w:bCs/>
                <w:sz w:val="24"/>
                <w:szCs w:val="24"/>
              </w:rPr>
              <w:t xml:space="preserve">Соціальна та громадянська компетентності </w:t>
            </w:r>
          </w:p>
        </w:tc>
        <w:tc>
          <w:tcPr>
            <w:tcW w:w="4253" w:type="dxa"/>
            <w:shd w:val="clear" w:color="auto" w:fill="auto"/>
          </w:tcPr>
          <w:p w:rsidR="009712F3" w:rsidRPr="00545E79" w:rsidRDefault="009712F3" w:rsidP="00D30587">
            <w:pPr>
              <w:jc w:val="both"/>
              <w:rPr>
                <w:rFonts w:ascii="Times New Roman" w:hAnsi="Times New Roman" w:cs="Times New Roman"/>
                <w:bCs/>
                <w:sz w:val="24"/>
                <w:szCs w:val="24"/>
              </w:rPr>
            </w:pPr>
            <w:r w:rsidRPr="00545E79">
              <w:rPr>
                <w:rFonts w:ascii="Times New Roman" w:hAnsi="Times New Roman" w:cs="Times New Roman"/>
                <w:bCs/>
                <w:sz w:val="24"/>
                <w:szCs w:val="24"/>
              </w:rPr>
              <w:t>Виховний захід «Рік незламності»</w:t>
            </w:r>
          </w:p>
        </w:tc>
        <w:tc>
          <w:tcPr>
            <w:tcW w:w="1276" w:type="dxa"/>
            <w:shd w:val="clear" w:color="auto" w:fill="auto"/>
          </w:tcPr>
          <w:p w:rsidR="009712F3" w:rsidRPr="00545E79" w:rsidRDefault="009712F3" w:rsidP="00D30587">
            <w:pPr>
              <w:jc w:val="both"/>
              <w:rPr>
                <w:rFonts w:ascii="Times New Roman" w:hAnsi="Times New Roman" w:cs="Times New Roman"/>
                <w:bCs/>
                <w:sz w:val="24"/>
                <w:szCs w:val="24"/>
              </w:rPr>
            </w:pPr>
            <w:r w:rsidRPr="00545E79">
              <w:rPr>
                <w:rFonts w:ascii="Times New Roman" w:hAnsi="Times New Roman" w:cs="Times New Roman"/>
                <w:bCs/>
                <w:sz w:val="24"/>
                <w:szCs w:val="24"/>
              </w:rPr>
              <w:t>24.02</w:t>
            </w:r>
          </w:p>
        </w:tc>
        <w:tc>
          <w:tcPr>
            <w:tcW w:w="1559" w:type="dxa"/>
            <w:shd w:val="clear" w:color="auto" w:fill="auto"/>
          </w:tcPr>
          <w:p w:rsidR="009712F3" w:rsidRPr="00545E79" w:rsidRDefault="009712F3" w:rsidP="00D30587">
            <w:pPr>
              <w:jc w:val="both"/>
              <w:rPr>
                <w:rFonts w:ascii="Times New Roman" w:hAnsi="Times New Roman" w:cs="Times New Roman"/>
                <w:bCs/>
                <w:sz w:val="24"/>
                <w:szCs w:val="24"/>
              </w:rPr>
            </w:pPr>
            <w:r w:rsidRPr="00545E79">
              <w:rPr>
                <w:rFonts w:ascii="Times New Roman" w:hAnsi="Times New Roman" w:cs="Times New Roman"/>
                <w:bCs/>
                <w:sz w:val="24"/>
                <w:szCs w:val="24"/>
              </w:rPr>
              <w:t>план</w:t>
            </w:r>
          </w:p>
        </w:tc>
        <w:tc>
          <w:tcPr>
            <w:tcW w:w="2835" w:type="dxa"/>
            <w:shd w:val="clear" w:color="auto" w:fill="auto"/>
          </w:tcPr>
          <w:p w:rsidR="009712F3" w:rsidRPr="00545E79" w:rsidRDefault="009712F3" w:rsidP="00D30587">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bl>
    <w:p w:rsidR="001810BB" w:rsidRPr="00545E79" w:rsidRDefault="001810BB" w:rsidP="003F1BB9">
      <w:pPr>
        <w:jc w:val="center"/>
        <w:rPr>
          <w:rFonts w:ascii="Times New Roman" w:hAnsi="Times New Roman" w:cs="Times New Roman"/>
          <w:b/>
          <w:sz w:val="24"/>
          <w:szCs w:val="24"/>
        </w:rPr>
      </w:pPr>
      <w:r w:rsidRPr="00545E79">
        <w:rPr>
          <w:rFonts w:ascii="Times New Roman" w:hAnsi="Times New Roman" w:cs="Times New Roman"/>
          <w:b/>
          <w:sz w:val="24"/>
          <w:szCs w:val="24"/>
        </w:rPr>
        <w:br w:type="page"/>
      </w:r>
    </w:p>
    <w:p w:rsidR="003F1BB9" w:rsidRPr="00545E79" w:rsidRDefault="003F1BB9" w:rsidP="003F1BB9">
      <w:pPr>
        <w:jc w:val="center"/>
        <w:rPr>
          <w:rFonts w:ascii="Times New Roman" w:hAnsi="Times New Roman" w:cs="Times New Roman"/>
          <w:b/>
          <w:color w:val="C00000"/>
          <w:sz w:val="24"/>
          <w:szCs w:val="24"/>
        </w:rPr>
      </w:pPr>
      <w:r w:rsidRPr="00545E79">
        <w:rPr>
          <w:rFonts w:ascii="Times New Roman" w:hAnsi="Times New Roman" w:cs="Times New Roman"/>
          <w:b/>
          <w:color w:val="C00000"/>
          <w:sz w:val="24"/>
          <w:szCs w:val="24"/>
        </w:rPr>
        <w:lastRenderedPageBreak/>
        <w:t>БЕРЕЗЕНЬ</w:t>
      </w:r>
    </w:p>
    <w:tbl>
      <w:tblPr>
        <w:tblStyle w:val="a5"/>
        <w:tblW w:w="15163" w:type="dxa"/>
        <w:tblLook w:val="04A0"/>
      </w:tblPr>
      <w:tblGrid>
        <w:gridCol w:w="1399"/>
        <w:gridCol w:w="7243"/>
        <w:gridCol w:w="2693"/>
        <w:gridCol w:w="2127"/>
        <w:gridCol w:w="1701"/>
      </w:tblGrid>
      <w:tr w:rsidR="003F1BB9" w:rsidRPr="00545E79" w:rsidTr="004A3EE9">
        <w:tc>
          <w:tcPr>
            <w:tcW w:w="1399" w:type="dxa"/>
            <w:shd w:val="clear" w:color="auto" w:fill="C9ECFC" w:themeFill="text2" w:themeFillTint="33"/>
          </w:tcPr>
          <w:p w:rsidR="003F1BB9" w:rsidRPr="00545E79" w:rsidRDefault="003F1BB9" w:rsidP="001E5352">
            <w:pPr>
              <w:jc w:val="center"/>
              <w:rPr>
                <w:rFonts w:ascii="Times New Roman" w:hAnsi="Times New Roman" w:cs="Times New Roman"/>
                <w:b/>
                <w:sz w:val="24"/>
                <w:szCs w:val="24"/>
              </w:rPr>
            </w:pPr>
            <w:r w:rsidRPr="00545E79">
              <w:rPr>
                <w:rFonts w:ascii="Times New Roman" w:hAnsi="Times New Roman" w:cs="Times New Roman"/>
                <w:b/>
                <w:sz w:val="24"/>
                <w:szCs w:val="24"/>
              </w:rPr>
              <w:t xml:space="preserve">Напрям </w:t>
            </w:r>
          </w:p>
        </w:tc>
        <w:tc>
          <w:tcPr>
            <w:tcW w:w="7243" w:type="dxa"/>
            <w:shd w:val="clear" w:color="auto" w:fill="C9ECFC" w:themeFill="text2" w:themeFillTint="33"/>
          </w:tcPr>
          <w:p w:rsidR="003F1BB9" w:rsidRPr="00545E79" w:rsidRDefault="003F1BB9" w:rsidP="001E5352">
            <w:pPr>
              <w:jc w:val="center"/>
              <w:rPr>
                <w:rFonts w:ascii="Times New Roman" w:hAnsi="Times New Roman" w:cs="Times New Roman"/>
                <w:b/>
                <w:sz w:val="24"/>
                <w:szCs w:val="24"/>
              </w:rPr>
            </w:pPr>
            <w:r w:rsidRPr="00545E79">
              <w:rPr>
                <w:rFonts w:ascii="Times New Roman" w:hAnsi="Times New Roman" w:cs="Times New Roman"/>
                <w:b/>
                <w:sz w:val="24"/>
                <w:szCs w:val="24"/>
              </w:rPr>
              <w:t>Об’єкт оцінки</w:t>
            </w:r>
          </w:p>
        </w:tc>
        <w:tc>
          <w:tcPr>
            <w:tcW w:w="2693" w:type="dxa"/>
            <w:shd w:val="clear" w:color="auto" w:fill="C9ECFC" w:themeFill="text2" w:themeFillTint="33"/>
          </w:tcPr>
          <w:p w:rsidR="003F1BB9" w:rsidRPr="00545E79" w:rsidRDefault="004A3EE9" w:rsidP="001E5352">
            <w:pPr>
              <w:jc w:val="center"/>
              <w:rPr>
                <w:rFonts w:ascii="Times New Roman" w:hAnsi="Times New Roman" w:cs="Times New Roman"/>
                <w:b/>
                <w:sz w:val="24"/>
                <w:szCs w:val="24"/>
              </w:rPr>
            </w:pPr>
            <w:r w:rsidRPr="00545E79">
              <w:rPr>
                <w:rFonts w:ascii="Times New Roman" w:hAnsi="Times New Roman" w:cs="Times New Roman"/>
                <w:b/>
                <w:sz w:val="24"/>
                <w:szCs w:val="24"/>
              </w:rPr>
              <w:t>Форма узагальнення</w:t>
            </w:r>
            <w:r w:rsidR="003F1BB9" w:rsidRPr="00545E79">
              <w:rPr>
                <w:rFonts w:ascii="Times New Roman" w:hAnsi="Times New Roman" w:cs="Times New Roman"/>
                <w:b/>
                <w:sz w:val="24"/>
                <w:szCs w:val="24"/>
              </w:rPr>
              <w:t xml:space="preserve"> </w:t>
            </w:r>
          </w:p>
        </w:tc>
        <w:tc>
          <w:tcPr>
            <w:tcW w:w="2127" w:type="dxa"/>
            <w:shd w:val="clear" w:color="auto" w:fill="C9ECFC" w:themeFill="text2" w:themeFillTint="33"/>
          </w:tcPr>
          <w:p w:rsidR="003F1BB9" w:rsidRPr="00545E79" w:rsidRDefault="003F1BB9" w:rsidP="001E5352">
            <w:pPr>
              <w:jc w:val="center"/>
              <w:rPr>
                <w:rFonts w:ascii="Times New Roman" w:hAnsi="Times New Roman" w:cs="Times New Roman"/>
                <w:b/>
                <w:sz w:val="24"/>
                <w:szCs w:val="24"/>
              </w:rPr>
            </w:pPr>
            <w:r w:rsidRPr="00545E79">
              <w:rPr>
                <w:rFonts w:ascii="Times New Roman" w:hAnsi="Times New Roman" w:cs="Times New Roman"/>
                <w:b/>
                <w:sz w:val="24"/>
                <w:szCs w:val="24"/>
              </w:rPr>
              <w:t xml:space="preserve">Відповідальні </w:t>
            </w:r>
          </w:p>
        </w:tc>
        <w:tc>
          <w:tcPr>
            <w:tcW w:w="1701" w:type="dxa"/>
            <w:shd w:val="clear" w:color="auto" w:fill="C9ECFC" w:themeFill="text2" w:themeFillTint="33"/>
          </w:tcPr>
          <w:p w:rsidR="003F1BB9" w:rsidRPr="00545E79" w:rsidRDefault="003F1BB9" w:rsidP="001E5352">
            <w:pPr>
              <w:jc w:val="center"/>
              <w:rPr>
                <w:rFonts w:ascii="Times New Roman" w:hAnsi="Times New Roman" w:cs="Times New Roman"/>
                <w:b/>
                <w:sz w:val="24"/>
                <w:szCs w:val="24"/>
              </w:rPr>
            </w:pPr>
            <w:r w:rsidRPr="00545E79">
              <w:rPr>
                <w:rFonts w:ascii="Times New Roman" w:hAnsi="Times New Roman" w:cs="Times New Roman"/>
                <w:b/>
                <w:sz w:val="24"/>
                <w:szCs w:val="24"/>
              </w:rPr>
              <w:t xml:space="preserve">Термін виконання </w:t>
            </w:r>
          </w:p>
        </w:tc>
      </w:tr>
      <w:tr w:rsidR="004A3EE9" w:rsidRPr="00545E79" w:rsidTr="004A3EE9">
        <w:tc>
          <w:tcPr>
            <w:tcW w:w="1399" w:type="dxa"/>
            <w:vMerge w:val="restart"/>
            <w:shd w:val="clear" w:color="auto" w:fill="FFF2CC" w:themeFill="accent1" w:themeFillTint="33"/>
            <w:textDirection w:val="btLr"/>
          </w:tcPr>
          <w:p w:rsidR="004A3EE9" w:rsidRPr="00545E79" w:rsidRDefault="004A3EE9" w:rsidP="004A3EE9">
            <w:pPr>
              <w:ind w:left="113" w:right="113"/>
              <w:jc w:val="center"/>
              <w:rPr>
                <w:rFonts w:ascii="Times New Roman" w:hAnsi="Times New Roman" w:cs="Times New Roman"/>
                <w:b/>
                <w:sz w:val="24"/>
                <w:szCs w:val="24"/>
              </w:rPr>
            </w:pPr>
          </w:p>
          <w:p w:rsidR="004A3EE9" w:rsidRPr="00545E79" w:rsidRDefault="004A3EE9" w:rsidP="004A3EE9">
            <w:pPr>
              <w:ind w:left="113" w:right="113"/>
              <w:jc w:val="center"/>
              <w:rPr>
                <w:rFonts w:ascii="Times New Roman" w:hAnsi="Times New Roman" w:cs="Times New Roman"/>
                <w:b/>
                <w:sz w:val="24"/>
                <w:szCs w:val="24"/>
              </w:rPr>
            </w:pPr>
            <w:r w:rsidRPr="00545E79">
              <w:rPr>
                <w:rFonts w:ascii="Times New Roman" w:hAnsi="Times New Roman" w:cs="Times New Roman"/>
                <w:b/>
                <w:sz w:val="24"/>
                <w:szCs w:val="24"/>
              </w:rPr>
              <w:t>Освітнє середовище</w:t>
            </w:r>
          </w:p>
        </w:tc>
        <w:tc>
          <w:tcPr>
            <w:tcW w:w="13764"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4A3EE9" w:rsidRPr="00545E79" w:rsidRDefault="004A3EE9" w:rsidP="004A3EE9">
            <w:pPr>
              <w:rPr>
                <w:rFonts w:ascii="Times New Roman" w:hAnsi="Times New Roman" w:cs="Times New Roman"/>
                <w:sz w:val="24"/>
                <w:szCs w:val="24"/>
              </w:rPr>
            </w:pPr>
            <w:r w:rsidRPr="00545E79">
              <w:rPr>
                <w:rFonts w:ascii="Times New Roman" w:hAnsi="Times New Roman" w:cs="Times New Roman"/>
                <w:b/>
                <w:sz w:val="24"/>
                <w:szCs w:val="24"/>
              </w:rPr>
              <w:t>1. Забезпечення здорових, безпечних і комфортних умов навчання та праці</w:t>
            </w:r>
          </w:p>
        </w:tc>
      </w:tr>
      <w:tr w:rsidR="004A056E" w:rsidRPr="00545E79" w:rsidTr="00DB638E">
        <w:tc>
          <w:tcPr>
            <w:tcW w:w="1399" w:type="dxa"/>
            <w:vMerge/>
            <w:shd w:val="clear" w:color="auto" w:fill="FFF2CC" w:themeFill="accent1" w:themeFillTint="33"/>
          </w:tcPr>
          <w:p w:rsidR="004A056E" w:rsidRPr="00545E79" w:rsidRDefault="004A056E" w:rsidP="004A056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 xml:space="preserve">Первинний інструктаж на весняні канікули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8B5584">
            <w:pPr>
              <w:rPr>
                <w:rFonts w:ascii="Times New Roman" w:hAnsi="Times New Roman" w:cs="Times New Roman"/>
                <w:sz w:val="24"/>
                <w:szCs w:val="24"/>
              </w:rPr>
            </w:pPr>
            <w:r w:rsidRPr="00545E79">
              <w:rPr>
                <w:rFonts w:ascii="Times New Roman" w:hAnsi="Times New Roman" w:cs="Times New Roman"/>
                <w:sz w:val="24"/>
                <w:szCs w:val="24"/>
              </w:rPr>
              <w:t>до 2</w:t>
            </w:r>
            <w:r w:rsidR="008B5584" w:rsidRPr="00545E79">
              <w:rPr>
                <w:rFonts w:ascii="Times New Roman" w:hAnsi="Times New Roman" w:cs="Times New Roman"/>
                <w:sz w:val="24"/>
                <w:szCs w:val="24"/>
              </w:rPr>
              <w:t>0</w:t>
            </w:r>
            <w:r w:rsidRPr="00545E79">
              <w:rPr>
                <w:rFonts w:ascii="Times New Roman" w:hAnsi="Times New Roman" w:cs="Times New Roman"/>
                <w:sz w:val="24"/>
                <w:szCs w:val="24"/>
              </w:rPr>
              <w:t>.03</w:t>
            </w:r>
          </w:p>
        </w:tc>
      </w:tr>
      <w:tr w:rsidR="004A056E" w:rsidRPr="00545E79" w:rsidTr="00DB638E">
        <w:tc>
          <w:tcPr>
            <w:tcW w:w="1399" w:type="dxa"/>
            <w:vMerge/>
            <w:shd w:val="clear" w:color="auto" w:fill="FFF2CC" w:themeFill="accent1" w:themeFillTint="33"/>
          </w:tcPr>
          <w:p w:rsidR="004A056E" w:rsidRPr="00545E79" w:rsidRDefault="004A056E" w:rsidP="004A056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Складання та затвердження плану на весняні канікули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план</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Педагог організатор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д</w:t>
            </w:r>
            <w:r w:rsidR="008B5584" w:rsidRPr="00545E79">
              <w:rPr>
                <w:rFonts w:ascii="Times New Roman" w:hAnsi="Times New Roman" w:cs="Times New Roman"/>
                <w:sz w:val="24"/>
                <w:szCs w:val="24"/>
              </w:rPr>
              <w:t>о 20</w:t>
            </w:r>
            <w:r w:rsidRPr="00545E79">
              <w:rPr>
                <w:rFonts w:ascii="Times New Roman" w:hAnsi="Times New Roman" w:cs="Times New Roman"/>
                <w:sz w:val="24"/>
                <w:szCs w:val="24"/>
              </w:rPr>
              <w:t>.03</w:t>
            </w:r>
          </w:p>
        </w:tc>
      </w:tr>
      <w:tr w:rsidR="004A056E" w:rsidRPr="00545E79" w:rsidTr="00DB638E">
        <w:tc>
          <w:tcPr>
            <w:tcW w:w="1399" w:type="dxa"/>
            <w:vMerge/>
            <w:shd w:val="clear" w:color="auto" w:fill="FFF2CC" w:themeFill="accent1" w:themeFillTint="33"/>
          </w:tcPr>
          <w:p w:rsidR="004A056E" w:rsidRPr="00545E79" w:rsidRDefault="004A056E" w:rsidP="004A056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Аналіз відвідування учнями школи за березень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Соціальний педагог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8B5584" w:rsidP="004A056E">
            <w:pPr>
              <w:rPr>
                <w:rFonts w:ascii="Times New Roman" w:hAnsi="Times New Roman" w:cs="Times New Roman"/>
                <w:sz w:val="24"/>
                <w:szCs w:val="24"/>
              </w:rPr>
            </w:pPr>
            <w:r w:rsidRPr="00545E79">
              <w:rPr>
                <w:rFonts w:ascii="Times New Roman" w:hAnsi="Times New Roman" w:cs="Times New Roman"/>
                <w:sz w:val="24"/>
                <w:szCs w:val="24"/>
              </w:rPr>
              <w:t>д</w:t>
            </w:r>
            <w:r w:rsidR="004A056E" w:rsidRPr="00545E79">
              <w:rPr>
                <w:rFonts w:ascii="Times New Roman" w:hAnsi="Times New Roman" w:cs="Times New Roman"/>
                <w:sz w:val="24"/>
                <w:szCs w:val="24"/>
              </w:rPr>
              <w:t>о 31.03</w:t>
            </w:r>
          </w:p>
        </w:tc>
      </w:tr>
      <w:tr w:rsidR="004A056E" w:rsidRPr="00545E79" w:rsidTr="00DB638E">
        <w:tc>
          <w:tcPr>
            <w:tcW w:w="1399" w:type="dxa"/>
            <w:vMerge/>
            <w:shd w:val="clear" w:color="auto" w:fill="FFF2CC" w:themeFill="accent1" w:themeFillTint="33"/>
          </w:tcPr>
          <w:p w:rsidR="004A056E" w:rsidRPr="00545E79" w:rsidRDefault="004A056E" w:rsidP="004A056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Обстеження учнів на наявність педикульозу інших захворювань після канікул</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інформування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Медична сестра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до 31.03</w:t>
            </w:r>
          </w:p>
        </w:tc>
      </w:tr>
      <w:tr w:rsidR="004A056E" w:rsidRPr="00545E79" w:rsidTr="00DB638E">
        <w:tc>
          <w:tcPr>
            <w:tcW w:w="1399" w:type="dxa"/>
            <w:vMerge/>
            <w:shd w:val="clear" w:color="auto" w:fill="FFF2CC" w:themeFill="accent1" w:themeFillTint="33"/>
          </w:tcPr>
          <w:p w:rsidR="004A056E" w:rsidRPr="00545E79" w:rsidRDefault="004A056E" w:rsidP="004A056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Контроль за відвідуванням учнями занять, попередження пропусків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щоденно</w:t>
            </w:r>
          </w:p>
        </w:tc>
      </w:tr>
      <w:tr w:rsidR="008B5584" w:rsidRPr="00545E79" w:rsidTr="00DB638E">
        <w:tc>
          <w:tcPr>
            <w:tcW w:w="1399" w:type="dxa"/>
            <w:vMerge/>
            <w:shd w:val="clear" w:color="auto" w:fill="FFF2CC" w:themeFill="accent1" w:themeFillTint="33"/>
          </w:tcPr>
          <w:p w:rsidR="008B5584" w:rsidRPr="00545E79" w:rsidRDefault="008B5584" w:rsidP="008B5584">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8B5584" w:rsidRPr="00545E79" w:rsidRDefault="008B5584" w:rsidP="008B5584">
            <w:pPr>
              <w:rPr>
                <w:rFonts w:ascii="Times New Roman" w:hAnsi="Times New Roman" w:cs="Times New Roman"/>
                <w:sz w:val="24"/>
                <w:szCs w:val="24"/>
              </w:rPr>
            </w:pPr>
            <w:r w:rsidRPr="00545E79">
              <w:rPr>
                <w:rFonts w:ascii="Times New Roman" w:hAnsi="Times New Roman" w:cs="Times New Roman"/>
                <w:sz w:val="24"/>
                <w:szCs w:val="24"/>
              </w:rPr>
              <w:t>Оновлення списків, довідок на харчування учнів пільгових категорій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B5584" w:rsidRPr="00545E79" w:rsidRDefault="008B5584" w:rsidP="008B5584">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B5584" w:rsidRPr="00545E79" w:rsidRDefault="008B5584" w:rsidP="008B5584">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B5584" w:rsidRPr="00545E79" w:rsidRDefault="008B5584" w:rsidP="008B5584">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8B5584" w:rsidRPr="00545E79" w:rsidTr="00DB638E">
        <w:tc>
          <w:tcPr>
            <w:tcW w:w="1399" w:type="dxa"/>
            <w:vMerge/>
            <w:shd w:val="clear" w:color="auto" w:fill="FFF2CC" w:themeFill="accent1" w:themeFillTint="33"/>
          </w:tcPr>
          <w:p w:rsidR="008B5584" w:rsidRPr="00545E79" w:rsidRDefault="008B5584" w:rsidP="008B5584">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8B5584" w:rsidRPr="00545E79" w:rsidRDefault="008B5584" w:rsidP="008B5584">
            <w:pPr>
              <w:rPr>
                <w:rFonts w:ascii="Times New Roman" w:hAnsi="Times New Roman" w:cs="Times New Roman"/>
                <w:sz w:val="24"/>
                <w:szCs w:val="24"/>
              </w:rPr>
            </w:pPr>
            <w:r w:rsidRPr="00545E79">
              <w:rPr>
                <w:rFonts w:ascii="Times New Roman" w:hAnsi="Times New Roman" w:cs="Times New Roman"/>
                <w:sz w:val="24"/>
                <w:szCs w:val="24"/>
              </w:rPr>
              <w:t>Організація та проведення фізкультурно-оздоровчої роботи та спортивно-масової роботи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B5584" w:rsidRPr="00545E79" w:rsidRDefault="008B5584" w:rsidP="008B5584">
            <w:pPr>
              <w:rPr>
                <w:rFonts w:ascii="Times New Roman" w:hAnsi="Times New Roman" w:cs="Times New Roman"/>
                <w:sz w:val="24"/>
                <w:szCs w:val="24"/>
              </w:rPr>
            </w:pPr>
            <w:r w:rsidRPr="00545E79">
              <w:rPr>
                <w:rFonts w:ascii="Times New Roman" w:hAnsi="Times New Roman" w:cs="Times New Roman"/>
                <w:sz w:val="24"/>
                <w:szCs w:val="24"/>
              </w:rPr>
              <w:t>план</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B5584" w:rsidRPr="00545E79" w:rsidRDefault="008B5584" w:rsidP="008B5584">
            <w:pPr>
              <w:rPr>
                <w:rFonts w:ascii="Times New Roman" w:hAnsi="Times New Roman" w:cs="Times New Roman"/>
                <w:sz w:val="24"/>
                <w:szCs w:val="24"/>
              </w:rPr>
            </w:pPr>
            <w:r w:rsidRPr="00545E79">
              <w:rPr>
                <w:rFonts w:ascii="Times New Roman" w:hAnsi="Times New Roman" w:cs="Times New Roman"/>
                <w:sz w:val="24"/>
                <w:szCs w:val="24"/>
              </w:rPr>
              <w:t>Вчитель фізкультури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B5584" w:rsidRPr="00545E79" w:rsidRDefault="008B5584" w:rsidP="008B5584">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8B5584" w:rsidRPr="00545E79" w:rsidTr="00DB638E">
        <w:tc>
          <w:tcPr>
            <w:tcW w:w="1399" w:type="dxa"/>
            <w:vMerge/>
            <w:shd w:val="clear" w:color="auto" w:fill="FFF2CC" w:themeFill="accent1" w:themeFillTint="33"/>
          </w:tcPr>
          <w:p w:rsidR="008B5584" w:rsidRPr="00545E79" w:rsidRDefault="008B5584" w:rsidP="008B5584">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8B5584" w:rsidRPr="00545E79" w:rsidRDefault="008B5584" w:rsidP="008B5584">
            <w:pPr>
              <w:rPr>
                <w:rFonts w:ascii="Times New Roman" w:hAnsi="Times New Roman" w:cs="Times New Roman"/>
                <w:sz w:val="24"/>
                <w:szCs w:val="24"/>
              </w:rPr>
            </w:pPr>
            <w:r w:rsidRPr="00545E79">
              <w:rPr>
                <w:rFonts w:ascii="Times New Roman" w:hAnsi="Times New Roman" w:cs="Times New Roman"/>
                <w:sz w:val="24"/>
                <w:szCs w:val="24"/>
              </w:rPr>
              <w:t xml:space="preserve">Провести бесіди з БЖД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B5584" w:rsidRPr="00545E79" w:rsidRDefault="008B5584" w:rsidP="008B5584">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B5584" w:rsidRPr="00545E79" w:rsidRDefault="008B5584" w:rsidP="008B5584">
            <w:pP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B5584" w:rsidRPr="00545E79" w:rsidRDefault="008B5584" w:rsidP="008B5584">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4A056E" w:rsidRPr="00545E79" w:rsidTr="00DB638E">
        <w:tc>
          <w:tcPr>
            <w:tcW w:w="1399" w:type="dxa"/>
            <w:vMerge/>
            <w:shd w:val="clear" w:color="auto" w:fill="FFF2CC" w:themeFill="accent1" w:themeFillTint="33"/>
          </w:tcPr>
          <w:p w:rsidR="004A056E" w:rsidRPr="00545E79" w:rsidRDefault="004A056E" w:rsidP="004A056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Контроль чергування технічного персоналу в навчальних кабінетах, приміщеннях, харчоблокові на території закладу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табель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8B5584" w:rsidP="004A056E">
            <w:pPr>
              <w:rPr>
                <w:rFonts w:ascii="Times New Roman" w:hAnsi="Times New Roman" w:cs="Times New Roman"/>
                <w:sz w:val="24"/>
                <w:szCs w:val="24"/>
              </w:rPr>
            </w:pPr>
            <w:r w:rsidRPr="00545E79">
              <w:rPr>
                <w:rFonts w:ascii="Times New Roman" w:hAnsi="Times New Roman" w:cs="Times New Roman"/>
                <w:sz w:val="24"/>
                <w:szCs w:val="24"/>
              </w:rPr>
              <w:t>Завідувач господарством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щоденно</w:t>
            </w:r>
          </w:p>
        </w:tc>
      </w:tr>
      <w:tr w:rsidR="004A056E" w:rsidRPr="00545E79" w:rsidTr="00DB638E">
        <w:tc>
          <w:tcPr>
            <w:tcW w:w="1399" w:type="dxa"/>
            <w:vMerge/>
            <w:shd w:val="clear" w:color="auto" w:fill="FFF2CC" w:themeFill="accent1" w:themeFillTint="33"/>
          </w:tcPr>
          <w:p w:rsidR="004A056E" w:rsidRPr="00545E79" w:rsidRDefault="004A056E" w:rsidP="004A056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Візуальний огляд приміщень закладу: стелі, підлоги, сходів, меблів, техніки, комунікацій, території закладу тощо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8B5584">
            <w:pPr>
              <w:rPr>
                <w:rFonts w:ascii="Times New Roman" w:hAnsi="Times New Roman" w:cs="Times New Roman"/>
                <w:sz w:val="24"/>
                <w:szCs w:val="24"/>
              </w:rPr>
            </w:pPr>
            <w:r w:rsidRPr="00545E79">
              <w:rPr>
                <w:rFonts w:ascii="Times New Roman" w:hAnsi="Times New Roman" w:cs="Times New Roman"/>
                <w:sz w:val="24"/>
                <w:szCs w:val="24"/>
              </w:rPr>
              <w:t>З</w:t>
            </w:r>
            <w:r w:rsidR="008B5584" w:rsidRPr="00545E79">
              <w:rPr>
                <w:rFonts w:ascii="Times New Roman" w:hAnsi="Times New Roman" w:cs="Times New Roman"/>
                <w:sz w:val="24"/>
                <w:szCs w:val="24"/>
              </w:rPr>
              <w:t>авідувач господарством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щоденно</w:t>
            </w:r>
          </w:p>
        </w:tc>
      </w:tr>
      <w:tr w:rsidR="004A056E" w:rsidRPr="00545E79" w:rsidTr="00DB638E">
        <w:tc>
          <w:tcPr>
            <w:tcW w:w="1399" w:type="dxa"/>
            <w:vMerge/>
            <w:shd w:val="clear" w:color="auto" w:fill="FFF2CC" w:themeFill="accent1" w:themeFillTint="33"/>
          </w:tcPr>
          <w:p w:rsidR="004A056E" w:rsidRPr="00545E79" w:rsidRDefault="004A056E" w:rsidP="004A056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Санітарно-просвітницька робота із учнями, батьками, працівниками щодо профілактики кишкових інфекцій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план</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Медична сестра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впродовж місяця</w:t>
            </w:r>
          </w:p>
        </w:tc>
      </w:tr>
      <w:tr w:rsidR="004A056E" w:rsidRPr="00545E79" w:rsidTr="00DB638E">
        <w:tc>
          <w:tcPr>
            <w:tcW w:w="1399" w:type="dxa"/>
            <w:vMerge/>
            <w:shd w:val="clear" w:color="auto" w:fill="FFF2CC" w:themeFill="accent1" w:themeFillTint="33"/>
          </w:tcPr>
          <w:p w:rsidR="004A056E" w:rsidRPr="00545E79" w:rsidRDefault="004A056E" w:rsidP="004A056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F21CC6">
            <w:pPr>
              <w:autoSpaceDE w:val="0"/>
              <w:autoSpaceDN w:val="0"/>
              <w:adjustRightInd w:val="0"/>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Проводити контроль за фізичним навантаженням школярів, відвідува</w:t>
            </w:r>
            <w:r w:rsidR="00F21CC6" w:rsidRPr="00545E79">
              <w:rPr>
                <w:rFonts w:ascii="Times New Roman" w:eastAsia="Times New Roman" w:hAnsi="Times New Roman" w:cs="Times New Roman"/>
                <w:sz w:val="24"/>
                <w:szCs w:val="24"/>
              </w:rPr>
              <w:t>ння</w:t>
            </w:r>
            <w:r w:rsidRPr="00545E79">
              <w:rPr>
                <w:rFonts w:ascii="Times New Roman" w:eastAsia="Times New Roman" w:hAnsi="Times New Roman" w:cs="Times New Roman"/>
                <w:sz w:val="24"/>
                <w:szCs w:val="24"/>
              </w:rPr>
              <w:t xml:space="preserve"> урок</w:t>
            </w:r>
            <w:r w:rsidR="00F21CC6" w:rsidRPr="00545E79">
              <w:rPr>
                <w:rFonts w:ascii="Times New Roman" w:eastAsia="Times New Roman" w:hAnsi="Times New Roman" w:cs="Times New Roman"/>
                <w:sz w:val="24"/>
                <w:szCs w:val="24"/>
              </w:rPr>
              <w:t>ів</w:t>
            </w:r>
            <w:r w:rsidRPr="00545E79">
              <w:rPr>
                <w:rFonts w:ascii="Times New Roman" w:eastAsia="Times New Roman" w:hAnsi="Times New Roman" w:cs="Times New Roman"/>
                <w:sz w:val="24"/>
                <w:szCs w:val="24"/>
              </w:rPr>
              <w:t xml:space="preserve"> фізкультури і заняття спортивних секцій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план</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Медична сестра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постійно</w:t>
            </w:r>
          </w:p>
        </w:tc>
      </w:tr>
      <w:tr w:rsidR="008B5584" w:rsidRPr="00545E79" w:rsidTr="00DB638E">
        <w:tc>
          <w:tcPr>
            <w:tcW w:w="1399" w:type="dxa"/>
            <w:vMerge/>
            <w:shd w:val="clear" w:color="auto" w:fill="FFF2CC" w:themeFill="accent1" w:themeFillTint="33"/>
          </w:tcPr>
          <w:p w:rsidR="008B5584" w:rsidRPr="00545E79" w:rsidRDefault="008B5584" w:rsidP="008B5584">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8B5584" w:rsidRPr="00545E79" w:rsidRDefault="008B5584" w:rsidP="008B5584">
            <w:pPr>
              <w:autoSpaceDE w:val="0"/>
              <w:autoSpaceDN w:val="0"/>
              <w:adjustRightInd w:val="0"/>
              <w:rPr>
                <w:rFonts w:ascii="Times New Roman" w:eastAsia="Times New Roman" w:hAnsi="Times New Roman" w:cs="Times New Roman"/>
                <w:sz w:val="24"/>
                <w:szCs w:val="24"/>
              </w:rPr>
            </w:pPr>
            <w:r w:rsidRPr="00545E79">
              <w:rPr>
                <w:rFonts w:ascii="Times New Roman" w:hAnsi="Times New Roman" w:cs="Times New Roman"/>
                <w:sz w:val="24"/>
                <w:szCs w:val="24"/>
              </w:rPr>
              <w:t>Підготовча робота з майбутніми першокласниками. Вивчення нормативних документів, анкетування батьків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B5584" w:rsidRPr="00545E79" w:rsidRDefault="008B5584" w:rsidP="008B5584">
            <w:pPr>
              <w:rPr>
                <w:rFonts w:ascii="Times New Roman" w:hAnsi="Times New Roman" w:cs="Times New Roman"/>
                <w:sz w:val="24"/>
                <w:szCs w:val="24"/>
              </w:rPr>
            </w:pPr>
            <w:r w:rsidRPr="00545E79">
              <w:rPr>
                <w:rFonts w:ascii="Times New Roman" w:hAnsi="Times New Roman" w:cs="Times New Roman"/>
                <w:sz w:val="24"/>
                <w:szCs w:val="24"/>
              </w:rPr>
              <w:t>анкети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B5584" w:rsidRPr="00545E79" w:rsidRDefault="008B5584" w:rsidP="008B5584">
            <w:pPr>
              <w:rPr>
                <w:rFonts w:ascii="Times New Roman" w:hAnsi="Times New Roman" w:cs="Times New Roman"/>
                <w:sz w:val="24"/>
                <w:szCs w:val="24"/>
              </w:rPr>
            </w:pPr>
            <w:r w:rsidRPr="00545E79">
              <w:rPr>
                <w:rFonts w:ascii="Times New Roman" w:hAnsi="Times New Roman" w:cs="Times New Roman"/>
                <w:sz w:val="24"/>
                <w:szCs w:val="24"/>
              </w:rPr>
              <w:t>Вчитель початкових класів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B5584" w:rsidRPr="00545E79" w:rsidRDefault="008B5584" w:rsidP="008B5584">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8B5584" w:rsidRPr="00545E79" w:rsidTr="00DB638E">
        <w:tc>
          <w:tcPr>
            <w:tcW w:w="1399" w:type="dxa"/>
            <w:vMerge/>
            <w:shd w:val="clear" w:color="auto" w:fill="FFF2CC" w:themeFill="accent1" w:themeFillTint="33"/>
          </w:tcPr>
          <w:p w:rsidR="008B5584" w:rsidRPr="00545E79" w:rsidRDefault="008B5584" w:rsidP="008B5584">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8B5584" w:rsidRPr="00545E79" w:rsidRDefault="008B5584" w:rsidP="008B5584">
            <w:pPr>
              <w:autoSpaceDE w:val="0"/>
              <w:autoSpaceDN w:val="0"/>
              <w:adjustRightInd w:val="0"/>
              <w:rPr>
                <w:rFonts w:ascii="Times New Roman" w:hAnsi="Times New Roman" w:cs="Times New Roman"/>
                <w:sz w:val="24"/>
                <w:szCs w:val="24"/>
              </w:rPr>
            </w:pPr>
            <w:r w:rsidRPr="00545E79">
              <w:rPr>
                <w:rFonts w:ascii="Times New Roman" w:hAnsi="Times New Roman" w:cs="Times New Roman"/>
                <w:sz w:val="24"/>
                <w:szCs w:val="24"/>
              </w:rPr>
              <w:t xml:space="preserve">Проведення заходів із кібергігєни під гаслом «Основні правила захисту даних — кібергігієна для активного Інтернет-користувача»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B5584" w:rsidRPr="00545E79" w:rsidRDefault="008B5584" w:rsidP="008B5584">
            <w:pPr>
              <w:rPr>
                <w:rFonts w:ascii="Times New Roman" w:hAnsi="Times New Roman" w:cs="Times New Roman"/>
                <w:sz w:val="24"/>
                <w:szCs w:val="24"/>
              </w:rPr>
            </w:pPr>
            <w:r w:rsidRPr="00545E79">
              <w:rPr>
                <w:rFonts w:ascii="Times New Roman" w:hAnsi="Times New Roman" w:cs="Times New Roman"/>
                <w:sz w:val="24"/>
                <w:szCs w:val="24"/>
              </w:rPr>
              <w:t>розробки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B5584" w:rsidRPr="00545E79" w:rsidRDefault="008B5584" w:rsidP="008B5584">
            <w:pPr>
              <w:rPr>
                <w:rFonts w:ascii="Times New Roman" w:hAnsi="Times New Roman" w:cs="Times New Roman"/>
                <w:sz w:val="24"/>
                <w:szCs w:val="24"/>
                <w:lang w:val="en-US"/>
              </w:rPr>
            </w:pPr>
            <w:r w:rsidRPr="00545E79">
              <w:rPr>
                <w:rFonts w:ascii="Times New Roman" w:hAnsi="Times New Roman" w:cs="Times New Roman"/>
                <w:sz w:val="24"/>
                <w:szCs w:val="24"/>
              </w:rPr>
              <w:t>Вчитель інформатики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B5584" w:rsidRPr="00545E79" w:rsidRDefault="008B5584" w:rsidP="008B5584">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4A056E" w:rsidRPr="00545E79" w:rsidTr="00DB638E">
        <w:tc>
          <w:tcPr>
            <w:tcW w:w="1399" w:type="dxa"/>
            <w:vMerge/>
            <w:shd w:val="clear" w:color="auto" w:fill="FFF2CC" w:themeFill="accent1" w:themeFillTint="33"/>
          </w:tcPr>
          <w:p w:rsidR="004A056E" w:rsidRPr="00545E79" w:rsidRDefault="004A056E" w:rsidP="004A056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autoSpaceDE w:val="0"/>
              <w:autoSpaceDN w:val="0"/>
              <w:adjustRightInd w:val="0"/>
              <w:rPr>
                <w:rFonts w:ascii="Times New Roman" w:hAnsi="Times New Roman" w:cs="Times New Roman"/>
                <w:sz w:val="24"/>
                <w:szCs w:val="24"/>
              </w:rPr>
            </w:pPr>
            <w:r w:rsidRPr="00545E79">
              <w:rPr>
                <w:rFonts w:ascii="Times New Roman" w:hAnsi="Times New Roman" w:cs="Times New Roman"/>
                <w:sz w:val="24"/>
                <w:szCs w:val="24"/>
              </w:rPr>
              <w:t xml:space="preserve">Тестування учасників освітнього процесу «Чи добре ви знаєте правила пожежної безпеки?»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тестування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вчитель основ здоров’я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8B5584" w:rsidP="004A056E">
            <w:pPr>
              <w:rPr>
                <w:rFonts w:ascii="Times New Roman" w:hAnsi="Times New Roman" w:cs="Times New Roman"/>
                <w:sz w:val="24"/>
                <w:szCs w:val="24"/>
              </w:rPr>
            </w:pPr>
            <w:r w:rsidRPr="00545E79">
              <w:rPr>
                <w:rFonts w:ascii="Times New Roman" w:hAnsi="Times New Roman" w:cs="Times New Roman"/>
                <w:sz w:val="24"/>
                <w:szCs w:val="24"/>
              </w:rPr>
              <w:t>протягом канікул</w:t>
            </w:r>
          </w:p>
        </w:tc>
      </w:tr>
      <w:tr w:rsidR="004A056E" w:rsidRPr="00545E79" w:rsidTr="00DB638E">
        <w:tc>
          <w:tcPr>
            <w:tcW w:w="1399" w:type="dxa"/>
            <w:vMerge/>
            <w:shd w:val="clear" w:color="auto" w:fill="FFF2CC" w:themeFill="accent1" w:themeFillTint="33"/>
          </w:tcPr>
          <w:p w:rsidR="004A056E" w:rsidRPr="00545E79" w:rsidRDefault="004A056E" w:rsidP="004A056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autoSpaceDE w:val="0"/>
              <w:autoSpaceDN w:val="0"/>
              <w:adjustRightInd w:val="0"/>
              <w:rPr>
                <w:rFonts w:ascii="Times New Roman" w:hAnsi="Times New Roman" w:cs="Times New Roman"/>
                <w:sz w:val="24"/>
                <w:szCs w:val="24"/>
              </w:rPr>
            </w:pPr>
            <w:r w:rsidRPr="00545E79">
              <w:rPr>
                <w:rFonts w:ascii="Times New Roman" w:hAnsi="Times New Roman" w:cs="Times New Roman"/>
                <w:sz w:val="24"/>
                <w:szCs w:val="24"/>
              </w:rPr>
              <w:t>Проведення місячника благоустрою та озеленення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 xml:space="preserve">Директор, завідувач </w:t>
            </w:r>
            <w:r w:rsidRPr="00545E79">
              <w:rPr>
                <w:rFonts w:ascii="Times New Roman" w:hAnsi="Times New Roman" w:cs="Times New Roman"/>
                <w:sz w:val="24"/>
                <w:szCs w:val="24"/>
              </w:rPr>
              <w:lastRenderedPageBreak/>
              <w:t>господарством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8B5584" w:rsidP="004A056E">
            <w:pPr>
              <w:rPr>
                <w:rFonts w:ascii="Times New Roman" w:hAnsi="Times New Roman" w:cs="Times New Roman"/>
                <w:sz w:val="24"/>
                <w:szCs w:val="24"/>
              </w:rPr>
            </w:pPr>
            <w:r w:rsidRPr="00545E79">
              <w:rPr>
                <w:rFonts w:ascii="Times New Roman" w:hAnsi="Times New Roman" w:cs="Times New Roman"/>
                <w:sz w:val="24"/>
                <w:szCs w:val="24"/>
              </w:rPr>
              <w:lastRenderedPageBreak/>
              <w:t>протягом місяця</w:t>
            </w:r>
          </w:p>
        </w:tc>
      </w:tr>
      <w:tr w:rsidR="00542404" w:rsidRPr="00545E79" w:rsidTr="00542404">
        <w:tc>
          <w:tcPr>
            <w:tcW w:w="1399" w:type="dxa"/>
            <w:vMerge/>
            <w:shd w:val="clear" w:color="auto" w:fill="FFF2CC" w:themeFill="accent1" w:themeFillTint="33"/>
          </w:tcPr>
          <w:p w:rsidR="00542404" w:rsidRPr="00545E79" w:rsidRDefault="00542404" w:rsidP="004A056E">
            <w:pPr>
              <w:jc w:val="center"/>
              <w:rPr>
                <w:rFonts w:ascii="Times New Roman" w:hAnsi="Times New Roman" w:cs="Times New Roman"/>
                <w:sz w:val="24"/>
                <w:szCs w:val="24"/>
              </w:rPr>
            </w:pPr>
          </w:p>
        </w:tc>
        <w:tc>
          <w:tcPr>
            <w:tcW w:w="13764"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542404" w:rsidRPr="00545E79" w:rsidRDefault="00542404" w:rsidP="004A056E">
            <w:pPr>
              <w:rPr>
                <w:rFonts w:ascii="Times New Roman" w:hAnsi="Times New Roman" w:cs="Times New Roman"/>
                <w:sz w:val="24"/>
                <w:szCs w:val="24"/>
              </w:rPr>
            </w:pPr>
            <w:r w:rsidRPr="00545E79">
              <w:rPr>
                <w:rFonts w:ascii="Times New Roman" w:hAnsi="Times New Roman" w:cs="Times New Roman"/>
                <w:b/>
                <w:sz w:val="24"/>
                <w:szCs w:val="24"/>
              </w:rPr>
              <w:t>2.Створення освітнього середовища, вільного від будь-яких форм насильства та дискримінації</w:t>
            </w:r>
          </w:p>
        </w:tc>
      </w:tr>
      <w:tr w:rsidR="004A056E" w:rsidRPr="00545E79" w:rsidTr="00DB638E">
        <w:tc>
          <w:tcPr>
            <w:tcW w:w="1399" w:type="dxa"/>
            <w:vMerge/>
            <w:shd w:val="clear" w:color="auto" w:fill="FFF2CC" w:themeFill="accent1" w:themeFillTint="33"/>
          </w:tcPr>
          <w:p w:rsidR="004A056E" w:rsidRPr="00545E79" w:rsidRDefault="004A056E" w:rsidP="004A056E">
            <w:pPr>
              <w:jc w:val="center"/>
              <w:rPr>
                <w:rFonts w:ascii="Times New Roman" w:hAnsi="Times New Roman" w:cs="Times New Roman"/>
                <w:sz w:val="24"/>
                <w:szCs w:val="24"/>
              </w:rPr>
            </w:pPr>
          </w:p>
        </w:tc>
        <w:tc>
          <w:tcPr>
            <w:tcW w:w="7243"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Профілактичні заходи щодо запобіганню правопорушень, пропусків, булінгу, насилля, неетичної поведінки. Заняття довіри «5 шляхів подолання домашнього насильства»</w:t>
            </w:r>
          </w:p>
        </w:tc>
        <w:tc>
          <w:tcPr>
            <w:tcW w:w="2693"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план</w:t>
            </w:r>
          </w:p>
        </w:tc>
        <w:tc>
          <w:tcPr>
            <w:tcW w:w="2127"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Психологічна служба</w:t>
            </w:r>
          </w:p>
        </w:tc>
        <w:tc>
          <w:tcPr>
            <w:tcW w:w="1701"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4A056E" w:rsidRPr="00545E79" w:rsidRDefault="008B5584" w:rsidP="004A056E">
            <w:pPr>
              <w:rPr>
                <w:rFonts w:ascii="Times New Roman" w:hAnsi="Times New Roman" w:cs="Times New Roman"/>
                <w:sz w:val="24"/>
                <w:szCs w:val="24"/>
              </w:rPr>
            </w:pPr>
            <w:r w:rsidRPr="00545E79">
              <w:rPr>
                <w:rFonts w:ascii="Times New Roman" w:hAnsi="Times New Roman" w:cs="Times New Roman"/>
                <w:sz w:val="24"/>
                <w:szCs w:val="24"/>
              </w:rPr>
              <w:t>до 31</w:t>
            </w:r>
            <w:r w:rsidR="004A056E" w:rsidRPr="00545E79">
              <w:rPr>
                <w:rFonts w:ascii="Times New Roman" w:hAnsi="Times New Roman" w:cs="Times New Roman"/>
                <w:sz w:val="24"/>
                <w:szCs w:val="24"/>
              </w:rPr>
              <w:t>.03</w:t>
            </w:r>
          </w:p>
        </w:tc>
      </w:tr>
      <w:tr w:rsidR="004A056E" w:rsidRPr="00545E79" w:rsidTr="00DB638E">
        <w:tc>
          <w:tcPr>
            <w:tcW w:w="1399" w:type="dxa"/>
            <w:vMerge/>
            <w:shd w:val="clear" w:color="auto" w:fill="FFF2CC" w:themeFill="accent1" w:themeFillTint="33"/>
          </w:tcPr>
          <w:p w:rsidR="004A056E" w:rsidRPr="00545E79" w:rsidRDefault="004A056E" w:rsidP="004A056E">
            <w:pPr>
              <w:jc w:val="center"/>
              <w:rPr>
                <w:rFonts w:ascii="Times New Roman" w:hAnsi="Times New Roman" w:cs="Times New Roman"/>
                <w:sz w:val="24"/>
                <w:szCs w:val="24"/>
              </w:rPr>
            </w:pPr>
          </w:p>
        </w:tc>
        <w:tc>
          <w:tcPr>
            <w:tcW w:w="7243"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Оновлення телефонів довіри на сайті закладу щодо попередження булінгу, насилля, дискримінації</w:t>
            </w:r>
          </w:p>
        </w:tc>
        <w:tc>
          <w:tcPr>
            <w:tcW w:w="2693"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інформація</w:t>
            </w:r>
          </w:p>
        </w:tc>
        <w:tc>
          <w:tcPr>
            <w:tcW w:w="2127"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Психологічна служба</w:t>
            </w:r>
          </w:p>
        </w:tc>
        <w:tc>
          <w:tcPr>
            <w:tcW w:w="1701"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4A056E" w:rsidRPr="00545E79" w:rsidRDefault="008B5584" w:rsidP="008B5584">
            <w:pPr>
              <w:rPr>
                <w:rFonts w:ascii="Times New Roman" w:hAnsi="Times New Roman" w:cs="Times New Roman"/>
                <w:sz w:val="24"/>
                <w:szCs w:val="24"/>
              </w:rPr>
            </w:pPr>
            <w:r w:rsidRPr="00545E79">
              <w:rPr>
                <w:rFonts w:ascii="Times New Roman" w:hAnsi="Times New Roman" w:cs="Times New Roman"/>
                <w:sz w:val="24"/>
                <w:szCs w:val="24"/>
              </w:rPr>
              <w:t>д</w:t>
            </w:r>
            <w:r w:rsidR="004A056E" w:rsidRPr="00545E79">
              <w:rPr>
                <w:rFonts w:ascii="Times New Roman" w:hAnsi="Times New Roman" w:cs="Times New Roman"/>
                <w:sz w:val="24"/>
                <w:szCs w:val="24"/>
              </w:rPr>
              <w:t>о 3</w:t>
            </w:r>
            <w:r w:rsidRPr="00545E79">
              <w:rPr>
                <w:rFonts w:ascii="Times New Roman" w:hAnsi="Times New Roman" w:cs="Times New Roman"/>
                <w:sz w:val="24"/>
                <w:szCs w:val="24"/>
              </w:rPr>
              <w:t>1</w:t>
            </w:r>
            <w:r w:rsidR="004A056E" w:rsidRPr="00545E79">
              <w:rPr>
                <w:rFonts w:ascii="Times New Roman" w:hAnsi="Times New Roman" w:cs="Times New Roman"/>
                <w:sz w:val="24"/>
                <w:szCs w:val="24"/>
              </w:rPr>
              <w:t>.03</w:t>
            </w:r>
          </w:p>
        </w:tc>
      </w:tr>
      <w:tr w:rsidR="004A056E" w:rsidRPr="00545E79" w:rsidTr="004A056E">
        <w:tc>
          <w:tcPr>
            <w:tcW w:w="1399" w:type="dxa"/>
            <w:vMerge/>
            <w:shd w:val="clear" w:color="auto" w:fill="FFF2CC" w:themeFill="accent1" w:themeFillTint="33"/>
          </w:tcPr>
          <w:p w:rsidR="004A056E" w:rsidRPr="00545E79" w:rsidRDefault="004A056E" w:rsidP="004A056E">
            <w:pPr>
              <w:jc w:val="center"/>
              <w:rPr>
                <w:rFonts w:ascii="Times New Roman" w:hAnsi="Times New Roman" w:cs="Times New Roman"/>
                <w:sz w:val="24"/>
                <w:szCs w:val="24"/>
              </w:rPr>
            </w:pPr>
          </w:p>
        </w:tc>
        <w:tc>
          <w:tcPr>
            <w:tcW w:w="13764"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b/>
                <w:sz w:val="24"/>
                <w:szCs w:val="24"/>
              </w:rPr>
              <w:t>3.Формування інклюзивного, розвивального та мотивуючого до навчання освітнього простору.</w:t>
            </w:r>
          </w:p>
        </w:tc>
      </w:tr>
      <w:tr w:rsidR="004A056E" w:rsidRPr="00545E79" w:rsidTr="00DB638E">
        <w:tc>
          <w:tcPr>
            <w:tcW w:w="1399" w:type="dxa"/>
            <w:vMerge/>
            <w:shd w:val="clear" w:color="auto" w:fill="FFF2CC" w:themeFill="accent1" w:themeFillTint="33"/>
          </w:tcPr>
          <w:p w:rsidR="004A056E" w:rsidRPr="00545E79" w:rsidRDefault="004A056E" w:rsidP="004A056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bCs/>
                <w:sz w:val="24"/>
                <w:szCs w:val="24"/>
              </w:rPr>
            </w:pPr>
            <w:r w:rsidRPr="00545E79">
              <w:rPr>
                <w:rFonts w:ascii="Times New Roman" w:hAnsi="Times New Roman" w:cs="Times New Roman"/>
                <w:bCs/>
                <w:sz w:val="24"/>
                <w:szCs w:val="24"/>
              </w:rPr>
              <w:t>Оновлення сайту школи, ФБ-сторінки школи освітніми матеріалами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bCs/>
                <w:sz w:val="24"/>
                <w:szCs w:val="24"/>
              </w:rPr>
            </w:pPr>
            <w:r w:rsidRPr="00545E79">
              <w:rPr>
                <w:rFonts w:ascii="Times New Roman" w:hAnsi="Times New Roman" w:cs="Times New Roman"/>
                <w:bCs/>
                <w:sz w:val="24"/>
                <w:szCs w:val="24"/>
              </w:rPr>
              <w:t>інформація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8B5584" w:rsidP="004A056E">
            <w:pPr>
              <w:rPr>
                <w:rFonts w:ascii="Times New Roman" w:hAnsi="Times New Roman" w:cs="Times New Roman"/>
                <w:bCs/>
                <w:sz w:val="24"/>
                <w:szCs w:val="24"/>
              </w:rPr>
            </w:pPr>
            <w:r w:rsidRPr="00545E79">
              <w:rPr>
                <w:rFonts w:ascii="Times New Roman" w:hAnsi="Times New Roman" w:cs="Times New Roman"/>
                <w:sz w:val="24"/>
                <w:szCs w:val="24"/>
              </w:rPr>
              <w:t>протягом місяця</w:t>
            </w:r>
          </w:p>
        </w:tc>
      </w:tr>
      <w:tr w:rsidR="004A056E" w:rsidRPr="00545E79" w:rsidTr="00DB638E">
        <w:tc>
          <w:tcPr>
            <w:tcW w:w="1399" w:type="dxa"/>
            <w:vMerge/>
            <w:shd w:val="clear" w:color="auto" w:fill="FFF2CC" w:themeFill="accent1" w:themeFillTint="33"/>
          </w:tcPr>
          <w:p w:rsidR="004A056E" w:rsidRPr="00545E79" w:rsidRDefault="004A056E" w:rsidP="004A056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Залучення усіх учасників освітнього процесу до участі у STEM - тижні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bCs/>
                <w:sz w:val="24"/>
                <w:szCs w:val="24"/>
              </w:rPr>
            </w:pPr>
            <w:r w:rsidRPr="00545E79">
              <w:rPr>
                <w:rFonts w:ascii="Times New Roman" w:hAnsi="Times New Roman" w:cs="Times New Roman"/>
                <w:bCs/>
                <w:sz w:val="24"/>
                <w:szCs w:val="24"/>
              </w:rPr>
              <w:t>план</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bCs/>
                <w:sz w:val="24"/>
                <w:szCs w:val="24"/>
              </w:rPr>
            </w:pPr>
            <w:r w:rsidRPr="00545E79">
              <w:rPr>
                <w:rFonts w:ascii="Times New Roman" w:hAnsi="Times New Roman" w:cs="Times New Roman"/>
                <w:bCs/>
                <w:sz w:val="24"/>
                <w:szCs w:val="24"/>
              </w:rPr>
              <w:t>за граф</w:t>
            </w:r>
            <w:r w:rsidR="008B5584" w:rsidRPr="00545E79">
              <w:rPr>
                <w:rFonts w:ascii="Times New Roman" w:hAnsi="Times New Roman" w:cs="Times New Roman"/>
                <w:bCs/>
                <w:sz w:val="24"/>
                <w:szCs w:val="24"/>
              </w:rPr>
              <w:t>іком</w:t>
            </w:r>
          </w:p>
        </w:tc>
      </w:tr>
      <w:tr w:rsidR="004A056E" w:rsidRPr="00545E79" w:rsidTr="00DB638E">
        <w:tc>
          <w:tcPr>
            <w:tcW w:w="1399" w:type="dxa"/>
            <w:vMerge/>
            <w:shd w:val="clear" w:color="auto" w:fill="FFF2CC" w:themeFill="accent1" w:themeFillTint="33"/>
          </w:tcPr>
          <w:p w:rsidR="004A056E" w:rsidRPr="00545E79" w:rsidRDefault="004A056E" w:rsidP="004A056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sz w:val="24"/>
                <w:szCs w:val="24"/>
              </w:rPr>
            </w:pPr>
            <w:r w:rsidRPr="00545E79">
              <w:rPr>
                <w:rFonts w:ascii="Times New Roman" w:hAnsi="Times New Roman" w:cs="Times New Roman"/>
                <w:sz w:val="24"/>
                <w:szCs w:val="24"/>
              </w:rPr>
              <w:t>Залучення учнів до гурткової роботи, конкурсів, турнірів, змагань, проєктів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bCs/>
                <w:sz w:val="24"/>
                <w:szCs w:val="24"/>
              </w:rPr>
            </w:pPr>
            <w:r w:rsidRPr="00545E79">
              <w:rPr>
                <w:rFonts w:ascii="Times New Roman" w:hAnsi="Times New Roman" w:cs="Times New Roman"/>
                <w:bCs/>
                <w:sz w:val="24"/>
                <w:szCs w:val="24"/>
              </w:rPr>
              <w:t>графік</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4A056E" w:rsidP="004A056E">
            <w:pPr>
              <w:rPr>
                <w:rFonts w:ascii="Times New Roman" w:hAnsi="Times New Roman" w:cs="Times New Roman"/>
                <w:bCs/>
                <w:sz w:val="24"/>
                <w:szCs w:val="24"/>
              </w:rPr>
            </w:pPr>
            <w:r w:rsidRPr="00545E79">
              <w:rPr>
                <w:rFonts w:ascii="Times New Roman" w:hAnsi="Times New Roman" w:cs="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A056E" w:rsidRPr="00545E79" w:rsidRDefault="008B5584" w:rsidP="004A056E">
            <w:pPr>
              <w:rPr>
                <w:rFonts w:ascii="Times New Roman" w:hAnsi="Times New Roman" w:cs="Times New Roman"/>
                <w:bCs/>
                <w:sz w:val="24"/>
                <w:szCs w:val="24"/>
              </w:rPr>
            </w:pPr>
            <w:r w:rsidRPr="00545E79">
              <w:rPr>
                <w:rFonts w:ascii="Times New Roman" w:hAnsi="Times New Roman" w:cs="Times New Roman"/>
                <w:sz w:val="24"/>
                <w:szCs w:val="24"/>
              </w:rPr>
              <w:t>протягом місяця</w:t>
            </w:r>
          </w:p>
        </w:tc>
      </w:tr>
      <w:tr w:rsidR="00DB638E" w:rsidRPr="00545E79" w:rsidTr="00DB638E">
        <w:tc>
          <w:tcPr>
            <w:tcW w:w="1399" w:type="dxa"/>
            <w:vMerge w:val="restart"/>
            <w:shd w:val="clear" w:color="auto" w:fill="FDE0D0" w:themeFill="accent6" w:themeFillTint="33"/>
            <w:textDirection w:val="btLr"/>
          </w:tcPr>
          <w:p w:rsidR="00DB638E" w:rsidRPr="00545E79" w:rsidRDefault="00DB638E" w:rsidP="00DB638E">
            <w:pPr>
              <w:ind w:left="113" w:right="113"/>
              <w:jc w:val="center"/>
              <w:rPr>
                <w:rFonts w:ascii="Times New Roman" w:hAnsi="Times New Roman" w:cs="Times New Roman"/>
                <w:b/>
                <w:sz w:val="24"/>
                <w:szCs w:val="24"/>
              </w:rPr>
            </w:pPr>
          </w:p>
          <w:p w:rsidR="00DB638E" w:rsidRPr="00545E79" w:rsidRDefault="00DB638E" w:rsidP="00DB638E">
            <w:pPr>
              <w:ind w:left="113" w:right="113"/>
              <w:jc w:val="center"/>
              <w:rPr>
                <w:rFonts w:ascii="Times New Roman" w:hAnsi="Times New Roman" w:cs="Times New Roman"/>
                <w:b/>
                <w:sz w:val="24"/>
                <w:szCs w:val="24"/>
              </w:rPr>
            </w:pPr>
            <w:r w:rsidRPr="00545E79">
              <w:rPr>
                <w:rFonts w:ascii="Times New Roman" w:hAnsi="Times New Roman" w:cs="Times New Roman"/>
                <w:b/>
                <w:sz w:val="24"/>
                <w:szCs w:val="24"/>
              </w:rPr>
              <w:t>Система оцінювання здобувачів освіти</w:t>
            </w:r>
          </w:p>
          <w:p w:rsidR="00DB638E" w:rsidRPr="00545E79" w:rsidRDefault="00DB638E" w:rsidP="00DB638E">
            <w:pPr>
              <w:ind w:left="113" w:right="113"/>
              <w:jc w:val="center"/>
              <w:rPr>
                <w:rFonts w:ascii="Times New Roman" w:hAnsi="Times New Roman" w:cs="Times New Roman"/>
                <w:sz w:val="24"/>
                <w:szCs w:val="24"/>
              </w:rPr>
            </w:pPr>
          </w:p>
        </w:tc>
        <w:tc>
          <w:tcPr>
            <w:tcW w:w="13764"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DB638E" w:rsidRPr="00545E79" w:rsidRDefault="00DB638E" w:rsidP="00DB638E">
            <w:pPr>
              <w:rPr>
                <w:rFonts w:ascii="Times New Roman" w:hAnsi="Times New Roman" w:cs="Times New Roman"/>
                <w:sz w:val="24"/>
                <w:szCs w:val="24"/>
              </w:rPr>
            </w:pPr>
            <w:r w:rsidRPr="00545E79">
              <w:rPr>
                <w:rFonts w:ascii="Times New Roman" w:eastAsia="Times New Roman" w:hAnsi="Times New Roman" w:cs="Times New Roman"/>
                <w:b/>
                <w:sz w:val="24"/>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0A023C" w:rsidRPr="00545E79" w:rsidTr="00DB638E">
        <w:tc>
          <w:tcPr>
            <w:tcW w:w="1399" w:type="dxa"/>
            <w:vMerge/>
            <w:shd w:val="clear" w:color="auto" w:fill="FDE0D0" w:themeFill="accent6" w:themeFillTint="33"/>
          </w:tcPr>
          <w:p w:rsidR="000A023C" w:rsidRPr="00545E79" w:rsidRDefault="000A023C" w:rsidP="000A023C">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Розробка і оновлення учнями і вчителями  критеріїв оцінювання різних видів робіт</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сайт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color w:val="2C2C2C" w:themeColor="text1"/>
                <w:sz w:val="24"/>
                <w:szCs w:val="24"/>
              </w:rPr>
            </w:pPr>
            <w:r w:rsidRPr="00545E79">
              <w:rPr>
                <w:rFonts w:ascii="Times New Roman" w:hAnsi="Times New Roman" w:cs="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0A023C" w:rsidRPr="00545E79" w:rsidTr="00DB638E">
        <w:tc>
          <w:tcPr>
            <w:tcW w:w="1399" w:type="dxa"/>
            <w:vMerge/>
            <w:shd w:val="clear" w:color="auto" w:fill="FDE0D0" w:themeFill="accent6" w:themeFillTint="33"/>
          </w:tcPr>
          <w:p w:rsidR="000A023C" w:rsidRPr="00545E79" w:rsidRDefault="000A023C" w:rsidP="000A023C">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Мотиваційні бесіди щодо підвищення результативності у навчанні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бесіди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DB638E" w:rsidRPr="00545E79" w:rsidTr="00DB638E">
        <w:tc>
          <w:tcPr>
            <w:tcW w:w="1399" w:type="dxa"/>
            <w:vMerge/>
            <w:shd w:val="clear" w:color="auto" w:fill="FDE0D0" w:themeFill="accent6" w:themeFillTint="33"/>
          </w:tcPr>
          <w:p w:rsidR="00DB638E" w:rsidRPr="00545E79" w:rsidRDefault="00DB638E" w:rsidP="00DB638E">
            <w:pPr>
              <w:jc w:val="center"/>
              <w:rPr>
                <w:rFonts w:ascii="Times New Roman" w:hAnsi="Times New Roman" w:cs="Times New Roman"/>
                <w:sz w:val="24"/>
                <w:szCs w:val="24"/>
              </w:rPr>
            </w:pPr>
          </w:p>
        </w:tc>
        <w:tc>
          <w:tcPr>
            <w:tcW w:w="13764"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DB638E" w:rsidRPr="00545E79" w:rsidRDefault="00DB638E" w:rsidP="00DB638E">
            <w:pPr>
              <w:rPr>
                <w:rFonts w:ascii="Times New Roman" w:hAnsi="Times New Roman" w:cs="Times New Roman"/>
                <w:b/>
                <w:sz w:val="24"/>
                <w:szCs w:val="24"/>
              </w:rPr>
            </w:pPr>
            <w:r w:rsidRPr="00545E79">
              <w:rPr>
                <w:rFonts w:ascii="Times New Roman" w:eastAsia="Times New Roman" w:hAnsi="Times New Roman" w:cs="Times New Roman"/>
                <w:b/>
                <w:sz w:val="24"/>
                <w:szCs w:val="24"/>
              </w:rPr>
              <w:t>2.</w:t>
            </w:r>
            <w:r w:rsidRPr="00545E79">
              <w:rPr>
                <w:rFonts w:ascii="Times New Roman" w:hAnsi="Times New Roman" w:cs="Times New Roman"/>
                <w:sz w:val="24"/>
                <w:szCs w:val="24"/>
              </w:rPr>
              <w:t xml:space="preserve"> </w:t>
            </w:r>
            <w:r w:rsidRPr="00545E79">
              <w:rPr>
                <w:rFonts w:ascii="Times New Roman" w:eastAsia="Times New Roman" w:hAnsi="Times New Roman" w:cs="Times New Roman"/>
                <w:b/>
                <w:sz w:val="24"/>
                <w:szCs w:val="24"/>
              </w:rPr>
              <w:t>Систематичне відстеження результатів навчання кожного учня та надання йому (за потреби) підтримки в освітньому процесі</w:t>
            </w:r>
          </w:p>
        </w:tc>
      </w:tr>
      <w:tr w:rsidR="00DB638E" w:rsidRPr="00545E79" w:rsidTr="00DB638E">
        <w:tc>
          <w:tcPr>
            <w:tcW w:w="1399" w:type="dxa"/>
            <w:vMerge/>
            <w:shd w:val="clear" w:color="auto" w:fill="FDE0D0" w:themeFill="accent6" w:themeFillTint="33"/>
          </w:tcPr>
          <w:p w:rsidR="00DB638E" w:rsidRPr="00545E79" w:rsidRDefault="00DB638E" w:rsidP="00DB638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Внутрішній моніторинг простеження компе</w:t>
            </w:r>
            <w:r w:rsidR="006826C3" w:rsidRPr="00545E79">
              <w:rPr>
                <w:rFonts w:ascii="Times New Roman" w:hAnsi="Times New Roman" w:cs="Times New Roman"/>
                <w:sz w:val="24"/>
                <w:szCs w:val="24"/>
              </w:rPr>
              <w:t>т</w:t>
            </w:r>
            <w:r w:rsidRPr="00545E79">
              <w:rPr>
                <w:rFonts w:ascii="Times New Roman" w:hAnsi="Times New Roman" w:cs="Times New Roman"/>
                <w:sz w:val="24"/>
                <w:szCs w:val="24"/>
              </w:rPr>
              <w:t>ентісного підходу в навчанні та системі оцінювання результатів оцінювання учнів із зарубіжної літератури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0A023C" w:rsidP="00DB638E">
            <w:pPr>
              <w:rPr>
                <w:rFonts w:ascii="Times New Roman" w:hAnsi="Times New Roman" w:cs="Times New Roman"/>
                <w:sz w:val="24"/>
                <w:szCs w:val="24"/>
              </w:rPr>
            </w:pPr>
            <w:r w:rsidRPr="00545E79">
              <w:rPr>
                <w:rFonts w:ascii="Times New Roman" w:hAnsi="Times New Roman" w:cs="Times New Roman"/>
                <w:sz w:val="24"/>
                <w:szCs w:val="24"/>
              </w:rPr>
              <w:t>К</w:t>
            </w:r>
            <w:r w:rsidR="00DB638E" w:rsidRPr="00545E79">
              <w:rPr>
                <w:rFonts w:ascii="Times New Roman" w:hAnsi="Times New Roman" w:cs="Times New Roman"/>
                <w:sz w:val="24"/>
                <w:szCs w:val="24"/>
              </w:rPr>
              <w:t>омісія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0A023C" w:rsidP="00DB638E">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DB638E" w:rsidRPr="00545E79" w:rsidTr="00DB638E">
        <w:tc>
          <w:tcPr>
            <w:tcW w:w="1399" w:type="dxa"/>
            <w:vMerge/>
            <w:shd w:val="clear" w:color="auto" w:fill="FDE0D0" w:themeFill="accent6" w:themeFillTint="33"/>
          </w:tcPr>
          <w:p w:rsidR="00DB638E" w:rsidRPr="00545E79" w:rsidRDefault="00DB638E" w:rsidP="00DB638E">
            <w:pPr>
              <w:jc w:val="center"/>
              <w:rPr>
                <w:rFonts w:ascii="Times New Roman" w:hAnsi="Times New Roman" w:cs="Times New Roman"/>
                <w:sz w:val="24"/>
                <w:szCs w:val="24"/>
              </w:rPr>
            </w:pPr>
          </w:p>
        </w:tc>
        <w:tc>
          <w:tcPr>
            <w:tcW w:w="13764" w:type="dxa"/>
            <w:gridSpan w:val="4"/>
            <w:tcBorders>
              <w:top w:val="single" w:sz="4" w:space="0" w:color="auto"/>
              <w:left w:val="single" w:sz="4" w:space="0" w:color="auto"/>
              <w:bottom w:val="single" w:sz="4" w:space="0" w:color="auto"/>
            </w:tcBorders>
            <w:shd w:val="clear" w:color="auto" w:fill="FDE0D0" w:themeFill="accent6" w:themeFillTint="33"/>
          </w:tcPr>
          <w:p w:rsidR="00DB638E" w:rsidRPr="00545E79" w:rsidRDefault="00DB638E" w:rsidP="00DB638E">
            <w:pPr>
              <w:rPr>
                <w:rFonts w:ascii="Times New Roman" w:hAnsi="Times New Roman" w:cs="Times New Roman"/>
                <w:b/>
                <w:sz w:val="24"/>
                <w:szCs w:val="24"/>
              </w:rPr>
            </w:pPr>
            <w:r w:rsidRPr="00545E79">
              <w:rPr>
                <w:rFonts w:ascii="Times New Roman" w:eastAsia="Times New Roman" w:hAnsi="Times New Roman" w:cs="Times New Roman"/>
                <w:b/>
                <w:sz w:val="24"/>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r>
      <w:tr w:rsidR="000A023C" w:rsidRPr="00545E79" w:rsidTr="00DB638E">
        <w:tc>
          <w:tcPr>
            <w:tcW w:w="1399" w:type="dxa"/>
            <w:vMerge/>
            <w:shd w:val="clear" w:color="auto" w:fill="FDE0D0" w:themeFill="accent6" w:themeFillTint="33"/>
          </w:tcPr>
          <w:p w:rsidR="000A023C" w:rsidRPr="00545E79" w:rsidRDefault="000A023C" w:rsidP="000A023C">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Робота консультативних пунктів щодо підготовки до ДПА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sz w:val="24"/>
                <w:szCs w:val="24"/>
              </w:rPr>
              <w:t>графік</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6826C3" w:rsidRPr="00545E79" w:rsidTr="00DB638E">
        <w:trPr>
          <w:trHeight w:val="698"/>
        </w:trPr>
        <w:tc>
          <w:tcPr>
            <w:tcW w:w="1399" w:type="dxa"/>
            <w:vMerge/>
            <w:shd w:val="clear" w:color="auto" w:fill="FDE0D0" w:themeFill="accent6" w:themeFillTint="33"/>
          </w:tcPr>
          <w:p w:rsidR="006826C3" w:rsidRPr="00545E79" w:rsidRDefault="006826C3" w:rsidP="006826C3">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6826C3" w:rsidRPr="00545E79" w:rsidRDefault="006826C3" w:rsidP="006826C3">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Проведення індивідуальних та групових компенсаторних занять</w:t>
            </w:r>
            <w:r w:rsidRPr="00545E79">
              <w:rPr>
                <w:rFonts w:ascii="Times New Roman" w:hAnsi="Times New Roman" w:cs="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826C3" w:rsidRPr="00545E79" w:rsidRDefault="006826C3" w:rsidP="006826C3">
            <w:pPr>
              <w:rPr>
                <w:rFonts w:ascii="Times New Roman" w:hAnsi="Times New Roman" w:cs="Times New Roman"/>
                <w:sz w:val="24"/>
                <w:szCs w:val="24"/>
              </w:rPr>
            </w:pPr>
            <w:r w:rsidRPr="00545E79">
              <w:rPr>
                <w:rFonts w:ascii="Times New Roman" w:hAnsi="Times New Roman" w:cs="Times New Roman"/>
                <w:sz w:val="24"/>
                <w:szCs w:val="24"/>
              </w:rPr>
              <w:t>графік</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826C3" w:rsidRPr="00545E79" w:rsidRDefault="006826C3" w:rsidP="006826C3">
            <w:pPr>
              <w:rPr>
                <w:rFonts w:ascii="Times New Roman" w:hAnsi="Times New Roman" w:cs="Times New Roman"/>
                <w:sz w:val="24"/>
                <w:szCs w:val="24"/>
              </w:rPr>
            </w:pPr>
            <w:r w:rsidRPr="00545E79">
              <w:rPr>
                <w:rFonts w:ascii="Times New Roman" w:hAnsi="Times New Roman" w:cs="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826C3" w:rsidRPr="00545E79" w:rsidRDefault="000A023C" w:rsidP="006826C3">
            <w:pPr>
              <w:rPr>
                <w:rFonts w:ascii="Times New Roman" w:hAnsi="Times New Roman" w:cs="Times New Roman"/>
                <w:sz w:val="24"/>
                <w:szCs w:val="24"/>
              </w:rPr>
            </w:pPr>
            <w:r w:rsidRPr="00545E79">
              <w:rPr>
                <w:rFonts w:ascii="Times New Roman" w:hAnsi="Times New Roman" w:cs="Times New Roman"/>
                <w:sz w:val="24"/>
                <w:szCs w:val="24"/>
              </w:rPr>
              <w:t>протягом канікул</w:t>
            </w:r>
          </w:p>
        </w:tc>
      </w:tr>
      <w:tr w:rsidR="00DB638E" w:rsidRPr="00545E79" w:rsidTr="00DB638E">
        <w:tc>
          <w:tcPr>
            <w:tcW w:w="1399" w:type="dxa"/>
            <w:vMerge w:val="restart"/>
            <w:shd w:val="clear" w:color="auto" w:fill="EDF6D2" w:themeFill="accent2" w:themeFillTint="33"/>
            <w:textDirection w:val="btLr"/>
          </w:tcPr>
          <w:p w:rsidR="00DB638E" w:rsidRPr="00545E79" w:rsidRDefault="00DB638E" w:rsidP="00DB638E">
            <w:pPr>
              <w:ind w:left="113" w:right="113"/>
              <w:jc w:val="center"/>
              <w:rPr>
                <w:rFonts w:ascii="Times New Roman" w:hAnsi="Times New Roman" w:cs="Times New Roman"/>
                <w:b/>
                <w:sz w:val="24"/>
                <w:szCs w:val="24"/>
              </w:rPr>
            </w:pPr>
            <w:r w:rsidRPr="00545E79">
              <w:rPr>
                <w:rFonts w:ascii="Times New Roman" w:hAnsi="Times New Roman" w:cs="Times New Roman"/>
                <w:b/>
                <w:sz w:val="24"/>
                <w:szCs w:val="24"/>
              </w:rPr>
              <w:t>Педагогічна діяльність педагогічних працівників</w:t>
            </w:r>
          </w:p>
        </w:tc>
        <w:tc>
          <w:tcPr>
            <w:tcW w:w="13764"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DB638E" w:rsidRPr="00545E79" w:rsidRDefault="00DB638E" w:rsidP="00DB638E">
            <w:pPr>
              <w:rPr>
                <w:rFonts w:ascii="Times New Roman" w:hAnsi="Times New Roman" w:cs="Times New Roman"/>
                <w:sz w:val="24"/>
                <w:szCs w:val="24"/>
              </w:rPr>
            </w:pPr>
            <w:r w:rsidRPr="00545E79">
              <w:rPr>
                <w:rFonts w:ascii="Times New Roman" w:eastAsia="Times New Roman" w:hAnsi="Times New Roman" w:cs="Times New Roman"/>
                <w:b/>
                <w:sz w:val="24"/>
                <w:szCs w:val="24"/>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0A023C" w:rsidRPr="00545E79" w:rsidTr="00DB638E">
        <w:tc>
          <w:tcPr>
            <w:tcW w:w="1399" w:type="dxa"/>
            <w:vMerge/>
            <w:shd w:val="clear" w:color="auto" w:fill="EDF6D2" w:themeFill="accent2" w:themeFillTint="33"/>
          </w:tcPr>
          <w:p w:rsidR="000A023C" w:rsidRPr="00545E79" w:rsidRDefault="000A023C" w:rsidP="000A023C">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Відвідування уроків зарубіжної літератури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sz w:val="24"/>
                <w:szCs w:val="24"/>
              </w:rPr>
              <w:t>аркуш спостереження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sz w:val="24"/>
                <w:szCs w:val="24"/>
              </w:rPr>
              <w:t>Комісія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r w:rsidRPr="00545E79">
              <w:rPr>
                <w:rFonts w:ascii="Times New Roman" w:hAnsi="Times New Roman" w:cs="Times New Roman"/>
                <w:sz w:val="24"/>
                <w:szCs w:val="24"/>
              </w:rPr>
              <w:lastRenderedPageBreak/>
              <w:t>місяця</w:t>
            </w:r>
          </w:p>
        </w:tc>
      </w:tr>
      <w:tr w:rsidR="000A023C" w:rsidRPr="00545E79" w:rsidTr="00DB638E">
        <w:tc>
          <w:tcPr>
            <w:tcW w:w="1399" w:type="dxa"/>
            <w:vMerge/>
            <w:shd w:val="clear" w:color="auto" w:fill="EDF6D2" w:themeFill="accent2" w:themeFillTint="33"/>
          </w:tcPr>
          <w:p w:rsidR="000A023C" w:rsidRPr="00545E79" w:rsidRDefault="000A023C" w:rsidP="000A023C">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Вдосконалення навичок володіння ІКТ шляхом дистанційного навчання цифрових інструментів Google для освіти, Office 365 Education, Цифрова освіта тощо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sz w:val="24"/>
                <w:szCs w:val="24"/>
              </w:rPr>
              <w:t>сертифікат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sz w:val="24"/>
                <w:szCs w:val="24"/>
              </w:rPr>
              <w:t>протягом канікул</w:t>
            </w:r>
          </w:p>
        </w:tc>
      </w:tr>
      <w:tr w:rsidR="006826C3" w:rsidRPr="00545E79" w:rsidTr="006826C3">
        <w:tc>
          <w:tcPr>
            <w:tcW w:w="1399" w:type="dxa"/>
            <w:vMerge/>
            <w:shd w:val="clear" w:color="auto" w:fill="EDF6D2" w:themeFill="accent2" w:themeFillTint="33"/>
          </w:tcPr>
          <w:p w:rsidR="006826C3" w:rsidRPr="00545E79" w:rsidRDefault="006826C3" w:rsidP="00DB638E">
            <w:pPr>
              <w:jc w:val="center"/>
              <w:rPr>
                <w:rFonts w:ascii="Times New Roman" w:hAnsi="Times New Roman" w:cs="Times New Roman"/>
                <w:sz w:val="24"/>
                <w:szCs w:val="24"/>
              </w:rPr>
            </w:pPr>
          </w:p>
        </w:tc>
        <w:tc>
          <w:tcPr>
            <w:tcW w:w="13764"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6826C3" w:rsidRPr="00545E79" w:rsidRDefault="006826C3" w:rsidP="00DB638E">
            <w:pPr>
              <w:rPr>
                <w:rFonts w:ascii="Times New Roman" w:hAnsi="Times New Roman" w:cs="Times New Roman"/>
                <w:b/>
                <w:sz w:val="24"/>
                <w:szCs w:val="24"/>
              </w:rPr>
            </w:pPr>
            <w:r w:rsidRPr="00545E79">
              <w:rPr>
                <w:rFonts w:ascii="Times New Roman" w:eastAsia="Times New Roman" w:hAnsi="Times New Roman" w:cs="Times New Roman"/>
                <w:b/>
                <w:sz w:val="24"/>
                <w:szCs w:val="24"/>
              </w:rPr>
              <w:t>2. Постійне підвищення професійного рівня й педагогічної майстерності педагогічних працівників</w:t>
            </w:r>
          </w:p>
        </w:tc>
      </w:tr>
      <w:tr w:rsidR="000A023C" w:rsidRPr="00545E79" w:rsidTr="00DB638E">
        <w:tc>
          <w:tcPr>
            <w:tcW w:w="1399" w:type="dxa"/>
            <w:vMerge/>
            <w:shd w:val="clear" w:color="auto" w:fill="EDF6D2" w:themeFill="accent2" w:themeFillTint="33"/>
          </w:tcPr>
          <w:p w:rsidR="000A023C" w:rsidRPr="00545E79" w:rsidRDefault="000A023C" w:rsidP="000A023C">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tabs>
                <w:tab w:val="left" w:pos="1134"/>
              </w:tabs>
              <w:jc w:val="both"/>
              <w:rPr>
                <w:rFonts w:ascii="Times New Roman" w:eastAsia="Times New Roman" w:hAnsi="Times New Roman" w:cs="Times New Roman"/>
                <w:sz w:val="24"/>
                <w:szCs w:val="24"/>
              </w:rPr>
            </w:pPr>
            <w:r w:rsidRPr="00545E79">
              <w:rPr>
                <w:rFonts w:ascii="Times New Roman" w:hAnsi="Times New Roman" w:cs="Times New Roman"/>
                <w:sz w:val="24"/>
                <w:szCs w:val="24"/>
              </w:rPr>
              <w:t>Самоосвітня діяльності вчителів, підвищення кваліфікації, навчання на освітніх платформах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sz w:val="24"/>
                <w:szCs w:val="24"/>
              </w:rPr>
              <w:t>сертифікати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0A023C" w:rsidRPr="00545E79" w:rsidTr="00DB638E">
        <w:tc>
          <w:tcPr>
            <w:tcW w:w="1399" w:type="dxa"/>
            <w:vMerge/>
            <w:shd w:val="clear" w:color="auto" w:fill="EDF6D2" w:themeFill="accent2" w:themeFillTint="33"/>
          </w:tcPr>
          <w:p w:rsidR="000A023C" w:rsidRPr="00545E79" w:rsidRDefault="000A023C" w:rsidP="000A023C">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Участь у міських методичних заходах, Інтернет-заходах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sz w:val="24"/>
                <w:szCs w:val="24"/>
              </w:rPr>
              <w:t>план</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6826C3" w:rsidRPr="00545E79" w:rsidTr="00DB638E">
        <w:tc>
          <w:tcPr>
            <w:tcW w:w="1399" w:type="dxa"/>
            <w:vMerge/>
            <w:shd w:val="clear" w:color="auto" w:fill="EDF6D2" w:themeFill="accent2" w:themeFillTint="33"/>
          </w:tcPr>
          <w:p w:rsidR="006826C3" w:rsidRPr="00545E79" w:rsidRDefault="006826C3" w:rsidP="006826C3">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6826C3" w:rsidRPr="00545E79" w:rsidRDefault="006826C3" w:rsidP="006826C3">
            <w:pPr>
              <w:rPr>
                <w:rFonts w:ascii="Times New Roman" w:hAnsi="Times New Roman" w:cs="Times New Roman"/>
                <w:sz w:val="24"/>
                <w:szCs w:val="24"/>
              </w:rPr>
            </w:pPr>
            <w:r w:rsidRPr="00545E79">
              <w:rPr>
                <w:rFonts w:ascii="Times New Roman" w:hAnsi="Times New Roman" w:cs="Times New Roman"/>
                <w:sz w:val="24"/>
                <w:szCs w:val="24"/>
              </w:rPr>
              <w:t>Робота над науково-методичним питанням. Перегляд та обговорення матеріалів виставки-конкурсу «Нова українська школа»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826C3" w:rsidRPr="00545E79" w:rsidRDefault="006826C3" w:rsidP="006826C3">
            <w:pPr>
              <w:rPr>
                <w:rFonts w:ascii="Times New Roman" w:hAnsi="Times New Roman" w:cs="Times New Roman"/>
                <w:sz w:val="24"/>
                <w:szCs w:val="24"/>
              </w:rPr>
            </w:pPr>
            <w:r w:rsidRPr="00545E79">
              <w:rPr>
                <w:rFonts w:ascii="Times New Roman" w:hAnsi="Times New Roman" w:cs="Times New Roman"/>
                <w:sz w:val="24"/>
                <w:szCs w:val="24"/>
              </w:rPr>
              <w:t>диск</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826C3" w:rsidRPr="00545E79" w:rsidRDefault="006826C3" w:rsidP="006826C3">
            <w:pPr>
              <w:rPr>
                <w:rFonts w:ascii="Times New Roman" w:hAnsi="Times New Roman" w:cs="Times New Roman"/>
                <w:sz w:val="24"/>
                <w:szCs w:val="24"/>
              </w:rPr>
            </w:pPr>
            <w:r w:rsidRPr="00545E79">
              <w:rPr>
                <w:rFonts w:ascii="Times New Roman" w:hAnsi="Times New Roman" w:cs="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826C3" w:rsidRPr="00545E79" w:rsidRDefault="006826C3" w:rsidP="006826C3">
            <w:pPr>
              <w:rPr>
                <w:rFonts w:ascii="Times New Roman" w:hAnsi="Times New Roman" w:cs="Times New Roman"/>
                <w:sz w:val="24"/>
                <w:szCs w:val="24"/>
              </w:rPr>
            </w:pPr>
            <w:r w:rsidRPr="00545E79">
              <w:rPr>
                <w:rFonts w:ascii="Times New Roman" w:hAnsi="Times New Roman" w:cs="Times New Roman"/>
                <w:sz w:val="24"/>
                <w:szCs w:val="24"/>
              </w:rPr>
              <w:t>до 31.03</w:t>
            </w:r>
          </w:p>
        </w:tc>
      </w:tr>
      <w:tr w:rsidR="00DB638E" w:rsidRPr="00545E79" w:rsidTr="00DB638E">
        <w:tc>
          <w:tcPr>
            <w:tcW w:w="1399" w:type="dxa"/>
            <w:vMerge/>
            <w:shd w:val="clear" w:color="auto" w:fill="EDF6D2" w:themeFill="accent2" w:themeFillTint="33"/>
          </w:tcPr>
          <w:p w:rsidR="00DB638E" w:rsidRPr="00545E79" w:rsidRDefault="00DB638E" w:rsidP="00DB638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Підготовка табелю робочого часу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табель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ЗД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до 15.03</w:t>
            </w:r>
          </w:p>
        </w:tc>
      </w:tr>
      <w:tr w:rsidR="00DB638E" w:rsidRPr="00545E79" w:rsidTr="00DB638E">
        <w:tc>
          <w:tcPr>
            <w:tcW w:w="1399" w:type="dxa"/>
            <w:vMerge/>
            <w:shd w:val="clear" w:color="auto" w:fill="EDF6D2" w:themeFill="accent2" w:themeFillTint="33"/>
          </w:tcPr>
          <w:p w:rsidR="00DB638E" w:rsidRPr="00545E79" w:rsidRDefault="00DB638E" w:rsidP="00DB638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Засідання атестаційної комісії</w:t>
            </w:r>
          </w:p>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1.  Про порядок голосування</w:t>
            </w:r>
          </w:p>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 xml:space="preserve">2. Про результати атестації педагогічних працівників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6826C3" w:rsidP="00DB638E">
            <w:pPr>
              <w:rPr>
                <w:rFonts w:ascii="Times New Roman" w:hAnsi="Times New Roman" w:cs="Times New Roman"/>
                <w:sz w:val="24"/>
                <w:szCs w:val="24"/>
              </w:rPr>
            </w:pPr>
            <w:r w:rsidRPr="00545E79">
              <w:rPr>
                <w:rFonts w:ascii="Times New Roman" w:hAnsi="Times New Roman" w:cs="Times New Roman"/>
                <w:sz w:val="24"/>
                <w:szCs w:val="24"/>
              </w:rPr>
              <w:t>Голова атестаційної комісії</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27.03</w:t>
            </w:r>
          </w:p>
        </w:tc>
      </w:tr>
      <w:tr w:rsidR="00DB638E" w:rsidRPr="00545E79" w:rsidTr="00DB638E">
        <w:tc>
          <w:tcPr>
            <w:tcW w:w="1399" w:type="dxa"/>
            <w:vMerge/>
            <w:shd w:val="clear" w:color="auto" w:fill="EDF6D2" w:themeFill="accent2" w:themeFillTint="33"/>
          </w:tcPr>
          <w:p w:rsidR="00DB638E" w:rsidRPr="00545E79" w:rsidRDefault="00DB638E" w:rsidP="00DB638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Засідання методичної ради</w:t>
            </w:r>
          </w:p>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 xml:space="preserve">1.Про проміжні результати впровадження Державного стандарту базової середньої освіти в </w:t>
            </w:r>
            <w:r w:rsidR="009712F3" w:rsidRPr="00545E79">
              <w:rPr>
                <w:rFonts w:ascii="Times New Roman" w:hAnsi="Times New Roman" w:cs="Times New Roman"/>
                <w:sz w:val="24"/>
                <w:szCs w:val="24"/>
              </w:rPr>
              <w:t>8</w:t>
            </w:r>
            <w:r w:rsidRPr="00545E79">
              <w:rPr>
                <w:rFonts w:ascii="Times New Roman" w:hAnsi="Times New Roman" w:cs="Times New Roman"/>
                <w:sz w:val="24"/>
                <w:szCs w:val="24"/>
              </w:rPr>
              <w:t xml:space="preserve"> класі НУШ</w:t>
            </w:r>
            <w:r w:rsidR="006826C3" w:rsidRPr="00545E79">
              <w:rPr>
                <w:rFonts w:ascii="Times New Roman" w:hAnsi="Times New Roman" w:cs="Times New Roman"/>
                <w:sz w:val="24"/>
                <w:szCs w:val="24"/>
              </w:rPr>
              <w:t xml:space="preserve"> </w:t>
            </w:r>
          </w:p>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2. Воркшоп «Надихаємось і навчаємось. НУШ - нові можливості, нові виклики»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протокол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6826C3">
            <w:pPr>
              <w:rPr>
                <w:rFonts w:ascii="Times New Roman" w:hAnsi="Times New Roman" w:cs="Times New Roman"/>
                <w:sz w:val="24"/>
                <w:szCs w:val="24"/>
              </w:rPr>
            </w:pPr>
            <w:r w:rsidRPr="00545E79">
              <w:rPr>
                <w:rFonts w:ascii="Times New Roman" w:hAnsi="Times New Roman" w:cs="Times New Roman"/>
                <w:sz w:val="24"/>
                <w:szCs w:val="24"/>
              </w:rPr>
              <w:t>З</w:t>
            </w:r>
            <w:r w:rsidR="006826C3" w:rsidRPr="00545E79">
              <w:rPr>
                <w:rFonts w:ascii="Times New Roman" w:hAnsi="Times New Roman" w:cs="Times New Roman"/>
                <w:sz w:val="24"/>
                <w:szCs w:val="24"/>
              </w:rPr>
              <w:t>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28.03</w:t>
            </w:r>
          </w:p>
        </w:tc>
      </w:tr>
      <w:tr w:rsidR="006826C3" w:rsidRPr="00545E79" w:rsidTr="006826C3">
        <w:tc>
          <w:tcPr>
            <w:tcW w:w="1399" w:type="dxa"/>
            <w:vMerge/>
            <w:shd w:val="clear" w:color="auto" w:fill="EDF6D2" w:themeFill="accent2" w:themeFillTint="33"/>
          </w:tcPr>
          <w:p w:rsidR="006826C3" w:rsidRPr="00545E79" w:rsidRDefault="006826C3" w:rsidP="00DB638E">
            <w:pPr>
              <w:jc w:val="center"/>
              <w:rPr>
                <w:rFonts w:ascii="Times New Roman" w:hAnsi="Times New Roman" w:cs="Times New Roman"/>
                <w:sz w:val="24"/>
                <w:szCs w:val="24"/>
              </w:rPr>
            </w:pPr>
          </w:p>
        </w:tc>
        <w:tc>
          <w:tcPr>
            <w:tcW w:w="13764"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6826C3" w:rsidRPr="00545E79" w:rsidRDefault="006826C3" w:rsidP="00DB638E">
            <w:pPr>
              <w:rPr>
                <w:rFonts w:ascii="Times New Roman" w:hAnsi="Times New Roman" w:cs="Times New Roman"/>
                <w:b/>
                <w:sz w:val="24"/>
                <w:szCs w:val="24"/>
              </w:rPr>
            </w:pPr>
            <w:r w:rsidRPr="00545E79">
              <w:rPr>
                <w:rFonts w:ascii="Times New Roman" w:eastAsia="Times New Roman" w:hAnsi="Times New Roman" w:cs="Times New Roman"/>
                <w:b/>
                <w:sz w:val="24"/>
                <w:szCs w:val="24"/>
              </w:rPr>
              <w:t>3. Співпраця з учнями, їх батьками, працівниками закладу освіти</w:t>
            </w:r>
          </w:p>
        </w:tc>
      </w:tr>
      <w:tr w:rsidR="000A023C" w:rsidRPr="00545E79" w:rsidTr="00DB638E">
        <w:tc>
          <w:tcPr>
            <w:tcW w:w="1399" w:type="dxa"/>
            <w:vMerge/>
            <w:shd w:val="clear" w:color="auto" w:fill="EDF6D2" w:themeFill="accent2" w:themeFillTint="33"/>
          </w:tcPr>
          <w:p w:rsidR="000A023C" w:rsidRPr="00545E79" w:rsidRDefault="000A023C" w:rsidP="000A023C">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tabs>
                <w:tab w:val="left" w:pos="1134"/>
              </w:tabs>
              <w:jc w:val="both"/>
              <w:rPr>
                <w:rFonts w:ascii="Times New Roman" w:eastAsia="Times New Roman" w:hAnsi="Times New Roman" w:cs="Times New Roman"/>
                <w:sz w:val="24"/>
                <w:szCs w:val="24"/>
              </w:rPr>
            </w:pPr>
            <w:r w:rsidRPr="00545E79">
              <w:rPr>
                <w:rFonts w:ascii="Times New Roman" w:hAnsi="Times New Roman" w:cs="Times New Roman"/>
                <w:sz w:val="24"/>
                <w:szCs w:val="24"/>
              </w:rPr>
              <w:t>Розміщення матеріалів для батьків,  учнів на сайті, у групі ФБ.</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sz w:val="24"/>
                <w:szCs w:val="24"/>
              </w:rPr>
              <w:t>інформація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0A023C" w:rsidRPr="00545E79" w:rsidTr="00DB638E">
        <w:tc>
          <w:tcPr>
            <w:tcW w:w="1399" w:type="dxa"/>
            <w:vMerge/>
            <w:shd w:val="clear" w:color="auto" w:fill="EDF6D2" w:themeFill="accent2" w:themeFillTint="33"/>
          </w:tcPr>
          <w:p w:rsidR="000A023C" w:rsidRPr="00545E79" w:rsidRDefault="000A023C" w:rsidP="000A023C">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tabs>
                <w:tab w:val="left" w:pos="1134"/>
              </w:tabs>
              <w:jc w:val="both"/>
              <w:rPr>
                <w:rFonts w:ascii="Times New Roman" w:hAnsi="Times New Roman" w:cs="Times New Roman"/>
                <w:sz w:val="24"/>
                <w:szCs w:val="24"/>
              </w:rPr>
            </w:pPr>
            <w:r w:rsidRPr="00545E79">
              <w:rPr>
                <w:rFonts w:ascii="Times New Roman" w:hAnsi="Times New Roman" w:cs="Times New Roman"/>
                <w:sz w:val="24"/>
                <w:szCs w:val="24"/>
              </w:rPr>
              <w:t xml:space="preserve">Індивідуальні зустрічі з батьками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sz w:val="24"/>
                <w:szCs w:val="24"/>
              </w:rPr>
              <w:t>бесіди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DB638E" w:rsidRPr="00545E79" w:rsidTr="00DB638E">
        <w:tc>
          <w:tcPr>
            <w:tcW w:w="1399" w:type="dxa"/>
            <w:vMerge/>
            <w:shd w:val="clear" w:color="auto" w:fill="EDF6D2" w:themeFill="accent2" w:themeFillTint="33"/>
          </w:tcPr>
          <w:p w:rsidR="00DB638E" w:rsidRPr="00545E79" w:rsidRDefault="00DB638E" w:rsidP="00DB638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tabs>
                <w:tab w:val="left" w:pos="1134"/>
              </w:tabs>
              <w:jc w:val="both"/>
              <w:rPr>
                <w:rFonts w:ascii="Times New Roman" w:hAnsi="Times New Roman" w:cs="Times New Roman"/>
                <w:sz w:val="24"/>
                <w:szCs w:val="24"/>
              </w:rPr>
            </w:pPr>
            <w:r w:rsidRPr="00545E79">
              <w:rPr>
                <w:rFonts w:ascii="Times New Roman" w:hAnsi="Times New Roman" w:cs="Times New Roman"/>
                <w:sz w:val="24"/>
                <w:szCs w:val="24"/>
              </w:rPr>
              <w:t>Відвідування учнів вдома (за потреби)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акти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6826C3">
            <w:pPr>
              <w:rPr>
                <w:rFonts w:ascii="Times New Roman" w:hAnsi="Times New Roman" w:cs="Times New Roman"/>
                <w:sz w:val="24"/>
                <w:szCs w:val="24"/>
              </w:rPr>
            </w:pPr>
            <w:r w:rsidRPr="00545E79">
              <w:rPr>
                <w:rFonts w:ascii="Times New Roman" w:hAnsi="Times New Roman" w:cs="Times New Roman"/>
                <w:sz w:val="24"/>
                <w:szCs w:val="24"/>
              </w:rPr>
              <w:t>П</w:t>
            </w:r>
            <w:r w:rsidR="006826C3" w:rsidRPr="00545E79">
              <w:rPr>
                <w:rFonts w:ascii="Times New Roman" w:hAnsi="Times New Roman" w:cs="Times New Roman"/>
                <w:sz w:val="24"/>
                <w:szCs w:val="24"/>
              </w:rPr>
              <w:t>сихологічна служба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7E3F61">
            <w:pPr>
              <w:rPr>
                <w:rFonts w:ascii="Times New Roman" w:hAnsi="Times New Roman" w:cs="Times New Roman"/>
                <w:sz w:val="24"/>
                <w:szCs w:val="24"/>
              </w:rPr>
            </w:pPr>
            <w:r w:rsidRPr="00545E79">
              <w:rPr>
                <w:rFonts w:ascii="Times New Roman" w:hAnsi="Times New Roman" w:cs="Times New Roman"/>
                <w:sz w:val="24"/>
                <w:szCs w:val="24"/>
              </w:rPr>
              <w:t>2</w:t>
            </w:r>
            <w:r w:rsidR="007E3F61" w:rsidRPr="00545E79">
              <w:rPr>
                <w:rFonts w:ascii="Times New Roman" w:hAnsi="Times New Roman" w:cs="Times New Roman"/>
                <w:sz w:val="24"/>
                <w:szCs w:val="24"/>
              </w:rPr>
              <w:t>3-27</w:t>
            </w:r>
            <w:r w:rsidRPr="00545E79">
              <w:rPr>
                <w:rFonts w:ascii="Times New Roman" w:hAnsi="Times New Roman" w:cs="Times New Roman"/>
                <w:sz w:val="24"/>
                <w:szCs w:val="24"/>
              </w:rPr>
              <w:t>.03</w:t>
            </w:r>
          </w:p>
        </w:tc>
      </w:tr>
      <w:tr w:rsidR="00DB638E" w:rsidRPr="00545E79" w:rsidTr="00DB638E">
        <w:tc>
          <w:tcPr>
            <w:tcW w:w="1399" w:type="dxa"/>
            <w:vMerge/>
            <w:shd w:val="clear" w:color="auto" w:fill="EDF6D2" w:themeFill="accent2" w:themeFillTint="33"/>
          </w:tcPr>
          <w:p w:rsidR="00DB638E" w:rsidRPr="00545E79" w:rsidRDefault="00DB638E" w:rsidP="00DB638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tabs>
                <w:tab w:val="left" w:pos="1134"/>
              </w:tabs>
              <w:jc w:val="both"/>
              <w:rPr>
                <w:rFonts w:ascii="Times New Roman" w:hAnsi="Times New Roman" w:cs="Times New Roman"/>
                <w:sz w:val="24"/>
                <w:szCs w:val="24"/>
              </w:rPr>
            </w:pPr>
            <w:r w:rsidRPr="00545E79">
              <w:rPr>
                <w:rFonts w:ascii="Times New Roman" w:hAnsi="Times New Roman" w:cs="Times New Roman"/>
                <w:sz w:val="24"/>
                <w:szCs w:val="24"/>
              </w:rPr>
              <w:t>Зустріч батьківського комітету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звіт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6826C3">
            <w:pPr>
              <w:rPr>
                <w:rFonts w:ascii="Times New Roman" w:hAnsi="Times New Roman" w:cs="Times New Roman"/>
                <w:sz w:val="24"/>
                <w:szCs w:val="24"/>
              </w:rPr>
            </w:pPr>
            <w:r w:rsidRPr="00545E79">
              <w:rPr>
                <w:rFonts w:ascii="Times New Roman" w:hAnsi="Times New Roman" w:cs="Times New Roman"/>
                <w:sz w:val="24"/>
                <w:szCs w:val="24"/>
              </w:rPr>
              <w:t>К</w:t>
            </w:r>
            <w:r w:rsidR="006826C3" w:rsidRPr="00545E79">
              <w:rPr>
                <w:rFonts w:ascii="Times New Roman" w:hAnsi="Times New Roman" w:cs="Times New Roman"/>
                <w:sz w:val="24"/>
                <w:szCs w:val="24"/>
              </w:rPr>
              <w:t>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2</w:t>
            </w:r>
            <w:r w:rsidR="007E3F61" w:rsidRPr="00545E79">
              <w:rPr>
                <w:rFonts w:ascii="Times New Roman" w:hAnsi="Times New Roman" w:cs="Times New Roman"/>
                <w:sz w:val="24"/>
                <w:szCs w:val="24"/>
              </w:rPr>
              <w:t>3-27</w:t>
            </w:r>
            <w:r w:rsidRPr="00545E79">
              <w:rPr>
                <w:rFonts w:ascii="Times New Roman" w:hAnsi="Times New Roman" w:cs="Times New Roman"/>
                <w:sz w:val="24"/>
                <w:szCs w:val="24"/>
              </w:rPr>
              <w:t>.03</w:t>
            </w:r>
          </w:p>
        </w:tc>
      </w:tr>
      <w:tr w:rsidR="00DB638E" w:rsidRPr="00545E79" w:rsidTr="00DB638E">
        <w:tc>
          <w:tcPr>
            <w:tcW w:w="1399" w:type="dxa"/>
            <w:vMerge/>
            <w:shd w:val="clear" w:color="auto" w:fill="EDF6D2" w:themeFill="accent2" w:themeFillTint="33"/>
          </w:tcPr>
          <w:p w:rsidR="00DB638E" w:rsidRPr="00545E79" w:rsidRDefault="00DB638E" w:rsidP="00DB638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tabs>
                <w:tab w:val="left" w:pos="1134"/>
              </w:tabs>
              <w:jc w:val="both"/>
              <w:rPr>
                <w:rFonts w:ascii="Times New Roman" w:hAnsi="Times New Roman" w:cs="Times New Roman"/>
                <w:sz w:val="24"/>
                <w:szCs w:val="24"/>
              </w:rPr>
            </w:pPr>
            <w:r w:rsidRPr="00545E79">
              <w:rPr>
                <w:rFonts w:ascii="Times New Roman" w:hAnsi="Times New Roman" w:cs="Times New Roman"/>
                <w:sz w:val="24"/>
                <w:szCs w:val="24"/>
              </w:rPr>
              <w:t>Засідання Ради школи</w:t>
            </w:r>
          </w:p>
          <w:p w:rsidR="00DB638E" w:rsidRPr="00545E79" w:rsidRDefault="00DB638E" w:rsidP="00DB638E">
            <w:pPr>
              <w:tabs>
                <w:tab w:val="left" w:pos="1134"/>
              </w:tabs>
              <w:jc w:val="both"/>
              <w:rPr>
                <w:rFonts w:ascii="Times New Roman" w:hAnsi="Times New Roman" w:cs="Times New Roman"/>
                <w:sz w:val="24"/>
                <w:szCs w:val="24"/>
              </w:rPr>
            </w:pPr>
            <w:r w:rsidRPr="00545E79">
              <w:rPr>
                <w:rFonts w:ascii="Times New Roman" w:hAnsi="Times New Roman" w:cs="Times New Roman"/>
                <w:sz w:val="24"/>
                <w:szCs w:val="24"/>
              </w:rPr>
              <w:t>1.Про проведення превентивних заходів щодо подолання булінгу, агресії,, насильства</w:t>
            </w:r>
          </w:p>
          <w:p w:rsidR="00DB638E" w:rsidRPr="00545E79" w:rsidRDefault="00DB638E" w:rsidP="00DB638E">
            <w:pPr>
              <w:tabs>
                <w:tab w:val="left" w:pos="1134"/>
              </w:tabs>
              <w:jc w:val="both"/>
              <w:rPr>
                <w:rFonts w:ascii="Times New Roman" w:hAnsi="Times New Roman" w:cs="Times New Roman"/>
                <w:sz w:val="24"/>
                <w:szCs w:val="24"/>
              </w:rPr>
            </w:pPr>
            <w:r w:rsidRPr="00545E79">
              <w:rPr>
                <w:rFonts w:ascii="Times New Roman" w:hAnsi="Times New Roman" w:cs="Times New Roman"/>
                <w:sz w:val="24"/>
                <w:szCs w:val="24"/>
              </w:rPr>
              <w:t>2.Про підготовку до відпочинку та оздоровлення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протокол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Д</w:t>
            </w:r>
            <w:r w:rsidR="000A023C" w:rsidRPr="00545E79">
              <w:rPr>
                <w:rFonts w:ascii="Times New Roman" w:hAnsi="Times New Roman" w:cs="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26.03</w:t>
            </w:r>
          </w:p>
        </w:tc>
      </w:tr>
      <w:tr w:rsidR="007E3F61" w:rsidRPr="00545E79" w:rsidTr="007E3F61">
        <w:tc>
          <w:tcPr>
            <w:tcW w:w="1399" w:type="dxa"/>
            <w:vMerge/>
            <w:shd w:val="clear" w:color="auto" w:fill="EDF6D2" w:themeFill="accent2" w:themeFillTint="33"/>
          </w:tcPr>
          <w:p w:rsidR="007E3F61" w:rsidRPr="00545E79" w:rsidRDefault="007E3F61" w:rsidP="00DB638E">
            <w:pPr>
              <w:jc w:val="center"/>
              <w:rPr>
                <w:rFonts w:ascii="Times New Roman" w:hAnsi="Times New Roman" w:cs="Times New Roman"/>
                <w:sz w:val="24"/>
                <w:szCs w:val="24"/>
              </w:rPr>
            </w:pPr>
          </w:p>
        </w:tc>
        <w:tc>
          <w:tcPr>
            <w:tcW w:w="13764"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7E3F61" w:rsidRPr="00545E79" w:rsidRDefault="007E3F61" w:rsidP="00DB638E">
            <w:pPr>
              <w:rPr>
                <w:rFonts w:ascii="Times New Roman" w:hAnsi="Times New Roman" w:cs="Times New Roman"/>
                <w:b/>
                <w:sz w:val="24"/>
                <w:szCs w:val="24"/>
              </w:rPr>
            </w:pPr>
            <w:r w:rsidRPr="00545E79">
              <w:rPr>
                <w:rFonts w:ascii="Times New Roman" w:eastAsia="Times New Roman" w:hAnsi="Times New Roman" w:cs="Times New Roman"/>
                <w:b/>
                <w:sz w:val="24"/>
                <w:szCs w:val="24"/>
              </w:rPr>
              <w:t>4. Організація педагогічної діяльності та навчання учнів на засадах академічної доброчесності.</w:t>
            </w:r>
          </w:p>
        </w:tc>
      </w:tr>
      <w:tr w:rsidR="00DB638E" w:rsidRPr="00545E79" w:rsidTr="00DB638E">
        <w:tc>
          <w:tcPr>
            <w:tcW w:w="1399" w:type="dxa"/>
            <w:vMerge/>
            <w:shd w:val="clear" w:color="auto" w:fill="EDF6D2" w:themeFill="accent2" w:themeFillTint="33"/>
          </w:tcPr>
          <w:p w:rsidR="00DB638E" w:rsidRPr="00545E79" w:rsidRDefault="00DB638E" w:rsidP="00DB638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outlineLvl w:val="0"/>
              <w:rPr>
                <w:rFonts w:ascii="Times New Roman" w:eastAsia="Times New Roman" w:hAnsi="Times New Roman" w:cs="Times New Roman"/>
                <w:color w:val="030303"/>
                <w:kern w:val="36"/>
                <w:sz w:val="24"/>
                <w:szCs w:val="24"/>
              </w:rPr>
            </w:pPr>
            <w:r w:rsidRPr="00545E79">
              <w:rPr>
                <w:rFonts w:ascii="Times New Roman" w:eastAsia="Times New Roman" w:hAnsi="Times New Roman" w:cs="Times New Roman"/>
                <w:color w:val="030303"/>
                <w:kern w:val="36"/>
                <w:sz w:val="24"/>
                <w:szCs w:val="24"/>
              </w:rPr>
              <w:t>Випуск газети «Рецепти академічної доброчесності»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7E3F61" w:rsidP="00DB638E">
            <w:pPr>
              <w:rPr>
                <w:rFonts w:ascii="Times New Roman" w:hAnsi="Times New Roman" w:cs="Times New Roman"/>
                <w:sz w:val="24"/>
                <w:szCs w:val="24"/>
              </w:rPr>
            </w:pPr>
            <w:r w:rsidRPr="00545E79">
              <w:rPr>
                <w:rFonts w:ascii="Times New Roman" w:hAnsi="Times New Roman" w:cs="Times New Roman"/>
                <w:sz w:val="24"/>
                <w:szCs w:val="24"/>
              </w:rPr>
              <w:t>газета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0A023C" w:rsidP="00DB638E">
            <w:pPr>
              <w:rPr>
                <w:rFonts w:ascii="Times New Roman" w:hAnsi="Times New Roman" w:cs="Times New Roman"/>
                <w:sz w:val="24"/>
                <w:szCs w:val="24"/>
              </w:rPr>
            </w:pPr>
            <w:r w:rsidRPr="00545E79">
              <w:rPr>
                <w:rFonts w:ascii="Times New Roman" w:hAnsi="Times New Roman" w:cs="Times New Roman"/>
                <w:sz w:val="24"/>
                <w:szCs w:val="24"/>
              </w:rPr>
              <w:t xml:space="preserve">Психологічна  </w:t>
            </w:r>
            <w:r w:rsidR="00DB638E" w:rsidRPr="00545E79">
              <w:rPr>
                <w:rFonts w:ascii="Times New Roman" w:hAnsi="Times New Roman" w:cs="Times New Roman"/>
                <w:sz w:val="24"/>
                <w:szCs w:val="24"/>
              </w:rPr>
              <w:lastRenderedPageBreak/>
              <w:t>служба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lastRenderedPageBreak/>
              <w:t>до 24.03</w:t>
            </w:r>
          </w:p>
        </w:tc>
      </w:tr>
      <w:tr w:rsidR="007E3F61" w:rsidRPr="00545E79" w:rsidTr="007E3F61">
        <w:tc>
          <w:tcPr>
            <w:tcW w:w="1399" w:type="dxa"/>
            <w:vMerge w:val="restart"/>
            <w:shd w:val="clear" w:color="auto" w:fill="E9E9E9" w:themeFill="text1" w:themeFillTint="1A"/>
            <w:textDirection w:val="btLr"/>
          </w:tcPr>
          <w:p w:rsidR="007E3F61" w:rsidRPr="00545E79" w:rsidRDefault="007E3F61" w:rsidP="00DB638E">
            <w:pPr>
              <w:ind w:left="113" w:right="113"/>
              <w:jc w:val="center"/>
              <w:rPr>
                <w:rFonts w:ascii="Times New Roman" w:hAnsi="Times New Roman" w:cs="Times New Roman"/>
                <w:b/>
                <w:sz w:val="24"/>
                <w:szCs w:val="24"/>
              </w:rPr>
            </w:pPr>
          </w:p>
          <w:p w:rsidR="007E3F61" w:rsidRPr="00545E79" w:rsidRDefault="007E3F61" w:rsidP="00DB638E">
            <w:pPr>
              <w:ind w:left="113" w:right="113"/>
              <w:jc w:val="center"/>
              <w:rPr>
                <w:rFonts w:ascii="Times New Roman" w:hAnsi="Times New Roman" w:cs="Times New Roman"/>
                <w:b/>
                <w:sz w:val="24"/>
                <w:szCs w:val="24"/>
              </w:rPr>
            </w:pPr>
            <w:r w:rsidRPr="00545E79">
              <w:rPr>
                <w:rFonts w:ascii="Times New Roman" w:hAnsi="Times New Roman" w:cs="Times New Roman"/>
                <w:b/>
                <w:sz w:val="24"/>
                <w:szCs w:val="24"/>
              </w:rPr>
              <w:t>Управлінські процеси</w:t>
            </w:r>
          </w:p>
        </w:tc>
        <w:tc>
          <w:tcPr>
            <w:tcW w:w="13764" w:type="dxa"/>
            <w:gridSpan w:val="4"/>
            <w:tcBorders>
              <w:top w:val="single" w:sz="4" w:space="0" w:color="auto"/>
              <w:left w:val="single" w:sz="4" w:space="0" w:color="auto"/>
              <w:bottom w:val="single" w:sz="4" w:space="0" w:color="auto"/>
            </w:tcBorders>
            <w:shd w:val="clear" w:color="auto" w:fill="E9E9E9" w:themeFill="text1" w:themeFillTint="1A"/>
          </w:tcPr>
          <w:p w:rsidR="007E3F61" w:rsidRPr="00545E79" w:rsidRDefault="007E3F61" w:rsidP="00DB638E">
            <w:pPr>
              <w:rPr>
                <w:rFonts w:ascii="Times New Roman" w:hAnsi="Times New Roman" w:cs="Times New Roman"/>
                <w:sz w:val="24"/>
                <w:szCs w:val="24"/>
              </w:rPr>
            </w:pPr>
            <w:r w:rsidRPr="00545E79">
              <w:rPr>
                <w:rFonts w:ascii="Times New Roman" w:hAnsi="Times New Roman" w:cs="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r>
      <w:tr w:rsidR="007E3F61" w:rsidRPr="00545E79" w:rsidTr="00DB638E">
        <w:tc>
          <w:tcPr>
            <w:tcW w:w="1399" w:type="dxa"/>
            <w:vMerge/>
            <w:shd w:val="clear" w:color="auto" w:fill="E9E9E9" w:themeFill="text1" w:themeFillTint="1A"/>
          </w:tcPr>
          <w:p w:rsidR="007E3F61" w:rsidRPr="00545E79" w:rsidRDefault="007E3F61" w:rsidP="007E3F61">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7E3F61" w:rsidRPr="00545E79" w:rsidRDefault="007E3F61" w:rsidP="007E3F61">
            <w:pPr>
              <w:rPr>
                <w:rFonts w:ascii="Times New Roman" w:hAnsi="Times New Roman" w:cs="Times New Roman"/>
                <w:sz w:val="24"/>
                <w:szCs w:val="24"/>
              </w:rPr>
            </w:pPr>
            <w:r w:rsidRPr="00545E79">
              <w:rPr>
                <w:rFonts w:ascii="Times New Roman" w:hAnsi="Times New Roman" w:cs="Times New Roman"/>
                <w:sz w:val="24"/>
                <w:szCs w:val="24"/>
              </w:rPr>
              <w:t>Інструктивно-методична оперативка</w:t>
            </w:r>
          </w:p>
          <w:p w:rsidR="007E3F61" w:rsidRPr="00545E79" w:rsidRDefault="007E3F61" w:rsidP="007E3F61">
            <w:pPr>
              <w:rPr>
                <w:rFonts w:ascii="Times New Roman" w:hAnsi="Times New Roman" w:cs="Times New Roman"/>
                <w:sz w:val="24"/>
                <w:szCs w:val="24"/>
              </w:rPr>
            </w:pPr>
            <w:r w:rsidRPr="00545E79">
              <w:rPr>
                <w:rFonts w:ascii="Times New Roman" w:hAnsi="Times New Roman" w:cs="Times New Roman"/>
                <w:sz w:val="24"/>
                <w:szCs w:val="24"/>
              </w:rPr>
              <w:t>1.Про роботу з майбутніми першокласниками</w:t>
            </w:r>
          </w:p>
          <w:p w:rsidR="007E3F61" w:rsidRPr="00545E79" w:rsidRDefault="007E3F61" w:rsidP="007E3F61">
            <w:pPr>
              <w:rPr>
                <w:rFonts w:ascii="Times New Roman" w:hAnsi="Times New Roman" w:cs="Times New Roman"/>
                <w:sz w:val="24"/>
                <w:szCs w:val="24"/>
              </w:rPr>
            </w:pPr>
            <w:r w:rsidRPr="00545E79">
              <w:rPr>
                <w:rFonts w:ascii="Times New Roman" w:hAnsi="Times New Roman" w:cs="Times New Roman"/>
                <w:sz w:val="24"/>
                <w:szCs w:val="24"/>
              </w:rPr>
              <w:t>2.Про перевірку класних журналів</w:t>
            </w:r>
          </w:p>
          <w:p w:rsidR="007E3F61" w:rsidRPr="00545E79" w:rsidRDefault="007E3F61" w:rsidP="007E3F61">
            <w:pPr>
              <w:rPr>
                <w:rFonts w:ascii="Times New Roman" w:hAnsi="Times New Roman" w:cs="Times New Roman"/>
                <w:sz w:val="24"/>
                <w:szCs w:val="24"/>
              </w:rPr>
            </w:pPr>
            <w:r w:rsidRPr="00545E79">
              <w:rPr>
                <w:rFonts w:ascii="Times New Roman" w:hAnsi="Times New Roman" w:cs="Times New Roman"/>
                <w:sz w:val="24"/>
                <w:szCs w:val="24"/>
              </w:rPr>
              <w:t>3. Про роботу на весняних канікулах</w:t>
            </w:r>
          </w:p>
          <w:p w:rsidR="007E3F61" w:rsidRPr="00545E79" w:rsidRDefault="007E3F61" w:rsidP="007E3F61">
            <w:pPr>
              <w:rPr>
                <w:rFonts w:ascii="Times New Roman" w:hAnsi="Times New Roman" w:cs="Times New Roman"/>
                <w:sz w:val="24"/>
                <w:szCs w:val="24"/>
              </w:rPr>
            </w:pPr>
            <w:r w:rsidRPr="00545E79">
              <w:rPr>
                <w:rFonts w:ascii="Times New Roman" w:hAnsi="Times New Roman" w:cs="Times New Roman"/>
                <w:sz w:val="24"/>
                <w:szCs w:val="24"/>
              </w:rPr>
              <w:t>4. Про підготовку до ДПА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E3F61" w:rsidRPr="00545E79" w:rsidRDefault="007E3F61" w:rsidP="007E3F61">
            <w:pPr>
              <w:rPr>
                <w:rFonts w:ascii="Times New Roman" w:hAnsi="Times New Roman" w:cs="Times New Roman"/>
                <w:sz w:val="24"/>
                <w:szCs w:val="24"/>
              </w:rPr>
            </w:pPr>
            <w:r w:rsidRPr="00545E79">
              <w:rPr>
                <w:rFonts w:ascii="Times New Roman" w:hAnsi="Times New Roman" w:cs="Times New Roman"/>
                <w:sz w:val="24"/>
                <w:szCs w:val="24"/>
              </w:rPr>
              <w:t>інформування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E3F61" w:rsidRPr="00545E79" w:rsidRDefault="007E3F61" w:rsidP="007E3F61">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3F61" w:rsidRPr="00545E79" w:rsidRDefault="007E3F61" w:rsidP="007E3F61">
            <w:pPr>
              <w:rPr>
                <w:rFonts w:ascii="Times New Roman" w:hAnsi="Times New Roman" w:cs="Times New Roman"/>
                <w:sz w:val="24"/>
                <w:szCs w:val="24"/>
              </w:rPr>
            </w:pPr>
            <w:r w:rsidRPr="00545E79">
              <w:rPr>
                <w:rFonts w:ascii="Times New Roman" w:hAnsi="Times New Roman" w:cs="Times New Roman"/>
                <w:sz w:val="24"/>
                <w:szCs w:val="24"/>
              </w:rPr>
              <w:t>щопонеділка</w:t>
            </w:r>
          </w:p>
        </w:tc>
      </w:tr>
      <w:tr w:rsidR="007E3F61" w:rsidRPr="00545E79" w:rsidTr="00DB638E">
        <w:tc>
          <w:tcPr>
            <w:tcW w:w="1399" w:type="dxa"/>
            <w:vMerge/>
            <w:shd w:val="clear" w:color="auto" w:fill="E9E9E9" w:themeFill="text1" w:themeFillTint="1A"/>
          </w:tcPr>
          <w:p w:rsidR="007E3F61" w:rsidRPr="00545E79" w:rsidRDefault="007E3F61" w:rsidP="007E3F61">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7E3F61" w:rsidRPr="00545E79" w:rsidRDefault="007E3F61" w:rsidP="007E3F61">
            <w:pPr>
              <w:rPr>
                <w:rFonts w:ascii="Times New Roman" w:hAnsi="Times New Roman" w:cs="Times New Roman"/>
                <w:sz w:val="24"/>
                <w:szCs w:val="24"/>
              </w:rPr>
            </w:pPr>
            <w:r w:rsidRPr="00545E79">
              <w:rPr>
                <w:rFonts w:ascii="Times New Roman" w:hAnsi="Times New Roman" w:cs="Times New Roman"/>
                <w:sz w:val="24"/>
                <w:szCs w:val="24"/>
              </w:rPr>
              <w:t>Засідання педради</w:t>
            </w:r>
          </w:p>
          <w:p w:rsidR="007E3F61" w:rsidRPr="00545E79" w:rsidRDefault="007E3F61" w:rsidP="007E3F61">
            <w:pPr>
              <w:rPr>
                <w:rFonts w:ascii="Times New Roman" w:hAnsi="Times New Roman" w:cs="Times New Roman"/>
                <w:sz w:val="24"/>
                <w:szCs w:val="24"/>
              </w:rPr>
            </w:pPr>
            <w:r w:rsidRPr="00545E79">
              <w:rPr>
                <w:rFonts w:ascii="Times New Roman" w:hAnsi="Times New Roman" w:cs="Times New Roman"/>
                <w:sz w:val="24"/>
                <w:szCs w:val="24"/>
              </w:rPr>
              <w:t>1.Про організацію ДПА та  вибір предмету на ДПА</w:t>
            </w:r>
          </w:p>
          <w:p w:rsidR="007E3F61" w:rsidRPr="00545E79" w:rsidRDefault="007E3F61" w:rsidP="007E3F61">
            <w:pPr>
              <w:rPr>
                <w:rFonts w:ascii="Times New Roman" w:hAnsi="Times New Roman" w:cs="Times New Roman"/>
                <w:sz w:val="24"/>
                <w:szCs w:val="24"/>
              </w:rPr>
            </w:pPr>
            <w:r w:rsidRPr="00545E79">
              <w:rPr>
                <w:rFonts w:ascii="Times New Roman" w:hAnsi="Times New Roman" w:cs="Times New Roman"/>
                <w:sz w:val="24"/>
                <w:szCs w:val="24"/>
              </w:rPr>
              <w:t>2. Про стан та якість виконавської дисципліни</w:t>
            </w:r>
          </w:p>
          <w:p w:rsidR="007E3F61" w:rsidRPr="00545E79" w:rsidRDefault="007E3F61" w:rsidP="007E3F61">
            <w:pPr>
              <w:rPr>
                <w:rFonts w:ascii="Times New Roman" w:hAnsi="Times New Roman" w:cs="Times New Roman"/>
                <w:sz w:val="24"/>
                <w:szCs w:val="24"/>
              </w:rPr>
            </w:pPr>
            <w:r w:rsidRPr="00545E79">
              <w:rPr>
                <w:rFonts w:ascii="Times New Roman" w:hAnsi="Times New Roman" w:cs="Times New Roman"/>
                <w:sz w:val="24"/>
                <w:szCs w:val="24"/>
              </w:rPr>
              <w:t>3. Про організацію системи роботи щодо розвитку в учнів та педагогів навичок 4К: креативність, критичне мислення, комунікація та командна праця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E3F61" w:rsidRPr="00545E79" w:rsidRDefault="007E3F61" w:rsidP="007E3F61">
            <w:pPr>
              <w:rPr>
                <w:rFonts w:ascii="Times New Roman" w:hAnsi="Times New Roman" w:cs="Times New Roman"/>
                <w:sz w:val="24"/>
                <w:szCs w:val="24"/>
              </w:rPr>
            </w:pPr>
            <w:r w:rsidRPr="00545E79">
              <w:rPr>
                <w:rFonts w:ascii="Times New Roman" w:hAnsi="Times New Roman" w:cs="Times New Roman"/>
                <w:sz w:val="24"/>
                <w:szCs w:val="24"/>
              </w:rPr>
              <w:t>протокол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E3F61" w:rsidRPr="00545E79" w:rsidRDefault="007E3F61" w:rsidP="007E3F61">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3F61" w:rsidRPr="00545E79" w:rsidRDefault="007E3F61" w:rsidP="007E3F61">
            <w:pPr>
              <w:rPr>
                <w:rFonts w:ascii="Times New Roman" w:hAnsi="Times New Roman" w:cs="Times New Roman"/>
                <w:sz w:val="24"/>
                <w:szCs w:val="24"/>
              </w:rPr>
            </w:pPr>
            <w:r w:rsidRPr="00545E79">
              <w:rPr>
                <w:rFonts w:ascii="Times New Roman" w:hAnsi="Times New Roman" w:cs="Times New Roman"/>
                <w:sz w:val="24"/>
                <w:szCs w:val="24"/>
              </w:rPr>
              <w:t>24.03</w:t>
            </w:r>
          </w:p>
        </w:tc>
      </w:tr>
      <w:tr w:rsidR="007E3F61" w:rsidRPr="00545E79" w:rsidTr="00DB638E">
        <w:tc>
          <w:tcPr>
            <w:tcW w:w="1399" w:type="dxa"/>
            <w:vMerge/>
            <w:shd w:val="clear" w:color="auto" w:fill="E9E9E9" w:themeFill="text1" w:themeFillTint="1A"/>
          </w:tcPr>
          <w:p w:rsidR="007E3F61" w:rsidRPr="00545E79" w:rsidRDefault="007E3F61" w:rsidP="007E3F61">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7E3F61" w:rsidRPr="00545E79" w:rsidRDefault="007E3F61" w:rsidP="007E3F61">
            <w:pPr>
              <w:rPr>
                <w:rFonts w:ascii="Times New Roman" w:hAnsi="Times New Roman" w:cs="Times New Roman"/>
                <w:sz w:val="24"/>
                <w:szCs w:val="24"/>
              </w:rPr>
            </w:pPr>
            <w:r w:rsidRPr="00545E79">
              <w:rPr>
                <w:rFonts w:ascii="Times New Roman" w:hAnsi="Times New Roman" w:cs="Times New Roman"/>
                <w:sz w:val="24"/>
                <w:szCs w:val="24"/>
              </w:rPr>
              <w:t>Робота з вхідною і вихідною кореспонденцією</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E3F61" w:rsidRPr="00545E79" w:rsidRDefault="007E3F61" w:rsidP="007E3F61">
            <w:pPr>
              <w:rPr>
                <w:rFonts w:ascii="Times New Roman" w:hAnsi="Times New Roman" w:cs="Times New Roman"/>
                <w:sz w:val="24"/>
                <w:szCs w:val="24"/>
              </w:rPr>
            </w:pPr>
            <w:r w:rsidRPr="00545E79">
              <w:rPr>
                <w:rFonts w:ascii="Times New Roman" w:hAnsi="Times New Roman" w:cs="Times New Roman"/>
                <w:sz w:val="24"/>
                <w:szCs w:val="24"/>
              </w:rPr>
              <w:t>інформація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E3F61" w:rsidRPr="00545E79" w:rsidRDefault="007E3F61" w:rsidP="007E3F61">
            <w:pPr>
              <w:rPr>
                <w:rFonts w:ascii="Times New Roman" w:hAnsi="Times New Roman" w:cs="Times New Roman"/>
                <w:sz w:val="24"/>
                <w:szCs w:val="24"/>
              </w:rPr>
            </w:pPr>
            <w:r w:rsidRPr="00545E79">
              <w:rPr>
                <w:rFonts w:ascii="Times New Roman" w:hAnsi="Times New Roman" w:cs="Times New Roman"/>
                <w:sz w:val="24"/>
                <w:szCs w:val="24"/>
              </w:rPr>
              <w:t>Директор, заступники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3F61" w:rsidRPr="00545E79" w:rsidRDefault="007E3F61" w:rsidP="007E3F61">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0A023C" w:rsidRPr="00545E79" w:rsidTr="00DB638E">
        <w:tc>
          <w:tcPr>
            <w:tcW w:w="1399" w:type="dxa"/>
            <w:vMerge/>
            <w:shd w:val="clear" w:color="auto" w:fill="E9E9E9" w:themeFill="text1" w:themeFillTint="1A"/>
          </w:tcPr>
          <w:p w:rsidR="000A023C" w:rsidRPr="00545E79" w:rsidRDefault="000A023C" w:rsidP="000A023C">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sz w:val="24"/>
                <w:szCs w:val="24"/>
              </w:rPr>
              <w:t>Проведення самооцінювання за напрямом «Комплексне самооцінювання». Спостереження за заняттями</w:t>
            </w:r>
            <w:r w:rsidRPr="00545E79">
              <w:rPr>
                <w:rFonts w:ascii="Times New Roman" w:hAnsi="Times New Roman" w:cs="Times New Roman"/>
                <w:sz w:val="24"/>
                <w:szCs w:val="24"/>
              </w:rPr>
              <w:tab/>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sz w:val="24"/>
                <w:szCs w:val="24"/>
              </w:rPr>
              <w:t>форма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7E3F61" w:rsidP="000A023C">
            <w:pPr>
              <w:rPr>
                <w:rFonts w:ascii="Times New Roman" w:hAnsi="Times New Roman" w:cs="Times New Roman"/>
                <w:sz w:val="24"/>
                <w:szCs w:val="24"/>
              </w:rPr>
            </w:pPr>
            <w:r w:rsidRPr="00545E79">
              <w:rPr>
                <w:rFonts w:ascii="Times New Roman" w:hAnsi="Times New Roman" w:cs="Times New Roman"/>
                <w:sz w:val="24"/>
                <w:szCs w:val="24"/>
              </w:rPr>
              <w:t xml:space="preserve">Робоча </w:t>
            </w:r>
            <w:r w:rsidR="000A023C" w:rsidRPr="00545E79">
              <w:rPr>
                <w:rFonts w:ascii="Times New Roman" w:hAnsi="Times New Roman" w:cs="Times New Roman"/>
                <w:sz w:val="24"/>
                <w:szCs w:val="24"/>
              </w:rPr>
              <w:t>група</w:t>
            </w:r>
            <w:r w:rsidR="000A023C" w:rsidRPr="00545E79">
              <w:rPr>
                <w:rFonts w:ascii="Times New Roman" w:hAnsi="Times New Roman" w:cs="Times New Roman"/>
                <w:sz w:val="24"/>
                <w:szCs w:val="24"/>
              </w:rPr>
              <w:tab/>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23C" w:rsidRPr="00545E79" w:rsidRDefault="000A023C" w:rsidP="000A023C">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7E3F61" w:rsidRPr="00545E79" w:rsidTr="007E3F61">
        <w:tc>
          <w:tcPr>
            <w:tcW w:w="1399" w:type="dxa"/>
            <w:vMerge/>
            <w:shd w:val="clear" w:color="auto" w:fill="E9E9E9" w:themeFill="text1" w:themeFillTint="1A"/>
          </w:tcPr>
          <w:p w:rsidR="007E3F61" w:rsidRPr="00545E79" w:rsidRDefault="007E3F61" w:rsidP="00DB638E">
            <w:pPr>
              <w:jc w:val="center"/>
              <w:rPr>
                <w:rFonts w:ascii="Times New Roman" w:hAnsi="Times New Roman" w:cs="Times New Roman"/>
                <w:sz w:val="24"/>
                <w:szCs w:val="24"/>
              </w:rPr>
            </w:pPr>
          </w:p>
        </w:tc>
        <w:tc>
          <w:tcPr>
            <w:tcW w:w="13764" w:type="dxa"/>
            <w:gridSpan w:val="4"/>
            <w:tcBorders>
              <w:top w:val="single" w:sz="4" w:space="0" w:color="auto"/>
              <w:left w:val="single" w:sz="4" w:space="0" w:color="auto"/>
              <w:bottom w:val="single" w:sz="4" w:space="0" w:color="auto"/>
              <w:right w:val="single" w:sz="4" w:space="0" w:color="auto"/>
            </w:tcBorders>
            <w:shd w:val="clear" w:color="auto" w:fill="DADADA" w:themeFill="background2" w:themeFillShade="E6"/>
          </w:tcPr>
          <w:p w:rsidR="007E3F61" w:rsidRPr="00545E79" w:rsidRDefault="007E3F61" w:rsidP="00DB638E">
            <w:pPr>
              <w:rPr>
                <w:rFonts w:ascii="Times New Roman" w:hAnsi="Times New Roman" w:cs="Times New Roman"/>
                <w:b/>
                <w:sz w:val="24"/>
                <w:szCs w:val="24"/>
              </w:rPr>
            </w:pPr>
            <w:r w:rsidRPr="00545E79">
              <w:rPr>
                <w:rFonts w:ascii="Times New Roman" w:hAnsi="Times New Roman" w:cs="Times New Roman"/>
                <w:b/>
                <w:sz w:val="24"/>
                <w:szCs w:val="24"/>
              </w:rPr>
              <w:t>2.Формування відносин довіри, прозорості, дотримання етичних норм</w:t>
            </w:r>
          </w:p>
        </w:tc>
      </w:tr>
      <w:tr w:rsidR="00DB638E" w:rsidRPr="00545E79" w:rsidTr="00DB638E">
        <w:tc>
          <w:tcPr>
            <w:tcW w:w="1399" w:type="dxa"/>
            <w:vMerge/>
            <w:shd w:val="clear" w:color="auto" w:fill="E9E9E9" w:themeFill="text1" w:themeFillTint="1A"/>
          </w:tcPr>
          <w:p w:rsidR="00DB638E" w:rsidRPr="00545E79" w:rsidRDefault="00DB638E" w:rsidP="00DB638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Створення та поповнення банку електронних публікацій педагогічних працівників, надання допомоги у розміщенні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сертифікати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7E3F61">
            <w:pPr>
              <w:rPr>
                <w:rFonts w:ascii="Times New Roman" w:hAnsi="Times New Roman" w:cs="Times New Roman"/>
                <w:sz w:val="24"/>
                <w:szCs w:val="24"/>
              </w:rPr>
            </w:pPr>
            <w:r w:rsidRPr="00545E79">
              <w:rPr>
                <w:rFonts w:ascii="Times New Roman" w:hAnsi="Times New Roman" w:cs="Times New Roman"/>
                <w:sz w:val="24"/>
                <w:szCs w:val="24"/>
              </w:rPr>
              <w:t>З</w:t>
            </w:r>
            <w:r w:rsidR="007E3F61" w:rsidRPr="00545E79">
              <w:rPr>
                <w:rFonts w:ascii="Times New Roman" w:hAnsi="Times New Roman" w:cs="Times New Roman"/>
                <w:sz w:val="24"/>
                <w:szCs w:val="24"/>
              </w:rPr>
              <w:t>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0A023C" w:rsidP="00DB638E">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DB638E" w:rsidRPr="00545E79" w:rsidTr="00DB638E">
        <w:tc>
          <w:tcPr>
            <w:tcW w:w="1399" w:type="dxa"/>
            <w:vMerge/>
            <w:shd w:val="clear" w:color="auto" w:fill="E9E9E9" w:themeFill="text1" w:themeFillTint="1A"/>
          </w:tcPr>
          <w:p w:rsidR="00DB638E" w:rsidRPr="00545E79" w:rsidRDefault="00DB638E" w:rsidP="00DB638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Підготовка та оприлюднення атестаційних листів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листи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Д</w:t>
            </w:r>
            <w:r w:rsidR="007E3F61" w:rsidRPr="00545E79">
              <w:rPr>
                <w:rFonts w:ascii="Times New Roman" w:hAnsi="Times New Roman" w:cs="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0A023C" w:rsidP="00DB638E">
            <w:pPr>
              <w:rPr>
                <w:rFonts w:ascii="Times New Roman" w:hAnsi="Times New Roman" w:cs="Times New Roman"/>
                <w:sz w:val="24"/>
                <w:szCs w:val="24"/>
              </w:rPr>
            </w:pPr>
            <w:r w:rsidRPr="00545E79">
              <w:rPr>
                <w:rFonts w:ascii="Times New Roman" w:hAnsi="Times New Roman" w:cs="Times New Roman"/>
                <w:sz w:val="24"/>
                <w:szCs w:val="24"/>
              </w:rPr>
              <w:t>д</w:t>
            </w:r>
            <w:r w:rsidR="00DB638E" w:rsidRPr="00545E79">
              <w:rPr>
                <w:rFonts w:ascii="Times New Roman" w:hAnsi="Times New Roman" w:cs="Times New Roman"/>
                <w:sz w:val="24"/>
                <w:szCs w:val="24"/>
              </w:rPr>
              <w:t>о</w:t>
            </w:r>
            <w:r w:rsidRPr="00545E79">
              <w:rPr>
                <w:rFonts w:ascii="Times New Roman" w:hAnsi="Times New Roman" w:cs="Times New Roman"/>
                <w:sz w:val="24"/>
                <w:szCs w:val="24"/>
              </w:rPr>
              <w:t xml:space="preserve"> </w:t>
            </w:r>
            <w:r w:rsidR="00DB638E" w:rsidRPr="00545E79">
              <w:rPr>
                <w:rFonts w:ascii="Times New Roman" w:hAnsi="Times New Roman" w:cs="Times New Roman"/>
                <w:sz w:val="24"/>
                <w:szCs w:val="24"/>
              </w:rPr>
              <w:t>31.03</w:t>
            </w:r>
          </w:p>
        </w:tc>
      </w:tr>
      <w:tr w:rsidR="007E3F61" w:rsidRPr="00545E79" w:rsidTr="007E3F61">
        <w:tc>
          <w:tcPr>
            <w:tcW w:w="1399" w:type="dxa"/>
            <w:vMerge/>
            <w:shd w:val="clear" w:color="auto" w:fill="E9E9E9" w:themeFill="text1" w:themeFillTint="1A"/>
          </w:tcPr>
          <w:p w:rsidR="007E3F61" w:rsidRPr="00545E79" w:rsidRDefault="007E3F61" w:rsidP="00DB638E">
            <w:pPr>
              <w:jc w:val="center"/>
              <w:rPr>
                <w:rFonts w:ascii="Times New Roman" w:hAnsi="Times New Roman" w:cs="Times New Roman"/>
                <w:sz w:val="24"/>
                <w:szCs w:val="24"/>
              </w:rPr>
            </w:pPr>
          </w:p>
        </w:tc>
        <w:tc>
          <w:tcPr>
            <w:tcW w:w="13764"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7E3F61" w:rsidRPr="00545E79" w:rsidRDefault="007E3F61" w:rsidP="00DB638E">
            <w:pPr>
              <w:rPr>
                <w:rFonts w:ascii="Times New Roman" w:hAnsi="Times New Roman" w:cs="Times New Roman"/>
                <w:b/>
                <w:sz w:val="24"/>
                <w:szCs w:val="24"/>
              </w:rPr>
            </w:pPr>
            <w:r w:rsidRPr="00545E79">
              <w:rPr>
                <w:rFonts w:ascii="Times New Roman" w:hAnsi="Times New Roman" w:cs="Times New Roman"/>
                <w:b/>
                <w:sz w:val="24"/>
                <w:szCs w:val="24"/>
              </w:rPr>
              <w:t>3.Ефективність кадрової політики та забезпечення можливостей для професійного розвитку педагогічних працівників</w:t>
            </w:r>
          </w:p>
        </w:tc>
      </w:tr>
      <w:tr w:rsidR="007E3F61" w:rsidRPr="00545E79" w:rsidTr="00DB638E">
        <w:tc>
          <w:tcPr>
            <w:tcW w:w="1399" w:type="dxa"/>
            <w:vMerge/>
            <w:shd w:val="clear" w:color="auto" w:fill="E9E9E9" w:themeFill="text1" w:themeFillTint="1A"/>
          </w:tcPr>
          <w:p w:rsidR="007E3F61" w:rsidRPr="00545E79" w:rsidRDefault="007E3F61" w:rsidP="007E3F61">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7E3F61" w:rsidRPr="00545E79" w:rsidRDefault="007E3F61" w:rsidP="007E3F61">
            <w:pPr>
              <w:rPr>
                <w:rFonts w:ascii="Times New Roman" w:hAnsi="Times New Roman" w:cs="Times New Roman"/>
                <w:sz w:val="24"/>
                <w:szCs w:val="24"/>
              </w:rPr>
            </w:pPr>
            <w:r w:rsidRPr="00545E79">
              <w:rPr>
                <w:rFonts w:ascii="Times New Roman" w:hAnsi="Times New Roman" w:cs="Times New Roman"/>
                <w:sz w:val="24"/>
                <w:szCs w:val="24"/>
              </w:rPr>
              <w:t>Залучення вчителів до курсів, вебінарів щодо підвищення професійного рівня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E3F61" w:rsidRPr="00545E79" w:rsidRDefault="007E3F61" w:rsidP="007E3F61">
            <w:pPr>
              <w:rPr>
                <w:rFonts w:ascii="Times New Roman" w:hAnsi="Times New Roman" w:cs="Times New Roman"/>
                <w:sz w:val="24"/>
                <w:szCs w:val="24"/>
              </w:rPr>
            </w:pPr>
            <w:r w:rsidRPr="00545E79">
              <w:rPr>
                <w:rFonts w:ascii="Times New Roman" w:hAnsi="Times New Roman" w:cs="Times New Roman"/>
                <w:sz w:val="24"/>
                <w:szCs w:val="24"/>
              </w:rPr>
              <w:t>сертифікати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E3F61" w:rsidRPr="00545E79" w:rsidRDefault="007E3F61" w:rsidP="007E3F61">
            <w:pPr>
              <w:rPr>
                <w:rFonts w:ascii="Times New Roman" w:hAnsi="Times New Roman" w:cs="Times New Roman"/>
                <w:sz w:val="24"/>
                <w:szCs w:val="24"/>
              </w:rPr>
            </w:pPr>
            <w:r w:rsidRPr="00545E79">
              <w:rPr>
                <w:rFonts w:ascii="Times New Roman" w:hAnsi="Times New Roman" w:cs="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3F61" w:rsidRPr="00545E79" w:rsidRDefault="007E3F61" w:rsidP="007E3F61">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7E3F61" w:rsidRPr="00545E79" w:rsidTr="007E3F61">
        <w:tc>
          <w:tcPr>
            <w:tcW w:w="1399" w:type="dxa"/>
            <w:vMerge/>
            <w:shd w:val="clear" w:color="auto" w:fill="E9E9E9" w:themeFill="text1" w:themeFillTint="1A"/>
          </w:tcPr>
          <w:p w:rsidR="007E3F61" w:rsidRPr="00545E79" w:rsidRDefault="007E3F61" w:rsidP="00DB638E">
            <w:pPr>
              <w:jc w:val="center"/>
              <w:rPr>
                <w:rFonts w:ascii="Times New Roman" w:hAnsi="Times New Roman" w:cs="Times New Roman"/>
                <w:sz w:val="24"/>
                <w:szCs w:val="24"/>
              </w:rPr>
            </w:pPr>
          </w:p>
        </w:tc>
        <w:tc>
          <w:tcPr>
            <w:tcW w:w="13764"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7E3F61" w:rsidRPr="00545E79" w:rsidRDefault="007E3F61" w:rsidP="00DB638E">
            <w:pPr>
              <w:rPr>
                <w:rFonts w:ascii="Times New Roman" w:hAnsi="Times New Roman" w:cs="Times New Roman"/>
                <w:b/>
                <w:sz w:val="24"/>
                <w:szCs w:val="24"/>
              </w:rPr>
            </w:pPr>
            <w:r w:rsidRPr="00545E79">
              <w:rPr>
                <w:rFonts w:ascii="Times New Roman" w:eastAsia="Times New Roman" w:hAnsi="Times New Roman" w:cs="Times New Roman"/>
                <w:b/>
                <w:sz w:val="24"/>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DB638E" w:rsidRPr="00545E79" w:rsidTr="00DB638E">
        <w:tc>
          <w:tcPr>
            <w:tcW w:w="1399" w:type="dxa"/>
            <w:vMerge/>
            <w:shd w:val="clear" w:color="auto" w:fill="E9E9E9" w:themeFill="text1" w:themeFillTint="1A"/>
          </w:tcPr>
          <w:p w:rsidR="00DB638E" w:rsidRPr="00545E79" w:rsidRDefault="00DB638E" w:rsidP="00DB638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Видати накази:</w:t>
            </w:r>
            <w:r w:rsidR="007E3F61" w:rsidRPr="00545E79">
              <w:rPr>
                <w:rFonts w:ascii="Times New Roman" w:hAnsi="Times New Roman" w:cs="Times New Roman"/>
                <w:sz w:val="24"/>
                <w:szCs w:val="24"/>
              </w:rPr>
              <w:t xml:space="preserve"> БЕРЕЗЕНЬ</w:t>
            </w:r>
          </w:p>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Про участь в місячнику озеленення, прибирання та благоустрою</w:t>
            </w:r>
          </w:p>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Про проведену роботу щодо профілактики та запобігання булінгу, кібербулінгу, дискримінації, насильства в закладі освіти впродовж 202</w:t>
            </w:r>
            <w:r w:rsidR="007E3F61" w:rsidRPr="00545E79">
              <w:rPr>
                <w:rFonts w:ascii="Times New Roman" w:hAnsi="Times New Roman" w:cs="Times New Roman"/>
                <w:sz w:val="24"/>
                <w:szCs w:val="24"/>
              </w:rPr>
              <w:t>5</w:t>
            </w:r>
            <w:r w:rsidRPr="00545E79">
              <w:rPr>
                <w:rFonts w:ascii="Times New Roman" w:hAnsi="Times New Roman" w:cs="Times New Roman"/>
                <w:sz w:val="24"/>
                <w:szCs w:val="24"/>
              </w:rPr>
              <w:t xml:space="preserve"> року</w:t>
            </w:r>
          </w:p>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Про результати атестації педагогічних працівників у 202</w:t>
            </w:r>
            <w:r w:rsidR="007E3F61" w:rsidRPr="00545E79">
              <w:rPr>
                <w:rFonts w:ascii="Times New Roman" w:hAnsi="Times New Roman" w:cs="Times New Roman"/>
                <w:sz w:val="24"/>
                <w:szCs w:val="24"/>
              </w:rPr>
              <w:t>5</w:t>
            </w:r>
            <w:r w:rsidRPr="00545E79">
              <w:rPr>
                <w:rFonts w:ascii="Times New Roman" w:hAnsi="Times New Roman" w:cs="Times New Roman"/>
                <w:sz w:val="24"/>
                <w:szCs w:val="24"/>
              </w:rPr>
              <w:t>/202</w:t>
            </w:r>
            <w:r w:rsidR="007E3F61" w:rsidRPr="00545E79">
              <w:rPr>
                <w:rFonts w:ascii="Times New Roman" w:hAnsi="Times New Roman" w:cs="Times New Roman"/>
                <w:sz w:val="24"/>
                <w:szCs w:val="24"/>
              </w:rPr>
              <w:t>6</w:t>
            </w:r>
            <w:r w:rsidRPr="00545E79">
              <w:rPr>
                <w:rFonts w:ascii="Times New Roman" w:hAnsi="Times New Roman" w:cs="Times New Roman"/>
                <w:sz w:val="24"/>
                <w:szCs w:val="24"/>
              </w:rPr>
              <w:t xml:space="preserve"> навчальному році</w:t>
            </w:r>
          </w:p>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lastRenderedPageBreak/>
              <w:t>Про  організацію роботи закладу під час весняних канікул у  202</w:t>
            </w:r>
            <w:r w:rsidR="007E3F61" w:rsidRPr="00545E79">
              <w:rPr>
                <w:rFonts w:ascii="Times New Roman" w:hAnsi="Times New Roman" w:cs="Times New Roman"/>
                <w:sz w:val="24"/>
                <w:szCs w:val="24"/>
              </w:rPr>
              <w:t>5</w:t>
            </w:r>
            <w:r w:rsidRPr="00545E79">
              <w:rPr>
                <w:rFonts w:ascii="Times New Roman" w:hAnsi="Times New Roman" w:cs="Times New Roman"/>
                <w:sz w:val="24"/>
                <w:szCs w:val="24"/>
              </w:rPr>
              <w:t>/202</w:t>
            </w:r>
            <w:r w:rsidR="007E3F61" w:rsidRPr="00545E79">
              <w:rPr>
                <w:rFonts w:ascii="Times New Roman" w:hAnsi="Times New Roman" w:cs="Times New Roman"/>
                <w:sz w:val="24"/>
                <w:szCs w:val="24"/>
              </w:rPr>
              <w:t>6</w:t>
            </w:r>
            <w:r w:rsidRPr="00545E79">
              <w:rPr>
                <w:rFonts w:ascii="Times New Roman" w:hAnsi="Times New Roman" w:cs="Times New Roman"/>
                <w:sz w:val="24"/>
                <w:szCs w:val="24"/>
              </w:rPr>
              <w:t xml:space="preserve"> навчальному році</w:t>
            </w:r>
          </w:p>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Про порядок прийому дітей до 1 класу  закладу у 202</w:t>
            </w:r>
            <w:r w:rsidR="007E3F61" w:rsidRPr="00545E79">
              <w:rPr>
                <w:rFonts w:ascii="Times New Roman" w:hAnsi="Times New Roman" w:cs="Times New Roman"/>
                <w:sz w:val="24"/>
                <w:szCs w:val="24"/>
              </w:rPr>
              <w:t>6</w:t>
            </w:r>
            <w:r w:rsidRPr="00545E79">
              <w:rPr>
                <w:rFonts w:ascii="Times New Roman" w:hAnsi="Times New Roman" w:cs="Times New Roman"/>
                <w:sz w:val="24"/>
                <w:szCs w:val="24"/>
              </w:rPr>
              <w:t xml:space="preserve"> році</w:t>
            </w:r>
          </w:p>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Про організацію та проведення Шевченківського тижня</w:t>
            </w:r>
          </w:p>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Про підготовку спортивних споруд до роботи в весняний період</w:t>
            </w:r>
          </w:p>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Про стан функціонування веб-сайту закладу, розміщення, оновлення інформації, що підлягає оприлюдненню на сайті закладу освіти</w:t>
            </w:r>
          </w:p>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Про посилення заходів із радіаційної та хімічної безпеки в закладі освіти</w:t>
            </w:r>
          </w:p>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Про посилення кібернетичної захищеності та безпеки в закладі освіти</w:t>
            </w:r>
          </w:p>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Про результати функціонування Класу безпеки у закладі</w:t>
            </w:r>
          </w:p>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Про результати перевірки якості ведення, правильності заповнення класних журналів</w:t>
            </w:r>
          </w:p>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Про  введення в дію рішень педагогічної ради</w:t>
            </w:r>
          </w:p>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Про результати вивчення</w:t>
            </w:r>
            <w:r w:rsidR="009712F3" w:rsidRPr="00545E79">
              <w:rPr>
                <w:rFonts w:ascii="Times New Roman" w:hAnsi="Times New Roman" w:cs="Times New Roman"/>
                <w:sz w:val="24"/>
                <w:szCs w:val="24"/>
              </w:rPr>
              <w:t xml:space="preserve"> компет</w:t>
            </w:r>
            <w:r w:rsidRPr="00545E79">
              <w:rPr>
                <w:rFonts w:ascii="Times New Roman" w:hAnsi="Times New Roman" w:cs="Times New Roman"/>
                <w:sz w:val="24"/>
                <w:szCs w:val="24"/>
              </w:rPr>
              <w:t>ентісного підходу в навчанні та системі оцінювання результатів оцінювання учнів із зарубіжної літератури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lastRenderedPageBreak/>
              <w:t>накази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0A023C">
            <w:pPr>
              <w:rPr>
                <w:rFonts w:ascii="Times New Roman" w:hAnsi="Times New Roman" w:cs="Times New Roman"/>
                <w:sz w:val="24"/>
                <w:szCs w:val="24"/>
              </w:rPr>
            </w:pPr>
            <w:r w:rsidRPr="00545E79">
              <w:rPr>
                <w:rFonts w:ascii="Times New Roman" w:hAnsi="Times New Roman" w:cs="Times New Roman"/>
                <w:sz w:val="24"/>
                <w:szCs w:val="24"/>
              </w:rPr>
              <w:t>до 3</w:t>
            </w:r>
            <w:r w:rsidR="000A023C" w:rsidRPr="00545E79">
              <w:rPr>
                <w:rFonts w:ascii="Times New Roman" w:hAnsi="Times New Roman" w:cs="Times New Roman"/>
                <w:sz w:val="24"/>
                <w:szCs w:val="24"/>
              </w:rPr>
              <w:t>1</w:t>
            </w:r>
            <w:r w:rsidRPr="00545E79">
              <w:rPr>
                <w:rFonts w:ascii="Times New Roman" w:hAnsi="Times New Roman" w:cs="Times New Roman"/>
                <w:sz w:val="24"/>
                <w:szCs w:val="24"/>
              </w:rPr>
              <w:t>.03</w:t>
            </w:r>
          </w:p>
        </w:tc>
      </w:tr>
      <w:tr w:rsidR="007E3F61" w:rsidRPr="00545E79" w:rsidTr="007E3F61">
        <w:tc>
          <w:tcPr>
            <w:tcW w:w="1399" w:type="dxa"/>
            <w:vMerge/>
            <w:shd w:val="clear" w:color="auto" w:fill="E9E9E9" w:themeFill="text1" w:themeFillTint="1A"/>
          </w:tcPr>
          <w:p w:rsidR="007E3F61" w:rsidRPr="00545E79" w:rsidRDefault="007E3F61" w:rsidP="00DB638E">
            <w:pPr>
              <w:jc w:val="center"/>
              <w:rPr>
                <w:rFonts w:ascii="Times New Roman" w:hAnsi="Times New Roman" w:cs="Times New Roman"/>
                <w:sz w:val="24"/>
                <w:szCs w:val="24"/>
              </w:rPr>
            </w:pPr>
          </w:p>
        </w:tc>
        <w:tc>
          <w:tcPr>
            <w:tcW w:w="13764"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7E3F61" w:rsidRPr="00545E79" w:rsidRDefault="007E3F61" w:rsidP="00DB638E">
            <w:pPr>
              <w:rPr>
                <w:rFonts w:ascii="Times New Roman" w:hAnsi="Times New Roman" w:cs="Times New Roman"/>
                <w:b/>
                <w:sz w:val="24"/>
                <w:szCs w:val="24"/>
              </w:rPr>
            </w:pPr>
            <w:r w:rsidRPr="00545E79">
              <w:rPr>
                <w:rFonts w:ascii="Times New Roman" w:eastAsia="Times New Roman" w:hAnsi="Times New Roman" w:cs="Times New Roman"/>
                <w:b/>
                <w:sz w:val="24"/>
                <w:szCs w:val="24"/>
              </w:rPr>
              <w:t>5. Формування та забезпечення реалізації політики академічної доброчесності</w:t>
            </w:r>
          </w:p>
        </w:tc>
      </w:tr>
      <w:tr w:rsidR="00DB638E" w:rsidRPr="00545E79" w:rsidTr="00DB638E">
        <w:tc>
          <w:tcPr>
            <w:tcW w:w="1399" w:type="dxa"/>
            <w:vMerge/>
            <w:shd w:val="clear" w:color="auto" w:fill="E9E9E9" w:themeFill="text1" w:themeFillTint="1A"/>
          </w:tcPr>
          <w:p w:rsidR="00DB638E" w:rsidRPr="00545E79" w:rsidRDefault="00DB638E" w:rsidP="00DB638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Співбесіди з учасниками освітнього процесу щодо виявлення випадків корупції у закладі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інформація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DB638E" w:rsidP="00DB638E">
            <w:pPr>
              <w:rPr>
                <w:rFonts w:ascii="Times New Roman" w:hAnsi="Times New Roman" w:cs="Times New Roman"/>
                <w:sz w:val="24"/>
                <w:szCs w:val="24"/>
              </w:rPr>
            </w:pPr>
            <w:r w:rsidRPr="00545E79">
              <w:rPr>
                <w:rFonts w:ascii="Times New Roman" w:hAnsi="Times New Roman" w:cs="Times New Roman"/>
                <w:sz w:val="24"/>
                <w:szCs w:val="24"/>
              </w:rPr>
              <w:t>Д</w:t>
            </w:r>
            <w:r w:rsidR="007E3F61" w:rsidRPr="00545E79">
              <w:rPr>
                <w:rFonts w:ascii="Times New Roman" w:hAnsi="Times New Roman" w:cs="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38E" w:rsidRPr="00545E79" w:rsidRDefault="007E3F61" w:rsidP="00DB638E">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bl>
    <w:p w:rsidR="00862B28" w:rsidRPr="00545E79" w:rsidRDefault="00862B28" w:rsidP="00DF53AC">
      <w:pPr>
        <w:spacing w:line="256" w:lineRule="auto"/>
        <w:jc w:val="center"/>
        <w:rPr>
          <w:rFonts w:ascii="Times New Roman" w:eastAsia="Calibri" w:hAnsi="Times New Roman" w:cs="Times New Roman"/>
          <w:b/>
          <w:sz w:val="24"/>
          <w:szCs w:val="24"/>
        </w:rPr>
      </w:pPr>
    </w:p>
    <w:tbl>
      <w:tblPr>
        <w:tblStyle w:val="a5"/>
        <w:tblW w:w="15021" w:type="dxa"/>
        <w:tblLayout w:type="fixed"/>
        <w:tblLook w:val="04A0"/>
      </w:tblPr>
      <w:tblGrid>
        <w:gridCol w:w="1271"/>
        <w:gridCol w:w="3827"/>
        <w:gridCol w:w="4253"/>
        <w:gridCol w:w="1276"/>
        <w:gridCol w:w="1559"/>
        <w:gridCol w:w="2835"/>
      </w:tblGrid>
      <w:tr w:rsidR="00AC187B" w:rsidRPr="00545E79" w:rsidTr="00C40896">
        <w:trPr>
          <w:trHeight w:val="375"/>
        </w:trPr>
        <w:tc>
          <w:tcPr>
            <w:tcW w:w="1271" w:type="dxa"/>
            <w:vMerge w:val="restart"/>
            <w:shd w:val="clear" w:color="auto" w:fill="CCECFF"/>
            <w:textDirection w:val="btLr"/>
          </w:tcPr>
          <w:p w:rsidR="00AC187B" w:rsidRPr="00545E79" w:rsidRDefault="00AC187B" w:rsidP="00C40896">
            <w:pPr>
              <w:ind w:left="113" w:right="113"/>
              <w:jc w:val="center"/>
              <w:rPr>
                <w:rFonts w:ascii="Times New Roman" w:hAnsi="Times New Roman" w:cs="Times New Roman"/>
                <w:bCs/>
                <w:sz w:val="24"/>
                <w:szCs w:val="24"/>
              </w:rPr>
            </w:pPr>
            <w:r w:rsidRPr="00545E79">
              <w:rPr>
                <w:rFonts w:ascii="Times New Roman" w:hAnsi="Times New Roman" w:cs="Times New Roman"/>
                <w:b/>
                <w:sz w:val="24"/>
                <w:szCs w:val="24"/>
              </w:rPr>
              <w:t>Наскрізний виховний процес</w:t>
            </w:r>
          </w:p>
        </w:tc>
        <w:tc>
          <w:tcPr>
            <w:tcW w:w="3827" w:type="dxa"/>
            <w:shd w:val="clear" w:color="auto" w:fill="CCECFF"/>
          </w:tcPr>
          <w:p w:rsidR="00AC187B" w:rsidRPr="00545E79" w:rsidRDefault="00AC187B" w:rsidP="00C40896">
            <w:pPr>
              <w:rPr>
                <w:rFonts w:ascii="Times New Roman" w:hAnsi="Times New Roman" w:cs="Times New Roman"/>
                <w:b/>
                <w:bCs/>
                <w:sz w:val="24"/>
                <w:szCs w:val="24"/>
              </w:rPr>
            </w:pPr>
            <w:r w:rsidRPr="00545E79">
              <w:rPr>
                <w:rFonts w:ascii="Times New Roman" w:hAnsi="Times New Roman" w:cs="Times New Roman"/>
                <w:b/>
                <w:bCs/>
                <w:sz w:val="24"/>
                <w:szCs w:val="24"/>
              </w:rPr>
              <w:t>Формування компетентностей</w:t>
            </w:r>
          </w:p>
        </w:tc>
        <w:tc>
          <w:tcPr>
            <w:tcW w:w="4253" w:type="dxa"/>
            <w:shd w:val="clear" w:color="auto" w:fill="CCECFF"/>
          </w:tcPr>
          <w:p w:rsidR="00AC187B" w:rsidRPr="00545E79" w:rsidRDefault="00AC187B" w:rsidP="00C40896">
            <w:pPr>
              <w:rPr>
                <w:rFonts w:ascii="Times New Roman" w:hAnsi="Times New Roman" w:cs="Times New Roman"/>
                <w:b/>
                <w:sz w:val="24"/>
                <w:szCs w:val="24"/>
              </w:rPr>
            </w:pPr>
            <w:r w:rsidRPr="00545E79">
              <w:rPr>
                <w:rFonts w:ascii="Times New Roman" w:hAnsi="Times New Roman" w:cs="Times New Roman"/>
                <w:b/>
                <w:sz w:val="24"/>
                <w:szCs w:val="24"/>
              </w:rPr>
              <w:t>Заходи</w:t>
            </w:r>
          </w:p>
        </w:tc>
        <w:tc>
          <w:tcPr>
            <w:tcW w:w="1276" w:type="dxa"/>
            <w:shd w:val="clear" w:color="auto" w:fill="CCECFF"/>
          </w:tcPr>
          <w:p w:rsidR="00AC187B" w:rsidRPr="00545E79" w:rsidRDefault="00AC187B" w:rsidP="00C40896">
            <w:pPr>
              <w:rPr>
                <w:rFonts w:ascii="Times New Roman" w:hAnsi="Times New Roman" w:cs="Times New Roman"/>
                <w:b/>
                <w:bCs/>
                <w:sz w:val="24"/>
                <w:szCs w:val="24"/>
              </w:rPr>
            </w:pPr>
            <w:r w:rsidRPr="00545E79">
              <w:rPr>
                <w:rFonts w:ascii="Times New Roman" w:hAnsi="Times New Roman" w:cs="Times New Roman"/>
                <w:b/>
                <w:bCs/>
                <w:sz w:val="24"/>
                <w:szCs w:val="24"/>
              </w:rPr>
              <w:t>Терміни</w:t>
            </w:r>
          </w:p>
        </w:tc>
        <w:tc>
          <w:tcPr>
            <w:tcW w:w="1559" w:type="dxa"/>
            <w:shd w:val="clear" w:color="auto" w:fill="CCECFF"/>
          </w:tcPr>
          <w:p w:rsidR="00AC187B" w:rsidRPr="00545E79" w:rsidRDefault="00AC187B" w:rsidP="00C40896">
            <w:pPr>
              <w:rPr>
                <w:rFonts w:ascii="Times New Roman" w:hAnsi="Times New Roman" w:cs="Times New Roman"/>
                <w:b/>
                <w:bCs/>
                <w:sz w:val="24"/>
                <w:szCs w:val="24"/>
              </w:rPr>
            </w:pPr>
            <w:r w:rsidRPr="00545E79">
              <w:rPr>
                <w:rFonts w:ascii="Times New Roman" w:hAnsi="Times New Roman" w:cs="Times New Roman"/>
                <w:b/>
                <w:bCs/>
                <w:sz w:val="24"/>
                <w:szCs w:val="24"/>
              </w:rPr>
              <w:t>Форма</w:t>
            </w:r>
          </w:p>
        </w:tc>
        <w:tc>
          <w:tcPr>
            <w:tcW w:w="2835" w:type="dxa"/>
            <w:shd w:val="clear" w:color="auto" w:fill="CCECFF"/>
          </w:tcPr>
          <w:p w:rsidR="00AC187B" w:rsidRPr="00545E79" w:rsidRDefault="00AC187B" w:rsidP="00C40896">
            <w:pPr>
              <w:rPr>
                <w:rFonts w:ascii="Times New Roman" w:hAnsi="Times New Roman" w:cs="Times New Roman"/>
                <w:b/>
                <w:bCs/>
                <w:sz w:val="24"/>
                <w:szCs w:val="24"/>
              </w:rPr>
            </w:pPr>
            <w:r w:rsidRPr="00545E79">
              <w:rPr>
                <w:rFonts w:ascii="Times New Roman" w:hAnsi="Times New Roman" w:cs="Times New Roman"/>
                <w:b/>
                <w:bCs/>
                <w:sz w:val="24"/>
                <w:szCs w:val="24"/>
              </w:rPr>
              <w:t>Відповідальні</w:t>
            </w:r>
          </w:p>
        </w:tc>
      </w:tr>
      <w:tr w:rsidR="00AC187B" w:rsidRPr="00545E79" w:rsidTr="00C40896">
        <w:tc>
          <w:tcPr>
            <w:tcW w:w="1271" w:type="dxa"/>
            <w:vMerge/>
            <w:shd w:val="clear" w:color="auto" w:fill="CCECFF"/>
          </w:tcPr>
          <w:p w:rsidR="00AC187B" w:rsidRPr="00545E79" w:rsidRDefault="00AC187B" w:rsidP="00AC187B">
            <w:pPr>
              <w:jc w:val="both"/>
              <w:rPr>
                <w:rFonts w:ascii="Times New Roman" w:hAnsi="Times New Roman" w:cs="Times New Roman"/>
                <w:bCs/>
                <w:sz w:val="24"/>
                <w:szCs w:val="24"/>
              </w:rPr>
            </w:pPr>
          </w:p>
        </w:tc>
        <w:tc>
          <w:tcPr>
            <w:tcW w:w="3827" w:type="dxa"/>
            <w:shd w:val="clear" w:color="auto" w:fill="auto"/>
          </w:tcPr>
          <w:p w:rsidR="00AC187B" w:rsidRPr="00545E79" w:rsidRDefault="00AC187B" w:rsidP="00AC187B">
            <w:pPr>
              <w:rPr>
                <w:rFonts w:ascii="Times New Roman" w:hAnsi="Times New Roman" w:cs="Times New Roman"/>
                <w:bCs/>
                <w:sz w:val="24"/>
                <w:szCs w:val="24"/>
              </w:rPr>
            </w:pPr>
            <w:r w:rsidRPr="00545E79">
              <w:rPr>
                <w:rFonts w:ascii="Times New Roman" w:hAnsi="Times New Roman" w:cs="Times New Roman"/>
                <w:bCs/>
                <w:sz w:val="24"/>
                <w:szCs w:val="24"/>
              </w:rPr>
              <w:t>Обізнаність та  самовираження у сфері культури</w:t>
            </w:r>
          </w:p>
        </w:tc>
        <w:tc>
          <w:tcPr>
            <w:tcW w:w="4253" w:type="dxa"/>
            <w:shd w:val="clear" w:color="auto" w:fill="auto"/>
          </w:tcPr>
          <w:p w:rsidR="00AC187B" w:rsidRPr="00545E79" w:rsidRDefault="00AC187B" w:rsidP="00AC187B">
            <w:pPr>
              <w:jc w:val="both"/>
              <w:rPr>
                <w:rFonts w:ascii="Times New Roman" w:hAnsi="Times New Roman" w:cs="Times New Roman"/>
                <w:bCs/>
                <w:sz w:val="24"/>
                <w:szCs w:val="24"/>
              </w:rPr>
            </w:pPr>
            <w:r w:rsidRPr="00545E79">
              <w:rPr>
                <w:rFonts w:ascii="Times New Roman" w:hAnsi="Times New Roman" w:cs="Times New Roman"/>
                <w:bCs/>
                <w:sz w:val="24"/>
                <w:szCs w:val="24"/>
              </w:rPr>
              <w:t>Привітання з святом весни «А жінка на весну так схожа»</w:t>
            </w:r>
          </w:p>
        </w:tc>
        <w:tc>
          <w:tcPr>
            <w:tcW w:w="1276" w:type="dxa"/>
            <w:shd w:val="clear" w:color="auto" w:fill="auto"/>
          </w:tcPr>
          <w:p w:rsidR="00AC187B" w:rsidRPr="00545E79" w:rsidRDefault="00AC187B" w:rsidP="00AC187B">
            <w:pPr>
              <w:rPr>
                <w:rFonts w:ascii="Times New Roman" w:hAnsi="Times New Roman" w:cs="Times New Roman"/>
                <w:bCs/>
                <w:sz w:val="24"/>
                <w:szCs w:val="24"/>
              </w:rPr>
            </w:pPr>
            <w:r w:rsidRPr="00545E79">
              <w:rPr>
                <w:rFonts w:ascii="Times New Roman" w:hAnsi="Times New Roman" w:cs="Times New Roman"/>
                <w:bCs/>
                <w:sz w:val="24"/>
                <w:szCs w:val="24"/>
              </w:rPr>
              <w:t>06.03</w:t>
            </w:r>
          </w:p>
          <w:p w:rsidR="00AC187B" w:rsidRPr="00545E79" w:rsidRDefault="00AC187B" w:rsidP="00AC187B">
            <w:pPr>
              <w:rPr>
                <w:rFonts w:ascii="Times New Roman" w:hAnsi="Times New Roman" w:cs="Times New Roman"/>
                <w:bCs/>
                <w:color w:val="FF0000"/>
                <w:sz w:val="24"/>
                <w:szCs w:val="24"/>
              </w:rPr>
            </w:pPr>
          </w:p>
        </w:tc>
        <w:tc>
          <w:tcPr>
            <w:tcW w:w="1559" w:type="dxa"/>
            <w:shd w:val="clear" w:color="auto" w:fill="auto"/>
          </w:tcPr>
          <w:p w:rsidR="00AC187B" w:rsidRPr="00545E79" w:rsidRDefault="00AC187B" w:rsidP="00AC187B">
            <w:pPr>
              <w:jc w:val="both"/>
              <w:rPr>
                <w:rFonts w:ascii="Times New Roman" w:hAnsi="Times New Roman" w:cs="Times New Roman"/>
                <w:bCs/>
                <w:sz w:val="24"/>
                <w:szCs w:val="24"/>
              </w:rPr>
            </w:pPr>
            <w:r w:rsidRPr="00545E79">
              <w:rPr>
                <w:rFonts w:ascii="Times New Roman" w:hAnsi="Times New Roman" w:cs="Times New Roman"/>
                <w:bCs/>
                <w:sz w:val="24"/>
                <w:szCs w:val="24"/>
              </w:rPr>
              <w:t>листівки</w:t>
            </w:r>
          </w:p>
        </w:tc>
        <w:tc>
          <w:tcPr>
            <w:tcW w:w="2835" w:type="dxa"/>
            <w:shd w:val="clear" w:color="auto" w:fill="auto"/>
          </w:tcPr>
          <w:p w:rsidR="00AC187B" w:rsidRPr="00545E79" w:rsidRDefault="00AC187B" w:rsidP="00AC187B">
            <w:pPr>
              <w:rPr>
                <w:rFonts w:ascii="Times New Roman" w:hAnsi="Times New Roman" w:cs="Times New Roman"/>
                <w:bCs/>
                <w:sz w:val="24"/>
                <w:szCs w:val="24"/>
              </w:rPr>
            </w:pPr>
            <w:r w:rsidRPr="00545E79">
              <w:rPr>
                <w:rFonts w:ascii="Times New Roman" w:hAnsi="Times New Roman" w:cs="Times New Roman"/>
                <w:bCs/>
                <w:sz w:val="24"/>
                <w:szCs w:val="24"/>
              </w:rPr>
              <w:t>Педагог організатор</w:t>
            </w:r>
            <w:r w:rsidR="00514D90" w:rsidRPr="00545E79">
              <w:rPr>
                <w:rFonts w:ascii="Times New Roman" w:hAnsi="Times New Roman" w:cs="Times New Roman"/>
                <w:bCs/>
                <w:sz w:val="24"/>
                <w:szCs w:val="24"/>
              </w:rPr>
              <w:t>, класні керівники</w:t>
            </w:r>
          </w:p>
        </w:tc>
      </w:tr>
      <w:tr w:rsidR="00AC187B" w:rsidRPr="00545E79" w:rsidTr="00C40896">
        <w:tc>
          <w:tcPr>
            <w:tcW w:w="1271" w:type="dxa"/>
            <w:vMerge/>
            <w:shd w:val="clear" w:color="auto" w:fill="CCECFF"/>
          </w:tcPr>
          <w:p w:rsidR="00AC187B" w:rsidRPr="00545E79" w:rsidRDefault="00AC187B" w:rsidP="00AC187B">
            <w:pPr>
              <w:jc w:val="both"/>
              <w:rPr>
                <w:rFonts w:ascii="Times New Roman" w:hAnsi="Times New Roman" w:cs="Times New Roman"/>
                <w:bCs/>
                <w:sz w:val="24"/>
                <w:szCs w:val="24"/>
              </w:rPr>
            </w:pPr>
          </w:p>
        </w:tc>
        <w:tc>
          <w:tcPr>
            <w:tcW w:w="3827" w:type="dxa"/>
            <w:shd w:val="clear" w:color="auto" w:fill="auto"/>
          </w:tcPr>
          <w:p w:rsidR="00AC187B" w:rsidRPr="00545E79" w:rsidRDefault="00AC187B" w:rsidP="00AC187B">
            <w:pPr>
              <w:jc w:val="both"/>
              <w:rPr>
                <w:rFonts w:ascii="Times New Roman" w:hAnsi="Times New Roman" w:cs="Times New Roman"/>
                <w:bCs/>
                <w:sz w:val="24"/>
                <w:szCs w:val="24"/>
              </w:rPr>
            </w:pPr>
            <w:r w:rsidRPr="00545E79">
              <w:rPr>
                <w:rFonts w:ascii="Times New Roman" w:hAnsi="Times New Roman" w:cs="Times New Roman"/>
                <w:bCs/>
                <w:sz w:val="24"/>
                <w:szCs w:val="24"/>
              </w:rPr>
              <w:t>Обізнаність та  самовираження у сфері культури</w:t>
            </w:r>
          </w:p>
          <w:p w:rsidR="00AC187B" w:rsidRPr="00545E79" w:rsidRDefault="00AC187B" w:rsidP="00AC187B">
            <w:pPr>
              <w:jc w:val="both"/>
              <w:rPr>
                <w:rFonts w:ascii="Times New Roman" w:hAnsi="Times New Roman" w:cs="Times New Roman"/>
                <w:bCs/>
                <w:sz w:val="24"/>
                <w:szCs w:val="24"/>
              </w:rPr>
            </w:pPr>
          </w:p>
        </w:tc>
        <w:tc>
          <w:tcPr>
            <w:tcW w:w="4253" w:type="dxa"/>
            <w:shd w:val="clear" w:color="auto" w:fill="auto"/>
          </w:tcPr>
          <w:p w:rsidR="00AC187B" w:rsidRPr="00545E79" w:rsidRDefault="00AC187B" w:rsidP="00AC187B">
            <w:pPr>
              <w:jc w:val="both"/>
              <w:rPr>
                <w:rFonts w:ascii="Times New Roman" w:hAnsi="Times New Roman" w:cs="Times New Roman"/>
                <w:bCs/>
                <w:sz w:val="24"/>
                <w:szCs w:val="24"/>
              </w:rPr>
            </w:pPr>
            <w:r w:rsidRPr="00545E79">
              <w:rPr>
                <w:rFonts w:ascii="Times New Roman" w:hAnsi="Times New Roman" w:cs="Times New Roman"/>
                <w:bCs/>
                <w:sz w:val="24"/>
                <w:szCs w:val="24"/>
              </w:rPr>
              <w:t>Літературні читання і квест  «Наскільки добре ти знаєш творчість Тараса Шевченка?».</w:t>
            </w:r>
          </w:p>
        </w:tc>
        <w:tc>
          <w:tcPr>
            <w:tcW w:w="1276" w:type="dxa"/>
            <w:shd w:val="clear" w:color="auto" w:fill="auto"/>
          </w:tcPr>
          <w:p w:rsidR="00AC187B" w:rsidRPr="00545E79" w:rsidRDefault="00AC187B" w:rsidP="00AC187B">
            <w:pPr>
              <w:jc w:val="both"/>
              <w:rPr>
                <w:rFonts w:ascii="Times New Roman" w:hAnsi="Times New Roman" w:cs="Times New Roman"/>
                <w:bCs/>
                <w:sz w:val="24"/>
                <w:szCs w:val="24"/>
              </w:rPr>
            </w:pPr>
            <w:r w:rsidRPr="00545E79">
              <w:rPr>
                <w:rFonts w:ascii="Times New Roman" w:hAnsi="Times New Roman" w:cs="Times New Roman"/>
                <w:bCs/>
                <w:sz w:val="24"/>
                <w:szCs w:val="24"/>
              </w:rPr>
              <w:t>09.03</w:t>
            </w:r>
          </w:p>
        </w:tc>
        <w:tc>
          <w:tcPr>
            <w:tcW w:w="1559" w:type="dxa"/>
            <w:shd w:val="clear" w:color="auto" w:fill="auto"/>
          </w:tcPr>
          <w:p w:rsidR="00AC187B" w:rsidRPr="00545E79" w:rsidRDefault="00AC187B" w:rsidP="00AC187B">
            <w:pPr>
              <w:jc w:val="both"/>
              <w:rPr>
                <w:rFonts w:ascii="Times New Roman" w:hAnsi="Times New Roman" w:cs="Times New Roman"/>
                <w:bCs/>
                <w:sz w:val="24"/>
                <w:szCs w:val="24"/>
              </w:rPr>
            </w:pPr>
            <w:r w:rsidRPr="00545E79">
              <w:rPr>
                <w:rFonts w:ascii="Times New Roman" w:hAnsi="Times New Roman" w:cs="Times New Roman"/>
                <w:bCs/>
                <w:sz w:val="24"/>
                <w:szCs w:val="24"/>
              </w:rPr>
              <w:t>план</w:t>
            </w:r>
          </w:p>
        </w:tc>
        <w:tc>
          <w:tcPr>
            <w:tcW w:w="2835" w:type="dxa"/>
            <w:shd w:val="clear" w:color="auto" w:fill="auto"/>
          </w:tcPr>
          <w:p w:rsidR="00AC187B" w:rsidRPr="00545E79" w:rsidRDefault="00AC187B" w:rsidP="00AC187B">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r w:rsidR="00AC187B" w:rsidRPr="00545E79" w:rsidTr="00C40896">
        <w:tc>
          <w:tcPr>
            <w:tcW w:w="1271" w:type="dxa"/>
            <w:vMerge/>
            <w:shd w:val="clear" w:color="auto" w:fill="CCECFF"/>
          </w:tcPr>
          <w:p w:rsidR="00AC187B" w:rsidRPr="00545E79" w:rsidRDefault="00AC187B" w:rsidP="00AC187B">
            <w:pPr>
              <w:jc w:val="both"/>
              <w:rPr>
                <w:rFonts w:ascii="Times New Roman" w:hAnsi="Times New Roman" w:cs="Times New Roman"/>
                <w:bCs/>
                <w:sz w:val="24"/>
                <w:szCs w:val="24"/>
              </w:rPr>
            </w:pPr>
          </w:p>
        </w:tc>
        <w:tc>
          <w:tcPr>
            <w:tcW w:w="3827" w:type="dxa"/>
            <w:shd w:val="clear" w:color="auto" w:fill="auto"/>
          </w:tcPr>
          <w:p w:rsidR="00AC187B" w:rsidRPr="00545E79" w:rsidRDefault="00AC187B" w:rsidP="00AC187B">
            <w:pPr>
              <w:rPr>
                <w:rFonts w:ascii="Times New Roman" w:hAnsi="Times New Roman" w:cs="Times New Roman"/>
                <w:sz w:val="24"/>
                <w:szCs w:val="24"/>
              </w:rPr>
            </w:pPr>
            <w:r w:rsidRPr="00545E79">
              <w:rPr>
                <w:rFonts w:ascii="Times New Roman" w:hAnsi="Times New Roman" w:cs="Times New Roman"/>
                <w:sz w:val="24"/>
                <w:szCs w:val="24"/>
              </w:rPr>
              <w:t>Інформаційно-цифрова компетентність, о</w:t>
            </w:r>
            <w:r w:rsidRPr="00545E79">
              <w:rPr>
                <w:rFonts w:ascii="Times New Roman" w:hAnsi="Times New Roman" w:cs="Times New Roman"/>
                <w:bCs/>
                <w:sz w:val="24"/>
                <w:szCs w:val="24"/>
              </w:rPr>
              <w:t>бізнаність та  самовираження у сфері культури</w:t>
            </w:r>
          </w:p>
        </w:tc>
        <w:tc>
          <w:tcPr>
            <w:tcW w:w="4253" w:type="dxa"/>
            <w:shd w:val="clear" w:color="auto" w:fill="auto"/>
          </w:tcPr>
          <w:p w:rsidR="00AC187B" w:rsidRPr="00545E79" w:rsidRDefault="00AC187B" w:rsidP="00AC187B">
            <w:pPr>
              <w:jc w:val="both"/>
              <w:rPr>
                <w:rFonts w:ascii="Times New Roman" w:hAnsi="Times New Roman" w:cs="Times New Roman"/>
                <w:bCs/>
                <w:sz w:val="24"/>
                <w:szCs w:val="24"/>
              </w:rPr>
            </w:pPr>
            <w:r w:rsidRPr="00545E79">
              <w:rPr>
                <w:rFonts w:ascii="Times New Roman" w:hAnsi="Times New Roman" w:cs="Times New Roman"/>
                <w:bCs/>
                <w:sz w:val="24"/>
                <w:szCs w:val="24"/>
              </w:rPr>
              <w:t>Створення відеоролика «Читаю Шевченка»</w:t>
            </w:r>
          </w:p>
        </w:tc>
        <w:tc>
          <w:tcPr>
            <w:tcW w:w="1276" w:type="dxa"/>
            <w:shd w:val="clear" w:color="auto" w:fill="auto"/>
          </w:tcPr>
          <w:p w:rsidR="00AC187B" w:rsidRPr="00545E79" w:rsidRDefault="00AC187B" w:rsidP="00AC187B">
            <w:pPr>
              <w:jc w:val="both"/>
              <w:rPr>
                <w:rFonts w:ascii="Times New Roman" w:hAnsi="Times New Roman" w:cs="Times New Roman"/>
                <w:bCs/>
                <w:sz w:val="24"/>
                <w:szCs w:val="24"/>
              </w:rPr>
            </w:pPr>
            <w:r w:rsidRPr="00545E79">
              <w:rPr>
                <w:rFonts w:ascii="Times New Roman" w:hAnsi="Times New Roman" w:cs="Times New Roman"/>
                <w:bCs/>
                <w:sz w:val="24"/>
                <w:szCs w:val="24"/>
              </w:rPr>
              <w:t>10.03.</w:t>
            </w:r>
          </w:p>
        </w:tc>
        <w:tc>
          <w:tcPr>
            <w:tcW w:w="1559" w:type="dxa"/>
            <w:shd w:val="clear" w:color="auto" w:fill="auto"/>
          </w:tcPr>
          <w:p w:rsidR="00AC187B" w:rsidRPr="00545E79" w:rsidRDefault="00AC187B" w:rsidP="00AC187B">
            <w:pPr>
              <w:jc w:val="both"/>
              <w:rPr>
                <w:rFonts w:ascii="Times New Roman" w:hAnsi="Times New Roman" w:cs="Times New Roman"/>
                <w:bCs/>
                <w:sz w:val="24"/>
                <w:szCs w:val="24"/>
              </w:rPr>
            </w:pPr>
            <w:r w:rsidRPr="00545E79">
              <w:rPr>
                <w:rFonts w:ascii="Times New Roman" w:hAnsi="Times New Roman" w:cs="Times New Roman"/>
                <w:bCs/>
                <w:sz w:val="24"/>
                <w:szCs w:val="24"/>
              </w:rPr>
              <w:t>відеоролик</w:t>
            </w:r>
          </w:p>
        </w:tc>
        <w:tc>
          <w:tcPr>
            <w:tcW w:w="2835" w:type="dxa"/>
            <w:shd w:val="clear" w:color="auto" w:fill="auto"/>
          </w:tcPr>
          <w:p w:rsidR="00AC187B" w:rsidRPr="00545E79" w:rsidRDefault="00AC187B" w:rsidP="00AC187B">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bl>
    <w:p w:rsidR="00862B28" w:rsidRPr="00545E79" w:rsidRDefault="00862B28" w:rsidP="00DF53AC">
      <w:pPr>
        <w:spacing w:line="256" w:lineRule="auto"/>
        <w:jc w:val="center"/>
        <w:rPr>
          <w:rFonts w:ascii="Times New Roman" w:eastAsia="Calibri" w:hAnsi="Times New Roman" w:cs="Times New Roman"/>
          <w:b/>
          <w:sz w:val="24"/>
          <w:szCs w:val="24"/>
        </w:rPr>
      </w:pPr>
      <w:r w:rsidRPr="00545E79">
        <w:rPr>
          <w:rFonts w:ascii="Times New Roman" w:eastAsia="Calibri" w:hAnsi="Times New Roman" w:cs="Times New Roman"/>
          <w:b/>
          <w:sz w:val="24"/>
          <w:szCs w:val="24"/>
        </w:rPr>
        <w:br w:type="page"/>
      </w:r>
    </w:p>
    <w:p w:rsidR="00DF53AC" w:rsidRPr="00545E79" w:rsidRDefault="00DF53AC" w:rsidP="00DF53AC">
      <w:pPr>
        <w:spacing w:line="256" w:lineRule="auto"/>
        <w:jc w:val="center"/>
        <w:rPr>
          <w:rFonts w:ascii="Times New Roman" w:eastAsia="Calibri" w:hAnsi="Times New Roman" w:cs="Times New Roman"/>
          <w:b/>
          <w:color w:val="C00000"/>
          <w:sz w:val="24"/>
          <w:szCs w:val="24"/>
        </w:rPr>
      </w:pPr>
      <w:r w:rsidRPr="00545E79">
        <w:rPr>
          <w:rFonts w:ascii="Times New Roman" w:eastAsia="Calibri" w:hAnsi="Times New Roman" w:cs="Times New Roman"/>
          <w:b/>
          <w:color w:val="C00000"/>
          <w:sz w:val="24"/>
          <w:szCs w:val="24"/>
        </w:rPr>
        <w:lastRenderedPageBreak/>
        <w:t>КВІТЕНЬ</w:t>
      </w:r>
    </w:p>
    <w:tbl>
      <w:tblPr>
        <w:tblStyle w:val="101"/>
        <w:tblW w:w="15021" w:type="dxa"/>
        <w:tblLook w:val="04A0"/>
      </w:tblPr>
      <w:tblGrid>
        <w:gridCol w:w="1861"/>
        <w:gridCol w:w="6781"/>
        <w:gridCol w:w="2693"/>
        <w:gridCol w:w="1985"/>
        <w:gridCol w:w="1701"/>
      </w:tblGrid>
      <w:tr w:rsidR="00DF53AC" w:rsidRPr="00545E79" w:rsidTr="0053080C">
        <w:tc>
          <w:tcPr>
            <w:tcW w:w="1861" w:type="dxa"/>
            <w:tcBorders>
              <w:top w:val="single" w:sz="4" w:space="0" w:color="auto"/>
              <w:left w:val="single" w:sz="4" w:space="0" w:color="auto"/>
              <w:bottom w:val="single" w:sz="4" w:space="0" w:color="auto"/>
              <w:right w:val="single" w:sz="4" w:space="0" w:color="auto"/>
            </w:tcBorders>
            <w:shd w:val="clear" w:color="auto" w:fill="C9ECFC" w:themeFill="text2" w:themeFillTint="33"/>
          </w:tcPr>
          <w:p w:rsidR="00DF53AC" w:rsidRPr="00545E79" w:rsidRDefault="00BF7071" w:rsidP="00BF7071">
            <w:pPr>
              <w:jc w:val="center"/>
              <w:rPr>
                <w:rFonts w:ascii="Times New Roman" w:hAnsi="Times New Roman"/>
                <w:b/>
                <w:sz w:val="24"/>
                <w:szCs w:val="24"/>
              </w:rPr>
            </w:pPr>
            <w:r w:rsidRPr="00545E79">
              <w:rPr>
                <w:rFonts w:ascii="Times New Roman" w:hAnsi="Times New Roman"/>
                <w:b/>
                <w:sz w:val="24"/>
                <w:szCs w:val="24"/>
              </w:rPr>
              <w:t>Н</w:t>
            </w:r>
            <w:r w:rsidR="00DF53AC" w:rsidRPr="00545E79">
              <w:rPr>
                <w:rFonts w:ascii="Times New Roman" w:hAnsi="Times New Roman"/>
                <w:b/>
                <w:sz w:val="24"/>
                <w:szCs w:val="24"/>
              </w:rPr>
              <w:t>апрям</w:t>
            </w:r>
          </w:p>
        </w:tc>
        <w:tc>
          <w:tcPr>
            <w:tcW w:w="6781"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DF53AC" w:rsidRPr="00545E79" w:rsidRDefault="00DF53AC" w:rsidP="00BF7071">
            <w:pPr>
              <w:jc w:val="center"/>
              <w:rPr>
                <w:rFonts w:ascii="Times New Roman" w:hAnsi="Times New Roman"/>
                <w:b/>
                <w:sz w:val="24"/>
                <w:szCs w:val="24"/>
              </w:rPr>
            </w:pPr>
            <w:r w:rsidRPr="00545E79">
              <w:rPr>
                <w:rFonts w:ascii="Times New Roman" w:hAnsi="Times New Roman"/>
                <w:b/>
                <w:sz w:val="24"/>
                <w:szCs w:val="24"/>
              </w:rPr>
              <w:t>Об’єкт оцінки</w:t>
            </w:r>
          </w:p>
        </w:tc>
        <w:tc>
          <w:tcPr>
            <w:tcW w:w="2693"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DF53AC" w:rsidRPr="00545E79" w:rsidRDefault="0053080C" w:rsidP="00BF7071">
            <w:pPr>
              <w:jc w:val="center"/>
              <w:rPr>
                <w:rFonts w:ascii="Times New Roman" w:hAnsi="Times New Roman"/>
                <w:b/>
                <w:sz w:val="24"/>
                <w:szCs w:val="24"/>
              </w:rPr>
            </w:pPr>
            <w:r w:rsidRPr="00545E79">
              <w:rPr>
                <w:rFonts w:ascii="Times New Roman" w:hAnsi="Times New Roman"/>
                <w:b/>
                <w:sz w:val="24"/>
                <w:szCs w:val="24"/>
              </w:rPr>
              <w:t>Форма узагальнення</w:t>
            </w:r>
          </w:p>
        </w:tc>
        <w:tc>
          <w:tcPr>
            <w:tcW w:w="1985"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DF53AC" w:rsidRPr="00545E79" w:rsidRDefault="00DF53AC" w:rsidP="00BF7071">
            <w:pPr>
              <w:jc w:val="center"/>
              <w:rPr>
                <w:rFonts w:ascii="Times New Roman" w:hAnsi="Times New Roman"/>
                <w:b/>
                <w:sz w:val="24"/>
                <w:szCs w:val="24"/>
              </w:rPr>
            </w:pPr>
            <w:r w:rsidRPr="00545E79">
              <w:rPr>
                <w:rFonts w:ascii="Times New Roman" w:hAnsi="Times New Roman"/>
                <w:b/>
                <w:sz w:val="24"/>
                <w:szCs w:val="24"/>
              </w:rPr>
              <w:t>Відповідальні</w:t>
            </w:r>
          </w:p>
        </w:tc>
        <w:tc>
          <w:tcPr>
            <w:tcW w:w="1701" w:type="dxa"/>
            <w:tcBorders>
              <w:top w:val="single" w:sz="4" w:space="0" w:color="auto"/>
              <w:left w:val="single" w:sz="4" w:space="0" w:color="auto"/>
              <w:bottom w:val="single" w:sz="4" w:space="0" w:color="auto"/>
              <w:right w:val="single" w:sz="4" w:space="0" w:color="auto"/>
            </w:tcBorders>
            <w:shd w:val="clear" w:color="auto" w:fill="C9ECFC" w:themeFill="text2" w:themeFillTint="33"/>
          </w:tcPr>
          <w:p w:rsidR="00DF53AC" w:rsidRPr="00545E79" w:rsidRDefault="00BF7071" w:rsidP="00BF7071">
            <w:pPr>
              <w:jc w:val="center"/>
              <w:rPr>
                <w:rFonts w:ascii="Times New Roman" w:hAnsi="Times New Roman"/>
                <w:b/>
                <w:sz w:val="24"/>
                <w:szCs w:val="24"/>
              </w:rPr>
            </w:pPr>
            <w:r w:rsidRPr="00545E79">
              <w:rPr>
                <w:rFonts w:ascii="Times New Roman" w:hAnsi="Times New Roman"/>
                <w:b/>
                <w:sz w:val="24"/>
                <w:szCs w:val="24"/>
              </w:rPr>
              <w:t>Терміни виконання</w:t>
            </w:r>
          </w:p>
        </w:tc>
      </w:tr>
      <w:tr w:rsidR="00C40896" w:rsidRPr="00545E79" w:rsidTr="00C40896">
        <w:tc>
          <w:tcPr>
            <w:tcW w:w="1861" w:type="dxa"/>
            <w:vMerge w:val="restart"/>
            <w:tcBorders>
              <w:top w:val="single" w:sz="4" w:space="0" w:color="auto"/>
              <w:left w:val="single" w:sz="4" w:space="0" w:color="auto"/>
              <w:right w:val="single" w:sz="4" w:space="0" w:color="auto"/>
            </w:tcBorders>
            <w:shd w:val="clear" w:color="auto" w:fill="FFF2CC" w:themeFill="accent1" w:themeFillTint="33"/>
            <w:textDirection w:val="btLr"/>
          </w:tcPr>
          <w:p w:rsidR="00C40896" w:rsidRPr="00545E79" w:rsidRDefault="00C40896" w:rsidP="00514D90">
            <w:pPr>
              <w:ind w:left="113" w:right="113"/>
              <w:jc w:val="center"/>
              <w:rPr>
                <w:rFonts w:ascii="Times New Roman" w:hAnsi="Times New Roman"/>
                <w:b/>
                <w:sz w:val="24"/>
                <w:szCs w:val="24"/>
              </w:rPr>
            </w:pPr>
            <w:r w:rsidRPr="00545E79">
              <w:rPr>
                <w:rFonts w:ascii="Times New Roman" w:hAnsi="Times New Roman"/>
                <w:b/>
                <w:sz w:val="24"/>
                <w:szCs w:val="24"/>
              </w:rPr>
              <w:t xml:space="preserve">  </w:t>
            </w:r>
          </w:p>
          <w:p w:rsidR="00C40896" w:rsidRPr="00545E79" w:rsidRDefault="00C40896" w:rsidP="00514D90">
            <w:pPr>
              <w:ind w:left="113" w:right="113"/>
              <w:jc w:val="center"/>
              <w:rPr>
                <w:rFonts w:ascii="Times New Roman" w:hAnsi="Times New Roman"/>
                <w:b/>
                <w:sz w:val="24"/>
                <w:szCs w:val="24"/>
              </w:rPr>
            </w:pPr>
          </w:p>
          <w:p w:rsidR="00C40896" w:rsidRPr="00545E79" w:rsidRDefault="00C40896" w:rsidP="00514D90">
            <w:pPr>
              <w:ind w:left="113" w:right="113"/>
              <w:jc w:val="center"/>
              <w:rPr>
                <w:rFonts w:ascii="Times New Roman" w:hAnsi="Times New Roman"/>
                <w:b/>
                <w:sz w:val="24"/>
                <w:szCs w:val="24"/>
              </w:rPr>
            </w:pPr>
            <w:r w:rsidRPr="00545E79">
              <w:rPr>
                <w:rFonts w:ascii="Times New Roman" w:hAnsi="Times New Roman"/>
                <w:b/>
                <w:sz w:val="24"/>
                <w:szCs w:val="24"/>
              </w:rPr>
              <w:t>Освітнє середовище</w:t>
            </w:r>
          </w:p>
        </w:tc>
        <w:tc>
          <w:tcPr>
            <w:tcW w:w="13160"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C40896" w:rsidRPr="00545E79" w:rsidRDefault="00C40896" w:rsidP="00514D90">
            <w:pPr>
              <w:rPr>
                <w:rFonts w:ascii="Times New Roman" w:hAnsi="Times New Roman"/>
                <w:sz w:val="24"/>
                <w:szCs w:val="24"/>
              </w:rPr>
            </w:pPr>
            <w:r w:rsidRPr="00545E79">
              <w:rPr>
                <w:rFonts w:ascii="Times New Roman" w:hAnsi="Times New Roman"/>
                <w:b/>
                <w:sz w:val="24"/>
                <w:szCs w:val="24"/>
              </w:rPr>
              <w:t>1. Забезпечення здорових, безпечних і комфортних умов навчання та праці</w:t>
            </w:r>
          </w:p>
        </w:tc>
      </w:tr>
      <w:tr w:rsidR="00514D90" w:rsidRPr="00545E79" w:rsidTr="00C40896">
        <w:tc>
          <w:tcPr>
            <w:tcW w:w="1861" w:type="dxa"/>
            <w:vMerge/>
            <w:tcBorders>
              <w:left w:val="single" w:sz="4" w:space="0" w:color="auto"/>
              <w:right w:val="single" w:sz="4" w:space="0" w:color="auto"/>
            </w:tcBorders>
            <w:shd w:val="clear" w:color="auto" w:fill="FFF2CC" w:themeFill="accent1" w:themeFillTint="33"/>
          </w:tcPr>
          <w:p w:rsidR="00514D90" w:rsidRPr="00545E79"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Підготовка та здача актів на списання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акти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F82C35" w:rsidP="00514D90">
            <w:pPr>
              <w:rPr>
                <w:rFonts w:ascii="Times New Roman" w:hAnsi="Times New Roman"/>
                <w:sz w:val="24"/>
                <w:szCs w:val="24"/>
              </w:rPr>
            </w:pPr>
            <w:r w:rsidRPr="00545E79">
              <w:rPr>
                <w:rFonts w:ascii="Times New Roman" w:hAnsi="Times New Roman"/>
                <w:sz w:val="24"/>
                <w:szCs w:val="24"/>
              </w:rPr>
              <w:t>Завідувач господарством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до 15.04</w:t>
            </w:r>
          </w:p>
        </w:tc>
      </w:tr>
      <w:tr w:rsidR="00514D90" w:rsidRPr="00545E79" w:rsidTr="00C40896">
        <w:tc>
          <w:tcPr>
            <w:tcW w:w="1861" w:type="dxa"/>
            <w:vMerge/>
            <w:tcBorders>
              <w:left w:val="single" w:sz="4" w:space="0" w:color="auto"/>
              <w:right w:val="single" w:sz="4" w:space="0" w:color="auto"/>
            </w:tcBorders>
            <w:shd w:val="clear" w:color="auto" w:fill="FFF2CC" w:themeFill="accent1" w:themeFillTint="33"/>
          </w:tcPr>
          <w:p w:rsidR="00514D90" w:rsidRPr="00545E79"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C40896">
            <w:pPr>
              <w:rPr>
                <w:rFonts w:ascii="Times New Roman" w:hAnsi="Times New Roman"/>
                <w:sz w:val="24"/>
                <w:szCs w:val="24"/>
              </w:rPr>
            </w:pPr>
            <w:r w:rsidRPr="00545E79">
              <w:rPr>
                <w:rFonts w:ascii="Times New Roman" w:hAnsi="Times New Roman"/>
                <w:sz w:val="24"/>
                <w:szCs w:val="24"/>
              </w:rPr>
              <w:t xml:space="preserve">Заходи в рамках Тижня охорони праці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наказ</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Д</w:t>
            </w:r>
            <w:r w:rsidR="00F82C35" w:rsidRPr="00545E79">
              <w:rPr>
                <w:rFonts w:ascii="Times New Roman" w:hAnsi="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до 28.04</w:t>
            </w:r>
          </w:p>
        </w:tc>
      </w:tr>
      <w:tr w:rsidR="00514D90" w:rsidRPr="00545E79" w:rsidTr="00C40896">
        <w:tc>
          <w:tcPr>
            <w:tcW w:w="1861" w:type="dxa"/>
            <w:vMerge/>
            <w:tcBorders>
              <w:left w:val="single" w:sz="4" w:space="0" w:color="auto"/>
              <w:right w:val="single" w:sz="4" w:space="0" w:color="auto"/>
            </w:tcBorders>
            <w:shd w:val="clear" w:color="auto" w:fill="FFF2CC" w:themeFill="accent1" w:themeFillTint="33"/>
          </w:tcPr>
          <w:p w:rsidR="00514D90" w:rsidRPr="00545E79"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Контроль за відвідуванням учнями занять, попередження пропусків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журнал</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F82C35" w:rsidP="00514D90">
            <w:pPr>
              <w:rPr>
                <w:rFonts w:ascii="Times New Roman" w:hAnsi="Times New Roman"/>
                <w:sz w:val="24"/>
                <w:szCs w:val="24"/>
              </w:rPr>
            </w:pPr>
            <w:r w:rsidRPr="00545E79">
              <w:rPr>
                <w:rFonts w:ascii="Times New Roman" w:hAnsi="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щоденно</w:t>
            </w:r>
          </w:p>
        </w:tc>
      </w:tr>
      <w:tr w:rsidR="00514D90" w:rsidRPr="00545E79" w:rsidTr="00C40896">
        <w:tc>
          <w:tcPr>
            <w:tcW w:w="1861" w:type="dxa"/>
            <w:vMerge/>
            <w:tcBorders>
              <w:left w:val="single" w:sz="4" w:space="0" w:color="auto"/>
              <w:right w:val="single" w:sz="4" w:space="0" w:color="auto"/>
            </w:tcBorders>
            <w:shd w:val="clear" w:color="auto" w:fill="FFF2CC" w:themeFill="accent1" w:themeFillTint="33"/>
          </w:tcPr>
          <w:p w:rsidR="00514D90" w:rsidRPr="00545E79"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Оновлення списків, довідок на харчування учнів пільгових категорій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наказ</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Д</w:t>
            </w:r>
            <w:r w:rsidR="00F82C35" w:rsidRPr="00545E79">
              <w:rPr>
                <w:rFonts w:ascii="Times New Roman" w:hAnsi="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F61CB3" w:rsidP="00514D90">
            <w:pPr>
              <w:rPr>
                <w:rFonts w:ascii="Times New Roman" w:hAnsi="Times New Roman"/>
                <w:sz w:val="24"/>
                <w:szCs w:val="24"/>
              </w:rPr>
            </w:pPr>
            <w:r w:rsidRPr="00545E79">
              <w:rPr>
                <w:rFonts w:ascii="Times New Roman" w:hAnsi="Times New Roman"/>
                <w:sz w:val="24"/>
                <w:szCs w:val="24"/>
              </w:rPr>
              <w:t>протягом місяця</w:t>
            </w:r>
          </w:p>
        </w:tc>
      </w:tr>
      <w:tr w:rsidR="00514D90" w:rsidRPr="00545E79" w:rsidTr="00C40896">
        <w:tc>
          <w:tcPr>
            <w:tcW w:w="1861" w:type="dxa"/>
            <w:vMerge/>
            <w:tcBorders>
              <w:left w:val="single" w:sz="4" w:space="0" w:color="auto"/>
              <w:right w:val="single" w:sz="4" w:space="0" w:color="auto"/>
            </w:tcBorders>
            <w:shd w:val="clear" w:color="auto" w:fill="FFF2CC" w:themeFill="accent1" w:themeFillTint="33"/>
          </w:tcPr>
          <w:p w:rsidR="00514D90" w:rsidRPr="00545E79"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Аналіз відвідування учнями школи за квітень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журнал</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F82C35">
            <w:pPr>
              <w:rPr>
                <w:rFonts w:ascii="Times New Roman" w:hAnsi="Times New Roman"/>
                <w:sz w:val="24"/>
                <w:szCs w:val="24"/>
              </w:rPr>
            </w:pPr>
            <w:r w:rsidRPr="00545E79">
              <w:rPr>
                <w:rFonts w:ascii="Times New Roman" w:hAnsi="Times New Roman"/>
                <w:sz w:val="24"/>
                <w:szCs w:val="24"/>
              </w:rPr>
              <w:t>С</w:t>
            </w:r>
            <w:r w:rsidR="00F82C35" w:rsidRPr="00545E79">
              <w:rPr>
                <w:rFonts w:ascii="Times New Roman" w:hAnsi="Times New Roman"/>
                <w:sz w:val="24"/>
                <w:szCs w:val="24"/>
              </w:rPr>
              <w:t>оціальний педагог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F61CB3" w:rsidP="00514D90">
            <w:pPr>
              <w:rPr>
                <w:rFonts w:ascii="Times New Roman" w:hAnsi="Times New Roman"/>
                <w:sz w:val="24"/>
                <w:szCs w:val="24"/>
              </w:rPr>
            </w:pPr>
            <w:r w:rsidRPr="00545E79">
              <w:rPr>
                <w:rFonts w:ascii="Times New Roman" w:hAnsi="Times New Roman"/>
                <w:sz w:val="24"/>
                <w:szCs w:val="24"/>
              </w:rPr>
              <w:t>д</w:t>
            </w:r>
            <w:r w:rsidR="00514D90" w:rsidRPr="00545E79">
              <w:rPr>
                <w:rFonts w:ascii="Times New Roman" w:hAnsi="Times New Roman"/>
                <w:sz w:val="24"/>
                <w:szCs w:val="24"/>
              </w:rPr>
              <w:t>о 30.04</w:t>
            </w:r>
          </w:p>
        </w:tc>
      </w:tr>
      <w:tr w:rsidR="00F61CB3" w:rsidRPr="00545E79" w:rsidTr="00C40896">
        <w:tc>
          <w:tcPr>
            <w:tcW w:w="1861" w:type="dxa"/>
            <w:vMerge/>
            <w:tcBorders>
              <w:left w:val="single" w:sz="4" w:space="0" w:color="auto"/>
              <w:right w:val="single" w:sz="4" w:space="0" w:color="auto"/>
            </w:tcBorders>
            <w:shd w:val="clear" w:color="auto" w:fill="FFF2CC" w:themeFill="accent1" w:themeFillTint="33"/>
          </w:tcPr>
          <w:p w:rsidR="00F61CB3" w:rsidRPr="00545E79" w:rsidRDefault="00F61CB3" w:rsidP="00F61CB3">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Організація та проведення фізкультурно-оздоровчої роботи та спортивно-масової роботи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план</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Вчитель фізичного виховання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протягом місяця</w:t>
            </w:r>
          </w:p>
        </w:tc>
      </w:tr>
      <w:tr w:rsidR="00F61CB3" w:rsidRPr="00545E79" w:rsidTr="00C40896">
        <w:tc>
          <w:tcPr>
            <w:tcW w:w="1861" w:type="dxa"/>
            <w:vMerge/>
            <w:tcBorders>
              <w:left w:val="single" w:sz="4" w:space="0" w:color="auto"/>
              <w:right w:val="single" w:sz="4" w:space="0" w:color="auto"/>
            </w:tcBorders>
            <w:shd w:val="clear" w:color="auto" w:fill="FFF2CC" w:themeFill="accent1" w:themeFillTint="33"/>
          </w:tcPr>
          <w:p w:rsidR="00F61CB3" w:rsidRPr="00545E79" w:rsidRDefault="00F61CB3" w:rsidP="00F61CB3">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 xml:space="preserve">Проведення бесід - презентацій з БЖД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журнал</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протягом місяця</w:t>
            </w:r>
          </w:p>
        </w:tc>
      </w:tr>
      <w:tr w:rsidR="00514D90" w:rsidRPr="00545E79" w:rsidTr="00C40896">
        <w:tc>
          <w:tcPr>
            <w:tcW w:w="1861" w:type="dxa"/>
            <w:vMerge/>
            <w:tcBorders>
              <w:left w:val="single" w:sz="4" w:space="0" w:color="auto"/>
              <w:right w:val="single" w:sz="4" w:space="0" w:color="auto"/>
            </w:tcBorders>
            <w:shd w:val="clear" w:color="auto" w:fill="FFF2CC" w:themeFill="accent1" w:themeFillTint="33"/>
          </w:tcPr>
          <w:p w:rsidR="00514D90" w:rsidRPr="00545E79"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eastAsia="Times New Roman" w:hAnsi="Times New Roman"/>
                <w:sz w:val="24"/>
                <w:szCs w:val="24"/>
              </w:rPr>
            </w:pPr>
            <w:r w:rsidRPr="00545E79">
              <w:rPr>
                <w:rFonts w:ascii="Times New Roman" w:eastAsia="Times New Roman" w:hAnsi="Times New Roman"/>
                <w:sz w:val="24"/>
                <w:szCs w:val="24"/>
              </w:rPr>
              <w:t>Контроль за чергування технічного персоналу в навчальних кабінетах, приміщеннях, харчоблокові на території закладу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табель</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F82C35">
            <w:pPr>
              <w:rPr>
                <w:rFonts w:ascii="Times New Roman" w:hAnsi="Times New Roman"/>
                <w:sz w:val="24"/>
                <w:szCs w:val="24"/>
              </w:rPr>
            </w:pPr>
            <w:r w:rsidRPr="00545E79">
              <w:rPr>
                <w:rFonts w:ascii="Times New Roman" w:hAnsi="Times New Roman"/>
                <w:sz w:val="24"/>
                <w:szCs w:val="24"/>
              </w:rPr>
              <w:t>З</w:t>
            </w:r>
            <w:r w:rsidR="00F82C35" w:rsidRPr="00545E79">
              <w:rPr>
                <w:rFonts w:ascii="Times New Roman" w:hAnsi="Times New Roman"/>
                <w:sz w:val="24"/>
                <w:szCs w:val="24"/>
              </w:rPr>
              <w:t>авідувач господарством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щоденно</w:t>
            </w:r>
          </w:p>
        </w:tc>
      </w:tr>
      <w:tr w:rsidR="00514D90" w:rsidRPr="00545E79" w:rsidTr="00C40896">
        <w:tc>
          <w:tcPr>
            <w:tcW w:w="1861" w:type="dxa"/>
            <w:vMerge/>
            <w:tcBorders>
              <w:left w:val="single" w:sz="4" w:space="0" w:color="auto"/>
              <w:right w:val="single" w:sz="4" w:space="0" w:color="auto"/>
            </w:tcBorders>
            <w:shd w:val="clear" w:color="auto" w:fill="FFF2CC" w:themeFill="accent1" w:themeFillTint="33"/>
          </w:tcPr>
          <w:p w:rsidR="00514D90" w:rsidRPr="00545E79"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eastAsia="Times New Roman" w:hAnsi="Times New Roman"/>
                <w:sz w:val="24"/>
                <w:szCs w:val="24"/>
              </w:rPr>
            </w:pPr>
            <w:r w:rsidRPr="00545E79">
              <w:rPr>
                <w:rFonts w:ascii="Times New Roman" w:eastAsia="Times New Roman" w:hAnsi="Times New Roman"/>
                <w:sz w:val="24"/>
                <w:szCs w:val="24"/>
              </w:rPr>
              <w:t>Візуальний огляд приміщень закладу: стелі, підлоги, сходів, меблів, техніки, комунікацій, території закладу тощо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журнал</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F82C35" w:rsidP="00514D90">
            <w:pPr>
              <w:rPr>
                <w:rFonts w:ascii="Times New Roman" w:hAnsi="Times New Roman"/>
                <w:sz w:val="24"/>
                <w:szCs w:val="24"/>
              </w:rPr>
            </w:pPr>
            <w:r w:rsidRPr="00545E79">
              <w:rPr>
                <w:rFonts w:ascii="Times New Roman" w:hAnsi="Times New Roman"/>
                <w:sz w:val="24"/>
                <w:szCs w:val="24"/>
              </w:rPr>
              <w:t>Завідувач господарством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щоденно</w:t>
            </w:r>
          </w:p>
        </w:tc>
      </w:tr>
      <w:tr w:rsidR="00514D90" w:rsidRPr="00545E79" w:rsidTr="00C40896">
        <w:tc>
          <w:tcPr>
            <w:tcW w:w="1861" w:type="dxa"/>
            <w:vMerge/>
            <w:tcBorders>
              <w:left w:val="single" w:sz="4" w:space="0" w:color="auto"/>
              <w:right w:val="single" w:sz="4" w:space="0" w:color="auto"/>
            </w:tcBorders>
            <w:shd w:val="clear" w:color="auto" w:fill="FFF2CC" w:themeFill="accent1" w:themeFillTint="33"/>
          </w:tcPr>
          <w:p w:rsidR="00514D90" w:rsidRPr="00545E79"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C40896">
            <w:pPr>
              <w:autoSpaceDE w:val="0"/>
              <w:autoSpaceDN w:val="0"/>
              <w:adjustRightInd w:val="0"/>
              <w:rPr>
                <w:rFonts w:ascii="Times New Roman" w:hAnsi="Times New Roman"/>
                <w:sz w:val="24"/>
                <w:szCs w:val="24"/>
              </w:rPr>
            </w:pPr>
            <w:r w:rsidRPr="00545E79">
              <w:rPr>
                <w:rFonts w:ascii="Times New Roman" w:hAnsi="Times New Roman"/>
                <w:sz w:val="24"/>
                <w:szCs w:val="24"/>
              </w:rPr>
              <w:t xml:space="preserve">Санітарно-просвітницька робота із учнями, батьками, працівниками щодо попередження отруєнь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план</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F82C35">
            <w:pPr>
              <w:rPr>
                <w:rFonts w:ascii="Times New Roman" w:hAnsi="Times New Roman"/>
                <w:sz w:val="24"/>
                <w:szCs w:val="24"/>
              </w:rPr>
            </w:pPr>
            <w:r w:rsidRPr="00545E79">
              <w:rPr>
                <w:rFonts w:ascii="Times New Roman" w:hAnsi="Times New Roman"/>
                <w:sz w:val="24"/>
                <w:szCs w:val="24"/>
              </w:rPr>
              <w:t>М</w:t>
            </w:r>
            <w:r w:rsidR="00F82C35" w:rsidRPr="00545E79">
              <w:rPr>
                <w:rFonts w:ascii="Times New Roman" w:hAnsi="Times New Roman"/>
                <w:sz w:val="24"/>
                <w:szCs w:val="24"/>
              </w:rPr>
              <w:t>едична сестра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постійно</w:t>
            </w:r>
          </w:p>
        </w:tc>
      </w:tr>
      <w:tr w:rsidR="00F82C35" w:rsidRPr="00545E79" w:rsidTr="00C40896">
        <w:tc>
          <w:tcPr>
            <w:tcW w:w="1861" w:type="dxa"/>
            <w:vMerge/>
            <w:tcBorders>
              <w:left w:val="single" w:sz="4" w:space="0" w:color="auto"/>
              <w:right w:val="single" w:sz="4" w:space="0" w:color="auto"/>
            </w:tcBorders>
            <w:shd w:val="clear" w:color="auto" w:fill="FFF2CC" w:themeFill="accent1" w:themeFillTint="33"/>
          </w:tcPr>
          <w:p w:rsidR="00F82C35" w:rsidRPr="00545E79" w:rsidRDefault="00F82C35" w:rsidP="00F82C35">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82C35" w:rsidRPr="00545E79" w:rsidRDefault="00F82C35" w:rsidP="00F82C35">
            <w:pPr>
              <w:rPr>
                <w:rFonts w:ascii="Times New Roman" w:eastAsia="Times New Roman" w:hAnsi="Times New Roman"/>
                <w:sz w:val="24"/>
                <w:szCs w:val="24"/>
              </w:rPr>
            </w:pPr>
            <w:r w:rsidRPr="00545E79">
              <w:rPr>
                <w:rFonts w:ascii="Times New Roman" w:eastAsia="Times New Roman" w:hAnsi="Times New Roman"/>
                <w:sz w:val="24"/>
                <w:szCs w:val="24"/>
              </w:rPr>
              <w:t>Контроль за фізичним навантаженням учнів, відвідування уроків фізкультури і занять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82C35" w:rsidRPr="00545E79" w:rsidRDefault="00F82C35" w:rsidP="00F82C35">
            <w:pPr>
              <w:rPr>
                <w:rFonts w:ascii="Times New Roman" w:hAnsi="Times New Roman"/>
                <w:sz w:val="24"/>
                <w:szCs w:val="24"/>
              </w:rPr>
            </w:pPr>
            <w:r w:rsidRPr="00545E79">
              <w:rPr>
                <w:rFonts w:ascii="Times New Roman" w:hAnsi="Times New Roman"/>
                <w:sz w:val="24"/>
                <w:szCs w:val="24"/>
              </w:rPr>
              <w:t>план</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82C35" w:rsidRPr="00545E79" w:rsidRDefault="00F82C35" w:rsidP="00F82C35">
            <w:pPr>
              <w:rPr>
                <w:rFonts w:ascii="Times New Roman" w:hAnsi="Times New Roman"/>
                <w:sz w:val="24"/>
                <w:szCs w:val="24"/>
              </w:rPr>
            </w:pPr>
            <w:r w:rsidRPr="00545E79">
              <w:rPr>
                <w:rFonts w:ascii="Times New Roman" w:hAnsi="Times New Roman"/>
                <w:sz w:val="24"/>
                <w:szCs w:val="24"/>
              </w:rPr>
              <w:t>Медична сестра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C35" w:rsidRPr="00545E79" w:rsidRDefault="00F82C35" w:rsidP="00F82C35">
            <w:pPr>
              <w:rPr>
                <w:rFonts w:ascii="Times New Roman" w:hAnsi="Times New Roman"/>
                <w:sz w:val="24"/>
                <w:szCs w:val="24"/>
              </w:rPr>
            </w:pPr>
            <w:r w:rsidRPr="00545E79">
              <w:rPr>
                <w:rFonts w:ascii="Times New Roman" w:hAnsi="Times New Roman"/>
                <w:sz w:val="24"/>
                <w:szCs w:val="24"/>
              </w:rPr>
              <w:t>постійно</w:t>
            </w:r>
          </w:p>
        </w:tc>
      </w:tr>
      <w:tr w:rsidR="00F82C35" w:rsidRPr="00545E79" w:rsidTr="00C40896">
        <w:tc>
          <w:tcPr>
            <w:tcW w:w="1861" w:type="dxa"/>
            <w:vMerge/>
            <w:tcBorders>
              <w:left w:val="single" w:sz="4" w:space="0" w:color="auto"/>
              <w:right w:val="single" w:sz="4" w:space="0" w:color="auto"/>
            </w:tcBorders>
            <w:shd w:val="clear" w:color="auto" w:fill="FFF2CC" w:themeFill="accent1" w:themeFillTint="33"/>
          </w:tcPr>
          <w:p w:rsidR="00F82C35" w:rsidRPr="00545E79" w:rsidRDefault="00F82C35" w:rsidP="00F82C35">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82C35" w:rsidRPr="00545E79" w:rsidRDefault="00F82C35" w:rsidP="00F82C35">
            <w:pPr>
              <w:rPr>
                <w:rFonts w:ascii="Times New Roman" w:eastAsia="Times New Roman" w:hAnsi="Times New Roman"/>
                <w:sz w:val="24"/>
                <w:szCs w:val="24"/>
              </w:rPr>
            </w:pPr>
            <w:r w:rsidRPr="00545E79">
              <w:rPr>
                <w:rFonts w:ascii="Times New Roman" w:eastAsia="Times New Roman" w:hAnsi="Times New Roman"/>
                <w:sz w:val="24"/>
                <w:szCs w:val="24"/>
              </w:rPr>
              <w:t xml:space="preserve">Інформаційні заходи щодо проведення профілактичних щеплень, вакцинації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82C35" w:rsidRPr="00545E79" w:rsidRDefault="00F82C35" w:rsidP="00F82C35">
            <w:pPr>
              <w:rPr>
                <w:rFonts w:ascii="Times New Roman" w:hAnsi="Times New Roman"/>
                <w:sz w:val="24"/>
                <w:szCs w:val="24"/>
              </w:rPr>
            </w:pPr>
            <w:r w:rsidRPr="00545E79">
              <w:rPr>
                <w:rFonts w:ascii="Times New Roman" w:hAnsi="Times New Roman"/>
                <w:sz w:val="24"/>
                <w:szCs w:val="24"/>
              </w:rPr>
              <w:t>інформування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82C35" w:rsidRPr="00545E79" w:rsidRDefault="00F82C35" w:rsidP="00F82C35">
            <w:pPr>
              <w:rPr>
                <w:rFonts w:ascii="Times New Roman" w:hAnsi="Times New Roman"/>
                <w:sz w:val="24"/>
                <w:szCs w:val="24"/>
              </w:rPr>
            </w:pPr>
            <w:r w:rsidRPr="00545E79">
              <w:rPr>
                <w:rFonts w:ascii="Times New Roman" w:hAnsi="Times New Roman"/>
                <w:sz w:val="24"/>
                <w:szCs w:val="24"/>
              </w:rPr>
              <w:t>Медична сестра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C35" w:rsidRPr="00545E79" w:rsidRDefault="00F82C35" w:rsidP="00F82C35">
            <w:pPr>
              <w:rPr>
                <w:rFonts w:ascii="Times New Roman" w:hAnsi="Times New Roman"/>
                <w:sz w:val="24"/>
                <w:szCs w:val="24"/>
              </w:rPr>
            </w:pPr>
            <w:r w:rsidRPr="00545E79">
              <w:rPr>
                <w:rFonts w:ascii="Times New Roman" w:hAnsi="Times New Roman"/>
                <w:sz w:val="24"/>
                <w:szCs w:val="24"/>
              </w:rPr>
              <w:t>постійно</w:t>
            </w:r>
          </w:p>
        </w:tc>
      </w:tr>
      <w:tr w:rsidR="00514D90" w:rsidRPr="00545E79" w:rsidTr="00C40896">
        <w:tc>
          <w:tcPr>
            <w:tcW w:w="1861" w:type="dxa"/>
            <w:vMerge/>
            <w:tcBorders>
              <w:left w:val="single" w:sz="4" w:space="0" w:color="auto"/>
              <w:right w:val="single" w:sz="4" w:space="0" w:color="auto"/>
            </w:tcBorders>
            <w:shd w:val="clear" w:color="auto" w:fill="FFF2CC" w:themeFill="accent1" w:themeFillTint="33"/>
          </w:tcPr>
          <w:p w:rsidR="00514D90" w:rsidRPr="00545E79"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C40896">
            <w:pPr>
              <w:rPr>
                <w:rFonts w:ascii="Times New Roman" w:hAnsi="Times New Roman"/>
                <w:sz w:val="24"/>
                <w:szCs w:val="24"/>
              </w:rPr>
            </w:pPr>
            <w:r w:rsidRPr="00545E79">
              <w:rPr>
                <w:rFonts w:ascii="Times New Roman" w:hAnsi="Times New Roman"/>
                <w:sz w:val="24"/>
                <w:szCs w:val="24"/>
              </w:rPr>
              <w:t xml:space="preserve">Робота Школи майбутнього першокласника «Що потрібно знати». Складання списків, підготовка документів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список</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F82C35" w:rsidP="00514D90">
            <w:pPr>
              <w:rPr>
                <w:rFonts w:ascii="Times New Roman" w:hAnsi="Times New Roman"/>
                <w:sz w:val="24"/>
                <w:szCs w:val="24"/>
              </w:rPr>
            </w:pPr>
            <w:r w:rsidRPr="00545E79">
              <w:rPr>
                <w:rFonts w:ascii="Times New Roman" w:hAnsi="Times New Roman"/>
                <w:sz w:val="24"/>
                <w:szCs w:val="24"/>
              </w:rPr>
              <w:t>В</w:t>
            </w:r>
            <w:r w:rsidR="00514D90" w:rsidRPr="00545E79">
              <w:rPr>
                <w:rFonts w:ascii="Times New Roman" w:hAnsi="Times New Roman"/>
                <w:sz w:val="24"/>
                <w:szCs w:val="24"/>
              </w:rPr>
              <w:t>читель</w:t>
            </w:r>
            <w:r w:rsidRPr="00545E79">
              <w:rPr>
                <w:rFonts w:ascii="Times New Roman" w:hAnsi="Times New Roman"/>
                <w:sz w:val="24"/>
                <w:szCs w:val="24"/>
              </w:rPr>
              <w:t xml:space="preserve"> початкових класів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до 30.04</w:t>
            </w:r>
          </w:p>
        </w:tc>
      </w:tr>
      <w:tr w:rsidR="00F61CB3" w:rsidRPr="00545E79" w:rsidTr="00C40896">
        <w:tc>
          <w:tcPr>
            <w:tcW w:w="1861" w:type="dxa"/>
            <w:vMerge/>
            <w:tcBorders>
              <w:left w:val="single" w:sz="4" w:space="0" w:color="auto"/>
              <w:right w:val="single" w:sz="4" w:space="0" w:color="auto"/>
            </w:tcBorders>
            <w:shd w:val="clear" w:color="auto" w:fill="FFF2CC" w:themeFill="accent1" w:themeFillTint="33"/>
          </w:tcPr>
          <w:p w:rsidR="00F61CB3" w:rsidRPr="00545E79" w:rsidRDefault="00F61CB3" w:rsidP="00F61CB3">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Проведення місячника благоустрою. Оновлення зелених насаджень. Дизайн клумб.  Оновлення зелених зон відпочинку та оздоровлення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фотозвіт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Завідувач господарством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протягом місяця</w:t>
            </w:r>
          </w:p>
        </w:tc>
      </w:tr>
      <w:tr w:rsidR="00F61CB3" w:rsidRPr="00545E79" w:rsidTr="00C40896">
        <w:tc>
          <w:tcPr>
            <w:tcW w:w="1861" w:type="dxa"/>
            <w:vMerge/>
            <w:tcBorders>
              <w:left w:val="single" w:sz="4" w:space="0" w:color="auto"/>
              <w:right w:val="single" w:sz="4" w:space="0" w:color="auto"/>
            </w:tcBorders>
            <w:shd w:val="clear" w:color="auto" w:fill="FFF2CC" w:themeFill="accent1" w:themeFillTint="33"/>
          </w:tcPr>
          <w:p w:rsidR="00F61CB3" w:rsidRPr="00545E79" w:rsidRDefault="00F61CB3" w:rsidP="00F61CB3">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Проведення заходів в рамках «Місяця цифрової грамотності»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допис</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Вчитель інформатики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протягом місяця</w:t>
            </w:r>
          </w:p>
        </w:tc>
      </w:tr>
      <w:tr w:rsidR="00F82C35" w:rsidRPr="00545E79" w:rsidTr="00F82C35">
        <w:tc>
          <w:tcPr>
            <w:tcW w:w="1861" w:type="dxa"/>
            <w:vMerge/>
            <w:tcBorders>
              <w:left w:val="single" w:sz="4" w:space="0" w:color="auto"/>
              <w:right w:val="single" w:sz="4" w:space="0" w:color="auto"/>
            </w:tcBorders>
            <w:shd w:val="clear" w:color="auto" w:fill="FFF2CC" w:themeFill="accent1" w:themeFillTint="33"/>
          </w:tcPr>
          <w:p w:rsidR="00F82C35" w:rsidRPr="00545E79" w:rsidRDefault="00F82C35" w:rsidP="00514D90">
            <w:pPr>
              <w:rPr>
                <w:rFonts w:ascii="Times New Roman" w:hAnsi="Times New Roman"/>
                <w:sz w:val="24"/>
                <w:szCs w:val="24"/>
              </w:rPr>
            </w:pPr>
          </w:p>
        </w:tc>
        <w:tc>
          <w:tcPr>
            <w:tcW w:w="13160"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F82C35" w:rsidRPr="00545E79" w:rsidRDefault="00F82C35" w:rsidP="00514D90">
            <w:pPr>
              <w:rPr>
                <w:rFonts w:ascii="Times New Roman" w:hAnsi="Times New Roman"/>
                <w:sz w:val="24"/>
                <w:szCs w:val="24"/>
              </w:rPr>
            </w:pPr>
            <w:r w:rsidRPr="00545E79">
              <w:rPr>
                <w:rFonts w:ascii="Times New Roman" w:hAnsi="Times New Roman"/>
                <w:b/>
                <w:sz w:val="24"/>
                <w:szCs w:val="24"/>
              </w:rPr>
              <w:t>2. Створення освітнього середовища, вільного від будь-яких форм насильства та дискримінації</w:t>
            </w:r>
          </w:p>
        </w:tc>
      </w:tr>
      <w:tr w:rsidR="00514D90" w:rsidRPr="00545E79" w:rsidTr="00C40896">
        <w:tc>
          <w:tcPr>
            <w:tcW w:w="1861" w:type="dxa"/>
            <w:vMerge/>
            <w:tcBorders>
              <w:left w:val="single" w:sz="4" w:space="0" w:color="auto"/>
              <w:right w:val="single" w:sz="4" w:space="0" w:color="auto"/>
            </w:tcBorders>
            <w:shd w:val="clear" w:color="auto" w:fill="FFF2CC" w:themeFill="accent1" w:themeFillTint="33"/>
          </w:tcPr>
          <w:p w:rsidR="00514D90" w:rsidRPr="00545E79" w:rsidRDefault="00514D90" w:rsidP="00514D90">
            <w:pPr>
              <w:rPr>
                <w:rFonts w:ascii="Times New Roman" w:hAnsi="Times New Roman"/>
                <w:sz w:val="24"/>
                <w:szCs w:val="24"/>
              </w:rPr>
            </w:pPr>
          </w:p>
        </w:tc>
        <w:tc>
          <w:tcPr>
            <w:tcW w:w="6781"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514D90" w:rsidRPr="00545E79" w:rsidRDefault="00514D90" w:rsidP="00F82C35">
            <w:pPr>
              <w:rPr>
                <w:rFonts w:ascii="Times New Roman" w:hAnsi="Times New Roman"/>
                <w:sz w:val="24"/>
                <w:szCs w:val="24"/>
              </w:rPr>
            </w:pPr>
            <w:r w:rsidRPr="00545E79">
              <w:rPr>
                <w:rFonts w:ascii="Times New Roman" w:hAnsi="Times New Roman"/>
                <w:sz w:val="24"/>
                <w:szCs w:val="24"/>
              </w:rPr>
              <w:t xml:space="preserve">Профілактичні заходи щодо запобіганню правопорушень, пропусків, булінгу, насилля, неетичної поведінки. Робота відеозалу «Поведінка в школі» </w:t>
            </w:r>
          </w:p>
        </w:tc>
        <w:tc>
          <w:tcPr>
            <w:tcW w:w="2693"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р</w:t>
            </w:r>
            <w:r w:rsidR="00F82C35" w:rsidRPr="00545E79">
              <w:rPr>
                <w:rFonts w:ascii="Times New Roman" w:hAnsi="Times New Roman"/>
                <w:sz w:val="24"/>
                <w:szCs w:val="24"/>
              </w:rPr>
              <w:t>ол</w:t>
            </w:r>
            <w:r w:rsidRPr="00545E79">
              <w:rPr>
                <w:rFonts w:ascii="Times New Roman" w:hAnsi="Times New Roman"/>
                <w:sz w:val="24"/>
                <w:szCs w:val="24"/>
              </w:rPr>
              <w:t>ик</w:t>
            </w:r>
          </w:p>
        </w:tc>
        <w:tc>
          <w:tcPr>
            <w:tcW w:w="1985"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514D90" w:rsidRPr="00545E79" w:rsidRDefault="00514D90" w:rsidP="00F82C35">
            <w:pPr>
              <w:rPr>
                <w:rFonts w:ascii="Times New Roman" w:hAnsi="Times New Roman"/>
                <w:sz w:val="24"/>
                <w:szCs w:val="24"/>
              </w:rPr>
            </w:pPr>
            <w:r w:rsidRPr="00545E79">
              <w:rPr>
                <w:rFonts w:ascii="Times New Roman" w:hAnsi="Times New Roman"/>
                <w:sz w:val="24"/>
                <w:szCs w:val="24"/>
              </w:rPr>
              <w:t>П</w:t>
            </w:r>
            <w:r w:rsidR="00F82C35" w:rsidRPr="00545E79">
              <w:rPr>
                <w:rFonts w:ascii="Times New Roman" w:hAnsi="Times New Roman"/>
                <w:sz w:val="24"/>
                <w:szCs w:val="24"/>
              </w:rPr>
              <w:t>сихологічна служба</w:t>
            </w:r>
          </w:p>
        </w:tc>
        <w:tc>
          <w:tcPr>
            <w:tcW w:w="1701"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514D90" w:rsidRPr="00545E79" w:rsidRDefault="00514D90" w:rsidP="00F61CB3">
            <w:pPr>
              <w:rPr>
                <w:rFonts w:ascii="Times New Roman" w:hAnsi="Times New Roman"/>
                <w:sz w:val="24"/>
                <w:szCs w:val="24"/>
              </w:rPr>
            </w:pPr>
            <w:r w:rsidRPr="00545E79">
              <w:rPr>
                <w:rFonts w:ascii="Times New Roman" w:hAnsi="Times New Roman"/>
                <w:sz w:val="24"/>
                <w:szCs w:val="24"/>
              </w:rPr>
              <w:t>2</w:t>
            </w:r>
            <w:r w:rsidR="00F61CB3" w:rsidRPr="00545E79">
              <w:rPr>
                <w:rFonts w:ascii="Times New Roman" w:hAnsi="Times New Roman"/>
                <w:sz w:val="24"/>
                <w:szCs w:val="24"/>
              </w:rPr>
              <w:t>0</w:t>
            </w:r>
            <w:r w:rsidRPr="00545E79">
              <w:rPr>
                <w:rFonts w:ascii="Times New Roman" w:hAnsi="Times New Roman"/>
                <w:sz w:val="24"/>
                <w:szCs w:val="24"/>
              </w:rPr>
              <w:t>-2</w:t>
            </w:r>
            <w:r w:rsidR="00F61CB3" w:rsidRPr="00545E79">
              <w:rPr>
                <w:rFonts w:ascii="Times New Roman" w:hAnsi="Times New Roman"/>
                <w:sz w:val="24"/>
                <w:szCs w:val="24"/>
              </w:rPr>
              <w:t>4</w:t>
            </w:r>
            <w:r w:rsidRPr="00545E79">
              <w:rPr>
                <w:rFonts w:ascii="Times New Roman" w:hAnsi="Times New Roman"/>
                <w:sz w:val="24"/>
                <w:szCs w:val="24"/>
              </w:rPr>
              <w:t>.04</w:t>
            </w:r>
          </w:p>
        </w:tc>
      </w:tr>
      <w:tr w:rsidR="00F82C35" w:rsidRPr="00545E79" w:rsidTr="00C40896">
        <w:tc>
          <w:tcPr>
            <w:tcW w:w="1861" w:type="dxa"/>
            <w:vMerge/>
            <w:tcBorders>
              <w:left w:val="single" w:sz="4" w:space="0" w:color="auto"/>
              <w:right w:val="single" w:sz="4" w:space="0" w:color="auto"/>
            </w:tcBorders>
            <w:shd w:val="clear" w:color="auto" w:fill="FFF2CC" w:themeFill="accent1" w:themeFillTint="33"/>
          </w:tcPr>
          <w:p w:rsidR="00F82C35" w:rsidRPr="00545E79" w:rsidRDefault="00F82C35" w:rsidP="00F82C35">
            <w:pPr>
              <w:rPr>
                <w:rFonts w:ascii="Times New Roman" w:hAnsi="Times New Roman"/>
                <w:sz w:val="24"/>
                <w:szCs w:val="24"/>
              </w:rPr>
            </w:pPr>
          </w:p>
        </w:tc>
        <w:tc>
          <w:tcPr>
            <w:tcW w:w="6781"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F82C35" w:rsidRPr="00545E79" w:rsidRDefault="00F82C35" w:rsidP="00F82C35">
            <w:pPr>
              <w:rPr>
                <w:rFonts w:ascii="Times New Roman" w:hAnsi="Times New Roman"/>
                <w:sz w:val="24"/>
                <w:szCs w:val="24"/>
              </w:rPr>
            </w:pPr>
            <w:r w:rsidRPr="00545E79">
              <w:rPr>
                <w:rFonts w:ascii="Times New Roman" w:hAnsi="Times New Roman"/>
                <w:sz w:val="24"/>
                <w:szCs w:val="24"/>
              </w:rPr>
              <w:t xml:space="preserve">Заходи в рамках Тижня психологічної служби </w:t>
            </w:r>
          </w:p>
        </w:tc>
        <w:tc>
          <w:tcPr>
            <w:tcW w:w="2693"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F82C35" w:rsidRPr="00545E79" w:rsidRDefault="00F82C35" w:rsidP="00F82C35">
            <w:pPr>
              <w:rPr>
                <w:rFonts w:ascii="Times New Roman" w:hAnsi="Times New Roman"/>
                <w:sz w:val="24"/>
                <w:szCs w:val="24"/>
              </w:rPr>
            </w:pPr>
            <w:r w:rsidRPr="00545E79">
              <w:rPr>
                <w:rFonts w:ascii="Times New Roman" w:hAnsi="Times New Roman"/>
                <w:sz w:val="24"/>
                <w:szCs w:val="24"/>
              </w:rPr>
              <w:t>план</w:t>
            </w:r>
          </w:p>
        </w:tc>
        <w:tc>
          <w:tcPr>
            <w:tcW w:w="1985"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F82C35" w:rsidRPr="00545E79" w:rsidRDefault="00F82C35" w:rsidP="00F82C35">
            <w:pPr>
              <w:rPr>
                <w:rFonts w:ascii="Times New Roman" w:hAnsi="Times New Roman"/>
                <w:sz w:val="24"/>
                <w:szCs w:val="24"/>
              </w:rPr>
            </w:pPr>
            <w:r w:rsidRPr="00545E79">
              <w:rPr>
                <w:rFonts w:ascii="Times New Roman" w:hAnsi="Times New Roman"/>
                <w:sz w:val="24"/>
                <w:szCs w:val="24"/>
              </w:rPr>
              <w:t>Психологічна служба</w:t>
            </w:r>
          </w:p>
        </w:tc>
        <w:tc>
          <w:tcPr>
            <w:tcW w:w="1701"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F82C35" w:rsidRPr="00545E79" w:rsidRDefault="00F82C35" w:rsidP="00F82C35">
            <w:pPr>
              <w:rPr>
                <w:rFonts w:ascii="Times New Roman" w:hAnsi="Times New Roman"/>
                <w:sz w:val="24"/>
                <w:szCs w:val="24"/>
              </w:rPr>
            </w:pPr>
            <w:r w:rsidRPr="00545E79">
              <w:rPr>
                <w:rFonts w:ascii="Times New Roman" w:hAnsi="Times New Roman"/>
                <w:sz w:val="24"/>
                <w:szCs w:val="24"/>
              </w:rPr>
              <w:t>за графіком</w:t>
            </w:r>
          </w:p>
        </w:tc>
      </w:tr>
      <w:tr w:rsidR="00F82C35" w:rsidRPr="00545E79" w:rsidTr="00C40896">
        <w:tc>
          <w:tcPr>
            <w:tcW w:w="1861" w:type="dxa"/>
            <w:vMerge/>
            <w:tcBorders>
              <w:left w:val="single" w:sz="4" w:space="0" w:color="auto"/>
              <w:right w:val="single" w:sz="4" w:space="0" w:color="auto"/>
            </w:tcBorders>
            <w:shd w:val="clear" w:color="auto" w:fill="FFF2CC" w:themeFill="accent1" w:themeFillTint="33"/>
          </w:tcPr>
          <w:p w:rsidR="00F82C35" w:rsidRPr="00545E79" w:rsidRDefault="00F82C35" w:rsidP="00F82C35">
            <w:pPr>
              <w:rPr>
                <w:rFonts w:ascii="Times New Roman" w:hAnsi="Times New Roman"/>
                <w:sz w:val="24"/>
                <w:szCs w:val="24"/>
              </w:rPr>
            </w:pPr>
          </w:p>
        </w:tc>
        <w:tc>
          <w:tcPr>
            <w:tcW w:w="6781"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F82C35" w:rsidRPr="00545E79" w:rsidRDefault="00F82C35" w:rsidP="00F82C35">
            <w:pPr>
              <w:rPr>
                <w:rFonts w:ascii="Times New Roman" w:hAnsi="Times New Roman"/>
                <w:sz w:val="24"/>
                <w:szCs w:val="24"/>
              </w:rPr>
            </w:pPr>
            <w:r w:rsidRPr="00545E79">
              <w:rPr>
                <w:rFonts w:ascii="Times New Roman" w:hAnsi="Times New Roman"/>
                <w:sz w:val="24"/>
                <w:szCs w:val="24"/>
              </w:rPr>
              <w:t xml:space="preserve">Заняття з елементами тренінгу "Всі труднощі здоланні" (профілактика суїцидальної поведінки) </w:t>
            </w:r>
          </w:p>
        </w:tc>
        <w:tc>
          <w:tcPr>
            <w:tcW w:w="2693"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F82C35" w:rsidRPr="00545E79" w:rsidRDefault="00F82C35" w:rsidP="00F82C35">
            <w:pPr>
              <w:rPr>
                <w:rFonts w:ascii="Times New Roman" w:hAnsi="Times New Roman"/>
                <w:sz w:val="24"/>
                <w:szCs w:val="24"/>
              </w:rPr>
            </w:pPr>
            <w:r w:rsidRPr="00545E79">
              <w:rPr>
                <w:rFonts w:ascii="Times New Roman" w:hAnsi="Times New Roman"/>
                <w:sz w:val="24"/>
                <w:szCs w:val="24"/>
              </w:rPr>
              <w:t>розробка</w:t>
            </w:r>
          </w:p>
        </w:tc>
        <w:tc>
          <w:tcPr>
            <w:tcW w:w="1985"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F82C35" w:rsidRPr="00545E79" w:rsidRDefault="00F82C35" w:rsidP="00F82C35">
            <w:pPr>
              <w:rPr>
                <w:rFonts w:ascii="Times New Roman" w:hAnsi="Times New Roman"/>
                <w:sz w:val="24"/>
                <w:szCs w:val="24"/>
              </w:rPr>
            </w:pPr>
            <w:r w:rsidRPr="00545E79">
              <w:rPr>
                <w:rFonts w:ascii="Times New Roman" w:hAnsi="Times New Roman"/>
                <w:sz w:val="24"/>
                <w:szCs w:val="24"/>
              </w:rPr>
              <w:t>Психологічна служба</w:t>
            </w:r>
          </w:p>
        </w:tc>
        <w:tc>
          <w:tcPr>
            <w:tcW w:w="1701"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F82C35" w:rsidRPr="00545E79" w:rsidRDefault="00F82C35" w:rsidP="00F82C35">
            <w:pPr>
              <w:rPr>
                <w:rFonts w:ascii="Times New Roman" w:hAnsi="Times New Roman"/>
                <w:sz w:val="24"/>
                <w:szCs w:val="24"/>
              </w:rPr>
            </w:pPr>
            <w:r w:rsidRPr="00545E79">
              <w:rPr>
                <w:rFonts w:ascii="Times New Roman" w:hAnsi="Times New Roman"/>
                <w:sz w:val="24"/>
                <w:szCs w:val="24"/>
              </w:rPr>
              <w:t>30.04</w:t>
            </w:r>
          </w:p>
        </w:tc>
      </w:tr>
      <w:tr w:rsidR="00F82C35" w:rsidRPr="00545E79" w:rsidTr="00F82C35">
        <w:tc>
          <w:tcPr>
            <w:tcW w:w="1861" w:type="dxa"/>
            <w:vMerge/>
            <w:tcBorders>
              <w:left w:val="single" w:sz="4" w:space="0" w:color="auto"/>
              <w:right w:val="single" w:sz="4" w:space="0" w:color="auto"/>
            </w:tcBorders>
            <w:shd w:val="clear" w:color="auto" w:fill="FFF2CC" w:themeFill="accent1" w:themeFillTint="33"/>
          </w:tcPr>
          <w:p w:rsidR="00F82C35" w:rsidRPr="00545E79" w:rsidRDefault="00F82C35" w:rsidP="00514D90">
            <w:pPr>
              <w:rPr>
                <w:rFonts w:ascii="Times New Roman" w:hAnsi="Times New Roman"/>
                <w:sz w:val="24"/>
                <w:szCs w:val="24"/>
              </w:rPr>
            </w:pPr>
          </w:p>
        </w:tc>
        <w:tc>
          <w:tcPr>
            <w:tcW w:w="13160"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F82C35" w:rsidRPr="00545E79" w:rsidRDefault="00F82C35" w:rsidP="00514D90">
            <w:pPr>
              <w:rPr>
                <w:rFonts w:ascii="Times New Roman" w:hAnsi="Times New Roman"/>
                <w:sz w:val="24"/>
                <w:szCs w:val="24"/>
              </w:rPr>
            </w:pPr>
            <w:r w:rsidRPr="00545E79">
              <w:rPr>
                <w:rFonts w:ascii="Times New Roman" w:hAnsi="Times New Roman"/>
                <w:b/>
                <w:sz w:val="24"/>
                <w:szCs w:val="24"/>
              </w:rPr>
              <w:t>3. Формування інклюзивного, розвивального та мотивуючого до навчання освітнього простору</w:t>
            </w:r>
          </w:p>
        </w:tc>
      </w:tr>
      <w:tr w:rsidR="00F61CB3" w:rsidRPr="00545E79" w:rsidTr="00C40896">
        <w:tc>
          <w:tcPr>
            <w:tcW w:w="1861" w:type="dxa"/>
            <w:vMerge/>
            <w:tcBorders>
              <w:left w:val="single" w:sz="4" w:space="0" w:color="auto"/>
              <w:right w:val="single" w:sz="4" w:space="0" w:color="auto"/>
            </w:tcBorders>
            <w:shd w:val="clear" w:color="auto" w:fill="FFF2CC" w:themeFill="accent1" w:themeFillTint="33"/>
          </w:tcPr>
          <w:p w:rsidR="00F61CB3" w:rsidRPr="00545E79" w:rsidRDefault="00F61CB3" w:rsidP="00F61CB3">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bCs/>
                <w:sz w:val="24"/>
                <w:szCs w:val="24"/>
              </w:rPr>
            </w:pPr>
            <w:r w:rsidRPr="00545E79">
              <w:rPr>
                <w:rFonts w:ascii="Times New Roman" w:hAnsi="Times New Roman"/>
                <w:bCs/>
                <w:sz w:val="24"/>
                <w:szCs w:val="24"/>
              </w:rPr>
              <w:t>Наповнення сайту, ФБ-сторінки освітніми матеріалами, результатами роботи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bCs/>
                <w:sz w:val="24"/>
                <w:szCs w:val="24"/>
              </w:rPr>
            </w:pPr>
            <w:r w:rsidRPr="00545E79">
              <w:rPr>
                <w:rFonts w:ascii="Times New Roman" w:hAnsi="Times New Roman"/>
                <w:bCs/>
                <w:sz w:val="24"/>
                <w:szCs w:val="24"/>
              </w:rPr>
              <w:t>інформація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bCs/>
                <w:sz w:val="24"/>
                <w:szCs w:val="24"/>
              </w:rPr>
            </w:pPr>
            <w:r w:rsidRPr="00545E79">
              <w:rPr>
                <w:rFonts w:ascii="Times New Roman" w:hAnsi="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протягом місяця</w:t>
            </w:r>
          </w:p>
        </w:tc>
      </w:tr>
      <w:tr w:rsidR="00F61CB3" w:rsidRPr="00545E79" w:rsidTr="00C40896">
        <w:tc>
          <w:tcPr>
            <w:tcW w:w="1861" w:type="dxa"/>
            <w:vMerge/>
            <w:tcBorders>
              <w:left w:val="single" w:sz="4" w:space="0" w:color="auto"/>
              <w:right w:val="single" w:sz="4" w:space="0" w:color="auto"/>
            </w:tcBorders>
            <w:shd w:val="clear" w:color="auto" w:fill="FFF2CC" w:themeFill="accent1" w:themeFillTint="33"/>
          </w:tcPr>
          <w:p w:rsidR="00F61CB3" w:rsidRPr="00545E79" w:rsidRDefault="00F61CB3" w:rsidP="00F61CB3">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Оновлення освітнього середовища закладу цікавими локаціями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bCs/>
                <w:sz w:val="24"/>
                <w:szCs w:val="24"/>
              </w:rPr>
            </w:pPr>
            <w:r w:rsidRPr="00545E79">
              <w:rPr>
                <w:rFonts w:ascii="Times New Roman" w:hAnsi="Times New Roman"/>
                <w:bCs/>
                <w:sz w:val="24"/>
                <w:szCs w:val="24"/>
              </w:rPr>
              <w:t>матеріали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протягом місяця</w:t>
            </w:r>
          </w:p>
        </w:tc>
      </w:tr>
      <w:tr w:rsidR="00F61CB3" w:rsidRPr="00545E79" w:rsidTr="00C40896">
        <w:trPr>
          <w:trHeight w:val="451"/>
        </w:trPr>
        <w:tc>
          <w:tcPr>
            <w:tcW w:w="1861" w:type="dxa"/>
            <w:vMerge/>
            <w:tcBorders>
              <w:left w:val="single" w:sz="4" w:space="0" w:color="auto"/>
              <w:right w:val="single" w:sz="4" w:space="0" w:color="auto"/>
            </w:tcBorders>
            <w:shd w:val="clear" w:color="auto" w:fill="FFF2CC" w:themeFill="accent1" w:themeFillTint="33"/>
          </w:tcPr>
          <w:p w:rsidR="00F61CB3" w:rsidRPr="00545E79" w:rsidRDefault="00F61CB3" w:rsidP="00F61CB3">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Залучення учнів до гурткової роботи, проєктів, турнірів, заходів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звіт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протягом місяця</w:t>
            </w:r>
          </w:p>
        </w:tc>
      </w:tr>
      <w:tr w:rsidR="00F82C35" w:rsidRPr="00545E79" w:rsidTr="00F82C35">
        <w:tc>
          <w:tcPr>
            <w:tcW w:w="1861" w:type="dxa"/>
            <w:vMerge w:val="restart"/>
            <w:tcBorders>
              <w:top w:val="single" w:sz="4" w:space="0" w:color="auto"/>
              <w:left w:val="single" w:sz="4" w:space="0" w:color="auto"/>
              <w:right w:val="single" w:sz="4" w:space="0" w:color="auto"/>
            </w:tcBorders>
            <w:shd w:val="clear" w:color="auto" w:fill="FDE0D0" w:themeFill="accent6" w:themeFillTint="33"/>
            <w:textDirection w:val="btLr"/>
          </w:tcPr>
          <w:p w:rsidR="00F82C35" w:rsidRPr="00545E79" w:rsidRDefault="00F82C35" w:rsidP="00514D90">
            <w:pPr>
              <w:ind w:left="113" w:right="113"/>
              <w:jc w:val="center"/>
              <w:rPr>
                <w:rFonts w:ascii="Times New Roman" w:hAnsi="Times New Roman"/>
                <w:b/>
                <w:sz w:val="24"/>
                <w:szCs w:val="24"/>
              </w:rPr>
            </w:pPr>
          </w:p>
          <w:p w:rsidR="00F82C35" w:rsidRPr="00545E79" w:rsidRDefault="00F82C35" w:rsidP="00514D90">
            <w:pPr>
              <w:ind w:left="113" w:right="113"/>
              <w:jc w:val="center"/>
              <w:rPr>
                <w:rFonts w:ascii="Times New Roman" w:hAnsi="Times New Roman"/>
                <w:b/>
                <w:sz w:val="24"/>
                <w:szCs w:val="24"/>
              </w:rPr>
            </w:pPr>
          </w:p>
          <w:p w:rsidR="00F82C35" w:rsidRPr="00545E79" w:rsidRDefault="00F82C35" w:rsidP="00514D90">
            <w:pPr>
              <w:ind w:left="113" w:right="113"/>
              <w:jc w:val="center"/>
              <w:rPr>
                <w:rFonts w:ascii="Times New Roman" w:hAnsi="Times New Roman"/>
                <w:b/>
                <w:sz w:val="24"/>
                <w:szCs w:val="24"/>
              </w:rPr>
            </w:pPr>
            <w:r w:rsidRPr="00545E79">
              <w:rPr>
                <w:rFonts w:ascii="Times New Roman" w:hAnsi="Times New Roman"/>
                <w:b/>
                <w:sz w:val="24"/>
                <w:szCs w:val="24"/>
              </w:rPr>
              <w:t>Система оцінювання здобувачів освіти</w:t>
            </w:r>
          </w:p>
        </w:tc>
        <w:tc>
          <w:tcPr>
            <w:tcW w:w="13160"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F82C35" w:rsidRPr="00545E79" w:rsidRDefault="00F82C35" w:rsidP="00514D90">
            <w:pPr>
              <w:rPr>
                <w:rFonts w:ascii="Times New Roman" w:hAnsi="Times New Roman"/>
                <w:sz w:val="24"/>
                <w:szCs w:val="24"/>
              </w:rPr>
            </w:pPr>
            <w:r w:rsidRPr="00545E79">
              <w:rPr>
                <w:rFonts w:ascii="Times New Roman" w:eastAsia="Times New Roman" w:hAnsi="Times New Roman"/>
                <w:b/>
                <w:sz w:val="24"/>
                <w:szCs w:val="24"/>
              </w:rPr>
              <w:t>1. Наявність відкритої, прозорої і зрозумілої для учнів системи оцінювання їх навчальних досягнень</w:t>
            </w:r>
          </w:p>
        </w:tc>
      </w:tr>
      <w:tr w:rsidR="00514D90" w:rsidRPr="00545E79" w:rsidTr="00C40896">
        <w:tc>
          <w:tcPr>
            <w:tcW w:w="1861" w:type="dxa"/>
            <w:vMerge/>
            <w:tcBorders>
              <w:left w:val="single" w:sz="4" w:space="0" w:color="auto"/>
              <w:right w:val="single" w:sz="4" w:space="0" w:color="auto"/>
            </w:tcBorders>
            <w:shd w:val="clear" w:color="auto" w:fill="FDE0D0" w:themeFill="accent6" w:themeFillTint="33"/>
          </w:tcPr>
          <w:p w:rsidR="00514D90" w:rsidRPr="00545E79"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F82C35">
            <w:pPr>
              <w:rPr>
                <w:rFonts w:ascii="Times New Roman" w:hAnsi="Times New Roman"/>
                <w:color w:val="2C2C2C" w:themeColor="text1"/>
                <w:sz w:val="24"/>
                <w:szCs w:val="24"/>
              </w:rPr>
            </w:pPr>
            <w:r w:rsidRPr="00545E79">
              <w:rPr>
                <w:rFonts w:ascii="Times New Roman" w:hAnsi="Times New Roman"/>
                <w:color w:val="2C2C2C" w:themeColor="text1"/>
                <w:sz w:val="24"/>
                <w:szCs w:val="24"/>
              </w:rPr>
              <w:t xml:space="preserve">Бесіди «Як підготуватися до ДПА, НТН»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color w:val="2C2C2C" w:themeColor="text1"/>
                <w:sz w:val="24"/>
                <w:szCs w:val="24"/>
              </w:rPr>
            </w:pPr>
            <w:r w:rsidRPr="00545E79">
              <w:rPr>
                <w:rFonts w:ascii="Times New Roman" w:hAnsi="Times New Roman"/>
                <w:color w:val="2C2C2C" w:themeColor="text1"/>
                <w:sz w:val="24"/>
                <w:szCs w:val="24"/>
              </w:rPr>
              <w:t>бесіда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9E5ED8">
            <w:pPr>
              <w:rPr>
                <w:rFonts w:ascii="Times New Roman" w:hAnsi="Times New Roman"/>
                <w:color w:val="2C2C2C" w:themeColor="text1"/>
                <w:sz w:val="24"/>
                <w:szCs w:val="24"/>
              </w:rPr>
            </w:pPr>
            <w:r w:rsidRPr="00545E79">
              <w:rPr>
                <w:rFonts w:ascii="Times New Roman" w:hAnsi="Times New Roman"/>
                <w:color w:val="2C2C2C" w:themeColor="text1"/>
                <w:sz w:val="24"/>
                <w:szCs w:val="24"/>
              </w:rPr>
              <w:t>К</w:t>
            </w:r>
            <w:r w:rsidR="009E5ED8" w:rsidRPr="00545E79">
              <w:rPr>
                <w:rFonts w:ascii="Times New Roman" w:hAnsi="Times New Roman"/>
                <w:color w:val="2C2C2C" w:themeColor="text1"/>
                <w:sz w:val="24"/>
                <w:szCs w:val="24"/>
              </w:rPr>
              <w:t>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F61CB3" w:rsidP="00514D90">
            <w:pPr>
              <w:rPr>
                <w:rFonts w:ascii="Times New Roman" w:hAnsi="Times New Roman"/>
                <w:color w:val="2C2C2C" w:themeColor="text1"/>
                <w:sz w:val="24"/>
                <w:szCs w:val="24"/>
              </w:rPr>
            </w:pPr>
            <w:r w:rsidRPr="00545E79">
              <w:rPr>
                <w:rFonts w:ascii="Times New Roman" w:hAnsi="Times New Roman"/>
                <w:color w:val="2C2C2C" w:themeColor="text1"/>
                <w:sz w:val="24"/>
                <w:szCs w:val="24"/>
              </w:rPr>
              <w:t>01-03</w:t>
            </w:r>
            <w:r w:rsidR="00514D90" w:rsidRPr="00545E79">
              <w:rPr>
                <w:rFonts w:ascii="Times New Roman" w:hAnsi="Times New Roman"/>
                <w:color w:val="2C2C2C" w:themeColor="text1"/>
                <w:sz w:val="24"/>
                <w:szCs w:val="24"/>
              </w:rPr>
              <w:t>.04</w:t>
            </w:r>
          </w:p>
        </w:tc>
      </w:tr>
      <w:tr w:rsidR="00514D90" w:rsidRPr="00545E79" w:rsidTr="00C40896">
        <w:tc>
          <w:tcPr>
            <w:tcW w:w="1861" w:type="dxa"/>
            <w:vMerge/>
            <w:tcBorders>
              <w:left w:val="single" w:sz="4" w:space="0" w:color="auto"/>
              <w:right w:val="single" w:sz="4" w:space="0" w:color="auto"/>
            </w:tcBorders>
            <w:shd w:val="clear" w:color="auto" w:fill="FDE0D0" w:themeFill="accent6" w:themeFillTint="33"/>
          </w:tcPr>
          <w:p w:rsidR="00514D90" w:rsidRPr="00545E79"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color w:val="2C2C2C" w:themeColor="text1"/>
                <w:sz w:val="24"/>
                <w:szCs w:val="24"/>
              </w:rPr>
            </w:pPr>
            <w:r w:rsidRPr="00545E79">
              <w:rPr>
                <w:rFonts w:ascii="Times New Roman" w:hAnsi="Times New Roman"/>
                <w:color w:val="2C2C2C" w:themeColor="text1"/>
                <w:sz w:val="24"/>
                <w:szCs w:val="24"/>
              </w:rPr>
              <w:t>Корекція графіку контрольних та діагностувальних робіт за ІІ семестр</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color w:val="2C2C2C" w:themeColor="text1"/>
                <w:sz w:val="24"/>
                <w:szCs w:val="24"/>
              </w:rPr>
            </w:pPr>
            <w:r w:rsidRPr="00545E79">
              <w:rPr>
                <w:rFonts w:ascii="Times New Roman" w:hAnsi="Times New Roman"/>
                <w:color w:val="2C2C2C" w:themeColor="text1"/>
                <w:sz w:val="24"/>
                <w:szCs w:val="24"/>
              </w:rPr>
              <w:t>графік</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9E5ED8">
            <w:pPr>
              <w:rPr>
                <w:rFonts w:ascii="Times New Roman" w:hAnsi="Times New Roman"/>
                <w:color w:val="2C2C2C" w:themeColor="text1"/>
                <w:sz w:val="24"/>
                <w:szCs w:val="24"/>
              </w:rPr>
            </w:pPr>
            <w:r w:rsidRPr="00545E79">
              <w:rPr>
                <w:rFonts w:ascii="Times New Roman" w:hAnsi="Times New Roman"/>
                <w:color w:val="2C2C2C" w:themeColor="text1"/>
                <w:sz w:val="24"/>
                <w:szCs w:val="24"/>
              </w:rPr>
              <w:t>З</w:t>
            </w:r>
            <w:r w:rsidR="009E5ED8" w:rsidRPr="00545E79">
              <w:rPr>
                <w:rFonts w:ascii="Times New Roman" w:hAnsi="Times New Roman"/>
                <w:color w:val="2C2C2C" w:themeColor="text1"/>
                <w:sz w:val="24"/>
                <w:szCs w:val="24"/>
              </w:rPr>
              <w:t>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F61CB3">
            <w:pPr>
              <w:rPr>
                <w:rFonts w:ascii="Times New Roman" w:hAnsi="Times New Roman"/>
                <w:color w:val="2C2C2C" w:themeColor="text1"/>
                <w:sz w:val="24"/>
                <w:szCs w:val="24"/>
              </w:rPr>
            </w:pPr>
            <w:r w:rsidRPr="00545E79">
              <w:rPr>
                <w:rFonts w:ascii="Times New Roman" w:hAnsi="Times New Roman"/>
                <w:color w:val="2C2C2C" w:themeColor="text1"/>
                <w:sz w:val="24"/>
                <w:szCs w:val="24"/>
              </w:rPr>
              <w:t>1</w:t>
            </w:r>
            <w:r w:rsidR="00F61CB3" w:rsidRPr="00545E79">
              <w:rPr>
                <w:rFonts w:ascii="Times New Roman" w:hAnsi="Times New Roman"/>
                <w:color w:val="2C2C2C" w:themeColor="text1"/>
                <w:sz w:val="24"/>
                <w:szCs w:val="24"/>
              </w:rPr>
              <w:t>3-17</w:t>
            </w:r>
            <w:r w:rsidRPr="00545E79">
              <w:rPr>
                <w:rFonts w:ascii="Times New Roman" w:hAnsi="Times New Roman"/>
                <w:color w:val="2C2C2C" w:themeColor="text1"/>
                <w:sz w:val="24"/>
                <w:szCs w:val="24"/>
              </w:rPr>
              <w:t>.04</w:t>
            </w:r>
          </w:p>
        </w:tc>
      </w:tr>
      <w:tr w:rsidR="00D82F19" w:rsidRPr="00545E79" w:rsidTr="00D82F19">
        <w:tc>
          <w:tcPr>
            <w:tcW w:w="1861" w:type="dxa"/>
            <w:vMerge/>
            <w:tcBorders>
              <w:left w:val="single" w:sz="4" w:space="0" w:color="auto"/>
              <w:right w:val="single" w:sz="4" w:space="0" w:color="auto"/>
            </w:tcBorders>
            <w:shd w:val="clear" w:color="auto" w:fill="FDE0D0" w:themeFill="accent6" w:themeFillTint="33"/>
          </w:tcPr>
          <w:p w:rsidR="00D82F19" w:rsidRPr="00545E79" w:rsidRDefault="00D82F19" w:rsidP="00514D90">
            <w:pPr>
              <w:rPr>
                <w:rFonts w:ascii="Times New Roman" w:hAnsi="Times New Roman"/>
                <w:sz w:val="24"/>
                <w:szCs w:val="24"/>
              </w:rPr>
            </w:pPr>
          </w:p>
        </w:tc>
        <w:tc>
          <w:tcPr>
            <w:tcW w:w="13160"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D82F19" w:rsidRPr="00545E79" w:rsidRDefault="00D82F19" w:rsidP="00514D90">
            <w:pPr>
              <w:rPr>
                <w:rFonts w:ascii="Times New Roman" w:hAnsi="Times New Roman"/>
                <w:b/>
                <w:sz w:val="24"/>
                <w:szCs w:val="24"/>
              </w:rPr>
            </w:pPr>
            <w:r w:rsidRPr="00545E79">
              <w:rPr>
                <w:rFonts w:ascii="Times New Roman" w:hAnsi="Times New Roman"/>
                <w:b/>
                <w:sz w:val="24"/>
                <w:szCs w:val="24"/>
              </w:rPr>
              <w:t>2. Систематичне відстеження результатів навчання кожного учня та надання йому (за потреби) підтримки в освітньому процесі</w:t>
            </w:r>
          </w:p>
        </w:tc>
      </w:tr>
      <w:tr w:rsidR="00514D90" w:rsidRPr="00545E79" w:rsidTr="00C40896">
        <w:tc>
          <w:tcPr>
            <w:tcW w:w="1861" w:type="dxa"/>
            <w:vMerge/>
            <w:tcBorders>
              <w:left w:val="single" w:sz="4" w:space="0" w:color="auto"/>
              <w:right w:val="single" w:sz="4" w:space="0" w:color="auto"/>
            </w:tcBorders>
            <w:shd w:val="clear" w:color="auto" w:fill="FDE0D0" w:themeFill="accent6" w:themeFillTint="33"/>
          </w:tcPr>
          <w:p w:rsidR="00514D90" w:rsidRPr="00545E79"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Внутрішній моніторинг організації освітнього процесу в 4 класі</w:t>
            </w:r>
            <w:r w:rsidRPr="00545E79">
              <w:rPr>
                <w:rFonts w:ascii="Times New Roman" w:hAnsi="Times New Roman"/>
                <w:sz w:val="24"/>
                <w:szCs w:val="24"/>
              </w:rPr>
              <w:tab/>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наказ</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Д</w:t>
            </w:r>
            <w:r w:rsidR="009E5ED8" w:rsidRPr="00545E79">
              <w:rPr>
                <w:rFonts w:ascii="Times New Roman" w:hAnsi="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до 30.04</w:t>
            </w:r>
          </w:p>
        </w:tc>
      </w:tr>
      <w:tr w:rsidR="00514D90" w:rsidRPr="00545E79" w:rsidTr="00C40896">
        <w:tc>
          <w:tcPr>
            <w:tcW w:w="1861" w:type="dxa"/>
            <w:vMerge/>
            <w:tcBorders>
              <w:left w:val="single" w:sz="4" w:space="0" w:color="auto"/>
              <w:right w:val="single" w:sz="4" w:space="0" w:color="auto"/>
            </w:tcBorders>
            <w:shd w:val="clear" w:color="auto" w:fill="FDE0D0" w:themeFill="accent6" w:themeFillTint="33"/>
          </w:tcPr>
          <w:p w:rsidR="00514D90" w:rsidRPr="00545E79"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Внутрішній моніторинг математичної компетентності учнів початкових класів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наказ</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Д</w:t>
            </w:r>
            <w:r w:rsidR="009E5ED8" w:rsidRPr="00545E79">
              <w:rPr>
                <w:rFonts w:ascii="Times New Roman" w:hAnsi="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до 30.04</w:t>
            </w:r>
          </w:p>
        </w:tc>
      </w:tr>
      <w:tr w:rsidR="00D82F19" w:rsidRPr="00545E79" w:rsidTr="00D82F19">
        <w:tc>
          <w:tcPr>
            <w:tcW w:w="1861" w:type="dxa"/>
            <w:vMerge/>
            <w:tcBorders>
              <w:left w:val="single" w:sz="4" w:space="0" w:color="auto"/>
              <w:right w:val="single" w:sz="4" w:space="0" w:color="auto"/>
            </w:tcBorders>
            <w:shd w:val="clear" w:color="auto" w:fill="FDE0D0" w:themeFill="accent6" w:themeFillTint="33"/>
          </w:tcPr>
          <w:p w:rsidR="00D82F19" w:rsidRPr="00545E79" w:rsidRDefault="00D82F19" w:rsidP="00514D90">
            <w:pPr>
              <w:rPr>
                <w:rFonts w:ascii="Times New Roman" w:hAnsi="Times New Roman"/>
                <w:sz w:val="24"/>
                <w:szCs w:val="24"/>
              </w:rPr>
            </w:pPr>
          </w:p>
        </w:tc>
        <w:tc>
          <w:tcPr>
            <w:tcW w:w="13160"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D82F19" w:rsidRPr="00545E79" w:rsidRDefault="00D82F19" w:rsidP="00514D90">
            <w:pPr>
              <w:rPr>
                <w:rFonts w:ascii="Times New Roman" w:hAnsi="Times New Roman"/>
                <w:b/>
                <w:sz w:val="24"/>
                <w:szCs w:val="24"/>
              </w:rPr>
            </w:pPr>
            <w:r w:rsidRPr="00545E79">
              <w:rPr>
                <w:rFonts w:ascii="Times New Roman" w:eastAsia="Times New Roman" w:hAnsi="Times New Roman"/>
                <w:b/>
                <w:sz w:val="24"/>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r>
      <w:tr w:rsidR="00F61CB3" w:rsidRPr="00545E79" w:rsidTr="00C40896">
        <w:tc>
          <w:tcPr>
            <w:tcW w:w="1861" w:type="dxa"/>
            <w:vMerge/>
            <w:tcBorders>
              <w:left w:val="single" w:sz="4" w:space="0" w:color="auto"/>
              <w:right w:val="single" w:sz="4" w:space="0" w:color="auto"/>
            </w:tcBorders>
            <w:shd w:val="clear" w:color="auto" w:fill="FDE0D0" w:themeFill="accent6" w:themeFillTint="33"/>
          </w:tcPr>
          <w:p w:rsidR="00F61CB3" w:rsidRPr="00545E79" w:rsidRDefault="00F61CB3" w:rsidP="00F61CB3">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 xml:space="preserve">Робота консультативних пунктів щодо підготовки до ДПА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графік</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протягом місяця</w:t>
            </w:r>
          </w:p>
        </w:tc>
      </w:tr>
      <w:tr w:rsidR="00F61CB3" w:rsidRPr="00545E79" w:rsidTr="00C40896">
        <w:tc>
          <w:tcPr>
            <w:tcW w:w="1861" w:type="dxa"/>
            <w:vMerge/>
            <w:tcBorders>
              <w:left w:val="single" w:sz="4" w:space="0" w:color="auto"/>
              <w:right w:val="single" w:sz="4" w:space="0" w:color="auto"/>
            </w:tcBorders>
            <w:shd w:val="clear" w:color="auto" w:fill="FDE0D0" w:themeFill="accent6" w:themeFillTint="33"/>
          </w:tcPr>
          <w:p w:rsidR="00F61CB3" w:rsidRPr="00545E79" w:rsidRDefault="00F61CB3" w:rsidP="00F61CB3">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 xml:space="preserve">Участь здобувачів  у STEM- тижні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сертифікати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протягом місяця</w:t>
            </w:r>
          </w:p>
        </w:tc>
      </w:tr>
      <w:tr w:rsidR="00F61CB3" w:rsidRPr="00545E79" w:rsidTr="00C40896">
        <w:tc>
          <w:tcPr>
            <w:tcW w:w="1861" w:type="dxa"/>
            <w:vMerge/>
            <w:tcBorders>
              <w:left w:val="single" w:sz="4" w:space="0" w:color="auto"/>
              <w:right w:val="single" w:sz="4" w:space="0" w:color="auto"/>
            </w:tcBorders>
            <w:shd w:val="clear" w:color="auto" w:fill="FDE0D0" w:themeFill="accent6" w:themeFillTint="33"/>
          </w:tcPr>
          <w:p w:rsidR="00F61CB3" w:rsidRPr="00545E79" w:rsidRDefault="00F61CB3" w:rsidP="00F61CB3">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Профорієнтаційні зустрічі з представниками ВНЗ</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інформування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 xml:space="preserve">Класні </w:t>
            </w:r>
            <w:r w:rsidRPr="00545E79">
              <w:rPr>
                <w:rFonts w:ascii="Times New Roman" w:hAnsi="Times New Roman"/>
                <w:sz w:val="24"/>
                <w:szCs w:val="24"/>
              </w:rPr>
              <w:lastRenderedPageBreak/>
              <w:t>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lastRenderedPageBreak/>
              <w:t xml:space="preserve">протягом </w:t>
            </w:r>
            <w:r w:rsidRPr="00545E79">
              <w:rPr>
                <w:rFonts w:ascii="Times New Roman" w:hAnsi="Times New Roman"/>
                <w:sz w:val="24"/>
                <w:szCs w:val="24"/>
              </w:rPr>
              <w:lastRenderedPageBreak/>
              <w:t>місяця</w:t>
            </w:r>
          </w:p>
        </w:tc>
      </w:tr>
      <w:tr w:rsidR="00D82F19" w:rsidRPr="00545E79" w:rsidTr="00D82F19">
        <w:tc>
          <w:tcPr>
            <w:tcW w:w="1861" w:type="dxa"/>
            <w:vMerge w:val="restart"/>
            <w:tcBorders>
              <w:top w:val="single" w:sz="4" w:space="0" w:color="auto"/>
              <w:left w:val="single" w:sz="4" w:space="0" w:color="auto"/>
              <w:right w:val="single" w:sz="4" w:space="0" w:color="auto"/>
            </w:tcBorders>
            <w:shd w:val="clear" w:color="auto" w:fill="EDF6D2" w:themeFill="accent2" w:themeFillTint="33"/>
            <w:textDirection w:val="btLr"/>
          </w:tcPr>
          <w:p w:rsidR="00D82F19" w:rsidRPr="00545E79" w:rsidRDefault="00D82F19" w:rsidP="00514D90">
            <w:pPr>
              <w:ind w:left="113" w:right="113"/>
              <w:jc w:val="center"/>
              <w:rPr>
                <w:rFonts w:ascii="Times New Roman" w:hAnsi="Times New Roman"/>
                <w:b/>
                <w:sz w:val="24"/>
                <w:szCs w:val="24"/>
              </w:rPr>
            </w:pPr>
          </w:p>
          <w:p w:rsidR="00D82F19" w:rsidRPr="00545E79" w:rsidRDefault="00D82F19" w:rsidP="00514D90">
            <w:pPr>
              <w:ind w:left="113" w:right="113"/>
              <w:jc w:val="center"/>
              <w:rPr>
                <w:rFonts w:ascii="Times New Roman" w:hAnsi="Times New Roman"/>
                <w:b/>
                <w:sz w:val="24"/>
                <w:szCs w:val="24"/>
              </w:rPr>
            </w:pPr>
            <w:r w:rsidRPr="00545E79">
              <w:rPr>
                <w:rFonts w:ascii="Times New Roman" w:hAnsi="Times New Roman"/>
                <w:b/>
                <w:sz w:val="24"/>
                <w:szCs w:val="24"/>
              </w:rPr>
              <w:t>Педагогічна діяльність педагогічних працівників</w:t>
            </w:r>
          </w:p>
        </w:tc>
        <w:tc>
          <w:tcPr>
            <w:tcW w:w="13160"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D82F19" w:rsidRPr="00545E79" w:rsidRDefault="00D82F19" w:rsidP="00514D90">
            <w:pPr>
              <w:rPr>
                <w:rFonts w:ascii="Times New Roman" w:hAnsi="Times New Roman"/>
                <w:sz w:val="24"/>
                <w:szCs w:val="24"/>
              </w:rPr>
            </w:pPr>
            <w:r w:rsidRPr="00545E79">
              <w:rPr>
                <w:rFonts w:ascii="Times New Roman" w:eastAsia="Times New Roman" w:hAnsi="Times New Roman"/>
                <w:b/>
                <w:sz w:val="24"/>
                <w:szCs w:val="24"/>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r>
      <w:tr w:rsidR="00F61CB3" w:rsidRPr="00545E79" w:rsidTr="00C40896">
        <w:tc>
          <w:tcPr>
            <w:tcW w:w="1861" w:type="dxa"/>
            <w:vMerge/>
            <w:tcBorders>
              <w:left w:val="single" w:sz="4" w:space="0" w:color="auto"/>
              <w:right w:val="single" w:sz="4" w:space="0" w:color="auto"/>
            </w:tcBorders>
            <w:shd w:val="clear" w:color="auto" w:fill="EDF6D2" w:themeFill="accent2" w:themeFillTint="33"/>
          </w:tcPr>
          <w:p w:rsidR="00F61CB3" w:rsidRPr="00545E79" w:rsidRDefault="00F61CB3" w:rsidP="00F61CB3">
            <w:pPr>
              <w:rPr>
                <w:rFonts w:ascii="Times New Roman" w:hAnsi="Times New Roman"/>
                <w:i/>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eastAsia="Times New Roman" w:hAnsi="Times New Roman"/>
                <w:sz w:val="24"/>
                <w:szCs w:val="24"/>
              </w:rPr>
            </w:pPr>
            <w:r w:rsidRPr="00545E79">
              <w:rPr>
                <w:rFonts w:ascii="Times New Roman" w:eastAsia="Times New Roman" w:hAnsi="Times New Roman"/>
                <w:sz w:val="24"/>
                <w:szCs w:val="24"/>
              </w:rPr>
              <w:t>Відвідування уроків математики у початковій школі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аркуш спостереження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Комісія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протягом місяця</w:t>
            </w:r>
          </w:p>
        </w:tc>
      </w:tr>
      <w:tr w:rsidR="00F61CB3" w:rsidRPr="00545E79" w:rsidTr="00C40896">
        <w:tc>
          <w:tcPr>
            <w:tcW w:w="1861" w:type="dxa"/>
            <w:vMerge/>
            <w:tcBorders>
              <w:left w:val="single" w:sz="4" w:space="0" w:color="auto"/>
              <w:right w:val="single" w:sz="4" w:space="0" w:color="auto"/>
            </w:tcBorders>
            <w:shd w:val="clear" w:color="auto" w:fill="EDF6D2" w:themeFill="accent2" w:themeFillTint="33"/>
          </w:tcPr>
          <w:p w:rsidR="00F61CB3" w:rsidRPr="00545E79" w:rsidRDefault="00F61CB3" w:rsidP="00F61CB3">
            <w:pPr>
              <w:rPr>
                <w:rFonts w:ascii="Times New Roman" w:hAnsi="Times New Roman"/>
                <w:i/>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eastAsia="Times New Roman" w:hAnsi="Times New Roman"/>
                <w:sz w:val="24"/>
                <w:szCs w:val="24"/>
              </w:rPr>
            </w:pPr>
            <w:r w:rsidRPr="00545E79">
              <w:rPr>
                <w:rFonts w:ascii="Times New Roman" w:eastAsia="Times New Roman" w:hAnsi="Times New Roman"/>
                <w:sz w:val="24"/>
                <w:szCs w:val="24"/>
              </w:rPr>
              <w:t>Відвідування уроків щодо підготовки до ДПА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аркуш спостереження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Директор, заступники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протягом місяця</w:t>
            </w:r>
          </w:p>
        </w:tc>
      </w:tr>
      <w:tr w:rsidR="00D82F19" w:rsidRPr="00545E79" w:rsidTr="00D82F19">
        <w:tc>
          <w:tcPr>
            <w:tcW w:w="1861" w:type="dxa"/>
            <w:vMerge/>
            <w:tcBorders>
              <w:left w:val="single" w:sz="4" w:space="0" w:color="auto"/>
              <w:right w:val="single" w:sz="4" w:space="0" w:color="auto"/>
            </w:tcBorders>
            <w:shd w:val="clear" w:color="auto" w:fill="EDF6D2" w:themeFill="accent2" w:themeFillTint="33"/>
          </w:tcPr>
          <w:p w:rsidR="00D82F19" w:rsidRPr="00545E79" w:rsidRDefault="00D82F19" w:rsidP="00514D90">
            <w:pPr>
              <w:rPr>
                <w:rFonts w:ascii="Times New Roman" w:hAnsi="Times New Roman"/>
                <w:i/>
                <w:sz w:val="24"/>
                <w:szCs w:val="24"/>
              </w:rPr>
            </w:pPr>
          </w:p>
        </w:tc>
        <w:tc>
          <w:tcPr>
            <w:tcW w:w="13160"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D82F19" w:rsidRPr="00545E79" w:rsidRDefault="00D82F19" w:rsidP="00514D90">
            <w:pPr>
              <w:rPr>
                <w:rFonts w:ascii="Times New Roman" w:hAnsi="Times New Roman"/>
                <w:b/>
                <w:sz w:val="24"/>
                <w:szCs w:val="24"/>
              </w:rPr>
            </w:pPr>
            <w:r w:rsidRPr="00545E79">
              <w:rPr>
                <w:rFonts w:ascii="Times New Roman" w:eastAsia="Times New Roman" w:hAnsi="Times New Roman"/>
                <w:b/>
                <w:sz w:val="24"/>
                <w:szCs w:val="24"/>
              </w:rPr>
              <w:t>2. Постійне підвищення професійного рівня й педагогічної майстерності педагогічних працівників</w:t>
            </w:r>
          </w:p>
        </w:tc>
      </w:tr>
      <w:tr w:rsidR="00F61CB3" w:rsidRPr="00545E79" w:rsidTr="00F82C35">
        <w:trPr>
          <w:trHeight w:val="317"/>
        </w:trPr>
        <w:tc>
          <w:tcPr>
            <w:tcW w:w="1861" w:type="dxa"/>
            <w:vMerge/>
            <w:tcBorders>
              <w:left w:val="single" w:sz="4" w:space="0" w:color="auto"/>
              <w:right w:val="single" w:sz="4" w:space="0" w:color="auto"/>
            </w:tcBorders>
            <w:shd w:val="clear" w:color="auto" w:fill="EDF6D2" w:themeFill="accent2" w:themeFillTint="33"/>
          </w:tcPr>
          <w:p w:rsidR="00F61CB3" w:rsidRPr="00545E79" w:rsidRDefault="00F61CB3" w:rsidP="00F61CB3">
            <w:pPr>
              <w:rPr>
                <w:rFonts w:ascii="Times New Roman" w:hAnsi="Times New Roman"/>
                <w:i/>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tabs>
                <w:tab w:val="left" w:pos="1134"/>
              </w:tabs>
              <w:jc w:val="both"/>
              <w:rPr>
                <w:rFonts w:ascii="Times New Roman" w:eastAsia="Times New Roman" w:hAnsi="Times New Roman"/>
                <w:sz w:val="24"/>
                <w:szCs w:val="24"/>
              </w:rPr>
            </w:pPr>
            <w:r w:rsidRPr="00545E79">
              <w:rPr>
                <w:rFonts w:ascii="Times New Roman" w:hAnsi="Times New Roman"/>
                <w:sz w:val="24"/>
                <w:szCs w:val="24"/>
              </w:rPr>
              <w:t>Самоосвітня діяльності вчителів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форма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протягом місяця</w:t>
            </w:r>
          </w:p>
        </w:tc>
      </w:tr>
      <w:tr w:rsidR="00F61CB3" w:rsidRPr="00545E79" w:rsidTr="00C40896">
        <w:tc>
          <w:tcPr>
            <w:tcW w:w="1861" w:type="dxa"/>
            <w:vMerge/>
            <w:tcBorders>
              <w:left w:val="single" w:sz="4" w:space="0" w:color="auto"/>
              <w:right w:val="single" w:sz="4" w:space="0" w:color="auto"/>
            </w:tcBorders>
            <w:shd w:val="clear" w:color="auto" w:fill="EDF6D2" w:themeFill="accent2" w:themeFillTint="33"/>
          </w:tcPr>
          <w:p w:rsidR="00F61CB3" w:rsidRPr="00545E79" w:rsidRDefault="00F61CB3" w:rsidP="00F61CB3">
            <w:pPr>
              <w:rPr>
                <w:rFonts w:ascii="Times New Roman" w:hAnsi="Times New Roman"/>
                <w:i/>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21CC6">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Участь у методичних заходах</w:t>
            </w:r>
            <w:r w:rsidR="00F21CC6" w:rsidRPr="00545E79">
              <w:rPr>
                <w:rFonts w:ascii="Times New Roman" w:eastAsia="Times New Roman" w:hAnsi="Times New Roman"/>
                <w:sz w:val="24"/>
                <w:szCs w:val="24"/>
              </w:rPr>
              <w:t xml:space="preserve"> різного спрямування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форма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протягом місяця</w:t>
            </w:r>
          </w:p>
        </w:tc>
      </w:tr>
      <w:tr w:rsidR="00F61CB3" w:rsidRPr="00545E79" w:rsidTr="00C40896">
        <w:tc>
          <w:tcPr>
            <w:tcW w:w="1861" w:type="dxa"/>
            <w:vMerge/>
            <w:tcBorders>
              <w:left w:val="single" w:sz="4" w:space="0" w:color="auto"/>
              <w:right w:val="single" w:sz="4" w:space="0" w:color="auto"/>
            </w:tcBorders>
            <w:shd w:val="clear" w:color="auto" w:fill="EDF6D2" w:themeFill="accent2" w:themeFillTint="33"/>
          </w:tcPr>
          <w:p w:rsidR="00F61CB3" w:rsidRPr="00545E79" w:rsidRDefault="00F61CB3" w:rsidP="00F61CB3">
            <w:pPr>
              <w:rPr>
                <w:rFonts w:ascii="Times New Roman" w:hAnsi="Times New Roman"/>
                <w:i/>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Робота над науково-методичним питанням школи. Анкетування та опитування вчителів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анкети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Заступники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протягом місяця</w:t>
            </w:r>
          </w:p>
        </w:tc>
      </w:tr>
      <w:tr w:rsidR="00514D90" w:rsidRPr="00545E79" w:rsidTr="00C40896">
        <w:tc>
          <w:tcPr>
            <w:tcW w:w="1861" w:type="dxa"/>
            <w:vMerge/>
            <w:tcBorders>
              <w:left w:val="single" w:sz="4" w:space="0" w:color="auto"/>
              <w:right w:val="single" w:sz="4" w:space="0" w:color="auto"/>
            </w:tcBorders>
            <w:shd w:val="clear" w:color="auto" w:fill="EDF6D2" w:themeFill="accent2" w:themeFillTint="33"/>
          </w:tcPr>
          <w:p w:rsidR="00514D90" w:rsidRPr="00545E79"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Підготовка табелю робочого часу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табель</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D82F19" w:rsidP="00514D90">
            <w:pPr>
              <w:rPr>
                <w:rFonts w:ascii="Times New Roman" w:hAnsi="Times New Roman"/>
                <w:sz w:val="24"/>
                <w:szCs w:val="24"/>
              </w:rPr>
            </w:pPr>
            <w:r w:rsidRPr="00545E79">
              <w:rPr>
                <w:rFonts w:ascii="Times New Roman" w:hAnsi="Times New Roman"/>
                <w:sz w:val="24"/>
                <w:szCs w:val="24"/>
              </w:rPr>
              <w:t>Завідувач господарством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до 15.04</w:t>
            </w:r>
          </w:p>
        </w:tc>
      </w:tr>
      <w:tr w:rsidR="00D82F19" w:rsidRPr="00545E79" w:rsidTr="009E5ED8">
        <w:tc>
          <w:tcPr>
            <w:tcW w:w="1861" w:type="dxa"/>
            <w:vMerge/>
            <w:tcBorders>
              <w:left w:val="single" w:sz="4" w:space="0" w:color="auto"/>
              <w:right w:val="single" w:sz="4" w:space="0" w:color="auto"/>
            </w:tcBorders>
            <w:shd w:val="clear" w:color="auto" w:fill="EDF6D2" w:themeFill="accent2" w:themeFillTint="33"/>
          </w:tcPr>
          <w:p w:rsidR="00D82F19" w:rsidRPr="00545E79" w:rsidRDefault="00D82F19" w:rsidP="00514D90">
            <w:pPr>
              <w:rPr>
                <w:rFonts w:ascii="Times New Roman" w:hAnsi="Times New Roman"/>
                <w:sz w:val="24"/>
                <w:szCs w:val="24"/>
              </w:rPr>
            </w:pPr>
          </w:p>
        </w:tc>
        <w:tc>
          <w:tcPr>
            <w:tcW w:w="13160"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D82F19" w:rsidRPr="00545E79" w:rsidRDefault="00D82F19" w:rsidP="00514D90">
            <w:pPr>
              <w:rPr>
                <w:rFonts w:ascii="Times New Roman" w:hAnsi="Times New Roman"/>
                <w:b/>
                <w:sz w:val="24"/>
                <w:szCs w:val="24"/>
              </w:rPr>
            </w:pPr>
            <w:r w:rsidRPr="00545E79">
              <w:rPr>
                <w:rFonts w:ascii="Times New Roman" w:eastAsia="Times New Roman" w:hAnsi="Times New Roman"/>
                <w:b/>
                <w:sz w:val="24"/>
                <w:szCs w:val="24"/>
              </w:rPr>
              <w:t>3. Співпраці з учнями, їх батьками, працівниками закладу освіти.</w:t>
            </w:r>
          </w:p>
        </w:tc>
      </w:tr>
      <w:tr w:rsidR="00514D90" w:rsidRPr="00545E79" w:rsidTr="00C40896">
        <w:tc>
          <w:tcPr>
            <w:tcW w:w="1861" w:type="dxa"/>
            <w:vMerge/>
            <w:tcBorders>
              <w:left w:val="single" w:sz="4" w:space="0" w:color="auto"/>
              <w:right w:val="single" w:sz="4" w:space="0" w:color="auto"/>
            </w:tcBorders>
            <w:shd w:val="clear" w:color="auto" w:fill="EDF6D2" w:themeFill="accent2" w:themeFillTint="33"/>
          </w:tcPr>
          <w:p w:rsidR="00514D90" w:rsidRPr="00545E79" w:rsidRDefault="00514D90" w:rsidP="00514D90">
            <w:pPr>
              <w:spacing w:line="256" w:lineRule="auto"/>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Батьківські зустрічі щодо ознайомлення з графіком та рівнем підготовки учнів до складання ДПА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інформування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D82F19">
            <w:pPr>
              <w:rPr>
                <w:rFonts w:ascii="Times New Roman" w:hAnsi="Times New Roman"/>
                <w:sz w:val="24"/>
                <w:szCs w:val="24"/>
              </w:rPr>
            </w:pPr>
            <w:r w:rsidRPr="00545E79">
              <w:rPr>
                <w:rFonts w:ascii="Times New Roman" w:hAnsi="Times New Roman"/>
                <w:sz w:val="24"/>
                <w:szCs w:val="24"/>
              </w:rPr>
              <w:t>К</w:t>
            </w:r>
            <w:r w:rsidR="00D82F19" w:rsidRPr="00545E79">
              <w:rPr>
                <w:rFonts w:ascii="Times New Roman" w:hAnsi="Times New Roman"/>
                <w:sz w:val="24"/>
                <w:szCs w:val="24"/>
              </w:rPr>
              <w:t>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до 30.04</w:t>
            </w:r>
          </w:p>
        </w:tc>
      </w:tr>
      <w:tr w:rsidR="00514D90" w:rsidRPr="00545E79" w:rsidTr="00C40896">
        <w:tc>
          <w:tcPr>
            <w:tcW w:w="1861" w:type="dxa"/>
            <w:vMerge/>
            <w:tcBorders>
              <w:left w:val="single" w:sz="4" w:space="0" w:color="auto"/>
              <w:right w:val="single" w:sz="4" w:space="0" w:color="auto"/>
            </w:tcBorders>
            <w:shd w:val="clear" w:color="auto" w:fill="EDF6D2" w:themeFill="accent2" w:themeFillTint="33"/>
          </w:tcPr>
          <w:p w:rsidR="00514D90" w:rsidRPr="00545E79" w:rsidRDefault="00514D90" w:rsidP="00514D90">
            <w:pPr>
              <w:spacing w:line="256" w:lineRule="auto"/>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tabs>
                <w:tab w:val="left" w:pos="1134"/>
              </w:tabs>
              <w:jc w:val="both"/>
              <w:rPr>
                <w:rFonts w:ascii="Times New Roman" w:eastAsia="Times New Roman" w:hAnsi="Times New Roman"/>
                <w:sz w:val="24"/>
                <w:szCs w:val="24"/>
              </w:rPr>
            </w:pPr>
            <w:r w:rsidRPr="00545E79">
              <w:rPr>
                <w:rFonts w:ascii="Times New Roman" w:hAnsi="Times New Roman"/>
                <w:sz w:val="24"/>
                <w:szCs w:val="24"/>
              </w:rPr>
              <w:t>Розміщення матеріалів для батьків,  учнів на сайті, у групі ФБ щодо проведення ДПА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інформація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F82C35" w:rsidP="00514D90">
            <w:pPr>
              <w:rPr>
                <w:rFonts w:ascii="Times New Roman" w:hAnsi="Times New Roman"/>
                <w:sz w:val="24"/>
                <w:szCs w:val="24"/>
              </w:rPr>
            </w:pPr>
            <w:r w:rsidRPr="00545E79">
              <w:rPr>
                <w:rFonts w:ascii="Times New Roman" w:hAnsi="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F61CB3" w:rsidP="00514D90">
            <w:pPr>
              <w:rPr>
                <w:rFonts w:ascii="Times New Roman" w:hAnsi="Times New Roman"/>
                <w:sz w:val="24"/>
                <w:szCs w:val="24"/>
              </w:rPr>
            </w:pPr>
            <w:r w:rsidRPr="00545E79">
              <w:rPr>
                <w:rFonts w:ascii="Times New Roman" w:hAnsi="Times New Roman"/>
                <w:sz w:val="24"/>
                <w:szCs w:val="24"/>
              </w:rPr>
              <w:t>протягом місяця</w:t>
            </w:r>
          </w:p>
        </w:tc>
      </w:tr>
      <w:tr w:rsidR="00D82F19" w:rsidRPr="00545E79" w:rsidTr="00D82F19">
        <w:tc>
          <w:tcPr>
            <w:tcW w:w="1861" w:type="dxa"/>
            <w:vMerge/>
            <w:tcBorders>
              <w:left w:val="single" w:sz="4" w:space="0" w:color="auto"/>
              <w:right w:val="single" w:sz="4" w:space="0" w:color="auto"/>
            </w:tcBorders>
            <w:shd w:val="clear" w:color="auto" w:fill="EDF6D2" w:themeFill="accent2" w:themeFillTint="33"/>
          </w:tcPr>
          <w:p w:rsidR="00D82F19" w:rsidRPr="00545E79" w:rsidRDefault="00D82F19" w:rsidP="00514D90">
            <w:pPr>
              <w:spacing w:line="256" w:lineRule="auto"/>
              <w:rPr>
                <w:rFonts w:ascii="Times New Roman" w:hAnsi="Times New Roman"/>
                <w:sz w:val="24"/>
                <w:szCs w:val="24"/>
              </w:rPr>
            </w:pPr>
          </w:p>
        </w:tc>
        <w:tc>
          <w:tcPr>
            <w:tcW w:w="13160"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D82F19" w:rsidRPr="00545E79" w:rsidRDefault="00D82F19" w:rsidP="00514D90">
            <w:pPr>
              <w:rPr>
                <w:rFonts w:ascii="Times New Roman" w:hAnsi="Times New Roman"/>
                <w:b/>
                <w:sz w:val="24"/>
                <w:szCs w:val="24"/>
              </w:rPr>
            </w:pPr>
            <w:r w:rsidRPr="00545E79">
              <w:rPr>
                <w:rFonts w:ascii="Times New Roman" w:eastAsia="Times New Roman" w:hAnsi="Times New Roman"/>
                <w:b/>
                <w:sz w:val="24"/>
                <w:szCs w:val="24"/>
              </w:rPr>
              <w:t>4. Організація педагогічної діяльності та навчання учнів на засадах академічної доброчесності.</w:t>
            </w:r>
          </w:p>
        </w:tc>
      </w:tr>
      <w:tr w:rsidR="00514D90" w:rsidRPr="00545E79" w:rsidTr="00C40896">
        <w:tc>
          <w:tcPr>
            <w:tcW w:w="1861" w:type="dxa"/>
            <w:vMerge/>
            <w:tcBorders>
              <w:left w:val="single" w:sz="4" w:space="0" w:color="auto"/>
              <w:right w:val="single" w:sz="4" w:space="0" w:color="auto"/>
            </w:tcBorders>
            <w:shd w:val="clear" w:color="auto" w:fill="EDF6D2" w:themeFill="accent2" w:themeFillTint="33"/>
          </w:tcPr>
          <w:p w:rsidR="00514D90" w:rsidRPr="00545E79" w:rsidRDefault="00514D90" w:rsidP="00514D90">
            <w:pPr>
              <w:spacing w:line="256" w:lineRule="auto"/>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D82F19">
            <w:pPr>
              <w:rPr>
                <w:rFonts w:ascii="Times New Roman" w:hAnsi="Times New Roman"/>
                <w:sz w:val="24"/>
                <w:szCs w:val="24"/>
              </w:rPr>
            </w:pPr>
            <w:r w:rsidRPr="00545E79">
              <w:rPr>
                <w:rFonts w:ascii="Times New Roman" w:hAnsi="Times New Roman"/>
                <w:sz w:val="24"/>
                <w:szCs w:val="24"/>
              </w:rPr>
              <w:t xml:space="preserve">Бесіда «ГДЗ - добре чи погано?»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бесіда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D82F19">
            <w:pPr>
              <w:rPr>
                <w:rFonts w:ascii="Times New Roman" w:hAnsi="Times New Roman"/>
                <w:sz w:val="24"/>
                <w:szCs w:val="24"/>
              </w:rPr>
            </w:pPr>
            <w:r w:rsidRPr="00545E79">
              <w:rPr>
                <w:rFonts w:ascii="Times New Roman" w:hAnsi="Times New Roman"/>
                <w:sz w:val="24"/>
                <w:szCs w:val="24"/>
              </w:rPr>
              <w:t>К</w:t>
            </w:r>
            <w:r w:rsidR="00D82F19" w:rsidRPr="00545E79">
              <w:rPr>
                <w:rFonts w:ascii="Times New Roman" w:hAnsi="Times New Roman"/>
                <w:sz w:val="24"/>
                <w:szCs w:val="24"/>
              </w:rPr>
              <w:t>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F61CB3" w:rsidP="00514D90">
            <w:pPr>
              <w:rPr>
                <w:rFonts w:ascii="Times New Roman" w:hAnsi="Times New Roman"/>
                <w:sz w:val="24"/>
                <w:szCs w:val="24"/>
              </w:rPr>
            </w:pPr>
            <w:r w:rsidRPr="00545E79">
              <w:rPr>
                <w:rFonts w:ascii="Times New Roman" w:hAnsi="Times New Roman"/>
                <w:sz w:val="24"/>
                <w:szCs w:val="24"/>
              </w:rPr>
              <w:t>06-10</w:t>
            </w:r>
            <w:r w:rsidR="00514D90" w:rsidRPr="00545E79">
              <w:rPr>
                <w:rFonts w:ascii="Times New Roman" w:hAnsi="Times New Roman"/>
                <w:sz w:val="24"/>
                <w:szCs w:val="24"/>
              </w:rPr>
              <w:t>.04</w:t>
            </w:r>
          </w:p>
        </w:tc>
      </w:tr>
      <w:tr w:rsidR="00F82C35" w:rsidRPr="00545E79" w:rsidTr="00F82C35">
        <w:tc>
          <w:tcPr>
            <w:tcW w:w="1861" w:type="dxa"/>
            <w:vMerge w:val="restart"/>
            <w:tcBorders>
              <w:top w:val="single" w:sz="4" w:space="0" w:color="auto"/>
              <w:left w:val="single" w:sz="4" w:space="0" w:color="auto"/>
              <w:right w:val="single" w:sz="4" w:space="0" w:color="auto"/>
            </w:tcBorders>
            <w:shd w:val="clear" w:color="auto" w:fill="E9E9E9" w:themeFill="text1" w:themeFillTint="1A"/>
            <w:textDirection w:val="btLr"/>
          </w:tcPr>
          <w:p w:rsidR="00F82C35" w:rsidRPr="00545E79" w:rsidRDefault="00F82C35" w:rsidP="00514D90">
            <w:pPr>
              <w:ind w:left="113" w:right="113"/>
              <w:jc w:val="center"/>
              <w:rPr>
                <w:rFonts w:ascii="Times New Roman" w:hAnsi="Times New Roman"/>
                <w:b/>
                <w:sz w:val="24"/>
                <w:szCs w:val="24"/>
              </w:rPr>
            </w:pPr>
          </w:p>
          <w:p w:rsidR="00F82C35" w:rsidRPr="00545E79" w:rsidRDefault="00F82C35" w:rsidP="00514D90">
            <w:pPr>
              <w:ind w:left="113" w:right="113"/>
              <w:jc w:val="center"/>
              <w:rPr>
                <w:rFonts w:ascii="Times New Roman" w:hAnsi="Times New Roman"/>
                <w:b/>
                <w:sz w:val="24"/>
                <w:szCs w:val="24"/>
              </w:rPr>
            </w:pPr>
          </w:p>
        </w:tc>
        <w:tc>
          <w:tcPr>
            <w:tcW w:w="13160"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F82C35" w:rsidRPr="00545E79" w:rsidRDefault="00F82C35" w:rsidP="00514D90">
            <w:pPr>
              <w:rPr>
                <w:rFonts w:ascii="Times New Roman" w:hAnsi="Times New Roman"/>
                <w:sz w:val="24"/>
                <w:szCs w:val="24"/>
              </w:rPr>
            </w:pPr>
            <w:r w:rsidRPr="00545E79">
              <w:rPr>
                <w:rFonts w:ascii="Times New Roman" w:hAnsi="Times New Roman"/>
                <w:b/>
                <w:sz w:val="24"/>
                <w:szCs w:val="24"/>
              </w:rPr>
              <w:t>1. Наявність стратегії  розвитку та системи планування діяльності закладу, моніторинг виконання поставлених цілей і завдань</w:t>
            </w:r>
          </w:p>
        </w:tc>
      </w:tr>
      <w:tr w:rsidR="00514D90" w:rsidRPr="00545E79" w:rsidTr="00C40896">
        <w:tc>
          <w:tcPr>
            <w:tcW w:w="1861" w:type="dxa"/>
            <w:vMerge/>
            <w:tcBorders>
              <w:left w:val="single" w:sz="4" w:space="0" w:color="auto"/>
              <w:right w:val="single" w:sz="4" w:space="0" w:color="auto"/>
            </w:tcBorders>
            <w:shd w:val="clear" w:color="auto" w:fill="E9E9E9" w:themeFill="text1" w:themeFillTint="1A"/>
          </w:tcPr>
          <w:p w:rsidR="00514D90" w:rsidRPr="00545E79"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Інструктивно-методична оперативка</w:t>
            </w:r>
          </w:p>
          <w:p w:rsidR="00514D90" w:rsidRPr="00545E79" w:rsidRDefault="00514D90" w:rsidP="00514D90">
            <w:pPr>
              <w:rPr>
                <w:rFonts w:ascii="Times New Roman" w:hAnsi="Times New Roman"/>
                <w:sz w:val="24"/>
                <w:szCs w:val="24"/>
              </w:rPr>
            </w:pPr>
            <w:r w:rsidRPr="00545E79">
              <w:rPr>
                <w:rFonts w:ascii="Times New Roman" w:hAnsi="Times New Roman"/>
                <w:sz w:val="24"/>
                <w:szCs w:val="24"/>
              </w:rPr>
              <w:t>1. Про підготовку матеріалів до ДПА</w:t>
            </w:r>
          </w:p>
          <w:p w:rsidR="00514D90" w:rsidRPr="00545E79" w:rsidRDefault="00567A47" w:rsidP="00514D90">
            <w:pPr>
              <w:rPr>
                <w:rFonts w:ascii="Times New Roman" w:hAnsi="Times New Roman"/>
                <w:sz w:val="24"/>
                <w:szCs w:val="24"/>
              </w:rPr>
            </w:pPr>
            <w:r w:rsidRPr="00545E79">
              <w:rPr>
                <w:rFonts w:ascii="Times New Roman" w:hAnsi="Times New Roman"/>
                <w:noProof/>
                <w:sz w:val="24"/>
                <w:szCs w:val="24"/>
                <w:lang w:eastAsia="uk-UA"/>
              </w:rPr>
              <w:pict>
                <v:shape id="Надпись 17" o:spid="_x0000_s2051" type="#_x0000_t202" style="position:absolute;margin-left:-77.65pt;margin-top:16.8pt;width:55.8pt;height:379.2pt;z-index:25177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" fillcolor="#eaeaea [349]" strokecolor="#eaeaea [349]" strokeweight=".5pt">
                  <v:textbox style="layout-flow:vertical;mso-layout-flow-alt:bottom-to-top">
                    <w:txbxContent>
                      <w:p w:rsidR="00545E79" w:rsidRDefault="00545E79" w:rsidP="00431109">
                        <w:pPr>
                          <w:shd w:val="clear" w:color="auto" w:fill="E9E9E9" w:themeFill="text1" w:themeFillTint="1A"/>
                          <w:jc w:val="center"/>
                        </w:pPr>
                        <w:r w:rsidRPr="00BF7071">
                          <w:rPr>
                            <w:rFonts w:ascii="Times New Roman" w:hAnsi="Times New Roman"/>
                            <w:b/>
                            <w:sz w:val="28"/>
                            <w:szCs w:val="48"/>
                          </w:rPr>
                          <w:t>Управлінські про</w:t>
                        </w:r>
                        <w:r>
                          <w:rPr>
                            <w:rFonts w:ascii="Times New Roman" w:hAnsi="Times New Roman"/>
                            <w:b/>
                            <w:sz w:val="28"/>
                            <w:szCs w:val="48"/>
                          </w:rPr>
                          <w:t>цеси</w:t>
                        </w:r>
                      </w:p>
                    </w:txbxContent>
                  </v:textbox>
                </v:shape>
              </w:pict>
            </w:r>
            <w:r w:rsidR="00514D90" w:rsidRPr="00545E79">
              <w:rPr>
                <w:rFonts w:ascii="Times New Roman" w:hAnsi="Times New Roman"/>
                <w:sz w:val="24"/>
                <w:szCs w:val="24"/>
              </w:rPr>
              <w:t>2.</w:t>
            </w:r>
            <w:r w:rsidR="009E5ED8" w:rsidRPr="00545E79">
              <w:rPr>
                <w:rFonts w:ascii="Times New Roman" w:hAnsi="Times New Roman"/>
                <w:sz w:val="24"/>
                <w:szCs w:val="24"/>
              </w:rPr>
              <w:t xml:space="preserve"> </w:t>
            </w:r>
            <w:r w:rsidR="00514D90" w:rsidRPr="00545E79">
              <w:rPr>
                <w:rFonts w:ascii="Times New Roman" w:hAnsi="Times New Roman"/>
                <w:sz w:val="24"/>
                <w:szCs w:val="24"/>
              </w:rPr>
              <w:t>Про підготовку учнів  до ДПА</w:t>
            </w:r>
            <w:r w:rsidR="00F21CC6" w:rsidRPr="00545E79">
              <w:rPr>
                <w:rFonts w:ascii="Times New Roman" w:hAnsi="Times New Roman"/>
                <w:sz w:val="24"/>
                <w:szCs w:val="24"/>
              </w:rPr>
              <w:t>, МНТ</w:t>
            </w:r>
          </w:p>
          <w:p w:rsidR="00514D90" w:rsidRPr="00545E79" w:rsidRDefault="00514D90" w:rsidP="00514D90">
            <w:pPr>
              <w:rPr>
                <w:rFonts w:ascii="Times New Roman" w:hAnsi="Times New Roman"/>
                <w:sz w:val="24"/>
                <w:szCs w:val="24"/>
              </w:rPr>
            </w:pPr>
            <w:r w:rsidRPr="00545E79">
              <w:rPr>
                <w:rFonts w:ascii="Times New Roman" w:hAnsi="Times New Roman"/>
                <w:sz w:val="24"/>
                <w:szCs w:val="24"/>
              </w:rPr>
              <w:t>3.Про вивчення нормативних документів щодо завершення навчального року</w:t>
            </w:r>
          </w:p>
          <w:p w:rsidR="00514D90" w:rsidRPr="00545E79" w:rsidRDefault="00514D90" w:rsidP="00514D90">
            <w:pPr>
              <w:rPr>
                <w:rFonts w:ascii="Times New Roman" w:hAnsi="Times New Roman"/>
                <w:sz w:val="24"/>
                <w:szCs w:val="24"/>
              </w:rPr>
            </w:pPr>
            <w:r w:rsidRPr="00545E79">
              <w:rPr>
                <w:rFonts w:ascii="Times New Roman" w:hAnsi="Times New Roman"/>
                <w:sz w:val="24"/>
                <w:szCs w:val="24"/>
              </w:rPr>
              <w:t>4.</w:t>
            </w:r>
            <w:r w:rsidR="009E5ED8" w:rsidRPr="00545E79">
              <w:rPr>
                <w:rFonts w:ascii="Times New Roman" w:hAnsi="Times New Roman"/>
                <w:sz w:val="24"/>
                <w:szCs w:val="24"/>
              </w:rPr>
              <w:t xml:space="preserve"> </w:t>
            </w:r>
            <w:r w:rsidRPr="00545E79">
              <w:rPr>
                <w:rFonts w:ascii="Times New Roman" w:hAnsi="Times New Roman"/>
                <w:sz w:val="24"/>
                <w:szCs w:val="24"/>
              </w:rPr>
              <w:t>Про підготовку до Дня ЦЗ</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інформування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Д</w:t>
            </w:r>
            <w:r w:rsidR="00D82F19" w:rsidRPr="00545E79">
              <w:rPr>
                <w:rFonts w:ascii="Times New Roman" w:hAnsi="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щопонеділка</w:t>
            </w:r>
          </w:p>
        </w:tc>
      </w:tr>
      <w:tr w:rsidR="00F61CB3" w:rsidRPr="00545E79" w:rsidTr="00C40896">
        <w:tc>
          <w:tcPr>
            <w:tcW w:w="1861" w:type="dxa"/>
            <w:vMerge/>
            <w:tcBorders>
              <w:left w:val="single" w:sz="4" w:space="0" w:color="auto"/>
              <w:right w:val="single" w:sz="4" w:space="0" w:color="auto"/>
            </w:tcBorders>
            <w:shd w:val="clear" w:color="auto" w:fill="E9E9E9" w:themeFill="text1" w:themeFillTint="1A"/>
          </w:tcPr>
          <w:p w:rsidR="00F61CB3" w:rsidRPr="00545E79" w:rsidRDefault="00F61CB3" w:rsidP="00F61CB3">
            <w:pPr>
              <w:spacing w:line="256" w:lineRule="auto"/>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Робота з вхідною і вихідною кореспонденцією</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інформація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 xml:space="preserve">Директор, заступники </w:t>
            </w:r>
            <w:r w:rsidRPr="00545E79">
              <w:rPr>
                <w:rFonts w:ascii="Times New Roman" w:hAnsi="Times New Roman"/>
                <w:sz w:val="24"/>
                <w:szCs w:val="24"/>
              </w:rPr>
              <w:lastRenderedPageBreak/>
              <w:t>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lastRenderedPageBreak/>
              <w:t>протягом місяця</w:t>
            </w:r>
          </w:p>
        </w:tc>
      </w:tr>
      <w:tr w:rsidR="00F61CB3" w:rsidRPr="00545E79" w:rsidTr="00C40896">
        <w:tc>
          <w:tcPr>
            <w:tcW w:w="1861" w:type="dxa"/>
            <w:vMerge/>
            <w:tcBorders>
              <w:left w:val="single" w:sz="4" w:space="0" w:color="auto"/>
              <w:right w:val="single" w:sz="4" w:space="0" w:color="auto"/>
            </w:tcBorders>
            <w:shd w:val="clear" w:color="auto" w:fill="E9E9E9" w:themeFill="text1" w:themeFillTint="1A"/>
          </w:tcPr>
          <w:p w:rsidR="00F61CB3" w:rsidRPr="00545E79" w:rsidRDefault="00F61CB3" w:rsidP="00F61CB3">
            <w:pPr>
              <w:spacing w:line="256" w:lineRule="auto"/>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Проведення самооцінювання за напрямом «Комплексне оцінювання».  Аналіз та обробка даних заповнених форм, анкет, опитувальників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форма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Робоча група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протягом місяця</w:t>
            </w:r>
          </w:p>
        </w:tc>
      </w:tr>
      <w:tr w:rsidR="00F82C35" w:rsidRPr="00545E79" w:rsidTr="00F82C35">
        <w:tc>
          <w:tcPr>
            <w:tcW w:w="1861" w:type="dxa"/>
            <w:vMerge/>
            <w:tcBorders>
              <w:left w:val="single" w:sz="4" w:space="0" w:color="auto"/>
              <w:right w:val="single" w:sz="4" w:space="0" w:color="auto"/>
            </w:tcBorders>
            <w:shd w:val="clear" w:color="auto" w:fill="E9E9E9" w:themeFill="text1" w:themeFillTint="1A"/>
          </w:tcPr>
          <w:p w:rsidR="00F82C35" w:rsidRPr="00545E79" w:rsidRDefault="00F82C35" w:rsidP="00514D90">
            <w:pPr>
              <w:spacing w:line="256" w:lineRule="auto"/>
              <w:rPr>
                <w:rFonts w:ascii="Times New Roman" w:hAnsi="Times New Roman"/>
                <w:sz w:val="24"/>
                <w:szCs w:val="24"/>
              </w:rPr>
            </w:pPr>
          </w:p>
        </w:tc>
        <w:tc>
          <w:tcPr>
            <w:tcW w:w="13160"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F82C35" w:rsidRPr="00545E79" w:rsidRDefault="00F82C35" w:rsidP="00514D90">
            <w:pPr>
              <w:rPr>
                <w:rFonts w:ascii="Times New Roman" w:hAnsi="Times New Roman"/>
                <w:b/>
                <w:sz w:val="24"/>
                <w:szCs w:val="24"/>
              </w:rPr>
            </w:pPr>
            <w:r w:rsidRPr="00545E79">
              <w:rPr>
                <w:rFonts w:ascii="Times New Roman" w:hAnsi="Times New Roman"/>
                <w:b/>
                <w:sz w:val="24"/>
                <w:szCs w:val="24"/>
              </w:rPr>
              <w:t>2.</w:t>
            </w:r>
            <w:r w:rsidR="00D82F19" w:rsidRPr="00545E79">
              <w:rPr>
                <w:rFonts w:ascii="Times New Roman" w:hAnsi="Times New Roman"/>
                <w:b/>
                <w:sz w:val="24"/>
                <w:szCs w:val="24"/>
              </w:rPr>
              <w:t xml:space="preserve"> </w:t>
            </w:r>
            <w:r w:rsidRPr="00545E79">
              <w:rPr>
                <w:rFonts w:ascii="Times New Roman" w:hAnsi="Times New Roman"/>
                <w:b/>
                <w:sz w:val="24"/>
                <w:szCs w:val="24"/>
              </w:rPr>
              <w:t>Формування відносин довіри, прозорості, дотримання етичних норм</w:t>
            </w:r>
          </w:p>
        </w:tc>
      </w:tr>
      <w:tr w:rsidR="00514D90" w:rsidRPr="00545E79" w:rsidTr="00C40896">
        <w:tc>
          <w:tcPr>
            <w:tcW w:w="1861" w:type="dxa"/>
            <w:vMerge/>
            <w:tcBorders>
              <w:left w:val="single" w:sz="4" w:space="0" w:color="auto"/>
              <w:right w:val="single" w:sz="4" w:space="0" w:color="auto"/>
            </w:tcBorders>
            <w:shd w:val="clear" w:color="auto" w:fill="E9E9E9" w:themeFill="text1" w:themeFillTint="1A"/>
          </w:tcPr>
          <w:p w:rsidR="00514D90" w:rsidRPr="00545E79" w:rsidRDefault="00514D90" w:rsidP="00514D90">
            <w:pPr>
              <w:spacing w:line="256" w:lineRule="auto"/>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D9443E">
            <w:pPr>
              <w:rPr>
                <w:rFonts w:ascii="Times New Roman" w:hAnsi="Times New Roman"/>
                <w:sz w:val="24"/>
                <w:szCs w:val="24"/>
              </w:rPr>
            </w:pPr>
            <w:r w:rsidRPr="00545E79">
              <w:rPr>
                <w:rFonts w:ascii="Times New Roman" w:hAnsi="Times New Roman"/>
                <w:sz w:val="24"/>
                <w:szCs w:val="24"/>
              </w:rPr>
              <w:t>Майстер-класи досвідчених колег для малодосвідчених «Найкращі інструменти для педагогів 202</w:t>
            </w:r>
            <w:r w:rsidR="00D9443E" w:rsidRPr="00545E79">
              <w:rPr>
                <w:rFonts w:ascii="Times New Roman" w:hAnsi="Times New Roman"/>
                <w:sz w:val="24"/>
                <w:szCs w:val="24"/>
              </w:rPr>
              <w:t>6</w:t>
            </w:r>
            <w:r w:rsidRPr="00545E79">
              <w:rPr>
                <w:rFonts w:ascii="Times New Roman" w:hAnsi="Times New Roman"/>
                <w:sz w:val="24"/>
                <w:szCs w:val="24"/>
              </w:rPr>
              <w:t xml:space="preserve"> для найефективнішого керування класом</w:t>
            </w:r>
            <w:r w:rsidR="00F82C35" w:rsidRPr="00545E79">
              <w:rPr>
                <w:rFonts w:ascii="Times New Roman" w:hAnsi="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інформація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F82C35" w:rsidP="00514D90">
            <w:pPr>
              <w:rPr>
                <w:rFonts w:ascii="Times New Roman" w:hAnsi="Times New Roman"/>
                <w:sz w:val="24"/>
                <w:szCs w:val="24"/>
              </w:rPr>
            </w:pPr>
            <w:r w:rsidRPr="00545E79">
              <w:rPr>
                <w:rFonts w:ascii="Times New Roman" w:hAnsi="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F61CB3" w:rsidP="00514D90">
            <w:pPr>
              <w:rPr>
                <w:rFonts w:ascii="Times New Roman" w:hAnsi="Times New Roman"/>
                <w:sz w:val="24"/>
                <w:szCs w:val="24"/>
              </w:rPr>
            </w:pPr>
            <w:r w:rsidRPr="00545E79">
              <w:rPr>
                <w:rFonts w:ascii="Times New Roman" w:hAnsi="Times New Roman"/>
                <w:sz w:val="24"/>
                <w:szCs w:val="24"/>
              </w:rPr>
              <w:t>протягом місяця</w:t>
            </w:r>
          </w:p>
        </w:tc>
      </w:tr>
      <w:tr w:rsidR="00F82C35" w:rsidRPr="00545E79" w:rsidTr="00F82C35">
        <w:tc>
          <w:tcPr>
            <w:tcW w:w="1861" w:type="dxa"/>
            <w:vMerge/>
            <w:tcBorders>
              <w:left w:val="single" w:sz="4" w:space="0" w:color="auto"/>
              <w:right w:val="single" w:sz="4" w:space="0" w:color="auto"/>
            </w:tcBorders>
            <w:shd w:val="clear" w:color="auto" w:fill="E9E9E9" w:themeFill="text1" w:themeFillTint="1A"/>
          </w:tcPr>
          <w:p w:rsidR="00F82C35" w:rsidRPr="00545E79" w:rsidRDefault="00F82C35" w:rsidP="00514D90">
            <w:pPr>
              <w:spacing w:line="256" w:lineRule="auto"/>
              <w:rPr>
                <w:rFonts w:ascii="Times New Roman" w:hAnsi="Times New Roman"/>
                <w:sz w:val="24"/>
                <w:szCs w:val="24"/>
              </w:rPr>
            </w:pPr>
          </w:p>
        </w:tc>
        <w:tc>
          <w:tcPr>
            <w:tcW w:w="13160"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F82C35" w:rsidRPr="00545E79" w:rsidRDefault="00F82C35" w:rsidP="00514D90">
            <w:pPr>
              <w:rPr>
                <w:rFonts w:ascii="Times New Roman" w:hAnsi="Times New Roman"/>
                <w:b/>
                <w:sz w:val="24"/>
                <w:szCs w:val="24"/>
              </w:rPr>
            </w:pPr>
            <w:r w:rsidRPr="00545E79">
              <w:rPr>
                <w:rFonts w:ascii="Times New Roman" w:hAnsi="Times New Roman"/>
                <w:b/>
                <w:sz w:val="24"/>
                <w:szCs w:val="24"/>
              </w:rPr>
              <w:t>3.</w:t>
            </w:r>
            <w:r w:rsidR="00D82F19" w:rsidRPr="00545E79">
              <w:rPr>
                <w:rFonts w:ascii="Times New Roman" w:hAnsi="Times New Roman"/>
                <w:b/>
                <w:sz w:val="24"/>
                <w:szCs w:val="24"/>
              </w:rPr>
              <w:t xml:space="preserve"> </w:t>
            </w:r>
            <w:r w:rsidRPr="00545E79">
              <w:rPr>
                <w:rFonts w:ascii="Times New Roman" w:hAnsi="Times New Roman"/>
                <w:b/>
                <w:sz w:val="24"/>
                <w:szCs w:val="24"/>
              </w:rPr>
              <w:t>Ефективність кадрової політики та забезпечення можливостей для професійного розвитку педагогічних працівників</w:t>
            </w:r>
          </w:p>
        </w:tc>
      </w:tr>
      <w:tr w:rsidR="00F61CB3" w:rsidRPr="00545E79" w:rsidTr="00C40896">
        <w:tc>
          <w:tcPr>
            <w:tcW w:w="1861" w:type="dxa"/>
            <w:vMerge/>
            <w:tcBorders>
              <w:left w:val="single" w:sz="4" w:space="0" w:color="auto"/>
              <w:right w:val="single" w:sz="4" w:space="0" w:color="auto"/>
            </w:tcBorders>
            <w:shd w:val="clear" w:color="auto" w:fill="E9E9E9" w:themeFill="text1" w:themeFillTint="1A"/>
          </w:tcPr>
          <w:p w:rsidR="00F61CB3" w:rsidRPr="00545E79" w:rsidRDefault="00F61CB3" w:rsidP="00F61CB3">
            <w:pPr>
              <w:spacing w:line="256" w:lineRule="auto"/>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Залучення вчителів до курсів, вебінарів щодо підвищення професійного рівня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сертифікати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Pr="00545E79" w:rsidRDefault="00F61CB3" w:rsidP="00F61CB3">
            <w:pPr>
              <w:rPr>
                <w:rFonts w:ascii="Times New Roman" w:hAnsi="Times New Roman"/>
                <w:sz w:val="24"/>
                <w:szCs w:val="24"/>
              </w:rPr>
            </w:pPr>
            <w:r w:rsidRPr="00545E79">
              <w:rPr>
                <w:rFonts w:ascii="Times New Roman" w:hAnsi="Times New Roman"/>
                <w:sz w:val="24"/>
                <w:szCs w:val="24"/>
              </w:rPr>
              <w:t>протягом місяця</w:t>
            </w:r>
          </w:p>
        </w:tc>
      </w:tr>
      <w:tr w:rsidR="00F82C35" w:rsidRPr="00545E79" w:rsidTr="00F82C35">
        <w:tc>
          <w:tcPr>
            <w:tcW w:w="1861" w:type="dxa"/>
            <w:vMerge/>
            <w:tcBorders>
              <w:left w:val="single" w:sz="4" w:space="0" w:color="auto"/>
              <w:right w:val="single" w:sz="4" w:space="0" w:color="auto"/>
            </w:tcBorders>
            <w:shd w:val="clear" w:color="auto" w:fill="E9E9E9" w:themeFill="text1" w:themeFillTint="1A"/>
          </w:tcPr>
          <w:p w:rsidR="00F82C35" w:rsidRPr="00545E79" w:rsidRDefault="00F82C35" w:rsidP="00514D90">
            <w:pPr>
              <w:rPr>
                <w:rFonts w:ascii="Times New Roman" w:hAnsi="Times New Roman"/>
                <w:sz w:val="24"/>
                <w:szCs w:val="24"/>
              </w:rPr>
            </w:pPr>
          </w:p>
        </w:tc>
        <w:tc>
          <w:tcPr>
            <w:tcW w:w="13160"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F82C35" w:rsidRPr="00545E79" w:rsidRDefault="00F82C35" w:rsidP="00514D90">
            <w:pPr>
              <w:rPr>
                <w:rFonts w:ascii="Times New Roman" w:hAnsi="Times New Roman"/>
                <w:b/>
                <w:sz w:val="24"/>
                <w:szCs w:val="24"/>
              </w:rPr>
            </w:pPr>
            <w:r w:rsidRPr="00545E79">
              <w:rPr>
                <w:rFonts w:ascii="Times New Roman" w:eastAsia="Times New Roman" w:hAnsi="Times New Roman"/>
                <w:b/>
                <w:sz w:val="24"/>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514D90" w:rsidRPr="00545E79" w:rsidTr="00C40896">
        <w:tc>
          <w:tcPr>
            <w:tcW w:w="1861" w:type="dxa"/>
            <w:vMerge/>
            <w:tcBorders>
              <w:left w:val="single" w:sz="4" w:space="0" w:color="auto"/>
              <w:right w:val="single" w:sz="4" w:space="0" w:color="auto"/>
            </w:tcBorders>
            <w:shd w:val="clear" w:color="auto" w:fill="E9E9E9" w:themeFill="text1" w:themeFillTint="1A"/>
          </w:tcPr>
          <w:p w:rsidR="00514D90" w:rsidRPr="00545E79"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Видати накази:</w:t>
            </w:r>
          </w:p>
          <w:p w:rsidR="00514D90" w:rsidRPr="00545E79" w:rsidRDefault="00514D90" w:rsidP="00514D90">
            <w:pPr>
              <w:rPr>
                <w:rFonts w:ascii="Times New Roman" w:hAnsi="Times New Roman"/>
                <w:sz w:val="24"/>
                <w:szCs w:val="24"/>
              </w:rPr>
            </w:pPr>
            <w:r w:rsidRPr="00545E79">
              <w:rPr>
                <w:rFonts w:ascii="Times New Roman" w:hAnsi="Times New Roman"/>
                <w:sz w:val="24"/>
                <w:szCs w:val="24"/>
              </w:rPr>
              <w:t>Про профілактику суїцидальних проявів серед дітей</w:t>
            </w:r>
          </w:p>
          <w:p w:rsidR="00514D90" w:rsidRPr="00545E79" w:rsidRDefault="00514D90" w:rsidP="00514D90">
            <w:pPr>
              <w:rPr>
                <w:rFonts w:ascii="Times New Roman" w:hAnsi="Times New Roman"/>
                <w:sz w:val="24"/>
                <w:szCs w:val="24"/>
              </w:rPr>
            </w:pPr>
            <w:r w:rsidRPr="00545E79">
              <w:rPr>
                <w:rFonts w:ascii="Times New Roman" w:hAnsi="Times New Roman"/>
                <w:sz w:val="24"/>
                <w:szCs w:val="24"/>
              </w:rPr>
              <w:t xml:space="preserve">Про результати роботи закладу з напряму військово-патріотичне виховання </w:t>
            </w:r>
          </w:p>
          <w:p w:rsidR="00514D90" w:rsidRPr="00545E79" w:rsidRDefault="00514D90" w:rsidP="00514D90">
            <w:pPr>
              <w:rPr>
                <w:rFonts w:ascii="Times New Roman" w:hAnsi="Times New Roman"/>
                <w:sz w:val="24"/>
                <w:szCs w:val="24"/>
              </w:rPr>
            </w:pPr>
            <w:r w:rsidRPr="00545E79">
              <w:rPr>
                <w:rFonts w:ascii="Times New Roman" w:hAnsi="Times New Roman"/>
                <w:sz w:val="24"/>
                <w:szCs w:val="24"/>
              </w:rPr>
              <w:t>Про дотримання правил безпеки під час освітнього процесу в закладі</w:t>
            </w:r>
          </w:p>
          <w:p w:rsidR="00514D90" w:rsidRPr="00545E79" w:rsidRDefault="00514D90" w:rsidP="00514D90">
            <w:pPr>
              <w:rPr>
                <w:rFonts w:ascii="Times New Roman" w:hAnsi="Times New Roman"/>
                <w:sz w:val="24"/>
                <w:szCs w:val="24"/>
              </w:rPr>
            </w:pPr>
            <w:r w:rsidRPr="00545E79">
              <w:rPr>
                <w:rFonts w:ascii="Times New Roman" w:hAnsi="Times New Roman"/>
                <w:sz w:val="24"/>
                <w:szCs w:val="24"/>
              </w:rPr>
              <w:t xml:space="preserve">Про розробку проєкту Освітньої програми закладу </w:t>
            </w:r>
          </w:p>
          <w:p w:rsidR="00514D90" w:rsidRPr="00545E79" w:rsidRDefault="00514D90" w:rsidP="00514D90">
            <w:pPr>
              <w:rPr>
                <w:rFonts w:ascii="Times New Roman" w:hAnsi="Times New Roman"/>
                <w:sz w:val="24"/>
                <w:szCs w:val="24"/>
              </w:rPr>
            </w:pPr>
            <w:r w:rsidRPr="00545E79">
              <w:rPr>
                <w:rFonts w:ascii="Times New Roman" w:hAnsi="Times New Roman"/>
                <w:sz w:val="24"/>
                <w:szCs w:val="24"/>
              </w:rPr>
              <w:t xml:space="preserve">Про розробку проєкту річного плану роботи закладу </w:t>
            </w:r>
          </w:p>
          <w:p w:rsidR="00514D90" w:rsidRPr="00545E79" w:rsidRDefault="00514D90" w:rsidP="00514D90">
            <w:pPr>
              <w:rPr>
                <w:rFonts w:ascii="Times New Roman" w:hAnsi="Times New Roman"/>
                <w:sz w:val="24"/>
                <w:szCs w:val="24"/>
              </w:rPr>
            </w:pPr>
            <w:r w:rsidRPr="00545E79">
              <w:rPr>
                <w:rFonts w:ascii="Times New Roman" w:hAnsi="Times New Roman"/>
                <w:sz w:val="24"/>
                <w:szCs w:val="24"/>
              </w:rPr>
              <w:t>Про перевірку правильності заповнення документів про освіту та виставлення оцінок в додатки документів про освіту</w:t>
            </w:r>
          </w:p>
          <w:p w:rsidR="00514D90" w:rsidRPr="00545E79" w:rsidRDefault="00514D90" w:rsidP="00514D90">
            <w:pPr>
              <w:rPr>
                <w:rFonts w:ascii="Times New Roman" w:hAnsi="Times New Roman"/>
                <w:sz w:val="24"/>
                <w:szCs w:val="24"/>
              </w:rPr>
            </w:pPr>
            <w:r w:rsidRPr="00545E79">
              <w:rPr>
                <w:rFonts w:ascii="Times New Roman" w:hAnsi="Times New Roman"/>
                <w:sz w:val="24"/>
                <w:szCs w:val="24"/>
              </w:rPr>
              <w:t>Про організацію додаткових заходів з безпеки життєдіяльності учасників освітнього процесу</w:t>
            </w:r>
          </w:p>
          <w:p w:rsidR="00514D90" w:rsidRPr="00545E79" w:rsidRDefault="00514D90" w:rsidP="00514D90">
            <w:pPr>
              <w:rPr>
                <w:rFonts w:ascii="Times New Roman" w:hAnsi="Times New Roman"/>
                <w:sz w:val="24"/>
                <w:szCs w:val="24"/>
              </w:rPr>
            </w:pPr>
            <w:r w:rsidRPr="00545E79">
              <w:rPr>
                <w:rFonts w:ascii="Times New Roman" w:hAnsi="Times New Roman"/>
                <w:sz w:val="24"/>
                <w:szCs w:val="24"/>
              </w:rPr>
              <w:t>Про участь у «Місяці цифрової грамотності»</w:t>
            </w:r>
          </w:p>
          <w:p w:rsidR="00514D90" w:rsidRPr="00545E79" w:rsidRDefault="00514D90" w:rsidP="00514D90">
            <w:pPr>
              <w:rPr>
                <w:rFonts w:ascii="Times New Roman" w:hAnsi="Times New Roman"/>
                <w:sz w:val="24"/>
                <w:szCs w:val="24"/>
              </w:rPr>
            </w:pPr>
            <w:r w:rsidRPr="00545E79">
              <w:rPr>
                <w:rFonts w:ascii="Times New Roman" w:hAnsi="Times New Roman"/>
                <w:sz w:val="24"/>
                <w:szCs w:val="24"/>
              </w:rPr>
              <w:t>Про експлуатації ігрових майданчиків та ігрових споруд у весняно-літній період</w:t>
            </w:r>
          </w:p>
          <w:p w:rsidR="00514D90" w:rsidRPr="00545E79" w:rsidRDefault="00514D90" w:rsidP="00514D90">
            <w:pPr>
              <w:rPr>
                <w:rFonts w:ascii="Times New Roman" w:hAnsi="Times New Roman"/>
                <w:sz w:val="24"/>
                <w:szCs w:val="24"/>
              </w:rPr>
            </w:pPr>
            <w:r w:rsidRPr="00545E79">
              <w:rPr>
                <w:rFonts w:ascii="Times New Roman" w:hAnsi="Times New Roman"/>
                <w:sz w:val="24"/>
                <w:szCs w:val="24"/>
              </w:rPr>
              <w:t xml:space="preserve">Про проведення Тижня охорони праці      </w:t>
            </w:r>
          </w:p>
          <w:p w:rsidR="00514D90" w:rsidRPr="00545E79" w:rsidRDefault="00514D90" w:rsidP="00514D90">
            <w:pPr>
              <w:rPr>
                <w:rFonts w:ascii="Times New Roman" w:hAnsi="Times New Roman"/>
                <w:sz w:val="24"/>
                <w:szCs w:val="24"/>
              </w:rPr>
            </w:pPr>
            <w:r w:rsidRPr="00545E79">
              <w:rPr>
                <w:rFonts w:ascii="Times New Roman" w:hAnsi="Times New Roman"/>
                <w:sz w:val="24"/>
                <w:szCs w:val="24"/>
              </w:rPr>
              <w:t>Про організацію та проведення заходу «STEM-тиждень»</w:t>
            </w:r>
          </w:p>
          <w:p w:rsidR="00514D90" w:rsidRPr="00545E79" w:rsidRDefault="00514D90" w:rsidP="00514D90">
            <w:pPr>
              <w:rPr>
                <w:rFonts w:ascii="Times New Roman" w:hAnsi="Times New Roman"/>
                <w:sz w:val="24"/>
                <w:szCs w:val="24"/>
              </w:rPr>
            </w:pPr>
            <w:r w:rsidRPr="00545E79">
              <w:rPr>
                <w:rFonts w:ascii="Times New Roman" w:hAnsi="Times New Roman"/>
                <w:sz w:val="24"/>
                <w:szCs w:val="24"/>
              </w:rPr>
              <w:t>Про результати організації освітнього процесу у 4 класі</w:t>
            </w:r>
          </w:p>
          <w:p w:rsidR="00514D90" w:rsidRPr="00545E79" w:rsidRDefault="00514D90" w:rsidP="00514D90">
            <w:pPr>
              <w:rPr>
                <w:rFonts w:ascii="Times New Roman" w:hAnsi="Times New Roman"/>
                <w:sz w:val="24"/>
                <w:szCs w:val="24"/>
              </w:rPr>
            </w:pPr>
            <w:r w:rsidRPr="00545E79">
              <w:rPr>
                <w:rFonts w:ascii="Times New Roman" w:hAnsi="Times New Roman"/>
                <w:sz w:val="24"/>
                <w:szCs w:val="24"/>
              </w:rPr>
              <w:t>Про підготовку і проведення ДПА</w:t>
            </w:r>
          </w:p>
          <w:p w:rsidR="00514D90" w:rsidRPr="00545E79" w:rsidRDefault="00514D90" w:rsidP="00514D90">
            <w:pPr>
              <w:rPr>
                <w:rFonts w:ascii="Times New Roman" w:hAnsi="Times New Roman"/>
                <w:sz w:val="24"/>
                <w:szCs w:val="24"/>
              </w:rPr>
            </w:pPr>
            <w:r w:rsidRPr="00545E79">
              <w:rPr>
                <w:rFonts w:ascii="Times New Roman" w:hAnsi="Times New Roman"/>
                <w:sz w:val="24"/>
                <w:szCs w:val="24"/>
              </w:rPr>
              <w:t>Про затвердження складу комісії по проведенню ДПА</w:t>
            </w:r>
          </w:p>
          <w:p w:rsidR="00514D90" w:rsidRPr="00545E79" w:rsidRDefault="00514D90" w:rsidP="00514D90">
            <w:pPr>
              <w:rPr>
                <w:rFonts w:ascii="Times New Roman" w:hAnsi="Times New Roman"/>
                <w:sz w:val="24"/>
                <w:szCs w:val="24"/>
              </w:rPr>
            </w:pPr>
            <w:r w:rsidRPr="00545E79">
              <w:rPr>
                <w:rFonts w:ascii="Times New Roman" w:hAnsi="Times New Roman"/>
                <w:sz w:val="24"/>
                <w:szCs w:val="24"/>
              </w:rPr>
              <w:t>Про звільнення від ДПА</w:t>
            </w:r>
          </w:p>
          <w:p w:rsidR="00514D90" w:rsidRPr="00545E79" w:rsidRDefault="00514D90" w:rsidP="00514D90">
            <w:pPr>
              <w:rPr>
                <w:rFonts w:ascii="Times New Roman" w:hAnsi="Times New Roman"/>
                <w:sz w:val="24"/>
                <w:szCs w:val="24"/>
              </w:rPr>
            </w:pPr>
            <w:r w:rsidRPr="00545E79">
              <w:rPr>
                <w:rFonts w:ascii="Times New Roman" w:hAnsi="Times New Roman"/>
                <w:sz w:val="24"/>
                <w:szCs w:val="24"/>
              </w:rPr>
              <w:lastRenderedPageBreak/>
              <w:t>Про результати вивчення математичної компетентності учнів початкової школи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lastRenderedPageBreak/>
              <w:t>накази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Д</w:t>
            </w:r>
            <w:r w:rsidR="00F82C35" w:rsidRPr="00545E79">
              <w:rPr>
                <w:rFonts w:ascii="Times New Roman" w:hAnsi="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до 30.04</w:t>
            </w:r>
          </w:p>
        </w:tc>
      </w:tr>
      <w:tr w:rsidR="00D82F19" w:rsidRPr="00545E79" w:rsidTr="00D82F19">
        <w:tc>
          <w:tcPr>
            <w:tcW w:w="1861" w:type="dxa"/>
            <w:vMerge/>
            <w:tcBorders>
              <w:left w:val="single" w:sz="4" w:space="0" w:color="auto"/>
              <w:right w:val="single" w:sz="4" w:space="0" w:color="auto"/>
            </w:tcBorders>
            <w:shd w:val="clear" w:color="auto" w:fill="E9E9E9" w:themeFill="text1" w:themeFillTint="1A"/>
          </w:tcPr>
          <w:p w:rsidR="00D82F19" w:rsidRPr="00545E79" w:rsidRDefault="00D82F19" w:rsidP="00514D90">
            <w:pPr>
              <w:rPr>
                <w:rFonts w:ascii="Times New Roman" w:hAnsi="Times New Roman"/>
                <w:sz w:val="24"/>
                <w:szCs w:val="24"/>
              </w:rPr>
            </w:pPr>
          </w:p>
        </w:tc>
        <w:tc>
          <w:tcPr>
            <w:tcW w:w="13160"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D82F19" w:rsidRPr="00545E79" w:rsidRDefault="00D82F19" w:rsidP="00514D90">
            <w:pPr>
              <w:rPr>
                <w:rFonts w:ascii="Times New Roman" w:hAnsi="Times New Roman"/>
                <w:b/>
                <w:sz w:val="24"/>
                <w:szCs w:val="24"/>
              </w:rPr>
            </w:pPr>
            <w:r w:rsidRPr="00545E79">
              <w:rPr>
                <w:rFonts w:ascii="Times New Roman" w:eastAsia="Times New Roman" w:hAnsi="Times New Roman"/>
                <w:b/>
                <w:sz w:val="24"/>
                <w:szCs w:val="24"/>
              </w:rPr>
              <w:t>5. Формування та забезпечення реалізації політики академічної доброчесності</w:t>
            </w:r>
            <w:r w:rsidRPr="00545E79">
              <w:rPr>
                <w:rFonts w:ascii="Times New Roman" w:eastAsia="Times New Roman" w:hAnsi="Times New Roman"/>
                <w:b/>
                <w:sz w:val="24"/>
                <w:szCs w:val="24"/>
              </w:rPr>
              <w:tab/>
            </w:r>
          </w:p>
        </w:tc>
      </w:tr>
      <w:tr w:rsidR="00514D90" w:rsidRPr="00545E79" w:rsidTr="00C40896">
        <w:tc>
          <w:tcPr>
            <w:tcW w:w="1861" w:type="dxa"/>
            <w:vMerge/>
            <w:tcBorders>
              <w:left w:val="single" w:sz="4" w:space="0" w:color="auto"/>
              <w:right w:val="single" w:sz="4" w:space="0" w:color="auto"/>
            </w:tcBorders>
            <w:shd w:val="clear" w:color="auto" w:fill="E9E9E9" w:themeFill="text1" w:themeFillTint="1A"/>
          </w:tcPr>
          <w:p w:rsidR="00514D90" w:rsidRPr="00545E79"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F61CB3">
            <w:pPr>
              <w:tabs>
                <w:tab w:val="left" w:pos="1134"/>
              </w:tabs>
              <w:jc w:val="both"/>
              <w:rPr>
                <w:rFonts w:ascii="Times New Roman" w:eastAsia="Times New Roman" w:hAnsi="Times New Roman"/>
                <w:sz w:val="24"/>
                <w:szCs w:val="24"/>
              </w:rPr>
            </w:pPr>
            <w:r w:rsidRPr="00545E79">
              <w:rPr>
                <w:rFonts w:ascii="Times New Roman" w:eastAsia="Times New Roman" w:hAnsi="Times New Roman"/>
                <w:sz w:val="24"/>
                <w:szCs w:val="24"/>
              </w:rPr>
              <w:t xml:space="preserve">Робота із платформою #ОСВІТАБЕЗКОРУПЦІЇ Вчись і навчай доброчесності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514D90" w:rsidP="00514D90">
            <w:pPr>
              <w:rPr>
                <w:rFonts w:ascii="Times New Roman" w:hAnsi="Times New Roman"/>
                <w:sz w:val="24"/>
                <w:szCs w:val="24"/>
              </w:rPr>
            </w:pPr>
            <w:r w:rsidRPr="00545E79">
              <w:rPr>
                <w:rFonts w:ascii="Times New Roman" w:hAnsi="Times New Roman"/>
                <w:sz w:val="24"/>
                <w:szCs w:val="24"/>
              </w:rPr>
              <w:t>інформація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F82C35" w:rsidP="00514D90">
            <w:pPr>
              <w:rPr>
                <w:rFonts w:ascii="Times New Roman" w:hAnsi="Times New Roman"/>
                <w:sz w:val="24"/>
                <w:szCs w:val="24"/>
              </w:rPr>
            </w:pPr>
            <w:r w:rsidRPr="00545E79">
              <w:rPr>
                <w:rFonts w:ascii="Times New Roman" w:hAnsi="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545E79" w:rsidRDefault="00F61CB3" w:rsidP="00514D90">
            <w:pPr>
              <w:rPr>
                <w:rFonts w:ascii="Times New Roman" w:hAnsi="Times New Roman"/>
                <w:sz w:val="24"/>
                <w:szCs w:val="24"/>
              </w:rPr>
            </w:pPr>
            <w:r w:rsidRPr="00545E79">
              <w:rPr>
                <w:rFonts w:ascii="Times New Roman" w:hAnsi="Times New Roman"/>
                <w:sz w:val="24"/>
                <w:szCs w:val="24"/>
              </w:rPr>
              <w:t>протягом місяця</w:t>
            </w:r>
          </w:p>
        </w:tc>
      </w:tr>
    </w:tbl>
    <w:p w:rsidR="004779F6" w:rsidRPr="00545E79" w:rsidRDefault="004779F6" w:rsidP="006E22A3">
      <w:pPr>
        <w:spacing w:line="256" w:lineRule="auto"/>
        <w:rPr>
          <w:rFonts w:ascii="Times New Roman" w:eastAsia="Calibri" w:hAnsi="Times New Roman" w:cs="Times New Roman"/>
          <w:sz w:val="24"/>
          <w:szCs w:val="24"/>
        </w:rPr>
      </w:pPr>
    </w:p>
    <w:tbl>
      <w:tblPr>
        <w:tblStyle w:val="a5"/>
        <w:tblW w:w="15021" w:type="dxa"/>
        <w:tblLayout w:type="fixed"/>
        <w:tblLook w:val="04A0"/>
      </w:tblPr>
      <w:tblGrid>
        <w:gridCol w:w="1271"/>
        <w:gridCol w:w="3827"/>
        <w:gridCol w:w="4253"/>
        <w:gridCol w:w="1276"/>
        <w:gridCol w:w="1701"/>
        <w:gridCol w:w="2693"/>
      </w:tblGrid>
      <w:tr w:rsidR="00AC187B" w:rsidRPr="00545E79" w:rsidTr="00431109">
        <w:trPr>
          <w:trHeight w:val="375"/>
        </w:trPr>
        <w:tc>
          <w:tcPr>
            <w:tcW w:w="1271" w:type="dxa"/>
            <w:vMerge w:val="restart"/>
            <w:shd w:val="clear" w:color="auto" w:fill="CCECFF"/>
            <w:textDirection w:val="btLr"/>
          </w:tcPr>
          <w:p w:rsidR="00AC187B" w:rsidRPr="00545E79" w:rsidRDefault="00AC187B" w:rsidP="00C40896">
            <w:pPr>
              <w:ind w:left="113" w:right="113"/>
              <w:jc w:val="center"/>
              <w:rPr>
                <w:rFonts w:ascii="Times New Roman" w:hAnsi="Times New Roman" w:cs="Times New Roman"/>
                <w:bCs/>
                <w:sz w:val="24"/>
                <w:szCs w:val="24"/>
              </w:rPr>
            </w:pPr>
            <w:r w:rsidRPr="00545E79">
              <w:rPr>
                <w:rFonts w:ascii="Times New Roman" w:hAnsi="Times New Roman" w:cs="Times New Roman"/>
                <w:b/>
                <w:sz w:val="24"/>
                <w:szCs w:val="24"/>
              </w:rPr>
              <w:t>Наскрізний виховний процес</w:t>
            </w:r>
          </w:p>
        </w:tc>
        <w:tc>
          <w:tcPr>
            <w:tcW w:w="3827" w:type="dxa"/>
            <w:shd w:val="clear" w:color="auto" w:fill="CCECFF"/>
          </w:tcPr>
          <w:p w:rsidR="00AC187B" w:rsidRPr="00545E79" w:rsidRDefault="00AC187B" w:rsidP="00C40896">
            <w:pPr>
              <w:rPr>
                <w:rFonts w:ascii="Times New Roman" w:hAnsi="Times New Roman" w:cs="Times New Roman"/>
                <w:b/>
                <w:bCs/>
                <w:sz w:val="24"/>
                <w:szCs w:val="24"/>
              </w:rPr>
            </w:pPr>
            <w:r w:rsidRPr="00545E79">
              <w:rPr>
                <w:rFonts w:ascii="Times New Roman" w:hAnsi="Times New Roman" w:cs="Times New Roman"/>
                <w:b/>
                <w:bCs/>
                <w:sz w:val="24"/>
                <w:szCs w:val="24"/>
              </w:rPr>
              <w:t>Формування компетентностей</w:t>
            </w:r>
          </w:p>
        </w:tc>
        <w:tc>
          <w:tcPr>
            <w:tcW w:w="4253" w:type="dxa"/>
            <w:shd w:val="clear" w:color="auto" w:fill="CCECFF"/>
          </w:tcPr>
          <w:p w:rsidR="00AC187B" w:rsidRPr="00545E79" w:rsidRDefault="00AC187B" w:rsidP="00C40896">
            <w:pPr>
              <w:rPr>
                <w:rFonts w:ascii="Times New Roman" w:hAnsi="Times New Roman" w:cs="Times New Roman"/>
                <w:b/>
                <w:sz w:val="24"/>
                <w:szCs w:val="24"/>
              </w:rPr>
            </w:pPr>
            <w:r w:rsidRPr="00545E79">
              <w:rPr>
                <w:rFonts w:ascii="Times New Roman" w:hAnsi="Times New Roman" w:cs="Times New Roman"/>
                <w:b/>
                <w:sz w:val="24"/>
                <w:szCs w:val="24"/>
              </w:rPr>
              <w:t>Заходи</w:t>
            </w:r>
          </w:p>
        </w:tc>
        <w:tc>
          <w:tcPr>
            <w:tcW w:w="1276" w:type="dxa"/>
            <w:shd w:val="clear" w:color="auto" w:fill="CCECFF"/>
          </w:tcPr>
          <w:p w:rsidR="00AC187B" w:rsidRPr="00545E79" w:rsidRDefault="00AC187B" w:rsidP="00C40896">
            <w:pPr>
              <w:rPr>
                <w:rFonts w:ascii="Times New Roman" w:hAnsi="Times New Roman" w:cs="Times New Roman"/>
                <w:b/>
                <w:bCs/>
                <w:sz w:val="24"/>
                <w:szCs w:val="24"/>
              </w:rPr>
            </w:pPr>
            <w:r w:rsidRPr="00545E79">
              <w:rPr>
                <w:rFonts w:ascii="Times New Roman" w:hAnsi="Times New Roman" w:cs="Times New Roman"/>
                <w:b/>
                <w:bCs/>
                <w:sz w:val="24"/>
                <w:szCs w:val="24"/>
              </w:rPr>
              <w:t>Терміни</w:t>
            </w:r>
          </w:p>
        </w:tc>
        <w:tc>
          <w:tcPr>
            <w:tcW w:w="1701" w:type="dxa"/>
            <w:shd w:val="clear" w:color="auto" w:fill="CCECFF"/>
          </w:tcPr>
          <w:p w:rsidR="00AC187B" w:rsidRPr="00545E79" w:rsidRDefault="00AC187B" w:rsidP="00C40896">
            <w:pPr>
              <w:rPr>
                <w:rFonts w:ascii="Times New Roman" w:hAnsi="Times New Roman" w:cs="Times New Roman"/>
                <w:b/>
                <w:bCs/>
                <w:sz w:val="24"/>
                <w:szCs w:val="24"/>
              </w:rPr>
            </w:pPr>
            <w:r w:rsidRPr="00545E79">
              <w:rPr>
                <w:rFonts w:ascii="Times New Roman" w:hAnsi="Times New Roman" w:cs="Times New Roman"/>
                <w:b/>
                <w:bCs/>
                <w:sz w:val="24"/>
                <w:szCs w:val="24"/>
              </w:rPr>
              <w:t>Форма</w:t>
            </w:r>
          </w:p>
        </w:tc>
        <w:tc>
          <w:tcPr>
            <w:tcW w:w="2693" w:type="dxa"/>
            <w:shd w:val="clear" w:color="auto" w:fill="CCECFF"/>
          </w:tcPr>
          <w:p w:rsidR="00AC187B" w:rsidRPr="00545E79" w:rsidRDefault="00AC187B" w:rsidP="00C40896">
            <w:pPr>
              <w:rPr>
                <w:rFonts w:ascii="Times New Roman" w:hAnsi="Times New Roman" w:cs="Times New Roman"/>
                <w:b/>
                <w:bCs/>
                <w:sz w:val="24"/>
                <w:szCs w:val="24"/>
              </w:rPr>
            </w:pPr>
            <w:r w:rsidRPr="00545E79">
              <w:rPr>
                <w:rFonts w:ascii="Times New Roman" w:hAnsi="Times New Roman" w:cs="Times New Roman"/>
                <w:b/>
                <w:bCs/>
                <w:sz w:val="24"/>
                <w:szCs w:val="24"/>
              </w:rPr>
              <w:t>Відповідальні</w:t>
            </w:r>
          </w:p>
        </w:tc>
      </w:tr>
      <w:tr w:rsidR="00F61CB3" w:rsidRPr="00545E79" w:rsidTr="00431109">
        <w:tc>
          <w:tcPr>
            <w:tcW w:w="1271" w:type="dxa"/>
            <w:vMerge/>
            <w:shd w:val="clear" w:color="auto" w:fill="CCECFF"/>
          </w:tcPr>
          <w:p w:rsidR="00F61CB3" w:rsidRPr="00545E79" w:rsidRDefault="00F61CB3" w:rsidP="00F61CB3">
            <w:pPr>
              <w:jc w:val="both"/>
              <w:rPr>
                <w:rFonts w:ascii="Times New Roman" w:hAnsi="Times New Roman" w:cs="Times New Roman"/>
                <w:bCs/>
                <w:sz w:val="24"/>
                <w:szCs w:val="24"/>
              </w:rPr>
            </w:pPr>
          </w:p>
        </w:tc>
        <w:tc>
          <w:tcPr>
            <w:tcW w:w="3827" w:type="dxa"/>
            <w:shd w:val="clear" w:color="auto" w:fill="auto"/>
          </w:tcPr>
          <w:p w:rsidR="00F61CB3" w:rsidRPr="00545E79" w:rsidRDefault="00F61CB3" w:rsidP="00F61CB3">
            <w:pPr>
              <w:jc w:val="both"/>
              <w:rPr>
                <w:rFonts w:ascii="Times New Roman" w:hAnsi="Times New Roman" w:cs="Times New Roman"/>
                <w:bCs/>
                <w:sz w:val="24"/>
                <w:szCs w:val="24"/>
              </w:rPr>
            </w:pPr>
            <w:r w:rsidRPr="00545E79">
              <w:rPr>
                <w:rFonts w:ascii="Times New Roman" w:hAnsi="Times New Roman" w:cs="Times New Roman"/>
                <w:bCs/>
                <w:sz w:val="24"/>
                <w:szCs w:val="24"/>
              </w:rPr>
              <w:t>Екологічна грамотність і здорове життя</w:t>
            </w:r>
          </w:p>
        </w:tc>
        <w:tc>
          <w:tcPr>
            <w:tcW w:w="4253" w:type="dxa"/>
            <w:shd w:val="clear" w:color="auto" w:fill="auto"/>
          </w:tcPr>
          <w:p w:rsidR="00F61CB3" w:rsidRPr="00545E79" w:rsidRDefault="00F61CB3" w:rsidP="00F61CB3">
            <w:pPr>
              <w:rPr>
                <w:rFonts w:ascii="Times New Roman" w:hAnsi="Times New Roman" w:cs="Times New Roman"/>
                <w:bCs/>
                <w:sz w:val="24"/>
                <w:szCs w:val="24"/>
              </w:rPr>
            </w:pPr>
            <w:r w:rsidRPr="00545E79">
              <w:rPr>
                <w:rFonts w:ascii="Times New Roman" w:hAnsi="Times New Roman" w:cs="Times New Roman"/>
                <w:bCs/>
                <w:sz w:val="24"/>
                <w:szCs w:val="24"/>
              </w:rPr>
              <w:t>Фотофлешмоб «Здоровий спосіб життя – це модно» до Всесвітнього дня здоров’я.</w:t>
            </w:r>
          </w:p>
        </w:tc>
        <w:tc>
          <w:tcPr>
            <w:tcW w:w="1276" w:type="dxa"/>
            <w:shd w:val="clear" w:color="auto" w:fill="auto"/>
          </w:tcPr>
          <w:p w:rsidR="00F61CB3" w:rsidRPr="00545E79" w:rsidRDefault="00F61CB3" w:rsidP="00F61CB3">
            <w:pPr>
              <w:rPr>
                <w:rFonts w:ascii="Times New Roman" w:hAnsi="Times New Roman" w:cs="Times New Roman"/>
                <w:bCs/>
                <w:sz w:val="24"/>
                <w:szCs w:val="24"/>
              </w:rPr>
            </w:pPr>
            <w:r w:rsidRPr="00545E79">
              <w:rPr>
                <w:rFonts w:ascii="Times New Roman" w:hAnsi="Times New Roman" w:cs="Times New Roman"/>
                <w:bCs/>
                <w:sz w:val="24"/>
                <w:szCs w:val="24"/>
              </w:rPr>
              <w:t>07.04</w:t>
            </w:r>
          </w:p>
        </w:tc>
        <w:tc>
          <w:tcPr>
            <w:tcW w:w="1701" w:type="dxa"/>
            <w:shd w:val="clear" w:color="auto" w:fill="auto"/>
          </w:tcPr>
          <w:p w:rsidR="00F61CB3" w:rsidRPr="00545E79" w:rsidRDefault="00F61CB3" w:rsidP="00F61CB3">
            <w:pPr>
              <w:jc w:val="both"/>
              <w:rPr>
                <w:rFonts w:ascii="Times New Roman" w:hAnsi="Times New Roman" w:cs="Times New Roman"/>
                <w:bCs/>
                <w:sz w:val="24"/>
                <w:szCs w:val="24"/>
              </w:rPr>
            </w:pPr>
            <w:r w:rsidRPr="00545E79">
              <w:rPr>
                <w:rFonts w:ascii="Times New Roman" w:hAnsi="Times New Roman" w:cs="Times New Roman"/>
                <w:bCs/>
                <w:sz w:val="24"/>
                <w:szCs w:val="24"/>
              </w:rPr>
              <w:t>фотофлешмоб</w:t>
            </w:r>
          </w:p>
        </w:tc>
        <w:tc>
          <w:tcPr>
            <w:tcW w:w="2693" w:type="dxa"/>
            <w:shd w:val="clear" w:color="auto" w:fill="auto"/>
          </w:tcPr>
          <w:p w:rsidR="00F61CB3" w:rsidRPr="00545E79" w:rsidRDefault="00F61CB3" w:rsidP="00F61CB3">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r w:rsidR="00F61CB3" w:rsidRPr="00545E79" w:rsidTr="00431109">
        <w:tc>
          <w:tcPr>
            <w:tcW w:w="1271" w:type="dxa"/>
            <w:vMerge/>
            <w:shd w:val="clear" w:color="auto" w:fill="CCECFF"/>
          </w:tcPr>
          <w:p w:rsidR="00F61CB3" w:rsidRPr="00545E79" w:rsidRDefault="00F61CB3" w:rsidP="00F61CB3">
            <w:pPr>
              <w:jc w:val="both"/>
              <w:rPr>
                <w:rFonts w:ascii="Times New Roman" w:hAnsi="Times New Roman" w:cs="Times New Roman"/>
                <w:bCs/>
                <w:sz w:val="24"/>
                <w:szCs w:val="24"/>
              </w:rPr>
            </w:pPr>
          </w:p>
        </w:tc>
        <w:tc>
          <w:tcPr>
            <w:tcW w:w="3827" w:type="dxa"/>
            <w:shd w:val="clear" w:color="auto" w:fill="auto"/>
          </w:tcPr>
          <w:p w:rsidR="00F61CB3" w:rsidRPr="00545E79" w:rsidRDefault="00F61CB3" w:rsidP="00F61CB3">
            <w:pPr>
              <w:jc w:val="both"/>
              <w:rPr>
                <w:rFonts w:ascii="Times New Roman" w:hAnsi="Times New Roman" w:cs="Times New Roman"/>
                <w:bCs/>
                <w:sz w:val="24"/>
                <w:szCs w:val="24"/>
              </w:rPr>
            </w:pPr>
            <w:r w:rsidRPr="00545E79">
              <w:rPr>
                <w:rFonts w:ascii="Times New Roman" w:hAnsi="Times New Roman" w:cs="Times New Roman"/>
                <w:bCs/>
                <w:sz w:val="24"/>
                <w:szCs w:val="24"/>
              </w:rPr>
              <w:t>Екологічна грамотність і здорове життя</w:t>
            </w:r>
          </w:p>
        </w:tc>
        <w:tc>
          <w:tcPr>
            <w:tcW w:w="4253" w:type="dxa"/>
            <w:shd w:val="clear" w:color="auto" w:fill="auto"/>
          </w:tcPr>
          <w:p w:rsidR="00F61CB3" w:rsidRPr="00545E79" w:rsidRDefault="00F61CB3" w:rsidP="00F61CB3">
            <w:pPr>
              <w:rPr>
                <w:rFonts w:ascii="Times New Roman" w:hAnsi="Times New Roman" w:cs="Times New Roman"/>
                <w:bCs/>
                <w:sz w:val="24"/>
                <w:szCs w:val="24"/>
              </w:rPr>
            </w:pPr>
            <w:r w:rsidRPr="00545E79">
              <w:rPr>
                <w:rFonts w:ascii="Times New Roman" w:hAnsi="Times New Roman" w:cs="Times New Roman"/>
                <w:bCs/>
                <w:sz w:val="24"/>
                <w:szCs w:val="24"/>
              </w:rPr>
              <w:t>Прибирання території громади до Всесвітнього дня довкілля</w:t>
            </w:r>
          </w:p>
        </w:tc>
        <w:tc>
          <w:tcPr>
            <w:tcW w:w="1276" w:type="dxa"/>
            <w:shd w:val="clear" w:color="auto" w:fill="auto"/>
          </w:tcPr>
          <w:p w:rsidR="00F61CB3" w:rsidRPr="00545E79" w:rsidRDefault="00F61CB3" w:rsidP="00F61CB3">
            <w:pPr>
              <w:rPr>
                <w:rFonts w:ascii="Times New Roman" w:hAnsi="Times New Roman" w:cs="Times New Roman"/>
                <w:bCs/>
                <w:sz w:val="24"/>
                <w:szCs w:val="24"/>
              </w:rPr>
            </w:pPr>
            <w:r w:rsidRPr="00545E79">
              <w:rPr>
                <w:rFonts w:ascii="Times New Roman" w:hAnsi="Times New Roman" w:cs="Times New Roman"/>
                <w:bCs/>
                <w:sz w:val="24"/>
                <w:szCs w:val="24"/>
              </w:rPr>
              <w:t>7.04</w:t>
            </w:r>
          </w:p>
        </w:tc>
        <w:tc>
          <w:tcPr>
            <w:tcW w:w="1701" w:type="dxa"/>
            <w:shd w:val="clear" w:color="auto" w:fill="auto"/>
          </w:tcPr>
          <w:p w:rsidR="00F61CB3" w:rsidRPr="00545E79" w:rsidRDefault="00F61CB3" w:rsidP="00F61CB3">
            <w:pPr>
              <w:jc w:val="both"/>
              <w:rPr>
                <w:rFonts w:ascii="Times New Roman" w:hAnsi="Times New Roman" w:cs="Times New Roman"/>
                <w:bCs/>
                <w:sz w:val="24"/>
                <w:szCs w:val="24"/>
              </w:rPr>
            </w:pPr>
            <w:r w:rsidRPr="00545E79">
              <w:rPr>
                <w:rFonts w:ascii="Times New Roman" w:hAnsi="Times New Roman" w:cs="Times New Roman"/>
                <w:bCs/>
                <w:sz w:val="24"/>
                <w:szCs w:val="24"/>
              </w:rPr>
              <w:t>звіт</w:t>
            </w:r>
          </w:p>
        </w:tc>
        <w:tc>
          <w:tcPr>
            <w:tcW w:w="2693" w:type="dxa"/>
            <w:shd w:val="clear" w:color="auto" w:fill="auto"/>
          </w:tcPr>
          <w:p w:rsidR="00F61CB3" w:rsidRPr="00545E79" w:rsidRDefault="00F61CB3" w:rsidP="00F61CB3">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r w:rsidR="00F61CB3" w:rsidRPr="00545E79" w:rsidTr="00431109">
        <w:tc>
          <w:tcPr>
            <w:tcW w:w="1271" w:type="dxa"/>
            <w:vMerge/>
            <w:shd w:val="clear" w:color="auto" w:fill="CCECFF"/>
          </w:tcPr>
          <w:p w:rsidR="00F61CB3" w:rsidRPr="00545E79" w:rsidRDefault="00F61CB3" w:rsidP="00F61CB3">
            <w:pPr>
              <w:jc w:val="both"/>
              <w:rPr>
                <w:rFonts w:ascii="Times New Roman" w:hAnsi="Times New Roman" w:cs="Times New Roman"/>
                <w:bCs/>
                <w:sz w:val="24"/>
                <w:szCs w:val="24"/>
              </w:rPr>
            </w:pPr>
          </w:p>
        </w:tc>
        <w:tc>
          <w:tcPr>
            <w:tcW w:w="3827" w:type="dxa"/>
            <w:shd w:val="clear" w:color="auto" w:fill="auto"/>
          </w:tcPr>
          <w:p w:rsidR="00F61CB3" w:rsidRPr="00545E79" w:rsidRDefault="00F61CB3" w:rsidP="00F61CB3">
            <w:pPr>
              <w:pStyle w:val="Default"/>
              <w:ind w:right="-284"/>
              <w:rPr>
                <w:lang w:val="uk-UA"/>
              </w:rPr>
            </w:pPr>
            <w:r w:rsidRPr="00545E79">
              <w:rPr>
                <w:lang w:val="uk-UA"/>
              </w:rPr>
              <w:t>Соціальна та громадянська компетентності</w:t>
            </w:r>
          </w:p>
          <w:p w:rsidR="00F61CB3" w:rsidRPr="00545E79" w:rsidRDefault="00F61CB3" w:rsidP="00F61CB3">
            <w:pPr>
              <w:jc w:val="both"/>
              <w:rPr>
                <w:rFonts w:ascii="Times New Roman" w:hAnsi="Times New Roman" w:cs="Times New Roman"/>
                <w:bCs/>
                <w:sz w:val="24"/>
                <w:szCs w:val="24"/>
              </w:rPr>
            </w:pPr>
          </w:p>
        </w:tc>
        <w:tc>
          <w:tcPr>
            <w:tcW w:w="4253" w:type="dxa"/>
            <w:shd w:val="clear" w:color="auto" w:fill="auto"/>
          </w:tcPr>
          <w:p w:rsidR="00F61CB3" w:rsidRPr="00545E79" w:rsidRDefault="00F61CB3" w:rsidP="00F61CB3">
            <w:pPr>
              <w:jc w:val="both"/>
              <w:rPr>
                <w:rFonts w:ascii="Times New Roman" w:hAnsi="Times New Roman" w:cs="Times New Roman"/>
                <w:sz w:val="24"/>
                <w:szCs w:val="24"/>
              </w:rPr>
            </w:pPr>
            <w:r w:rsidRPr="00545E79">
              <w:rPr>
                <w:rFonts w:ascii="Times New Roman" w:hAnsi="Times New Roman" w:cs="Times New Roman"/>
                <w:sz w:val="24"/>
                <w:szCs w:val="24"/>
              </w:rPr>
              <w:t>День пам’яті жертв Чорнобильської трагедії. «Чорнобилем постукала у вікна гірка біда….» виховна година</w:t>
            </w:r>
          </w:p>
        </w:tc>
        <w:tc>
          <w:tcPr>
            <w:tcW w:w="1276" w:type="dxa"/>
            <w:shd w:val="clear" w:color="auto" w:fill="auto"/>
          </w:tcPr>
          <w:p w:rsidR="00F61CB3" w:rsidRPr="00545E79" w:rsidRDefault="00F61CB3" w:rsidP="00F61CB3">
            <w:pPr>
              <w:jc w:val="both"/>
              <w:rPr>
                <w:rFonts w:ascii="Times New Roman" w:hAnsi="Times New Roman" w:cs="Times New Roman"/>
                <w:bCs/>
                <w:sz w:val="24"/>
                <w:szCs w:val="24"/>
              </w:rPr>
            </w:pPr>
            <w:r w:rsidRPr="00545E79">
              <w:rPr>
                <w:rFonts w:ascii="Times New Roman" w:hAnsi="Times New Roman" w:cs="Times New Roman"/>
                <w:bCs/>
                <w:sz w:val="24"/>
                <w:szCs w:val="24"/>
              </w:rPr>
              <w:t>24.04</w:t>
            </w:r>
          </w:p>
          <w:p w:rsidR="00F61CB3" w:rsidRPr="00545E79" w:rsidRDefault="00F61CB3" w:rsidP="00F61CB3">
            <w:pPr>
              <w:jc w:val="both"/>
              <w:rPr>
                <w:rFonts w:ascii="Times New Roman" w:hAnsi="Times New Roman" w:cs="Times New Roman"/>
                <w:bCs/>
                <w:sz w:val="24"/>
                <w:szCs w:val="24"/>
              </w:rPr>
            </w:pPr>
          </w:p>
        </w:tc>
        <w:tc>
          <w:tcPr>
            <w:tcW w:w="1701" w:type="dxa"/>
            <w:shd w:val="clear" w:color="auto" w:fill="auto"/>
          </w:tcPr>
          <w:p w:rsidR="00F61CB3" w:rsidRPr="00545E79" w:rsidRDefault="00F61CB3" w:rsidP="00F61CB3">
            <w:pPr>
              <w:jc w:val="both"/>
              <w:rPr>
                <w:rFonts w:ascii="Times New Roman" w:hAnsi="Times New Roman" w:cs="Times New Roman"/>
                <w:bCs/>
                <w:sz w:val="24"/>
                <w:szCs w:val="24"/>
              </w:rPr>
            </w:pPr>
            <w:r w:rsidRPr="00545E79">
              <w:rPr>
                <w:rFonts w:ascii="Times New Roman" w:hAnsi="Times New Roman" w:cs="Times New Roman"/>
                <w:bCs/>
                <w:sz w:val="24"/>
                <w:szCs w:val="24"/>
              </w:rPr>
              <w:t>сценарій</w:t>
            </w:r>
          </w:p>
        </w:tc>
        <w:tc>
          <w:tcPr>
            <w:tcW w:w="2693" w:type="dxa"/>
            <w:shd w:val="clear" w:color="auto" w:fill="auto"/>
          </w:tcPr>
          <w:p w:rsidR="00F61CB3" w:rsidRPr="00545E79" w:rsidRDefault="00F61CB3" w:rsidP="00F61CB3">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r w:rsidR="00514D90" w:rsidRPr="00545E79" w:rsidTr="00431109">
        <w:tc>
          <w:tcPr>
            <w:tcW w:w="1271" w:type="dxa"/>
            <w:vMerge/>
            <w:shd w:val="clear" w:color="auto" w:fill="CCECFF"/>
          </w:tcPr>
          <w:p w:rsidR="00514D90" w:rsidRPr="00545E79" w:rsidRDefault="00514D90" w:rsidP="00514D90">
            <w:pPr>
              <w:jc w:val="both"/>
              <w:rPr>
                <w:rFonts w:ascii="Times New Roman" w:hAnsi="Times New Roman" w:cs="Times New Roman"/>
                <w:bCs/>
                <w:sz w:val="24"/>
                <w:szCs w:val="24"/>
              </w:rPr>
            </w:pPr>
          </w:p>
        </w:tc>
        <w:tc>
          <w:tcPr>
            <w:tcW w:w="3827" w:type="dxa"/>
            <w:shd w:val="clear" w:color="auto" w:fill="auto"/>
          </w:tcPr>
          <w:p w:rsidR="00514D90" w:rsidRPr="00545E79" w:rsidRDefault="00514D90" w:rsidP="00514D90">
            <w:pPr>
              <w:jc w:val="both"/>
              <w:rPr>
                <w:rFonts w:ascii="Times New Roman" w:hAnsi="Times New Roman" w:cs="Times New Roman"/>
                <w:bCs/>
                <w:sz w:val="24"/>
                <w:szCs w:val="24"/>
              </w:rPr>
            </w:pPr>
            <w:r w:rsidRPr="00545E79">
              <w:rPr>
                <w:rFonts w:ascii="Times New Roman" w:hAnsi="Times New Roman" w:cs="Times New Roman"/>
                <w:bCs/>
                <w:sz w:val="24"/>
                <w:szCs w:val="24"/>
              </w:rPr>
              <w:t>Уміння вчитися впродовж життя</w:t>
            </w:r>
          </w:p>
          <w:p w:rsidR="00514D90" w:rsidRPr="00545E79" w:rsidRDefault="00514D90" w:rsidP="00514D90">
            <w:pPr>
              <w:jc w:val="both"/>
              <w:rPr>
                <w:rFonts w:ascii="Times New Roman" w:hAnsi="Times New Roman" w:cs="Times New Roman"/>
                <w:bCs/>
                <w:sz w:val="24"/>
                <w:szCs w:val="24"/>
              </w:rPr>
            </w:pPr>
          </w:p>
        </w:tc>
        <w:tc>
          <w:tcPr>
            <w:tcW w:w="4253" w:type="dxa"/>
            <w:shd w:val="clear" w:color="auto" w:fill="auto"/>
          </w:tcPr>
          <w:p w:rsidR="00514D90" w:rsidRPr="00545E79" w:rsidRDefault="00514D90" w:rsidP="00514D90">
            <w:pPr>
              <w:jc w:val="both"/>
              <w:rPr>
                <w:rFonts w:ascii="Times New Roman" w:hAnsi="Times New Roman" w:cs="Times New Roman"/>
                <w:sz w:val="24"/>
                <w:szCs w:val="24"/>
              </w:rPr>
            </w:pPr>
            <w:r w:rsidRPr="00545E79">
              <w:rPr>
                <w:rFonts w:ascii="Times New Roman" w:hAnsi="Times New Roman" w:cs="Times New Roman"/>
                <w:sz w:val="24"/>
                <w:szCs w:val="24"/>
              </w:rPr>
              <w:t>Круглий стіл «Моя професія – мій життєвий вибір» до Всесвітнього дня охорони праці.</w:t>
            </w:r>
          </w:p>
        </w:tc>
        <w:tc>
          <w:tcPr>
            <w:tcW w:w="1276" w:type="dxa"/>
            <w:shd w:val="clear" w:color="auto" w:fill="auto"/>
          </w:tcPr>
          <w:p w:rsidR="00514D90" w:rsidRPr="00545E79" w:rsidRDefault="00514D90" w:rsidP="00514D90">
            <w:pPr>
              <w:jc w:val="both"/>
              <w:rPr>
                <w:rFonts w:ascii="Times New Roman" w:hAnsi="Times New Roman" w:cs="Times New Roman"/>
                <w:bCs/>
                <w:sz w:val="24"/>
                <w:szCs w:val="24"/>
              </w:rPr>
            </w:pPr>
            <w:r w:rsidRPr="00545E79">
              <w:rPr>
                <w:rFonts w:ascii="Times New Roman" w:hAnsi="Times New Roman" w:cs="Times New Roman"/>
                <w:bCs/>
                <w:sz w:val="24"/>
                <w:szCs w:val="24"/>
              </w:rPr>
              <w:t>28.04</w:t>
            </w:r>
          </w:p>
        </w:tc>
        <w:tc>
          <w:tcPr>
            <w:tcW w:w="1701" w:type="dxa"/>
            <w:shd w:val="clear" w:color="auto" w:fill="auto"/>
          </w:tcPr>
          <w:p w:rsidR="00514D90" w:rsidRPr="00545E79" w:rsidRDefault="00514D90" w:rsidP="00514D90">
            <w:pPr>
              <w:jc w:val="both"/>
              <w:rPr>
                <w:rFonts w:ascii="Times New Roman" w:hAnsi="Times New Roman" w:cs="Times New Roman"/>
                <w:bCs/>
                <w:sz w:val="24"/>
                <w:szCs w:val="24"/>
              </w:rPr>
            </w:pPr>
            <w:r w:rsidRPr="00545E79">
              <w:rPr>
                <w:rFonts w:ascii="Times New Roman" w:hAnsi="Times New Roman" w:cs="Times New Roman"/>
                <w:bCs/>
                <w:sz w:val="24"/>
                <w:szCs w:val="24"/>
              </w:rPr>
              <w:t>інформація</w:t>
            </w:r>
          </w:p>
        </w:tc>
        <w:tc>
          <w:tcPr>
            <w:tcW w:w="2693" w:type="dxa"/>
            <w:shd w:val="clear" w:color="auto" w:fill="auto"/>
          </w:tcPr>
          <w:p w:rsidR="00514D90" w:rsidRPr="00545E79" w:rsidRDefault="00514D90" w:rsidP="00514D90">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bl>
    <w:p w:rsidR="00B91004" w:rsidRPr="00545E79" w:rsidRDefault="00B91004" w:rsidP="00AB3284">
      <w:pPr>
        <w:jc w:val="center"/>
        <w:rPr>
          <w:rFonts w:ascii="Times New Roman" w:hAnsi="Times New Roman" w:cs="Times New Roman"/>
          <w:b/>
          <w:color w:val="C00000"/>
          <w:sz w:val="24"/>
          <w:szCs w:val="24"/>
        </w:rPr>
      </w:pPr>
      <w:r w:rsidRPr="00545E79">
        <w:rPr>
          <w:rFonts w:ascii="Times New Roman" w:hAnsi="Times New Roman" w:cs="Times New Roman"/>
          <w:b/>
          <w:color w:val="C00000"/>
          <w:sz w:val="24"/>
          <w:szCs w:val="24"/>
        </w:rPr>
        <w:br w:type="page"/>
      </w:r>
    </w:p>
    <w:p w:rsidR="00AB3284" w:rsidRPr="00545E79" w:rsidRDefault="00AB3284" w:rsidP="00AB3284">
      <w:pPr>
        <w:jc w:val="center"/>
        <w:rPr>
          <w:rFonts w:ascii="Times New Roman" w:hAnsi="Times New Roman" w:cs="Times New Roman"/>
          <w:b/>
          <w:color w:val="C00000"/>
          <w:sz w:val="24"/>
          <w:szCs w:val="24"/>
        </w:rPr>
      </w:pPr>
      <w:r w:rsidRPr="00545E79">
        <w:rPr>
          <w:rFonts w:ascii="Times New Roman" w:hAnsi="Times New Roman" w:cs="Times New Roman"/>
          <w:b/>
          <w:color w:val="C00000"/>
          <w:sz w:val="24"/>
          <w:szCs w:val="24"/>
        </w:rPr>
        <w:lastRenderedPageBreak/>
        <w:t>ТРАВЕНЬ</w:t>
      </w:r>
    </w:p>
    <w:p w:rsidR="00E03130" w:rsidRPr="00545E79" w:rsidRDefault="00E03130" w:rsidP="00AB3284">
      <w:pPr>
        <w:jc w:val="center"/>
        <w:rPr>
          <w:rFonts w:ascii="Times New Roman" w:hAnsi="Times New Roman" w:cs="Times New Roman"/>
          <w:b/>
          <w:color w:val="C00000"/>
          <w:sz w:val="24"/>
          <w:szCs w:val="24"/>
        </w:rPr>
      </w:pPr>
    </w:p>
    <w:tbl>
      <w:tblPr>
        <w:tblStyle w:val="a5"/>
        <w:tblW w:w="15163" w:type="dxa"/>
        <w:tblLook w:val="04A0"/>
      </w:tblPr>
      <w:tblGrid>
        <w:gridCol w:w="1088"/>
        <w:gridCol w:w="7838"/>
        <w:gridCol w:w="2409"/>
        <w:gridCol w:w="2127"/>
        <w:gridCol w:w="1701"/>
      </w:tblGrid>
      <w:tr w:rsidR="00AB3284" w:rsidRPr="00545E79" w:rsidTr="00E176F4">
        <w:trPr>
          <w:trHeight w:val="584"/>
        </w:trPr>
        <w:tc>
          <w:tcPr>
            <w:tcW w:w="1088" w:type="dxa"/>
            <w:shd w:val="clear" w:color="auto" w:fill="C9ECFC" w:themeFill="text2" w:themeFillTint="33"/>
          </w:tcPr>
          <w:p w:rsidR="00AB3284" w:rsidRPr="00545E79" w:rsidRDefault="00AB3284" w:rsidP="00E03130">
            <w:pPr>
              <w:jc w:val="center"/>
              <w:rPr>
                <w:rFonts w:ascii="Times New Roman" w:hAnsi="Times New Roman" w:cs="Times New Roman"/>
                <w:b/>
                <w:sz w:val="24"/>
                <w:szCs w:val="24"/>
              </w:rPr>
            </w:pPr>
            <w:r w:rsidRPr="00545E79">
              <w:rPr>
                <w:rFonts w:ascii="Times New Roman" w:hAnsi="Times New Roman" w:cs="Times New Roman"/>
                <w:b/>
                <w:sz w:val="24"/>
                <w:szCs w:val="24"/>
              </w:rPr>
              <w:t>Напрям</w:t>
            </w:r>
          </w:p>
        </w:tc>
        <w:tc>
          <w:tcPr>
            <w:tcW w:w="7838" w:type="dxa"/>
            <w:shd w:val="clear" w:color="auto" w:fill="C9ECFC" w:themeFill="text2" w:themeFillTint="33"/>
          </w:tcPr>
          <w:p w:rsidR="00AB3284" w:rsidRPr="00545E79" w:rsidRDefault="00AB3284" w:rsidP="00254FEE">
            <w:pPr>
              <w:jc w:val="center"/>
              <w:rPr>
                <w:rFonts w:ascii="Times New Roman" w:hAnsi="Times New Roman" w:cs="Times New Roman"/>
                <w:b/>
                <w:sz w:val="24"/>
                <w:szCs w:val="24"/>
              </w:rPr>
            </w:pPr>
            <w:r w:rsidRPr="00545E79">
              <w:rPr>
                <w:rFonts w:ascii="Times New Roman" w:hAnsi="Times New Roman" w:cs="Times New Roman"/>
                <w:b/>
                <w:sz w:val="24"/>
                <w:szCs w:val="24"/>
              </w:rPr>
              <w:t>Об’єкт оцінки</w:t>
            </w:r>
          </w:p>
        </w:tc>
        <w:tc>
          <w:tcPr>
            <w:tcW w:w="2409" w:type="dxa"/>
            <w:shd w:val="clear" w:color="auto" w:fill="C9ECFC" w:themeFill="text2" w:themeFillTint="33"/>
          </w:tcPr>
          <w:p w:rsidR="00AB3284" w:rsidRPr="00545E79" w:rsidRDefault="00431109" w:rsidP="00254FEE">
            <w:pPr>
              <w:jc w:val="center"/>
              <w:rPr>
                <w:rFonts w:ascii="Times New Roman" w:hAnsi="Times New Roman" w:cs="Times New Roman"/>
                <w:b/>
                <w:sz w:val="24"/>
                <w:szCs w:val="24"/>
              </w:rPr>
            </w:pPr>
            <w:r w:rsidRPr="00545E79">
              <w:rPr>
                <w:rFonts w:ascii="Times New Roman" w:hAnsi="Times New Roman" w:cs="Times New Roman"/>
                <w:b/>
                <w:sz w:val="24"/>
                <w:szCs w:val="24"/>
              </w:rPr>
              <w:t>Форма узагальнення</w:t>
            </w:r>
            <w:r w:rsidR="00AB3284" w:rsidRPr="00545E79">
              <w:rPr>
                <w:rFonts w:ascii="Times New Roman" w:hAnsi="Times New Roman" w:cs="Times New Roman"/>
                <w:b/>
                <w:sz w:val="24"/>
                <w:szCs w:val="24"/>
              </w:rPr>
              <w:t xml:space="preserve"> </w:t>
            </w:r>
          </w:p>
        </w:tc>
        <w:tc>
          <w:tcPr>
            <w:tcW w:w="2127" w:type="dxa"/>
            <w:shd w:val="clear" w:color="auto" w:fill="C9ECFC" w:themeFill="text2" w:themeFillTint="33"/>
          </w:tcPr>
          <w:p w:rsidR="00AB3284" w:rsidRPr="00545E79" w:rsidRDefault="00AB3284" w:rsidP="00254FEE">
            <w:pPr>
              <w:jc w:val="center"/>
              <w:rPr>
                <w:rFonts w:ascii="Times New Roman" w:hAnsi="Times New Roman" w:cs="Times New Roman"/>
                <w:b/>
                <w:sz w:val="24"/>
                <w:szCs w:val="24"/>
              </w:rPr>
            </w:pPr>
            <w:r w:rsidRPr="00545E79">
              <w:rPr>
                <w:rFonts w:ascii="Times New Roman" w:hAnsi="Times New Roman" w:cs="Times New Roman"/>
                <w:b/>
                <w:sz w:val="24"/>
                <w:szCs w:val="24"/>
              </w:rPr>
              <w:t xml:space="preserve">Відповідальні </w:t>
            </w:r>
          </w:p>
        </w:tc>
        <w:tc>
          <w:tcPr>
            <w:tcW w:w="1701" w:type="dxa"/>
            <w:shd w:val="clear" w:color="auto" w:fill="C9ECFC" w:themeFill="text2" w:themeFillTint="33"/>
          </w:tcPr>
          <w:p w:rsidR="00AB3284" w:rsidRPr="00545E79" w:rsidRDefault="00AB3284" w:rsidP="00E03130">
            <w:pPr>
              <w:jc w:val="center"/>
              <w:rPr>
                <w:rFonts w:ascii="Times New Roman" w:hAnsi="Times New Roman" w:cs="Times New Roman"/>
                <w:b/>
                <w:sz w:val="24"/>
                <w:szCs w:val="24"/>
              </w:rPr>
            </w:pPr>
            <w:r w:rsidRPr="00545E79">
              <w:rPr>
                <w:rFonts w:ascii="Times New Roman" w:hAnsi="Times New Roman" w:cs="Times New Roman"/>
                <w:b/>
                <w:sz w:val="24"/>
                <w:szCs w:val="24"/>
              </w:rPr>
              <w:t>Термін виконання</w:t>
            </w:r>
          </w:p>
        </w:tc>
      </w:tr>
      <w:tr w:rsidR="00E176F4" w:rsidRPr="00545E79" w:rsidTr="00E176F4">
        <w:trPr>
          <w:trHeight w:val="432"/>
        </w:trPr>
        <w:tc>
          <w:tcPr>
            <w:tcW w:w="1088" w:type="dxa"/>
            <w:vMerge w:val="restart"/>
            <w:shd w:val="clear" w:color="auto" w:fill="FFF2CC" w:themeFill="accent1" w:themeFillTint="33"/>
            <w:textDirection w:val="btLr"/>
          </w:tcPr>
          <w:p w:rsidR="00E176F4" w:rsidRPr="00545E79" w:rsidRDefault="00E176F4" w:rsidP="00E176F4">
            <w:pPr>
              <w:ind w:left="113" w:right="113"/>
              <w:jc w:val="center"/>
              <w:rPr>
                <w:rFonts w:ascii="Times New Roman" w:hAnsi="Times New Roman" w:cs="Times New Roman"/>
                <w:b/>
                <w:sz w:val="24"/>
                <w:szCs w:val="24"/>
              </w:rPr>
            </w:pPr>
            <w:r w:rsidRPr="00545E79">
              <w:rPr>
                <w:rFonts w:ascii="Times New Roman" w:hAnsi="Times New Roman" w:cs="Times New Roman"/>
                <w:b/>
                <w:sz w:val="24"/>
                <w:szCs w:val="24"/>
              </w:rPr>
              <w:t>Освітнє середовище</w:t>
            </w:r>
          </w:p>
        </w:tc>
        <w:tc>
          <w:tcPr>
            <w:tcW w:w="14075" w:type="dxa"/>
            <w:gridSpan w:val="4"/>
            <w:tcBorders>
              <w:top w:val="single" w:sz="4" w:space="0" w:color="auto"/>
              <w:left w:val="single" w:sz="4" w:space="0" w:color="auto"/>
              <w:bottom w:val="single" w:sz="4" w:space="0" w:color="auto"/>
            </w:tcBorders>
            <w:shd w:val="clear" w:color="auto" w:fill="FFF2CC" w:themeFill="accent1" w:themeFillTint="33"/>
          </w:tcPr>
          <w:p w:rsidR="00E176F4" w:rsidRPr="00545E79" w:rsidRDefault="00E176F4" w:rsidP="00E176F4">
            <w:pPr>
              <w:rPr>
                <w:rFonts w:ascii="Times New Roman" w:hAnsi="Times New Roman" w:cs="Times New Roman"/>
                <w:sz w:val="24"/>
                <w:szCs w:val="24"/>
              </w:rPr>
            </w:pPr>
            <w:r w:rsidRPr="00545E79">
              <w:rPr>
                <w:rFonts w:ascii="Times New Roman" w:hAnsi="Times New Roman" w:cs="Times New Roman"/>
                <w:b/>
                <w:sz w:val="24"/>
                <w:szCs w:val="24"/>
              </w:rPr>
              <w:t>1. Забезпечення здорових, безпечних і  комфортних умов навчання та праці</w:t>
            </w:r>
          </w:p>
        </w:tc>
      </w:tr>
      <w:tr w:rsidR="008E3ECF" w:rsidRPr="00545E79" w:rsidTr="00B96BA6">
        <w:trPr>
          <w:trHeight w:val="432"/>
        </w:trPr>
        <w:tc>
          <w:tcPr>
            <w:tcW w:w="1088" w:type="dxa"/>
            <w:vMerge/>
            <w:shd w:val="clear" w:color="auto" w:fill="FFF2CC" w:themeFill="accent1" w:themeFillTint="33"/>
          </w:tcPr>
          <w:p w:rsidR="008E3ECF" w:rsidRPr="00545E79" w:rsidRDefault="008E3ECF" w:rsidP="008E3ECF">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8E3ECF" w:rsidRPr="00545E79" w:rsidRDefault="008E3ECF" w:rsidP="008E3ECF">
            <w:pPr>
              <w:rPr>
                <w:rFonts w:ascii="Times New Roman" w:hAnsi="Times New Roman" w:cs="Times New Roman"/>
                <w:sz w:val="24"/>
                <w:szCs w:val="24"/>
              </w:rPr>
            </w:pPr>
            <w:r w:rsidRPr="00545E79">
              <w:rPr>
                <w:rFonts w:ascii="Times New Roman" w:hAnsi="Times New Roman" w:cs="Times New Roman"/>
                <w:sz w:val="24"/>
                <w:szCs w:val="24"/>
              </w:rPr>
              <w:t>Контроль за відвідуванням учнями занять, попередження пропусків</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E3ECF" w:rsidRPr="00545E79" w:rsidRDefault="008E3ECF" w:rsidP="008E3ECF">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E3ECF" w:rsidRPr="00545E79" w:rsidRDefault="00B96BA6" w:rsidP="00B96BA6">
            <w:pP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E3ECF" w:rsidRPr="00545E79" w:rsidRDefault="008E3ECF" w:rsidP="008E3ECF">
            <w:pPr>
              <w:rPr>
                <w:rFonts w:ascii="Times New Roman" w:hAnsi="Times New Roman" w:cs="Times New Roman"/>
                <w:sz w:val="24"/>
                <w:szCs w:val="24"/>
              </w:rPr>
            </w:pPr>
            <w:r w:rsidRPr="00545E79">
              <w:rPr>
                <w:rFonts w:ascii="Times New Roman" w:hAnsi="Times New Roman" w:cs="Times New Roman"/>
                <w:sz w:val="24"/>
                <w:szCs w:val="24"/>
              </w:rPr>
              <w:t>щоденно</w:t>
            </w:r>
          </w:p>
        </w:tc>
      </w:tr>
      <w:tr w:rsidR="002E3163" w:rsidRPr="00545E79" w:rsidTr="00B96BA6">
        <w:trPr>
          <w:trHeight w:val="432"/>
        </w:trPr>
        <w:tc>
          <w:tcPr>
            <w:tcW w:w="1088" w:type="dxa"/>
            <w:vMerge/>
            <w:shd w:val="clear" w:color="auto" w:fill="FFF2CC" w:themeFill="accent1" w:themeFillTint="33"/>
          </w:tcPr>
          <w:p w:rsidR="002E3163" w:rsidRPr="00545E79" w:rsidRDefault="002E3163" w:rsidP="002E3163">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Оновлення списків, довідок на харчування учнів пільгових категорій</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2E3163" w:rsidRPr="00545E79" w:rsidTr="00B96BA6">
        <w:trPr>
          <w:trHeight w:val="432"/>
        </w:trPr>
        <w:tc>
          <w:tcPr>
            <w:tcW w:w="1088" w:type="dxa"/>
            <w:vMerge/>
            <w:shd w:val="clear" w:color="auto" w:fill="FFF2CC" w:themeFill="accent1" w:themeFillTint="33"/>
          </w:tcPr>
          <w:p w:rsidR="002E3163" w:rsidRPr="00545E79" w:rsidRDefault="002E3163" w:rsidP="002E3163">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Аналіз відвідування учнями школи за травень</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Соціальний педагог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до 29.05</w:t>
            </w:r>
          </w:p>
        </w:tc>
      </w:tr>
      <w:tr w:rsidR="002E3163" w:rsidRPr="00545E79" w:rsidTr="00B96BA6">
        <w:trPr>
          <w:trHeight w:val="432"/>
        </w:trPr>
        <w:tc>
          <w:tcPr>
            <w:tcW w:w="1088" w:type="dxa"/>
            <w:vMerge/>
            <w:shd w:val="clear" w:color="auto" w:fill="FFF2CC" w:themeFill="accent1" w:themeFillTint="33"/>
          </w:tcPr>
          <w:p w:rsidR="002E3163" w:rsidRPr="00545E79" w:rsidRDefault="002E3163" w:rsidP="002E3163">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 xml:space="preserve">Зарахування учнів до 1 класу. Оформлення особових справ, розміщення наказу на сайті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29.05</w:t>
            </w:r>
          </w:p>
        </w:tc>
      </w:tr>
      <w:tr w:rsidR="002E3163" w:rsidRPr="00545E79" w:rsidTr="00B96BA6">
        <w:trPr>
          <w:trHeight w:val="432"/>
        </w:trPr>
        <w:tc>
          <w:tcPr>
            <w:tcW w:w="1088" w:type="dxa"/>
            <w:vMerge/>
            <w:shd w:val="clear" w:color="auto" w:fill="FFF2CC" w:themeFill="accent1" w:themeFillTint="33"/>
          </w:tcPr>
          <w:p w:rsidR="002E3163" w:rsidRPr="00545E79" w:rsidRDefault="002E3163" w:rsidP="002E3163">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Організація та проведення фізкультурно-оздоровчої роботи та спортивно-масової роботи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план</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Вчитель фізкультури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2E3163" w:rsidRPr="00545E79" w:rsidTr="00B96BA6">
        <w:trPr>
          <w:trHeight w:val="432"/>
        </w:trPr>
        <w:tc>
          <w:tcPr>
            <w:tcW w:w="1088" w:type="dxa"/>
            <w:vMerge/>
            <w:shd w:val="clear" w:color="auto" w:fill="FFF2CC" w:themeFill="accent1" w:themeFillTint="33"/>
          </w:tcPr>
          <w:p w:rsidR="002E3163" w:rsidRPr="00545E79" w:rsidRDefault="002E3163" w:rsidP="002E3163">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 xml:space="preserve">Провести бесіди з БЖД на літні канікули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2E3163" w:rsidRPr="00545E79" w:rsidTr="00B96BA6">
        <w:trPr>
          <w:trHeight w:val="432"/>
        </w:trPr>
        <w:tc>
          <w:tcPr>
            <w:tcW w:w="1088" w:type="dxa"/>
            <w:vMerge/>
            <w:shd w:val="clear" w:color="auto" w:fill="FFF2CC" w:themeFill="accent1" w:themeFillTint="33"/>
          </w:tcPr>
          <w:p w:rsidR="002E3163" w:rsidRPr="00545E79" w:rsidRDefault="002E3163" w:rsidP="002E3163">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Контроль чергування технічного персоналу в навчальних кабінетах, приміщеннях, харчоблокові на території закладу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табель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Завідувач господарством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щоденно</w:t>
            </w:r>
          </w:p>
        </w:tc>
      </w:tr>
      <w:tr w:rsidR="002E3163" w:rsidRPr="00545E79" w:rsidTr="00B96BA6">
        <w:trPr>
          <w:trHeight w:val="432"/>
        </w:trPr>
        <w:tc>
          <w:tcPr>
            <w:tcW w:w="1088" w:type="dxa"/>
            <w:vMerge/>
            <w:shd w:val="clear" w:color="auto" w:fill="FFF2CC" w:themeFill="accent1" w:themeFillTint="33"/>
          </w:tcPr>
          <w:p w:rsidR="002E3163" w:rsidRPr="00545E79" w:rsidRDefault="002E3163" w:rsidP="002E3163">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Візуальний огляд приміщень закладу: стелі, підлоги, сходів, меблів, техніки, комунікацій, території закладу тощо</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Завідувач господарством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щоденно</w:t>
            </w:r>
          </w:p>
        </w:tc>
      </w:tr>
      <w:tr w:rsidR="002E3163" w:rsidRPr="00545E79" w:rsidTr="00B96BA6">
        <w:trPr>
          <w:trHeight w:val="432"/>
        </w:trPr>
        <w:tc>
          <w:tcPr>
            <w:tcW w:w="1088" w:type="dxa"/>
            <w:vMerge/>
            <w:shd w:val="clear" w:color="auto" w:fill="FFF2CC" w:themeFill="accent1" w:themeFillTint="33"/>
          </w:tcPr>
          <w:p w:rsidR="002E3163" w:rsidRPr="00545E79" w:rsidRDefault="002E3163" w:rsidP="002E3163">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autoSpaceDE w:val="0"/>
              <w:autoSpaceDN w:val="0"/>
              <w:adjustRightInd w:val="0"/>
              <w:rPr>
                <w:rFonts w:ascii="Times New Roman" w:hAnsi="Times New Roman" w:cs="Times New Roman"/>
                <w:sz w:val="24"/>
                <w:szCs w:val="24"/>
              </w:rPr>
            </w:pPr>
            <w:r w:rsidRPr="00545E79">
              <w:rPr>
                <w:rFonts w:ascii="Times New Roman" w:hAnsi="Times New Roman" w:cs="Times New Roman"/>
                <w:sz w:val="24"/>
                <w:szCs w:val="24"/>
              </w:rPr>
              <w:t xml:space="preserve">Санітарно-просвітницьку робота із учнями, батьками, працівниками школи щодо попередження теплових та сонячних  ударів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інформація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Медична сестра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постійно</w:t>
            </w:r>
          </w:p>
        </w:tc>
      </w:tr>
      <w:tr w:rsidR="002E3163" w:rsidRPr="00545E79" w:rsidTr="00B96BA6">
        <w:trPr>
          <w:trHeight w:val="432"/>
        </w:trPr>
        <w:tc>
          <w:tcPr>
            <w:tcW w:w="1088" w:type="dxa"/>
            <w:vMerge/>
            <w:shd w:val="clear" w:color="auto" w:fill="FFF2CC" w:themeFill="accent1" w:themeFillTint="33"/>
          </w:tcPr>
          <w:p w:rsidR="002E3163" w:rsidRPr="00545E79" w:rsidRDefault="002E3163" w:rsidP="002E3163">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Контроль за фізичним навантаженням учнів, відвідувати уроки фізкультури і заняття спортивних секцій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Медична сестра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постійно</w:t>
            </w:r>
          </w:p>
        </w:tc>
      </w:tr>
      <w:tr w:rsidR="002E3163" w:rsidRPr="00545E79" w:rsidTr="00B96BA6">
        <w:trPr>
          <w:trHeight w:val="432"/>
        </w:trPr>
        <w:tc>
          <w:tcPr>
            <w:tcW w:w="1088" w:type="dxa"/>
            <w:vMerge/>
            <w:shd w:val="clear" w:color="auto" w:fill="FFF2CC" w:themeFill="accent1" w:themeFillTint="33"/>
          </w:tcPr>
          <w:p w:rsidR="002E3163" w:rsidRPr="00545E79" w:rsidRDefault="002E3163" w:rsidP="002E3163">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Проведення вимірів, антропометрії, підготовка документів для проходження учнями медичного огляду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Медична сестра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постійно</w:t>
            </w:r>
          </w:p>
        </w:tc>
      </w:tr>
      <w:tr w:rsidR="002E3163" w:rsidRPr="00545E79" w:rsidTr="00B96BA6">
        <w:trPr>
          <w:trHeight w:val="432"/>
        </w:trPr>
        <w:tc>
          <w:tcPr>
            <w:tcW w:w="1088" w:type="dxa"/>
            <w:vMerge/>
            <w:shd w:val="clear" w:color="auto" w:fill="FFF2CC" w:themeFill="accent1" w:themeFillTint="33"/>
          </w:tcPr>
          <w:p w:rsidR="002E3163" w:rsidRPr="00545E79" w:rsidRDefault="002E3163" w:rsidP="002E3163">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 xml:space="preserve">Проведення заходів в рамках Тижня дорожнього руху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план</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за графіком</w:t>
            </w:r>
          </w:p>
        </w:tc>
      </w:tr>
      <w:tr w:rsidR="002E3163" w:rsidRPr="00545E79" w:rsidTr="00B96BA6">
        <w:trPr>
          <w:trHeight w:val="432"/>
        </w:trPr>
        <w:tc>
          <w:tcPr>
            <w:tcW w:w="1088" w:type="dxa"/>
            <w:vMerge/>
            <w:shd w:val="clear" w:color="auto" w:fill="FFF2CC" w:themeFill="accent1" w:themeFillTint="33"/>
          </w:tcPr>
          <w:p w:rsidR="002E3163" w:rsidRPr="00545E79" w:rsidRDefault="002E3163" w:rsidP="002E3163">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 xml:space="preserve">Проведення Дня ЦЗ, об’єктового тренування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15.05</w:t>
            </w:r>
          </w:p>
        </w:tc>
      </w:tr>
      <w:tr w:rsidR="002E3163" w:rsidRPr="00545E79" w:rsidTr="00B96BA6">
        <w:trPr>
          <w:trHeight w:val="432"/>
        </w:trPr>
        <w:tc>
          <w:tcPr>
            <w:tcW w:w="1088" w:type="dxa"/>
            <w:vMerge/>
            <w:shd w:val="clear" w:color="auto" w:fill="FFF2CC" w:themeFill="accent1" w:themeFillTint="33"/>
          </w:tcPr>
          <w:p w:rsidR="002E3163" w:rsidRPr="00545E79" w:rsidRDefault="002E3163" w:rsidP="002E3163">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 xml:space="preserve">Підготовка закладу, документів організації відпочинку та оздоровлення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2E3163" w:rsidRPr="00545E79" w:rsidTr="00E176F4">
        <w:trPr>
          <w:trHeight w:val="432"/>
        </w:trPr>
        <w:tc>
          <w:tcPr>
            <w:tcW w:w="1088" w:type="dxa"/>
            <w:vMerge/>
            <w:tcBorders>
              <w:bottom w:val="nil"/>
            </w:tcBorders>
            <w:shd w:val="clear" w:color="auto" w:fill="FFF2CC" w:themeFill="accent1" w:themeFillTint="33"/>
          </w:tcPr>
          <w:p w:rsidR="002E3163" w:rsidRPr="00545E79" w:rsidRDefault="002E3163" w:rsidP="002E3163">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tcBorders>
            <w:shd w:val="clear" w:color="auto" w:fill="FFF2CC" w:themeFill="accent1" w:themeFillTint="33"/>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b/>
                <w:sz w:val="24"/>
                <w:szCs w:val="24"/>
              </w:rPr>
              <w:t>2. Створення освітнього середовища, вільного від будь-яких форм насильства та дискримінації</w:t>
            </w:r>
          </w:p>
        </w:tc>
      </w:tr>
      <w:tr w:rsidR="002E3163" w:rsidRPr="00545E79" w:rsidTr="00B96BA6">
        <w:trPr>
          <w:trHeight w:val="432"/>
        </w:trPr>
        <w:tc>
          <w:tcPr>
            <w:tcW w:w="1088" w:type="dxa"/>
            <w:vMerge w:val="restart"/>
            <w:tcBorders>
              <w:top w:val="nil"/>
            </w:tcBorders>
            <w:shd w:val="clear" w:color="auto" w:fill="FFF2CC" w:themeFill="accent1" w:themeFillTint="33"/>
          </w:tcPr>
          <w:p w:rsidR="002E3163" w:rsidRPr="00545E79" w:rsidRDefault="002E3163" w:rsidP="002E3163">
            <w:pPr>
              <w:jc w:val="center"/>
              <w:rPr>
                <w:rFonts w:ascii="Times New Roman" w:hAnsi="Times New Roman" w:cs="Times New Roman"/>
                <w:sz w:val="24"/>
                <w:szCs w:val="24"/>
              </w:rPr>
            </w:pPr>
          </w:p>
        </w:tc>
        <w:tc>
          <w:tcPr>
            <w:tcW w:w="7838"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Опрацювання методичного посібника «Протидія булінгу в закладі освіти:</w:t>
            </w:r>
          </w:p>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 xml:space="preserve">системний підхід» </w:t>
            </w:r>
          </w:p>
        </w:tc>
        <w:tc>
          <w:tcPr>
            <w:tcW w:w="2409"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план</w:t>
            </w:r>
          </w:p>
        </w:tc>
        <w:tc>
          <w:tcPr>
            <w:tcW w:w="2127"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Психологічна служба</w:t>
            </w:r>
          </w:p>
        </w:tc>
        <w:tc>
          <w:tcPr>
            <w:tcW w:w="1701"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до 29.05</w:t>
            </w:r>
          </w:p>
        </w:tc>
      </w:tr>
      <w:tr w:rsidR="002E3163" w:rsidRPr="00545E79" w:rsidTr="00B96BA6">
        <w:trPr>
          <w:trHeight w:val="432"/>
        </w:trPr>
        <w:tc>
          <w:tcPr>
            <w:tcW w:w="1088" w:type="dxa"/>
            <w:vMerge/>
            <w:shd w:val="clear" w:color="auto" w:fill="FFF2CC" w:themeFill="accent1" w:themeFillTint="33"/>
          </w:tcPr>
          <w:p w:rsidR="002E3163" w:rsidRPr="00545E79" w:rsidRDefault="002E3163" w:rsidP="002E3163">
            <w:pPr>
              <w:jc w:val="center"/>
              <w:rPr>
                <w:rFonts w:ascii="Times New Roman" w:hAnsi="Times New Roman" w:cs="Times New Roman"/>
                <w:sz w:val="24"/>
                <w:szCs w:val="24"/>
              </w:rPr>
            </w:pPr>
          </w:p>
        </w:tc>
        <w:tc>
          <w:tcPr>
            <w:tcW w:w="7838"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 xml:space="preserve">Інтерактивне заняття  з учнями «Протидія булінгу» </w:t>
            </w:r>
          </w:p>
        </w:tc>
        <w:tc>
          <w:tcPr>
            <w:tcW w:w="2409"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заняття</w:t>
            </w:r>
          </w:p>
        </w:tc>
        <w:tc>
          <w:tcPr>
            <w:tcW w:w="2127"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Психологічна служба</w:t>
            </w:r>
          </w:p>
        </w:tc>
        <w:tc>
          <w:tcPr>
            <w:tcW w:w="1701"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2E3163" w:rsidRPr="00545E79" w:rsidRDefault="002E3163" w:rsidP="00377DBE">
            <w:pPr>
              <w:rPr>
                <w:rFonts w:ascii="Times New Roman" w:hAnsi="Times New Roman" w:cs="Times New Roman"/>
                <w:sz w:val="24"/>
                <w:szCs w:val="24"/>
              </w:rPr>
            </w:pPr>
            <w:r w:rsidRPr="00545E79">
              <w:rPr>
                <w:rFonts w:ascii="Times New Roman" w:hAnsi="Times New Roman" w:cs="Times New Roman"/>
                <w:sz w:val="24"/>
                <w:szCs w:val="24"/>
              </w:rPr>
              <w:t>0</w:t>
            </w:r>
            <w:r w:rsidR="00377DBE" w:rsidRPr="00545E79">
              <w:rPr>
                <w:rFonts w:ascii="Times New Roman" w:hAnsi="Times New Roman" w:cs="Times New Roman"/>
                <w:sz w:val="24"/>
                <w:szCs w:val="24"/>
              </w:rPr>
              <w:t>4-07</w:t>
            </w:r>
            <w:r w:rsidRPr="00545E79">
              <w:rPr>
                <w:rFonts w:ascii="Times New Roman" w:hAnsi="Times New Roman" w:cs="Times New Roman"/>
                <w:sz w:val="24"/>
                <w:szCs w:val="24"/>
              </w:rPr>
              <w:t>.05</w:t>
            </w:r>
          </w:p>
        </w:tc>
      </w:tr>
      <w:tr w:rsidR="002E3163" w:rsidRPr="00545E79" w:rsidTr="00E176F4">
        <w:trPr>
          <w:trHeight w:val="432"/>
        </w:trPr>
        <w:tc>
          <w:tcPr>
            <w:tcW w:w="1088" w:type="dxa"/>
            <w:vMerge/>
            <w:shd w:val="clear" w:color="auto" w:fill="FFF2CC" w:themeFill="accent1" w:themeFillTint="33"/>
          </w:tcPr>
          <w:p w:rsidR="002E3163" w:rsidRPr="00545E79" w:rsidRDefault="002E3163" w:rsidP="002E3163">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tcBorders>
            <w:shd w:val="clear" w:color="auto" w:fill="FFF2CC" w:themeFill="accent1" w:themeFillTint="33"/>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b/>
                <w:sz w:val="24"/>
                <w:szCs w:val="24"/>
              </w:rPr>
              <w:t>3. Формування інклюзивного, розвивального та мотивуючого до навчання освітнього простору.</w:t>
            </w:r>
          </w:p>
        </w:tc>
      </w:tr>
      <w:tr w:rsidR="00377DBE" w:rsidRPr="00545E79" w:rsidTr="00B96BA6">
        <w:trPr>
          <w:trHeight w:val="432"/>
        </w:trPr>
        <w:tc>
          <w:tcPr>
            <w:tcW w:w="1088" w:type="dxa"/>
            <w:vMerge/>
            <w:shd w:val="clear" w:color="auto" w:fill="FFF2CC" w:themeFill="accent1" w:themeFillTint="33"/>
          </w:tcPr>
          <w:p w:rsidR="00377DBE" w:rsidRPr="00545E79"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Створення куточка оздоровчих технологій</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bCs/>
                <w:sz w:val="24"/>
                <w:szCs w:val="24"/>
              </w:rPr>
            </w:pPr>
            <w:r w:rsidRPr="00545E79">
              <w:rPr>
                <w:rFonts w:ascii="Times New Roman" w:hAnsi="Times New Roman" w:cs="Times New Roman"/>
                <w:bCs/>
                <w:sz w:val="24"/>
                <w:szCs w:val="24"/>
              </w:rPr>
              <w:t>куточок</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bCs/>
                <w:sz w:val="24"/>
                <w:szCs w:val="24"/>
              </w:rPr>
            </w:pPr>
            <w:r w:rsidRPr="00545E79">
              <w:rPr>
                <w:rFonts w:ascii="Times New Roman" w:hAnsi="Times New Roman" w:cs="Times New Roman"/>
                <w:bCs/>
                <w:sz w:val="24"/>
                <w:szCs w:val="24"/>
              </w:rPr>
              <w:t>Соціальний педагог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377DBE" w:rsidRPr="00545E79" w:rsidTr="00B96BA6">
        <w:trPr>
          <w:trHeight w:val="432"/>
        </w:trPr>
        <w:tc>
          <w:tcPr>
            <w:tcW w:w="1088" w:type="dxa"/>
            <w:vMerge/>
            <w:shd w:val="clear" w:color="auto" w:fill="FFF2CC" w:themeFill="accent1" w:themeFillTint="33"/>
          </w:tcPr>
          <w:p w:rsidR="00377DBE" w:rsidRPr="00545E79"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Залучення учнів до гурткової роботи, турнірів, проєктів, заходів, волонтерської діяльності</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сертифікати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2E3163" w:rsidRPr="00545E79" w:rsidTr="00B96BA6">
        <w:trPr>
          <w:trHeight w:val="432"/>
        </w:trPr>
        <w:tc>
          <w:tcPr>
            <w:tcW w:w="1088" w:type="dxa"/>
            <w:vMerge w:val="restart"/>
            <w:shd w:val="clear" w:color="auto" w:fill="FDE0D0" w:themeFill="accent6" w:themeFillTint="33"/>
            <w:textDirection w:val="btLr"/>
          </w:tcPr>
          <w:p w:rsidR="002E3163" w:rsidRPr="00545E79" w:rsidRDefault="002E3163" w:rsidP="002E3163">
            <w:pPr>
              <w:ind w:left="113" w:right="113"/>
              <w:jc w:val="center"/>
              <w:rPr>
                <w:rFonts w:ascii="Times New Roman" w:hAnsi="Times New Roman" w:cs="Times New Roman"/>
                <w:b/>
                <w:sz w:val="24"/>
                <w:szCs w:val="24"/>
              </w:rPr>
            </w:pPr>
            <w:r w:rsidRPr="00545E79">
              <w:rPr>
                <w:rFonts w:ascii="Times New Roman" w:hAnsi="Times New Roman" w:cs="Times New Roman"/>
                <w:b/>
                <w:sz w:val="24"/>
                <w:szCs w:val="24"/>
              </w:rPr>
              <w:t>Система оцінювання здобувачів освіти</w:t>
            </w:r>
          </w:p>
        </w:tc>
        <w:tc>
          <w:tcPr>
            <w:tcW w:w="14075" w:type="dxa"/>
            <w:gridSpan w:val="4"/>
            <w:tcBorders>
              <w:top w:val="single" w:sz="4" w:space="0" w:color="auto"/>
              <w:left w:val="single" w:sz="4" w:space="0" w:color="auto"/>
              <w:bottom w:val="single" w:sz="4" w:space="0" w:color="auto"/>
            </w:tcBorders>
            <w:shd w:val="clear" w:color="auto" w:fill="FDE0D0" w:themeFill="accent6" w:themeFillTint="33"/>
          </w:tcPr>
          <w:p w:rsidR="002E3163" w:rsidRPr="00545E79" w:rsidRDefault="002E3163" w:rsidP="002E3163">
            <w:pPr>
              <w:rPr>
                <w:rFonts w:ascii="Times New Roman" w:hAnsi="Times New Roman" w:cs="Times New Roman"/>
                <w:sz w:val="24"/>
                <w:szCs w:val="24"/>
              </w:rPr>
            </w:pPr>
            <w:r w:rsidRPr="00545E79">
              <w:rPr>
                <w:rFonts w:ascii="Times New Roman" w:eastAsia="Times New Roman" w:hAnsi="Times New Roman" w:cs="Times New Roman"/>
                <w:b/>
                <w:sz w:val="24"/>
                <w:szCs w:val="24"/>
              </w:rPr>
              <w:t>1. Наявність відкритої, прозорої і зрозумілої для учнів системи оцінювання їх навчальних досягнень.</w:t>
            </w:r>
          </w:p>
        </w:tc>
      </w:tr>
      <w:tr w:rsidR="002E3163" w:rsidRPr="00545E79" w:rsidTr="00B96BA6">
        <w:trPr>
          <w:trHeight w:val="432"/>
        </w:trPr>
        <w:tc>
          <w:tcPr>
            <w:tcW w:w="1088" w:type="dxa"/>
            <w:vMerge/>
            <w:shd w:val="clear" w:color="auto" w:fill="FDE0D0" w:themeFill="accent6" w:themeFillTint="33"/>
            <w:textDirection w:val="btLr"/>
          </w:tcPr>
          <w:p w:rsidR="002E3163" w:rsidRPr="00545E79" w:rsidRDefault="002E3163" w:rsidP="002E3163">
            <w:pPr>
              <w:ind w:left="113" w:right="113"/>
              <w:jc w:val="center"/>
              <w:rPr>
                <w:rFonts w:ascii="Times New Roman" w:hAnsi="Times New Roman" w:cs="Times New Roman"/>
                <w:b/>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Оприлюднення графіку підсумкових робіт</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графік</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Заступники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377DBE" w:rsidP="002E3163">
            <w:pP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до 08</w:t>
            </w:r>
            <w:r w:rsidR="002E3163" w:rsidRPr="00545E79">
              <w:rPr>
                <w:rFonts w:ascii="Times New Roman" w:hAnsi="Times New Roman" w:cs="Times New Roman"/>
                <w:color w:val="2C2C2C" w:themeColor="text1"/>
                <w:sz w:val="24"/>
                <w:szCs w:val="24"/>
              </w:rPr>
              <w:t>.05</w:t>
            </w:r>
          </w:p>
        </w:tc>
      </w:tr>
      <w:tr w:rsidR="002E3163" w:rsidRPr="00545E79" w:rsidTr="00B96BA6">
        <w:trPr>
          <w:trHeight w:val="432"/>
        </w:trPr>
        <w:tc>
          <w:tcPr>
            <w:tcW w:w="1088" w:type="dxa"/>
            <w:vMerge/>
            <w:shd w:val="clear" w:color="auto" w:fill="FDE0D0" w:themeFill="accent6" w:themeFillTint="33"/>
            <w:textDirection w:val="btLr"/>
          </w:tcPr>
          <w:p w:rsidR="002E3163" w:rsidRPr="00545E79" w:rsidRDefault="002E3163" w:rsidP="002E3163">
            <w:pPr>
              <w:ind w:left="113" w:right="113"/>
              <w:jc w:val="center"/>
              <w:rPr>
                <w:rFonts w:ascii="Times New Roman" w:hAnsi="Times New Roman" w:cs="Times New Roman"/>
                <w:b/>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b/>
                <w:sz w:val="24"/>
                <w:szCs w:val="24"/>
              </w:rPr>
              <w:t>2. Систематичне відстеження результатів навчання кожного учня та надання йому (за потреби) підтримки в освітньому процесі</w:t>
            </w:r>
          </w:p>
        </w:tc>
      </w:tr>
      <w:tr w:rsidR="002E3163" w:rsidRPr="00545E79" w:rsidTr="00B96BA6">
        <w:trPr>
          <w:trHeight w:val="432"/>
        </w:trPr>
        <w:tc>
          <w:tcPr>
            <w:tcW w:w="1088" w:type="dxa"/>
            <w:vMerge/>
            <w:shd w:val="clear" w:color="auto" w:fill="FDE0D0" w:themeFill="accent6" w:themeFillTint="33"/>
            <w:textDirection w:val="btLr"/>
          </w:tcPr>
          <w:p w:rsidR="002E3163" w:rsidRPr="00545E79" w:rsidRDefault="002E3163" w:rsidP="002E3163">
            <w:pPr>
              <w:ind w:left="113" w:right="113"/>
              <w:jc w:val="center"/>
              <w:rPr>
                <w:rFonts w:ascii="Times New Roman" w:hAnsi="Times New Roman" w:cs="Times New Roman"/>
                <w:b/>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color w:val="2C2C2C" w:themeColor="text1"/>
                <w:sz w:val="24"/>
                <w:szCs w:val="24"/>
              </w:rPr>
              <w:t>Внутрішній моніторинг. Якість викладання навчальних предметів</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color w:val="2C2C2C" w:themeColor="text1"/>
                <w:sz w:val="24"/>
                <w:szCs w:val="24"/>
              </w:rPr>
              <w:t>Заступники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377DBE" w:rsidP="002E3163">
            <w:pPr>
              <w:rPr>
                <w:rFonts w:ascii="Times New Roman" w:hAnsi="Times New Roman" w:cs="Times New Roman"/>
                <w:sz w:val="24"/>
                <w:szCs w:val="24"/>
              </w:rPr>
            </w:pPr>
            <w:r w:rsidRPr="00545E79">
              <w:rPr>
                <w:rFonts w:ascii="Times New Roman" w:hAnsi="Times New Roman" w:cs="Times New Roman"/>
                <w:sz w:val="24"/>
                <w:szCs w:val="24"/>
              </w:rPr>
              <w:t>до 29</w:t>
            </w:r>
            <w:r w:rsidR="002E3163" w:rsidRPr="00545E79">
              <w:rPr>
                <w:rFonts w:ascii="Times New Roman" w:hAnsi="Times New Roman" w:cs="Times New Roman"/>
                <w:sz w:val="24"/>
                <w:szCs w:val="24"/>
              </w:rPr>
              <w:t>.05</w:t>
            </w:r>
          </w:p>
        </w:tc>
      </w:tr>
      <w:tr w:rsidR="002E3163" w:rsidRPr="00545E79" w:rsidTr="00B96BA6">
        <w:trPr>
          <w:trHeight w:val="690"/>
        </w:trPr>
        <w:tc>
          <w:tcPr>
            <w:tcW w:w="1088" w:type="dxa"/>
            <w:vMerge/>
            <w:shd w:val="clear" w:color="auto" w:fill="FDE0D0" w:themeFill="accent6" w:themeFillTint="33"/>
            <w:textDirection w:val="btLr"/>
          </w:tcPr>
          <w:p w:rsidR="002E3163" w:rsidRPr="00545E79" w:rsidRDefault="002E3163" w:rsidP="002E3163">
            <w:pPr>
              <w:ind w:left="113" w:right="113"/>
              <w:jc w:val="center"/>
              <w:rPr>
                <w:rFonts w:ascii="Times New Roman" w:hAnsi="Times New Roman" w:cs="Times New Roman"/>
                <w:b/>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Внутрішній моніторинг. Результати навчальних досягнень учнів за ІІ семестр , рік</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color w:val="2C2C2C" w:themeColor="text1"/>
                <w:sz w:val="24"/>
                <w:szCs w:val="24"/>
              </w:rPr>
              <w:t>Заступники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д</w:t>
            </w:r>
            <w:r w:rsidR="00377DBE" w:rsidRPr="00545E79">
              <w:rPr>
                <w:rFonts w:ascii="Times New Roman" w:hAnsi="Times New Roman" w:cs="Times New Roman"/>
                <w:sz w:val="24"/>
                <w:szCs w:val="24"/>
              </w:rPr>
              <w:t>о 29</w:t>
            </w:r>
            <w:r w:rsidRPr="00545E79">
              <w:rPr>
                <w:rFonts w:ascii="Times New Roman" w:hAnsi="Times New Roman" w:cs="Times New Roman"/>
                <w:sz w:val="24"/>
                <w:szCs w:val="24"/>
              </w:rPr>
              <w:t>.05</w:t>
            </w:r>
          </w:p>
        </w:tc>
      </w:tr>
      <w:tr w:rsidR="002E3163" w:rsidRPr="00545E79" w:rsidTr="00B96BA6">
        <w:trPr>
          <w:trHeight w:val="700"/>
        </w:trPr>
        <w:tc>
          <w:tcPr>
            <w:tcW w:w="1088" w:type="dxa"/>
            <w:vMerge/>
            <w:shd w:val="clear" w:color="auto" w:fill="FDE0D0" w:themeFill="accent6" w:themeFillTint="33"/>
            <w:textDirection w:val="btLr"/>
          </w:tcPr>
          <w:p w:rsidR="002E3163" w:rsidRPr="00545E79" w:rsidRDefault="002E3163" w:rsidP="002E3163">
            <w:pPr>
              <w:ind w:left="113" w:right="113"/>
              <w:jc w:val="center"/>
              <w:rPr>
                <w:rFonts w:ascii="Times New Roman" w:hAnsi="Times New Roman" w:cs="Times New Roman"/>
                <w:b/>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 xml:space="preserve">Перевірка читацьких навичок та читацької компетентності учнів початкових класів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color w:val="2C2C2C" w:themeColor="text1"/>
                <w:sz w:val="24"/>
                <w:szCs w:val="24"/>
              </w:rPr>
              <w:t>Заступники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до 20.05</w:t>
            </w:r>
          </w:p>
        </w:tc>
      </w:tr>
      <w:tr w:rsidR="002E3163" w:rsidRPr="00545E79" w:rsidTr="00B96BA6">
        <w:trPr>
          <w:trHeight w:val="697"/>
        </w:trPr>
        <w:tc>
          <w:tcPr>
            <w:tcW w:w="1088" w:type="dxa"/>
            <w:vMerge/>
            <w:shd w:val="clear" w:color="auto" w:fill="FDE0D0" w:themeFill="accent6" w:themeFillTint="33"/>
            <w:textDirection w:val="btLr"/>
          </w:tcPr>
          <w:p w:rsidR="002E3163" w:rsidRPr="00545E79" w:rsidRDefault="002E3163" w:rsidP="002E3163">
            <w:pPr>
              <w:ind w:left="113" w:right="113"/>
              <w:jc w:val="center"/>
              <w:rPr>
                <w:rFonts w:ascii="Times New Roman" w:hAnsi="Times New Roman" w:cs="Times New Roman"/>
                <w:b/>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2E3163" w:rsidRPr="00545E79" w:rsidRDefault="002E3163" w:rsidP="002E3163">
            <w:pPr>
              <w:rPr>
                <w:rFonts w:ascii="Times New Roman" w:hAnsi="Times New Roman" w:cs="Times New Roman"/>
                <w:b/>
                <w:sz w:val="24"/>
                <w:szCs w:val="24"/>
              </w:rPr>
            </w:pPr>
            <w:r w:rsidRPr="00545E79">
              <w:rPr>
                <w:rFonts w:ascii="Times New Roman" w:eastAsia="Times New Roman" w:hAnsi="Times New Roman" w:cs="Times New Roman"/>
                <w:b/>
                <w:sz w:val="24"/>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r>
      <w:tr w:rsidR="00377DBE" w:rsidRPr="00545E79" w:rsidTr="00B96BA6">
        <w:trPr>
          <w:trHeight w:val="692"/>
        </w:trPr>
        <w:tc>
          <w:tcPr>
            <w:tcW w:w="1088" w:type="dxa"/>
            <w:vMerge/>
            <w:shd w:val="clear" w:color="auto" w:fill="FDE0D0" w:themeFill="accent6" w:themeFillTint="33"/>
            <w:textDirection w:val="btLr"/>
          </w:tcPr>
          <w:p w:rsidR="00377DBE" w:rsidRPr="00545E79" w:rsidRDefault="00377DBE" w:rsidP="00377DBE">
            <w:pPr>
              <w:ind w:left="113" w:right="113"/>
              <w:jc w:val="center"/>
              <w:rPr>
                <w:rFonts w:ascii="Times New Roman" w:hAnsi="Times New Roman" w:cs="Times New Roman"/>
                <w:b/>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Висвітлення успіхів і досягнень учнів на сайті закладу, сторінці у соціальній мережі</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допис</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вчителі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377DBE" w:rsidRPr="00545E79" w:rsidTr="00B96BA6">
        <w:trPr>
          <w:trHeight w:val="432"/>
        </w:trPr>
        <w:tc>
          <w:tcPr>
            <w:tcW w:w="1088" w:type="dxa"/>
            <w:vMerge/>
            <w:shd w:val="clear" w:color="auto" w:fill="FDE0D0" w:themeFill="accent6" w:themeFillTint="33"/>
          </w:tcPr>
          <w:p w:rsidR="00377DBE" w:rsidRPr="00545E79"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Профорієнтаційні зустрічі з представниками ВНЗ</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інформування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2E3163" w:rsidRPr="00545E79" w:rsidTr="00B96BA6">
        <w:trPr>
          <w:trHeight w:val="432"/>
        </w:trPr>
        <w:tc>
          <w:tcPr>
            <w:tcW w:w="1088" w:type="dxa"/>
            <w:vMerge w:val="restart"/>
            <w:shd w:val="clear" w:color="auto" w:fill="EDF6D2" w:themeFill="accent2" w:themeFillTint="33"/>
            <w:textDirection w:val="btLr"/>
          </w:tcPr>
          <w:p w:rsidR="002E3163" w:rsidRPr="00545E79" w:rsidRDefault="002E3163" w:rsidP="002E3163">
            <w:pPr>
              <w:ind w:left="113" w:right="113"/>
              <w:jc w:val="center"/>
              <w:rPr>
                <w:rFonts w:ascii="Times New Roman" w:hAnsi="Times New Roman" w:cs="Times New Roman"/>
                <w:b/>
                <w:sz w:val="24"/>
                <w:szCs w:val="24"/>
              </w:rPr>
            </w:pPr>
            <w:r w:rsidRPr="00545E79">
              <w:rPr>
                <w:rFonts w:ascii="Times New Roman" w:hAnsi="Times New Roman" w:cs="Times New Roman"/>
                <w:b/>
                <w:sz w:val="24"/>
                <w:szCs w:val="24"/>
              </w:rPr>
              <w:t xml:space="preserve">Педагогічна діяльність педагогічних працівників </w:t>
            </w:r>
          </w:p>
        </w:tc>
        <w:tc>
          <w:tcPr>
            <w:tcW w:w="14075" w:type="dxa"/>
            <w:gridSpan w:val="4"/>
            <w:tcBorders>
              <w:top w:val="single" w:sz="4" w:space="0" w:color="auto"/>
              <w:left w:val="single" w:sz="4" w:space="0" w:color="auto"/>
              <w:bottom w:val="single" w:sz="4" w:space="0" w:color="auto"/>
            </w:tcBorders>
            <w:shd w:val="clear" w:color="auto" w:fill="EDF6D2" w:themeFill="accent2" w:themeFillTint="33"/>
          </w:tcPr>
          <w:p w:rsidR="002E3163" w:rsidRPr="00545E79" w:rsidRDefault="002E3163" w:rsidP="002E3163">
            <w:pPr>
              <w:rPr>
                <w:rFonts w:ascii="Times New Roman" w:hAnsi="Times New Roman" w:cs="Times New Roman"/>
                <w:sz w:val="24"/>
                <w:szCs w:val="24"/>
              </w:rPr>
            </w:pPr>
            <w:r w:rsidRPr="00545E79">
              <w:rPr>
                <w:rFonts w:ascii="Times New Roman" w:eastAsia="Times New Roman" w:hAnsi="Times New Roman" w:cs="Times New Roman"/>
                <w:b/>
                <w:sz w:val="24"/>
                <w:szCs w:val="24"/>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r>
      <w:tr w:rsidR="00377DBE" w:rsidRPr="00545E79" w:rsidTr="00B96BA6">
        <w:trPr>
          <w:trHeight w:val="432"/>
        </w:trPr>
        <w:tc>
          <w:tcPr>
            <w:tcW w:w="1088" w:type="dxa"/>
            <w:vMerge/>
            <w:shd w:val="clear" w:color="auto" w:fill="EDF6D2" w:themeFill="accent2" w:themeFillTint="33"/>
            <w:textDirection w:val="btLr"/>
          </w:tcPr>
          <w:p w:rsidR="00377DBE" w:rsidRPr="00545E79" w:rsidRDefault="00377DBE" w:rsidP="00377DBE">
            <w:pPr>
              <w:ind w:left="113" w:right="113"/>
              <w:jc w:val="center"/>
              <w:rPr>
                <w:rFonts w:ascii="Times New Roman" w:hAnsi="Times New Roman" w:cs="Times New Roman"/>
                <w:b/>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Відвідування уроків у випускних класах з метою визначення рівня підготовки учнів до ДПА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аркуш спостереження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 xml:space="preserve">Директор, </w:t>
            </w:r>
            <w:r w:rsidRPr="00545E79">
              <w:rPr>
                <w:rFonts w:ascii="Times New Roman" w:hAnsi="Times New Roman" w:cs="Times New Roman"/>
                <w:color w:val="2C2C2C" w:themeColor="text1"/>
                <w:sz w:val="24"/>
                <w:szCs w:val="24"/>
              </w:rPr>
              <w:t xml:space="preserve">заступники </w:t>
            </w:r>
            <w:r w:rsidRPr="00545E79">
              <w:rPr>
                <w:rFonts w:ascii="Times New Roman" w:hAnsi="Times New Roman" w:cs="Times New Roman"/>
                <w:color w:val="2C2C2C" w:themeColor="text1"/>
                <w:sz w:val="24"/>
                <w:szCs w:val="24"/>
              </w:rPr>
              <w:lastRenderedPageBreak/>
              <w:t>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lastRenderedPageBreak/>
              <w:t>протягом місяця</w:t>
            </w:r>
          </w:p>
        </w:tc>
      </w:tr>
      <w:tr w:rsidR="00377DBE" w:rsidRPr="00545E79" w:rsidTr="00B96BA6">
        <w:trPr>
          <w:trHeight w:val="432"/>
        </w:trPr>
        <w:tc>
          <w:tcPr>
            <w:tcW w:w="1088" w:type="dxa"/>
            <w:vMerge/>
            <w:shd w:val="clear" w:color="auto" w:fill="EDF6D2" w:themeFill="accent2" w:themeFillTint="33"/>
            <w:textDirection w:val="btLr"/>
          </w:tcPr>
          <w:p w:rsidR="00377DBE" w:rsidRPr="00545E79" w:rsidRDefault="00377DBE" w:rsidP="00377DBE">
            <w:pPr>
              <w:ind w:left="113" w:right="113"/>
              <w:jc w:val="center"/>
              <w:rPr>
                <w:rFonts w:ascii="Times New Roman" w:hAnsi="Times New Roman" w:cs="Times New Roman"/>
                <w:b/>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Затвердження матеріалів на ДПА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до 05.05</w:t>
            </w:r>
          </w:p>
        </w:tc>
      </w:tr>
      <w:tr w:rsidR="00377DBE" w:rsidRPr="00545E79" w:rsidTr="00B96BA6">
        <w:trPr>
          <w:trHeight w:val="432"/>
        </w:trPr>
        <w:tc>
          <w:tcPr>
            <w:tcW w:w="1088" w:type="dxa"/>
            <w:vMerge/>
            <w:shd w:val="clear" w:color="auto" w:fill="EDF6D2" w:themeFill="accent2" w:themeFillTint="33"/>
            <w:textDirection w:val="btLr"/>
          </w:tcPr>
          <w:p w:rsidR="00377DBE" w:rsidRPr="00545E79" w:rsidRDefault="00377DBE" w:rsidP="00377DBE">
            <w:pPr>
              <w:ind w:left="113" w:right="113"/>
              <w:jc w:val="center"/>
              <w:rPr>
                <w:rFonts w:ascii="Times New Roman" w:hAnsi="Times New Roman" w:cs="Times New Roman"/>
                <w:b/>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Наповнення бази електронних педагогічних портфоліо педагогічних працівників</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портфоліо</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вчителі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до 29.05</w:t>
            </w:r>
          </w:p>
        </w:tc>
      </w:tr>
      <w:tr w:rsidR="00377DBE" w:rsidRPr="00545E79" w:rsidTr="00B96BA6">
        <w:trPr>
          <w:trHeight w:val="432"/>
        </w:trPr>
        <w:tc>
          <w:tcPr>
            <w:tcW w:w="1088" w:type="dxa"/>
            <w:vMerge/>
            <w:shd w:val="clear" w:color="auto" w:fill="EDF6D2" w:themeFill="accent2" w:themeFillTint="33"/>
            <w:textDirection w:val="btLr"/>
          </w:tcPr>
          <w:p w:rsidR="00377DBE" w:rsidRPr="00545E79" w:rsidRDefault="00377DBE" w:rsidP="00377DBE">
            <w:pPr>
              <w:ind w:left="113" w:right="113"/>
              <w:jc w:val="center"/>
              <w:rPr>
                <w:rFonts w:ascii="Times New Roman" w:hAnsi="Times New Roman" w:cs="Times New Roman"/>
                <w:b/>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377DBE" w:rsidRPr="00545E79" w:rsidRDefault="00377DBE" w:rsidP="00377DBE">
            <w:pPr>
              <w:rPr>
                <w:rFonts w:ascii="Times New Roman" w:hAnsi="Times New Roman" w:cs="Times New Roman"/>
                <w:b/>
                <w:sz w:val="24"/>
                <w:szCs w:val="24"/>
              </w:rPr>
            </w:pPr>
            <w:r w:rsidRPr="00545E79">
              <w:rPr>
                <w:rFonts w:ascii="Times New Roman" w:eastAsia="Times New Roman" w:hAnsi="Times New Roman" w:cs="Times New Roman"/>
                <w:b/>
                <w:sz w:val="24"/>
                <w:szCs w:val="24"/>
              </w:rPr>
              <w:t>2. Постійне підвищення професійного рівня й педагогічної майстерності педагогічних працівників</w:t>
            </w:r>
          </w:p>
        </w:tc>
      </w:tr>
      <w:tr w:rsidR="00377DBE" w:rsidRPr="00545E79" w:rsidTr="00B96BA6">
        <w:trPr>
          <w:trHeight w:val="432"/>
        </w:trPr>
        <w:tc>
          <w:tcPr>
            <w:tcW w:w="1088" w:type="dxa"/>
            <w:vMerge/>
            <w:shd w:val="clear" w:color="auto" w:fill="EDF6D2" w:themeFill="accent2" w:themeFillTint="33"/>
          </w:tcPr>
          <w:p w:rsidR="00377DBE" w:rsidRPr="00545E79"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tabs>
                <w:tab w:val="left" w:pos="1134"/>
              </w:tabs>
              <w:jc w:val="both"/>
              <w:rPr>
                <w:rFonts w:ascii="Times New Roman" w:eastAsia="Times New Roman" w:hAnsi="Times New Roman" w:cs="Times New Roman"/>
                <w:sz w:val="24"/>
                <w:szCs w:val="24"/>
              </w:rPr>
            </w:pPr>
            <w:r w:rsidRPr="00545E79">
              <w:rPr>
                <w:rFonts w:ascii="Times New Roman" w:hAnsi="Times New Roman" w:cs="Times New Roman"/>
                <w:sz w:val="24"/>
                <w:szCs w:val="24"/>
              </w:rPr>
              <w:t>Самоосвітня діяльності вчителів, підвищення кваліфікації, навчання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портфоліо</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вчителі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377DBE" w:rsidRPr="00545E79" w:rsidTr="00B96BA6">
        <w:trPr>
          <w:trHeight w:val="432"/>
        </w:trPr>
        <w:tc>
          <w:tcPr>
            <w:tcW w:w="1088" w:type="dxa"/>
            <w:vMerge/>
            <w:shd w:val="clear" w:color="auto" w:fill="EDF6D2" w:themeFill="accent2" w:themeFillTint="33"/>
          </w:tcPr>
          <w:p w:rsidR="00377DBE" w:rsidRPr="00545E79"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090DA3">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Участь у  методичних заходах</w:t>
            </w:r>
            <w:r w:rsidR="00090DA3" w:rsidRPr="00545E79">
              <w:rPr>
                <w:rFonts w:ascii="Times New Roman" w:eastAsia="Times New Roman" w:hAnsi="Times New Roman" w:cs="Times New Roman"/>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графік</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вчителі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377DBE" w:rsidRPr="00545E79" w:rsidTr="00B96BA6">
        <w:trPr>
          <w:trHeight w:val="432"/>
        </w:trPr>
        <w:tc>
          <w:tcPr>
            <w:tcW w:w="1088" w:type="dxa"/>
            <w:vMerge/>
            <w:shd w:val="clear" w:color="auto" w:fill="EDF6D2" w:themeFill="accent2" w:themeFillTint="33"/>
          </w:tcPr>
          <w:p w:rsidR="00377DBE" w:rsidRPr="00545E79"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 xml:space="preserve">Робота над науково-методичним питанням школи. Аналіз проведеного анкетування і опитування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звіт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color w:val="2C2C2C" w:themeColor="text1"/>
                <w:sz w:val="24"/>
                <w:szCs w:val="24"/>
              </w:rPr>
              <w:t>Заступники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до 28.05</w:t>
            </w:r>
          </w:p>
        </w:tc>
      </w:tr>
      <w:tr w:rsidR="00377DBE" w:rsidRPr="00545E79" w:rsidTr="00B96BA6">
        <w:trPr>
          <w:trHeight w:val="432"/>
        </w:trPr>
        <w:tc>
          <w:tcPr>
            <w:tcW w:w="1088" w:type="dxa"/>
            <w:vMerge/>
            <w:shd w:val="clear" w:color="auto" w:fill="EDF6D2" w:themeFill="accent2" w:themeFillTint="33"/>
          </w:tcPr>
          <w:p w:rsidR="00377DBE" w:rsidRPr="00545E79"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Підготовка табелю робочого часу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табель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color w:val="2C2C2C" w:themeColor="text1"/>
                <w:sz w:val="24"/>
                <w:szCs w:val="24"/>
              </w:rPr>
              <w:t>Заступники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до 15.05</w:t>
            </w:r>
          </w:p>
        </w:tc>
      </w:tr>
      <w:tr w:rsidR="00377DBE" w:rsidRPr="00545E79" w:rsidTr="00B96BA6">
        <w:trPr>
          <w:trHeight w:val="432"/>
        </w:trPr>
        <w:tc>
          <w:tcPr>
            <w:tcW w:w="1088" w:type="dxa"/>
            <w:vMerge/>
            <w:shd w:val="clear" w:color="auto" w:fill="EDF6D2" w:themeFill="accent2" w:themeFillTint="33"/>
          </w:tcPr>
          <w:p w:rsidR="00377DBE" w:rsidRPr="00545E79"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Засідання методичної ради</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1. Про результати моніторингових досліджень якості викладання предметів</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2. Про результати роботи над науково-методичним питанням за навчальний рік</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3. Про результати роботи з обдарованими за навчальний рік</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протокол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color w:val="2C2C2C" w:themeColor="text1"/>
                <w:sz w:val="24"/>
                <w:szCs w:val="24"/>
              </w:rPr>
              <w:t>Заступники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29.05</w:t>
            </w:r>
          </w:p>
        </w:tc>
      </w:tr>
      <w:tr w:rsidR="00377DBE" w:rsidRPr="00545E79" w:rsidTr="00B96BA6">
        <w:trPr>
          <w:trHeight w:val="432"/>
        </w:trPr>
        <w:tc>
          <w:tcPr>
            <w:tcW w:w="1088" w:type="dxa"/>
            <w:vMerge/>
            <w:shd w:val="clear" w:color="auto" w:fill="EDF6D2" w:themeFill="accent2" w:themeFillTint="33"/>
          </w:tcPr>
          <w:p w:rsidR="00377DBE" w:rsidRPr="00545E79" w:rsidRDefault="00377DBE" w:rsidP="00377DBE">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377DBE" w:rsidRPr="00545E79" w:rsidRDefault="00377DBE" w:rsidP="00377DBE">
            <w:pPr>
              <w:rPr>
                <w:rFonts w:ascii="Times New Roman" w:hAnsi="Times New Roman" w:cs="Times New Roman"/>
                <w:b/>
                <w:sz w:val="24"/>
                <w:szCs w:val="24"/>
              </w:rPr>
            </w:pPr>
            <w:r w:rsidRPr="00545E79">
              <w:rPr>
                <w:rFonts w:ascii="Times New Roman" w:eastAsia="Times New Roman" w:hAnsi="Times New Roman" w:cs="Times New Roman"/>
                <w:b/>
                <w:sz w:val="24"/>
                <w:szCs w:val="24"/>
              </w:rPr>
              <w:t>3. Співпраця з учнями їх батьками, працівниками закладу освіти.</w:t>
            </w:r>
          </w:p>
        </w:tc>
      </w:tr>
      <w:tr w:rsidR="00377DBE" w:rsidRPr="00545E79" w:rsidTr="00B96BA6">
        <w:trPr>
          <w:trHeight w:val="432"/>
        </w:trPr>
        <w:tc>
          <w:tcPr>
            <w:tcW w:w="1088" w:type="dxa"/>
            <w:vMerge/>
            <w:shd w:val="clear" w:color="auto" w:fill="EDF6D2" w:themeFill="accent2" w:themeFillTint="33"/>
          </w:tcPr>
          <w:p w:rsidR="00377DBE" w:rsidRPr="00545E79"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Відкритий діалог з батьками. Звіт роботи школи за ІІ семестр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інформування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25.05</w:t>
            </w:r>
          </w:p>
        </w:tc>
      </w:tr>
      <w:tr w:rsidR="00377DBE" w:rsidRPr="00545E79" w:rsidTr="00B96BA6">
        <w:trPr>
          <w:trHeight w:val="432"/>
        </w:trPr>
        <w:tc>
          <w:tcPr>
            <w:tcW w:w="1088" w:type="dxa"/>
            <w:vMerge/>
            <w:shd w:val="clear" w:color="auto" w:fill="EDF6D2" w:themeFill="accent2" w:themeFillTint="33"/>
          </w:tcPr>
          <w:p w:rsidR="00377DBE" w:rsidRPr="00545E79"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tabs>
                <w:tab w:val="left" w:pos="1134"/>
              </w:tabs>
              <w:jc w:val="both"/>
              <w:rPr>
                <w:rFonts w:ascii="Times New Roman" w:eastAsia="Times New Roman" w:hAnsi="Times New Roman" w:cs="Times New Roman"/>
                <w:sz w:val="24"/>
                <w:szCs w:val="24"/>
              </w:rPr>
            </w:pPr>
            <w:r w:rsidRPr="00545E79">
              <w:rPr>
                <w:rFonts w:ascii="Times New Roman" w:hAnsi="Times New Roman" w:cs="Times New Roman"/>
                <w:bCs/>
                <w:sz w:val="24"/>
                <w:szCs w:val="24"/>
              </w:rPr>
              <w:t xml:space="preserve">Оновлення сайту, ФБ-сторінки освітніми матеріалами щодо відпочинку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інформація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377DBE" w:rsidRPr="00545E79" w:rsidTr="00B96BA6">
        <w:trPr>
          <w:trHeight w:val="432"/>
        </w:trPr>
        <w:tc>
          <w:tcPr>
            <w:tcW w:w="1088" w:type="dxa"/>
            <w:vMerge/>
            <w:shd w:val="clear" w:color="auto" w:fill="EDF6D2" w:themeFill="accent2" w:themeFillTint="33"/>
          </w:tcPr>
          <w:p w:rsidR="00377DBE" w:rsidRPr="00545E79"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tabs>
                <w:tab w:val="left" w:pos="1134"/>
              </w:tabs>
              <w:jc w:val="both"/>
              <w:rPr>
                <w:rFonts w:ascii="Times New Roman" w:hAnsi="Times New Roman" w:cs="Times New Roman"/>
                <w:sz w:val="24"/>
                <w:szCs w:val="24"/>
              </w:rPr>
            </w:pPr>
            <w:r w:rsidRPr="00545E79">
              <w:rPr>
                <w:rFonts w:ascii="Times New Roman" w:hAnsi="Times New Roman" w:cs="Times New Roman"/>
                <w:sz w:val="24"/>
                <w:szCs w:val="24"/>
              </w:rPr>
              <w:t xml:space="preserve">Індивідуальні, колективні зустрічі, обговорення з батьками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інформування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377DBE" w:rsidRPr="00545E79" w:rsidTr="00B96BA6">
        <w:trPr>
          <w:trHeight w:val="432"/>
        </w:trPr>
        <w:tc>
          <w:tcPr>
            <w:tcW w:w="1088" w:type="dxa"/>
            <w:vMerge/>
            <w:shd w:val="clear" w:color="auto" w:fill="EDF6D2" w:themeFill="accent2" w:themeFillTint="33"/>
          </w:tcPr>
          <w:p w:rsidR="00377DBE" w:rsidRPr="00545E79"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tabs>
                <w:tab w:val="left" w:pos="1134"/>
              </w:tabs>
              <w:jc w:val="both"/>
              <w:rPr>
                <w:rFonts w:ascii="Times New Roman" w:hAnsi="Times New Roman" w:cs="Times New Roman"/>
                <w:sz w:val="24"/>
                <w:szCs w:val="24"/>
              </w:rPr>
            </w:pPr>
            <w:r w:rsidRPr="00545E79">
              <w:rPr>
                <w:rFonts w:ascii="Times New Roman" w:hAnsi="Times New Roman" w:cs="Times New Roman"/>
                <w:sz w:val="24"/>
                <w:szCs w:val="24"/>
              </w:rPr>
              <w:t>Засідання Ради школи</w:t>
            </w:r>
          </w:p>
          <w:p w:rsidR="00377DBE" w:rsidRPr="00545E79" w:rsidRDefault="00377DBE" w:rsidP="00377DBE">
            <w:pPr>
              <w:tabs>
                <w:tab w:val="left" w:pos="1134"/>
              </w:tabs>
              <w:jc w:val="both"/>
              <w:rPr>
                <w:rFonts w:ascii="Times New Roman" w:hAnsi="Times New Roman" w:cs="Times New Roman"/>
                <w:sz w:val="24"/>
                <w:szCs w:val="24"/>
              </w:rPr>
            </w:pPr>
            <w:r w:rsidRPr="00545E79">
              <w:rPr>
                <w:rFonts w:ascii="Times New Roman" w:hAnsi="Times New Roman" w:cs="Times New Roman"/>
                <w:sz w:val="24"/>
                <w:szCs w:val="24"/>
              </w:rPr>
              <w:t>1.Про підсумки роботи за навчальний рік</w:t>
            </w:r>
          </w:p>
          <w:p w:rsidR="00377DBE" w:rsidRPr="00545E79" w:rsidRDefault="00377DBE" w:rsidP="00377DBE">
            <w:pPr>
              <w:tabs>
                <w:tab w:val="left" w:pos="1134"/>
              </w:tabs>
              <w:jc w:val="both"/>
              <w:rPr>
                <w:rFonts w:ascii="Times New Roman" w:hAnsi="Times New Roman" w:cs="Times New Roman"/>
                <w:sz w:val="24"/>
                <w:szCs w:val="24"/>
              </w:rPr>
            </w:pPr>
            <w:r w:rsidRPr="00545E79">
              <w:rPr>
                <w:rFonts w:ascii="Times New Roman" w:hAnsi="Times New Roman" w:cs="Times New Roman"/>
                <w:sz w:val="24"/>
                <w:szCs w:val="24"/>
              </w:rPr>
              <w:t>2.Про зміцнення матеріально-технічної бази закладу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протокол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25.05</w:t>
            </w:r>
          </w:p>
        </w:tc>
      </w:tr>
      <w:tr w:rsidR="00377DBE" w:rsidRPr="00545E79" w:rsidTr="00B96BA6">
        <w:trPr>
          <w:trHeight w:val="432"/>
        </w:trPr>
        <w:tc>
          <w:tcPr>
            <w:tcW w:w="1088" w:type="dxa"/>
            <w:vMerge/>
            <w:shd w:val="clear" w:color="auto" w:fill="EDF6D2" w:themeFill="accent2" w:themeFillTint="33"/>
          </w:tcPr>
          <w:p w:rsidR="00377DBE" w:rsidRPr="00545E79" w:rsidRDefault="00377DBE" w:rsidP="00377DBE">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tcBorders>
            <w:shd w:val="clear" w:color="auto" w:fill="EDF6D2" w:themeFill="accent2" w:themeFillTint="33"/>
          </w:tcPr>
          <w:p w:rsidR="00377DBE" w:rsidRPr="00545E79" w:rsidRDefault="00377DBE" w:rsidP="00377DBE">
            <w:pPr>
              <w:rPr>
                <w:rFonts w:ascii="Times New Roman" w:hAnsi="Times New Roman" w:cs="Times New Roman"/>
                <w:b/>
                <w:sz w:val="24"/>
                <w:szCs w:val="24"/>
              </w:rPr>
            </w:pPr>
            <w:r w:rsidRPr="00545E79">
              <w:rPr>
                <w:rFonts w:ascii="Times New Roman" w:eastAsia="Times New Roman" w:hAnsi="Times New Roman" w:cs="Times New Roman"/>
                <w:b/>
                <w:sz w:val="24"/>
                <w:szCs w:val="24"/>
              </w:rPr>
              <w:t>4. Організація педагогічної діяльності та навчання учнів на засадах академічної доброчесності.</w:t>
            </w:r>
          </w:p>
        </w:tc>
      </w:tr>
      <w:tr w:rsidR="00377DBE" w:rsidRPr="00545E79" w:rsidTr="00B96BA6">
        <w:trPr>
          <w:trHeight w:val="432"/>
        </w:trPr>
        <w:tc>
          <w:tcPr>
            <w:tcW w:w="1088" w:type="dxa"/>
            <w:vMerge/>
            <w:shd w:val="clear" w:color="auto" w:fill="EDF6D2" w:themeFill="accent2" w:themeFillTint="33"/>
          </w:tcPr>
          <w:p w:rsidR="00377DBE" w:rsidRPr="00545E79"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 xml:space="preserve">Усний журнал «Плагіат і його різновиди»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інформація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до 08.05</w:t>
            </w:r>
          </w:p>
        </w:tc>
      </w:tr>
      <w:tr w:rsidR="00377DBE" w:rsidRPr="00545E79" w:rsidTr="00B96BA6">
        <w:trPr>
          <w:trHeight w:val="432"/>
        </w:trPr>
        <w:tc>
          <w:tcPr>
            <w:tcW w:w="1088" w:type="dxa"/>
            <w:vMerge w:val="restart"/>
            <w:shd w:val="clear" w:color="auto" w:fill="E9E9E9" w:themeFill="text1" w:themeFillTint="1A"/>
            <w:textDirection w:val="btLr"/>
          </w:tcPr>
          <w:p w:rsidR="00377DBE" w:rsidRPr="00545E79" w:rsidRDefault="00377DBE" w:rsidP="00377DBE">
            <w:pPr>
              <w:ind w:left="113" w:right="113"/>
              <w:jc w:val="center"/>
              <w:rPr>
                <w:rFonts w:ascii="Times New Roman" w:hAnsi="Times New Roman" w:cs="Times New Roman"/>
                <w:b/>
                <w:sz w:val="24"/>
                <w:szCs w:val="24"/>
              </w:rPr>
            </w:pPr>
            <w:r w:rsidRPr="00545E79">
              <w:rPr>
                <w:rFonts w:ascii="Times New Roman" w:hAnsi="Times New Roman" w:cs="Times New Roman"/>
                <w:b/>
                <w:sz w:val="24"/>
                <w:szCs w:val="24"/>
              </w:rPr>
              <w:lastRenderedPageBreak/>
              <w:t>Управлінські процеси</w:t>
            </w:r>
          </w:p>
          <w:p w:rsidR="00377DBE" w:rsidRPr="00545E79" w:rsidRDefault="00377DBE" w:rsidP="00377DBE">
            <w:pPr>
              <w:jc w:val="center"/>
              <w:rPr>
                <w:rFonts w:ascii="Times New Roman" w:hAnsi="Times New Roman" w:cs="Times New Roman"/>
                <w:b/>
                <w:sz w:val="24"/>
                <w:szCs w:val="24"/>
              </w:rPr>
            </w:pPr>
          </w:p>
        </w:tc>
        <w:tc>
          <w:tcPr>
            <w:tcW w:w="14075" w:type="dxa"/>
            <w:gridSpan w:val="4"/>
            <w:tcBorders>
              <w:top w:val="single" w:sz="4" w:space="0" w:color="auto"/>
              <w:left w:val="single" w:sz="4" w:space="0" w:color="auto"/>
              <w:bottom w:val="single" w:sz="4" w:space="0" w:color="auto"/>
            </w:tcBorders>
            <w:shd w:val="clear" w:color="auto" w:fill="E9E9E9" w:themeFill="text1" w:themeFillTint="1A"/>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b/>
                <w:sz w:val="24"/>
                <w:szCs w:val="24"/>
              </w:rPr>
              <w:t>1. Наявність стратегії  розвитку та системи планування діяльності закладу, моніторинг виконання поставлених цілей і завдань</w:t>
            </w:r>
          </w:p>
        </w:tc>
      </w:tr>
      <w:tr w:rsidR="00377DBE" w:rsidRPr="00545E79" w:rsidTr="00B96BA6">
        <w:trPr>
          <w:trHeight w:val="432"/>
        </w:trPr>
        <w:tc>
          <w:tcPr>
            <w:tcW w:w="1088" w:type="dxa"/>
            <w:vMerge/>
            <w:shd w:val="clear" w:color="auto" w:fill="E9E9E9" w:themeFill="text1" w:themeFillTint="1A"/>
          </w:tcPr>
          <w:p w:rsidR="00377DBE" w:rsidRPr="00545E79"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Інструктивно-методична оперативка</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1. Про роботу над річним планом</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2. Про роботу над освітньою програмою</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3. По попереднє навантаження</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4. Про використання варіативної складової</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5.Про вивчення запитів щодо впровадження поглибленого вивчення предметів</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6. Про проведення ДПА</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7. Про підготовку до оздоровлення</w:t>
            </w:r>
          </w:p>
        </w:tc>
        <w:tc>
          <w:tcPr>
            <w:tcW w:w="2409" w:type="dxa"/>
          </w:tcPr>
          <w:p w:rsidR="00377DBE" w:rsidRPr="00545E79" w:rsidRDefault="00377DBE" w:rsidP="00377DBE">
            <w:pPr>
              <w:rPr>
                <w:rFonts w:ascii="Times New Roman" w:eastAsia="Calibri" w:hAnsi="Times New Roman" w:cs="Times New Roman"/>
                <w:sz w:val="24"/>
                <w:szCs w:val="24"/>
              </w:rPr>
            </w:pPr>
            <w:r w:rsidRPr="00545E79">
              <w:rPr>
                <w:rFonts w:ascii="Times New Roman" w:eastAsia="Calibri" w:hAnsi="Times New Roman" w:cs="Times New Roman"/>
                <w:sz w:val="24"/>
                <w:szCs w:val="24"/>
              </w:rPr>
              <w:t>Протокол</w:t>
            </w:r>
          </w:p>
        </w:tc>
        <w:tc>
          <w:tcPr>
            <w:tcW w:w="2127" w:type="dxa"/>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щопонеділка</w:t>
            </w:r>
          </w:p>
        </w:tc>
      </w:tr>
      <w:tr w:rsidR="00377DBE" w:rsidRPr="00545E79" w:rsidTr="00B96BA6">
        <w:trPr>
          <w:trHeight w:val="432"/>
        </w:trPr>
        <w:tc>
          <w:tcPr>
            <w:tcW w:w="1088" w:type="dxa"/>
            <w:vMerge/>
            <w:shd w:val="clear" w:color="auto" w:fill="E9E9E9" w:themeFill="text1" w:themeFillTint="1A"/>
          </w:tcPr>
          <w:p w:rsidR="00377DBE" w:rsidRPr="00545E79"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Засідання педради</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1. Про результати навчання учнів</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2. Про роботу класних колективів</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3. Про допуск учнів до ДПА</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4. Про звільнених від ДПА</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5. Про переведення на наступний рік навчання учнів 1-8 класів</w:t>
            </w:r>
          </w:p>
        </w:tc>
        <w:tc>
          <w:tcPr>
            <w:tcW w:w="2409" w:type="dxa"/>
          </w:tcPr>
          <w:p w:rsidR="00377DBE" w:rsidRPr="00545E79" w:rsidRDefault="00377DBE" w:rsidP="00377DBE">
            <w:pPr>
              <w:rPr>
                <w:rFonts w:ascii="Times New Roman" w:eastAsia="Calibri" w:hAnsi="Times New Roman" w:cs="Times New Roman"/>
                <w:sz w:val="24"/>
                <w:szCs w:val="24"/>
              </w:rPr>
            </w:pPr>
            <w:r w:rsidRPr="00545E79">
              <w:rPr>
                <w:rFonts w:ascii="Times New Roman" w:eastAsia="Calibri" w:hAnsi="Times New Roman" w:cs="Times New Roman"/>
                <w:sz w:val="24"/>
                <w:szCs w:val="24"/>
              </w:rPr>
              <w:t>Протокол</w:t>
            </w:r>
          </w:p>
        </w:tc>
        <w:tc>
          <w:tcPr>
            <w:tcW w:w="2127" w:type="dxa"/>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 xml:space="preserve">Директор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29.05</w:t>
            </w:r>
          </w:p>
        </w:tc>
      </w:tr>
      <w:tr w:rsidR="00377DBE" w:rsidRPr="00545E79" w:rsidTr="00B96BA6">
        <w:trPr>
          <w:trHeight w:val="432"/>
        </w:trPr>
        <w:tc>
          <w:tcPr>
            <w:tcW w:w="1088" w:type="dxa"/>
            <w:vMerge/>
            <w:shd w:val="clear" w:color="auto" w:fill="E9E9E9" w:themeFill="text1" w:themeFillTint="1A"/>
          </w:tcPr>
          <w:p w:rsidR="00377DBE" w:rsidRPr="00545E79"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Робота з вхідною і вихідною кореспонденцією</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інформація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Директор,</w:t>
            </w:r>
            <w:r w:rsidRPr="00545E79">
              <w:rPr>
                <w:rFonts w:ascii="Times New Roman" w:hAnsi="Times New Roman" w:cs="Times New Roman"/>
                <w:color w:val="2C2C2C" w:themeColor="text1"/>
                <w:sz w:val="24"/>
                <w:szCs w:val="24"/>
              </w:rPr>
              <w:t xml:space="preserve"> заступники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377DBE" w:rsidRPr="00545E79" w:rsidTr="00B96BA6">
        <w:trPr>
          <w:trHeight w:val="432"/>
        </w:trPr>
        <w:tc>
          <w:tcPr>
            <w:tcW w:w="1088" w:type="dxa"/>
            <w:vMerge/>
            <w:shd w:val="clear" w:color="auto" w:fill="E9E9E9" w:themeFill="text1" w:themeFillTint="1A"/>
          </w:tcPr>
          <w:p w:rsidR="00377DBE" w:rsidRPr="00545E79"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Проведення самооцінювання за напрямом «Комплексне самооцінювання». Підготовка довідки про результати вивчення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довідка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 xml:space="preserve">Робоча група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377DBE" w:rsidRPr="00545E79" w:rsidTr="002E3163">
        <w:trPr>
          <w:trHeight w:val="471"/>
        </w:trPr>
        <w:tc>
          <w:tcPr>
            <w:tcW w:w="1088" w:type="dxa"/>
            <w:vMerge/>
            <w:shd w:val="clear" w:color="auto" w:fill="E9E9E9" w:themeFill="text1" w:themeFillTint="1A"/>
          </w:tcPr>
          <w:p w:rsidR="00377DBE" w:rsidRPr="00545E79" w:rsidRDefault="00377DBE" w:rsidP="00377DBE">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377DBE" w:rsidRPr="00545E79" w:rsidRDefault="00377DBE" w:rsidP="00377DBE">
            <w:pPr>
              <w:rPr>
                <w:rFonts w:ascii="Times New Roman" w:hAnsi="Times New Roman" w:cs="Times New Roman"/>
                <w:b/>
                <w:sz w:val="24"/>
                <w:szCs w:val="24"/>
              </w:rPr>
            </w:pPr>
            <w:r w:rsidRPr="00545E79">
              <w:rPr>
                <w:rFonts w:ascii="Times New Roman" w:hAnsi="Times New Roman" w:cs="Times New Roman"/>
                <w:b/>
                <w:sz w:val="24"/>
                <w:szCs w:val="24"/>
              </w:rPr>
              <w:t>2. Формування відносин довіри, прозорості, дотримання етичних норм</w:t>
            </w:r>
          </w:p>
        </w:tc>
      </w:tr>
      <w:tr w:rsidR="00377DBE" w:rsidRPr="00545E79" w:rsidTr="00B96BA6">
        <w:trPr>
          <w:trHeight w:val="432"/>
        </w:trPr>
        <w:tc>
          <w:tcPr>
            <w:tcW w:w="1088" w:type="dxa"/>
            <w:vMerge/>
            <w:shd w:val="clear" w:color="auto" w:fill="E9E9E9" w:themeFill="text1" w:themeFillTint="1A"/>
          </w:tcPr>
          <w:p w:rsidR="00377DBE" w:rsidRPr="00545E79"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Співбесіда щодо комплектації на</w:t>
            </w:r>
            <w:r w:rsidR="00090DA3" w:rsidRPr="00545E79">
              <w:rPr>
                <w:rFonts w:ascii="Times New Roman" w:hAnsi="Times New Roman" w:cs="Times New Roman"/>
                <w:sz w:val="24"/>
                <w:szCs w:val="24"/>
              </w:rPr>
              <w:t xml:space="preserve"> 2025-2026</w:t>
            </w:r>
            <w:r w:rsidRPr="00545E79">
              <w:rPr>
                <w:rFonts w:ascii="Times New Roman" w:hAnsi="Times New Roman" w:cs="Times New Roman"/>
                <w:sz w:val="24"/>
                <w:szCs w:val="24"/>
              </w:rPr>
              <w:t xml:space="preserve"> н. 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співбесіда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до 27.05</w:t>
            </w:r>
          </w:p>
        </w:tc>
      </w:tr>
      <w:tr w:rsidR="00377DBE" w:rsidRPr="00545E79" w:rsidTr="002E3163">
        <w:trPr>
          <w:trHeight w:val="432"/>
        </w:trPr>
        <w:tc>
          <w:tcPr>
            <w:tcW w:w="1088" w:type="dxa"/>
            <w:vMerge/>
            <w:shd w:val="clear" w:color="auto" w:fill="E9E9E9" w:themeFill="text1" w:themeFillTint="1A"/>
          </w:tcPr>
          <w:p w:rsidR="00377DBE" w:rsidRPr="00545E79" w:rsidRDefault="00377DBE" w:rsidP="00377DBE">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377DBE" w:rsidRPr="00545E79" w:rsidRDefault="00377DBE" w:rsidP="00377DBE">
            <w:pPr>
              <w:rPr>
                <w:rFonts w:ascii="Times New Roman" w:hAnsi="Times New Roman" w:cs="Times New Roman"/>
                <w:b/>
                <w:sz w:val="24"/>
                <w:szCs w:val="24"/>
              </w:rPr>
            </w:pPr>
            <w:r w:rsidRPr="00545E79">
              <w:rPr>
                <w:rFonts w:ascii="Times New Roman" w:hAnsi="Times New Roman" w:cs="Times New Roman"/>
                <w:b/>
                <w:sz w:val="24"/>
                <w:szCs w:val="24"/>
              </w:rPr>
              <w:t>3. Ефективність кадрової політики та забезпечення можливостей для професійного розвитку педагогічних працівників</w:t>
            </w:r>
          </w:p>
        </w:tc>
      </w:tr>
      <w:tr w:rsidR="00377DBE" w:rsidRPr="00545E79" w:rsidTr="00B96BA6">
        <w:trPr>
          <w:trHeight w:val="432"/>
        </w:trPr>
        <w:tc>
          <w:tcPr>
            <w:tcW w:w="1088" w:type="dxa"/>
            <w:vMerge/>
            <w:shd w:val="clear" w:color="auto" w:fill="E9E9E9" w:themeFill="text1" w:themeFillTint="1A"/>
          </w:tcPr>
          <w:p w:rsidR="00377DBE" w:rsidRPr="00545E79"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Залучення вчителів до курсів, вебінарів щодо підвищення професійного рівня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сертифікати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377DBE" w:rsidRPr="00545E79" w:rsidTr="00377DBE">
        <w:trPr>
          <w:trHeight w:val="432"/>
        </w:trPr>
        <w:tc>
          <w:tcPr>
            <w:tcW w:w="1088" w:type="dxa"/>
            <w:vMerge/>
            <w:shd w:val="clear" w:color="auto" w:fill="E9E9E9" w:themeFill="text1" w:themeFillTint="1A"/>
          </w:tcPr>
          <w:p w:rsidR="00377DBE" w:rsidRPr="00545E79" w:rsidRDefault="00377DBE" w:rsidP="00377DBE">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377DBE" w:rsidRPr="00545E79" w:rsidRDefault="00377DBE" w:rsidP="00377DBE">
            <w:pPr>
              <w:rPr>
                <w:rFonts w:ascii="Times New Roman" w:hAnsi="Times New Roman" w:cs="Times New Roman"/>
                <w:b/>
                <w:sz w:val="24"/>
                <w:szCs w:val="24"/>
              </w:rPr>
            </w:pPr>
            <w:r w:rsidRPr="00545E79">
              <w:rPr>
                <w:rFonts w:ascii="Times New Roman" w:eastAsia="Times New Roman" w:hAnsi="Times New Roman" w:cs="Times New Roman"/>
                <w:b/>
                <w:sz w:val="24"/>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377DBE" w:rsidRPr="00545E79" w:rsidTr="00B96BA6">
        <w:trPr>
          <w:trHeight w:val="432"/>
        </w:trPr>
        <w:tc>
          <w:tcPr>
            <w:tcW w:w="1088" w:type="dxa"/>
            <w:vMerge/>
            <w:shd w:val="clear" w:color="auto" w:fill="E9E9E9" w:themeFill="text1" w:themeFillTint="1A"/>
          </w:tcPr>
          <w:p w:rsidR="00377DBE" w:rsidRPr="00545E79"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Видати накази:</w:t>
            </w:r>
            <w:r w:rsidR="00107156" w:rsidRPr="00545E79">
              <w:rPr>
                <w:rFonts w:ascii="Times New Roman" w:hAnsi="Times New Roman" w:cs="Times New Roman"/>
                <w:sz w:val="24"/>
                <w:szCs w:val="24"/>
              </w:rPr>
              <w:t xml:space="preserve"> </w:t>
            </w:r>
            <w:r w:rsidR="00D9443E" w:rsidRPr="00545E79">
              <w:rPr>
                <w:rFonts w:ascii="Times New Roman" w:hAnsi="Times New Roman" w:cs="Times New Roman"/>
                <w:sz w:val="24"/>
                <w:szCs w:val="24"/>
              </w:rPr>
              <w:t>ТРАВЕНЬ</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 xml:space="preserve">Про роботу з дітьми з категорійних сімей </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Про підготовку та проведення Дня цивільного захисту та об’єктового тренування</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lastRenderedPageBreak/>
              <w:t>Про підсумки проведення Дня ЦЗ  та об’єктового тренування</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Про окремі питання завершення навчального року</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Про зарахування учнів до 1 класу</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 xml:space="preserve">Про підсумки  роботи  з обдарованими та здібними дітьми </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Про систему роботи з охорони праці, безпеки життєдіяльності, профілактики травматизму та  виробничої санітарії</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 xml:space="preserve">Про попередній розподіл педагогічного навантаження </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Про безпеку життєдіяльності учасників освітнього процесу в період літніх канікул</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 xml:space="preserve">Про підсумки підготовки з ЦЗ  і завдання  </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 xml:space="preserve">Про поглиблене вивчення предметів та  впровадження курсів за вибором, факультативів </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Про проведення заходів Глобального тижня безпеки дорожнього руху</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Про результати проведених заходів та затвердження Плану заходів із реалізації Концепції безпеки в закладі на 2026 рік</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Про результати проведених заходів та затвердження Плану заходів із реалізації Стратегії розвитку читання в закладі на 2026 рік</w:t>
            </w:r>
          </w:p>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Про результати вивчення навички читання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lastRenderedPageBreak/>
              <w:t>накази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до 29.05</w:t>
            </w:r>
          </w:p>
        </w:tc>
      </w:tr>
      <w:tr w:rsidR="00377DBE" w:rsidRPr="00545E79" w:rsidTr="002E3163">
        <w:trPr>
          <w:trHeight w:val="432"/>
        </w:trPr>
        <w:tc>
          <w:tcPr>
            <w:tcW w:w="1088" w:type="dxa"/>
            <w:vMerge/>
            <w:shd w:val="clear" w:color="auto" w:fill="E9E9E9" w:themeFill="text1" w:themeFillTint="1A"/>
          </w:tcPr>
          <w:p w:rsidR="00377DBE" w:rsidRPr="00545E79" w:rsidRDefault="00377DBE" w:rsidP="00377DBE">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377DBE" w:rsidRPr="00545E79" w:rsidRDefault="00377DBE" w:rsidP="00377DBE">
            <w:pPr>
              <w:rPr>
                <w:rFonts w:ascii="Times New Roman" w:hAnsi="Times New Roman" w:cs="Times New Roman"/>
                <w:b/>
                <w:sz w:val="24"/>
                <w:szCs w:val="24"/>
              </w:rPr>
            </w:pPr>
            <w:r w:rsidRPr="00545E79">
              <w:rPr>
                <w:rFonts w:ascii="Times New Roman" w:eastAsia="Times New Roman" w:hAnsi="Times New Roman" w:cs="Times New Roman"/>
                <w:b/>
                <w:sz w:val="24"/>
                <w:szCs w:val="24"/>
              </w:rPr>
              <w:t>5. Формування та забезпечення реалізації політики академічної доброчесності</w:t>
            </w:r>
            <w:r w:rsidRPr="00545E79">
              <w:rPr>
                <w:rFonts w:ascii="Times New Roman" w:eastAsia="Times New Roman" w:hAnsi="Times New Roman" w:cs="Times New Roman"/>
                <w:b/>
                <w:sz w:val="24"/>
                <w:szCs w:val="24"/>
              </w:rPr>
              <w:tab/>
            </w:r>
          </w:p>
        </w:tc>
      </w:tr>
      <w:tr w:rsidR="00377DBE" w:rsidRPr="00545E79" w:rsidTr="00B96BA6">
        <w:trPr>
          <w:trHeight w:val="432"/>
        </w:trPr>
        <w:tc>
          <w:tcPr>
            <w:tcW w:w="1088" w:type="dxa"/>
            <w:vMerge/>
            <w:shd w:val="clear" w:color="auto" w:fill="E9E9E9" w:themeFill="text1" w:themeFillTint="1A"/>
          </w:tcPr>
          <w:p w:rsidR="00377DBE" w:rsidRPr="00545E79"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Перегляд серіалу «Антикорупція»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сертифікат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545E79" w:rsidRDefault="00377DBE" w:rsidP="00377DBE">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bl>
    <w:p w:rsidR="00AB3284" w:rsidRPr="00545E79" w:rsidRDefault="00AB3284" w:rsidP="00AB3284">
      <w:pPr>
        <w:jc w:val="center"/>
        <w:rPr>
          <w:rFonts w:ascii="Times New Roman" w:hAnsi="Times New Roman" w:cs="Times New Roman"/>
          <w:sz w:val="24"/>
          <w:szCs w:val="24"/>
        </w:rPr>
      </w:pPr>
    </w:p>
    <w:p w:rsidR="002E3163" w:rsidRPr="00545E79" w:rsidRDefault="002E3163" w:rsidP="00AB3284">
      <w:pPr>
        <w:jc w:val="center"/>
        <w:rPr>
          <w:rFonts w:ascii="Times New Roman" w:hAnsi="Times New Roman" w:cs="Times New Roman"/>
          <w:sz w:val="24"/>
          <w:szCs w:val="24"/>
        </w:rPr>
      </w:pPr>
    </w:p>
    <w:tbl>
      <w:tblPr>
        <w:tblStyle w:val="a5"/>
        <w:tblW w:w="15021" w:type="dxa"/>
        <w:tblLayout w:type="fixed"/>
        <w:tblLook w:val="04A0"/>
      </w:tblPr>
      <w:tblGrid>
        <w:gridCol w:w="1271"/>
        <w:gridCol w:w="3827"/>
        <w:gridCol w:w="4253"/>
        <w:gridCol w:w="1276"/>
        <w:gridCol w:w="1559"/>
        <w:gridCol w:w="2835"/>
      </w:tblGrid>
      <w:tr w:rsidR="00AC187B" w:rsidRPr="00545E79" w:rsidTr="004A0AE9">
        <w:trPr>
          <w:trHeight w:val="602"/>
        </w:trPr>
        <w:tc>
          <w:tcPr>
            <w:tcW w:w="1271" w:type="dxa"/>
            <w:vMerge w:val="restart"/>
            <w:shd w:val="clear" w:color="auto" w:fill="CCECFF"/>
            <w:textDirection w:val="btLr"/>
          </w:tcPr>
          <w:p w:rsidR="00AC187B" w:rsidRPr="00545E79" w:rsidRDefault="004A0AE9" w:rsidP="00C40896">
            <w:pPr>
              <w:ind w:left="113" w:right="113"/>
              <w:jc w:val="center"/>
              <w:rPr>
                <w:rFonts w:ascii="Times New Roman" w:hAnsi="Times New Roman" w:cs="Times New Roman"/>
                <w:bCs/>
                <w:sz w:val="24"/>
                <w:szCs w:val="24"/>
              </w:rPr>
            </w:pPr>
            <w:r w:rsidRPr="00545E79">
              <w:rPr>
                <w:rFonts w:ascii="Times New Roman" w:hAnsi="Times New Roman" w:cs="Times New Roman"/>
                <w:b/>
                <w:sz w:val="24"/>
                <w:szCs w:val="24"/>
              </w:rPr>
              <w:t>Н</w:t>
            </w:r>
            <w:r w:rsidR="00AC187B" w:rsidRPr="00545E79">
              <w:rPr>
                <w:rFonts w:ascii="Times New Roman" w:hAnsi="Times New Roman" w:cs="Times New Roman"/>
                <w:b/>
                <w:sz w:val="24"/>
                <w:szCs w:val="24"/>
              </w:rPr>
              <w:t>аскрізний виховний процес</w:t>
            </w:r>
          </w:p>
        </w:tc>
        <w:tc>
          <w:tcPr>
            <w:tcW w:w="3827" w:type="dxa"/>
            <w:shd w:val="clear" w:color="auto" w:fill="CCECFF"/>
          </w:tcPr>
          <w:p w:rsidR="00AC187B" w:rsidRPr="00545E79" w:rsidRDefault="00AC187B" w:rsidP="00C40896">
            <w:pPr>
              <w:rPr>
                <w:rFonts w:ascii="Times New Roman" w:hAnsi="Times New Roman" w:cs="Times New Roman"/>
                <w:b/>
                <w:bCs/>
                <w:sz w:val="24"/>
                <w:szCs w:val="24"/>
              </w:rPr>
            </w:pPr>
            <w:r w:rsidRPr="00545E79">
              <w:rPr>
                <w:rFonts w:ascii="Times New Roman" w:hAnsi="Times New Roman" w:cs="Times New Roman"/>
                <w:b/>
                <w:bCs/>
                <w:sz w:val="24"/>
                <w:szCs w:val="24"/>
              </w:rPr>
              <w:t>Формування компетентностей</w:t>
            </w:r>
          </w:p>
        </w:tc>
        <w:tc>
          <w:tcPr>
            <w:tcW w:w="4253" w:type="dxa"/>
            <w:shd w:val="clear" w:color="auto" w:fill="CCECFF"/>
          </w:tcPr>
          <w:p w:rsidR="00AC187B" w:rsidRPr="00545E79" w:rsidRDefault="00AC187B" w:rsidP="00C40896">
            <w:pPr>
              <w:rPr>
                <w:rFonts w:ascii="Times New Roman" w:hAnsi="Times New Roman" w:cs="Times New Roman"/>
                <w:b/>
                <w:sz w:val="24"/>
                <w:szCs w:val="24"/>
              </w:rPr>
            </w:pPr>
            <w:r w:rsidRPr="00545E79">
              <w:rPr>
                <w:rFonts w:ascii="Times New Roman" w:hAnsi="Times New Roman" w:cs="Times New Roman"/>
                <w:b/>
                <w:sz w:val="24"/>
                <w:szCs w:val="24"/>
              </w:rPr>
              <w:t>Заходи</w:t>
            </w:r>
          </w:p>
        </w:tc>
        <w:tc>
          <w:tcPr>
            <w:tcW w:w="1276" w:type="dxa"/>
            <w:shd w:val="clear" w:color="auto" w:fill="CCECFF"/>
          </w:tcPr>
          <w:p w:rsidR="00AC187B" w:rsidRPr="00545E79" w:rsidRDefault="00AC187B" w:rsidP="00C40896">
            <w:pPr>
              <w:rPr>
                <w:rFonts w:ascii="Times New Roman" w:hAnsi="Times New Roman" w:cs="Times New Roman"/>
                <w:b/>
                <w:bCs/>
                <w:sz w:val="24"/>
                <w:szCs w:val="24"/>
              </w:rPr>
            </w:pPr>
            <w:r w:rsidRPr="00545E79">
              <w:rPr>
                <w:rFonts w:ascii="Times New Roman" w:hAnsi="Times New Roman" w:cs="Times New Roman"/>
                <w:b/>
                <w:bCs/>
                <w:sz w:val="24"/>
                <w:szCs w:val="24"/>
              </w:rPr>
              <w:t>Терміни</w:t>
            </w:r>
          </w:p>
        </w:tc>
        <w:tc>
          <w:tcPr>
            <w:tcW w:w="1559" w:type="dxa"/>
            <w:shd w:val="clear" w:color="auto" w:fill="CCECFF"/>
          </w:tcPr>
          <w:p w:rsidR="00AC187B" w:rsidRPr="00545E79" w:rsidRDefault="00AC187B" w:rsidP="00C40896">
            <w:pPr>
              <w:rPr>
                <w:rFonts w:ascii="Times New Roman" w:hAnsi="Times New Roman" w:cs="Times New Roman"/>
                <w:b/>
                <w:bCs/>
                <w:sz w:val="24"/>
                <w:szCs w:val="24"/>
              </w:rPr>
            </w:pPr>
            <w:r w:rsidRPr="00545E79">
              <w:rPr>
                <w:rFonts w:ascii="Times New Roman" w:hAnsi="Times New Roman" w:cs="Times New Roman"/>
                <w:b/>
                <w:bCs/>
                <w:sz w:val="24"/>
                <w:szCs w:val="24"/>
              </w:rPr>
              <w:t>Форма</w:t>
            </w:r>
          </w:p>
        </w:tc>
        <w:tc>
          <w:tcPr>
            <w:tcW w:w="2835" w:type="dxa"/>
            <w:shd w:val="clear" w:color="auto" w:fill="CCECFF"/>
          </w:tcPr>
          <w:p w:rsidR="00AC187B" w:rsidRPr="00545E79" w:rsidRDefault="00AC187B" w:rsidP="00C40896">
            <w:pPr>
              <w:rPr>
                <w:rFonts w:ascii="Times New Roman" w:hAnsi="Times New Roman" w:cs="Times New Roman"/>
                <w:b/>
                <w:bCs/>
                <w:sz w:val="24"/>
                <w:szCs w:val="24"/>
              </w:rPr>
            </w:pPr>
            <w:r w:rsidRPr="00545E79">
              <w:rPr>
                <w:rFonts w:ascii="Times New Roman" w:hAnsi="Times New Roman" w:cs="Times New Roman"/>
                <w:b/>
                <w:bCs/>
                <w:sz w:val="24"/>
                <w:szCs w:val="24"/>
              </w:rPr>
              <w:t>Відповідальні</w:t>
            </w:r>
          </w:p>
        </w:tc>
      </w:tr>
      <w:tr w:rsidR="002E3163" w:rsidRPr="00545E79" w:rsidTr="00C40896">
        <w:tc>
          <w:tcPr>
            <w:tcW w:w="1271" w:type="dxa"/>
            <w:vMerge/>
            <w:shd w:val="clear" w:color="auto" w:fill="CCECFF"/>
          </w:tcPr>
          <w:p w:rsidR="002E3163" w:rsidRPr="00545E79" w:rsidRDefault="002E3163" w:rsidP="002E3163">
            <w:pPr>
              <w:jc w:val="both"/>
              <w:rPr>
                <w:rFonts w:ascii="Times New Roman" w:hAnsi="Times New Roman" w:cs="Times New Roman"/>
                <w:bCs/>
                <w:sz w:val="24"/>
                <w:szCs w:val="24"/>
              </w:rPr>
            </w:pPr>
          </w:p>
        </w:tc>
        <w:tc>
          <w:tcPr>
            <w:tcW w:w="3827" w:type="dxa"/>
            <w:shd w:val="clear" w:color="auto" w:fill="auto"/>
          </w:tcPr>
          <w:p w:rsidR="002E3163" w:rsidRPr="00545E79" w:rsidRDefault="002E3163" w:rsidP="002E3163">
            <w:pPr>
              <w:jc w:val="both"/>
              <w:rPr>
                <w:rFonts w:ascii="Times New Roman" w:hAnsi="Times New Roman" w:cs="Times New Roman"/>
                <w:bCs/>
                <w:sz w:val="24"/>
                <w:szCs w:val="24"/>
              </w:rPr>
            </w:pPr>
            <w:r w:rsidRPr="00545E79">
              <w:rPr>
                <w:rFonts w:ascii="Times New Roman" w:hAnsi="Times New Roman" w:cs="Times New Roman"/>
                <w:bCs/>
                <w:sz w:val="24"/>
                <w:szCs w:val="24"/>
              </w:rPr>
              <w:t>Соціальна та громадянська компетентності</w:t>
            </w:r>
          </w:p>
        </w:tc>
        <w:tc>
          <w:tcPr>
            <w:tcW w:w="4253" w:type="dxa"/>
            <w:shd w:val="clear" w:color="auto" w:fill="auto"/>
          </w:tcPr>
          <w:p w:rsidR="002E3163" w:rsidRPr="00545E79" w:rsidRDefault="002E3163" w:rsidP="002E3163">
            <w:pPr>
              <w:jc w:val="both"/>
              <w:rPr>
                <w:rFonts w:ascii="Times New Roman" w:hAnsi="Times New Roman" w:cs="Times New Roman"/>
                <w:bCs/>
                <w:sz w:val="24"/>
                <w:szCs w:val="24"/>
              </w:rPr>
            </w:pPr>
            <w:r w:rsidRPr="00545E79">
              <w:rPr>
                <w:rFonts w:ascii="Times New Roman" w:hAnsi="Times New Roman" w:cs="Times New Roman"/>
                <w:bCs/>
                <w:sz w:val="24"/>
                <w:szCs w:val="24"/>
              </w:rPr>
              <w:t>День пам'ятi «Свічу я тихо запалю і за героїв помолюсь…».</w:t>
            </w:r>
          </w:p>
        </w:tc>
        <w:tc>
          <w:tcPr>
            <w:tcW w:w="1276" w:type="dxa"/>
            <w:shd w:val="clear" w:color="auto" w:fill="auto"/>
          </w:tcPr>
          <w:p w:rsidR="002E3163" w:rsidRPr="00545E79" w:rsidRDefault="002E3163" w:rsidP="002E3163">
            <w:pPr>
              <w:jc w:val="both"/>
              <w:rPr>
                <w:rFonts w:ascii="Times New Roman" w:hAnsi="Times New Roman" w:cs="Times New Roman"/>
                <w:bCs/>
                <w:sz w:val="24"/>
                <w:szCs w:val="24"/>
              </w:rPr>
            </w:pPr>
            <w:r w:rsidRPr="00545E79">
              <w:rPr>
                <w:rFonts w:ascii="Times New Roman" w:hAnsi="Times New Roman" w:cs="Times New Roman"/>
                <w:bCs/>
                <w:sz w:val="24"/>
                <w:szCs w:val="24"/>
              </w:rPr>
              <w:t>08.05</w:t>
            </w:r>
          </w:p>
        </w:tc>
        <w:tc>
          <w:tcPr>
            <w:tcW w:w="1559" w:type="dxa"/>
            <w:shd w:val="clear" w:color="auto" w:fill="auto"/>
          </w:tcPr>
          <w:p w:rsidR="002E3163" w:rsidRPr="00545E79" w:rsidRDefault="002E3163" w:rsidP="002E3163">
            <w:pPr>
              <w:jc w:val="both"/>
              <w:rPr>
                <w:rFonts w:ascii="Times New Roman" w:hAnsi="Times New Roman" w:cs="Times New Roman"/>
                <w:bCs/>
                <w:sz w:val="24"/>
                <w:szCs w:val="24"/>
              </w:rPr>
            </w:pPr>
            <w:r w:rsidRPr="00545E79">
              <w:rPr>
                <w:rFonts w:ascii="Times New Roman" w:hAnsi="Times New Roman" w:cs="Times New Roman"/>
                <w:bCs/>
                <w:sz w:val="24"/>
                <w:szCs w:val="24"/>
              </w:rPr>
              <w:t>план</w:t>
            </w:r>
          </w:p>
        </w:tc>
        <w:tc>
          <w:tcPr>
            <w:tcW w:w="2835" w:type="dxa"/>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r w:rsidR="002E3163" w:rsidRPr="00545E79" w:rsidTr="00C40896">
        <w:tc>
          <w:tcPr>
            <w:tcW w:w="1271" w:type="dxa"/>
            <w:vMerge/>
            <w:shd w:val="clear" w:color="auto" w:fill="CCECFF"/>
          </w:tcPr>
          <w:p w:rsidR="002E3163" w:rsidRPr="00545E79" w:rsidRDefault="002E3163" w:rsidP="002E3163">
            <w:pPr>
              <w:jc w:val="both"/>
              <w:rPr>
                <w:rFonts w:ascii="Times New Roman" w:hAnsi="Times New Roman" w:cs="Times New Roman"/>
                <w:bCs/>
                <w:sz w:val="24"/>
                <w:szCs w:val="24"/>
              </w:rPr>
            </w:pPr>
          </w:p>
        </w:tc>
        <w:tc>
          <w:tcPr>
            <w:tcW w:w="3827" w:type="dxa"/>
            <w:shd w:val="clear" w:color="auto" w:fill="auto"/>
          </w:tcPr>
          <w:p w:rsidR="002E3163" w:rsidRPr="00545E79" w:rsidRDefault="002E3163" w:rsidP="002E3163">
            <w:pPr>
              <w:rPr>
                <w:rFonts w:ascii="Times New Roman" w:hAnsi="Times New Roman" w:cs="Times New Roman"/>
                <w:bCs/>
                <w:sz w:val="24"/>
                <w:szCs w:val="24"/>
              </w:rPr>
            </w:pPr>
            <w:r w:rsidRPr="00545E79">
              <w:rPr>
                <w:rFonts w:ascii="Times New Roman" w:hAnsi="Times New Roman" w:cs="Times New Roman"/>
                <w:bCs/>
                <w:sz w:val="24"/>
                <w:szCs w:val="24"/>
              </w:rPr>
              <w:t>Обізнаність та  самовираження у сфері культури</w:t>
            </w:r>
          </w:p>
        </w:tc>
        <w:tc>
          <w:tcPr>
            <w:tcW w:w="4253" w:type="dxa"/>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Фотофлешмоб «Я і моя сім’я» до Міжнародного дня сім'ї.</w:t>
            </w:r>
          </w:p>
        </w:tc>
        <w:tc>
          <w:tcPr>
            <w:tcW w:w="1276" w:type="dxa"/>
            <w:shd w:val="clear" w:color="auto" w:fill="auto"/>
          </w:tcPr>
          <w:p w:rsidR="002E3163" w:rsidRPr="00545E79" w:rsidRDefault="002E3163" w:rsidP="00377DBE">
            <w:pPr>
              <w:rPr>
                <w:rFonts w:ascii="Times New Roman" w:hAnsi="Times New Roman" w:cs="Times New Roman"/>
                <w:bCs/>
                <w:sz w:val="24"/>
                <w:szCs w:val="24"/>
              </w:rPr>
            </w:pPr>
            <w:r w:rsidRPr="00545E79">
              <w:rPr>
                <w:rFonts w:ascii="Times New Roman" w:hAnsi="Times New Roman" w:cs="Times New Roman"/>
                <w:bCs/>
                <w:sz w:val="24"/>
                <w:szCs w:val="24"/>
              </w:rPr>
              <w:t>до 1</w:t>
            </w:r>
            <w:r w:rsidR="00377DBE" w:rsidRPr="00545E79">
              <w:rPr>
                <w:rFonts w:ascii="Times New Roman" w:hAnsi="Times New Roman" w:cs="Times New Roman"/>
                <w:bCs/>
                <w:sz w:val="24"/>
                <w:szCs w:val="24"/>
              </w:rPr>
              <w:t>4</w:t>
            </w:r>
            <w:r w:rsidRPr="00545E79">
              <w:rPr>
                <w:rFonts w:ascii="Times New Roman" w:hAnsi="Times New Roman" w:cs="Times New Roman"/>
                <w:bCs/>
                <w:sz w:val="24"/>
                <w:szCs w:val="24"/>
              </w:rPr>
              <w:t>.05.</w:t>
            </w:r>
          </w:p>
        </w:tc>
        <w:tc>
          <w:tcPr>
            <w:tcW w:w="1559" w:type="dxa"/>
            <w:shd w:val="clear" w:color="auto" w:fill="auto"/>
          </w:tcPr>
          <w:p w:rsidR="002E3163" w:rsidRPr="00545E79" w:rsidRDefault="002E3163" w:rsidP="002E3163">
            <w:pPr>
              <w:jc w:val="both"/>
              <w:rPr>
                <w:rFonts w:ascii="Times New Roman" w:hAnsi="Times New Roman" w:cs="Times New Roman"/>
                <w:bCs/>
                <w:sz w:val="24"/>
                <w:szCs w:val="24"/>
              </w:rPr>
            </w:pPr>
            <w:r w:rsidRPr="00545E79">
              <w:rPr>
                <w:rFonts w:ascii="Times New Roman" w:hAnsi="Times New Roman" w:cs="Times New Roman"/>
                <w:bCs/>
                <w:sz w:val="24"/>
                <w:szCs w:val="24"/>
              </w:rPr>
              <w:t>фотозвіт</w:t>
            </w:r>
          </w:p>
        </w:tc>
        <w:tc>
          <w:tcPr>
            <w:tcW w:w="2835" w:type="dxa"/>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r w:rsidR="002E3163" w:rsidRPr="00545E79" w:rsidTr="00C40896">
        <w:tc>
          <w:tcPr>
            <w:tcW w:w="1271" w:type="dxa"/>
            <w:vMerge/>
            <w:shd w:val="clear" w:color="auto" w:fill="CCECFF"/>
          </w:tcPr>
          <w:p w:rsidR="002E3163" w:rsidRPr="00545E79" w:rsidRDefault="002E3163" w:rsidP="002E3163">
            <w:pPr>
              <w:jc w:val="both"/>
              <w:rPr>
                <w:rFonts w:ascii="Times New Roman" w:hAnsi="Times New Roman" w:cs="Times New Roman"/>
                <w:bCs/>
                <w:sz w:val="24"/>
                <w:szCs w:val="24"/>
              </w:rPr>
            </w:pPr>
          </w:p>
        </w:tc>
        <w:tc>
          <w:tcPr>
            <w:tcW w:w="3827" w:type="dxa"/>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Соціальна та громадянська компетентності, с</w:t>
            </w:r>
            <w:r w:rsidRPr="00545E79">
              <w:rPr>
                <w:rFonts w:ascii="Times New Roman" w:hAnsi="Times New Roman" w:cs="Times New Roman"/>
                <w:bCs/>
                <w:sz w:val="24"/>
                <w:szCs w:val="24"/>
              </w:rPr>
              <w:t>пілкування іноземними мовами</w:t>
            </w:r>
          </w:p>
        </w:tc>
        <w:tc>
          <w:tcPr>
            <w:tcW w:w="4253" w:type="dxa"/>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sz w:val="24"/>
                <w:szCs w:val="24"/>
              </w:rPr>
              <w:t>День Європи в Україні. Години спілкування.</w:t>
            </w:r>
          </w:p>
        </w:tc>
        <w:tc>
          <w:tcPr>
            <w:tcW w:w="1276" w:type="dxa"/>
            <w:shd w:val="clear" w:color="auto" w:fill="auto"/>
          </w:tcPr>
          <w:p w:rsidR="002E3163" w:rsidRPr="00545E79" w:rsidRDefault="002E3163" w:rsidP="00377DBE">
            <w:pPr>
              <w:rPr>
                <w:rFonts w:ascii="Times New Roman" w:hAnsi="Times New Roman" w:cs="Times New Roman"/>
                <w:bCs/>
                <w:sz w:val="24"/>
                <w:szCs w:val="24"/>
              </w:rPr>
            </w:pPr>
            <w:r w:rsidRPr="00545E79">
              <w:rPr>
                <w:rFonts w:ascii="Times New Roman" w:hAnsi="Times New Roman" w:cs="Times New Roman"/>
                <w:bCs/>
                <w:sz w:val="24"/>
                <w:szCs w:val="24"/>
              </w:rPr>
              <w:t>0</w:t>
            </w:r>
            <w:r w:rsidR="00377DBE" w:rsidRPr="00545E79">
              <w:rPr>
                <w:rFonts w:ascii="Times New Roman" w:hAnsi="Times New Roman" w:cs="Times New Roman"/>
                <w:bCs/>
                <w:sz w:val="24"/>
                <w:szCs w:val="24"/>
              </w:rPr>
              <w:t>8</w:t>
            </w:r>
            <w:r w:rsidRPr="00545E79">
              <w:rPr>
                <w:rFonts w:ascii="Times New Roman" w:hAnsi="Times New Roman" w:cs="Times New Roman"/>
                <w:bCs/>
                <w:sz w:val="24"/>
                <w:szCs w:val="24"/>
              </w:rPr>
              <w:t>.05</w:t>
            </w:r>
          </w:p>
        </w:tc>
        <w:tc>
          <w:tcPr>
            <w:tcW w:w="1559" w:type="dxa"/>
            <w:shd w:val="clear" w:color="auto" w:fill="auto"/>
          </w:tcPr>
          <w:p w:rsidR="002E3163" w:rsidRPr="00545E79" w:rsidRDefault="002E3163" w:rsidP="002E3163">
            <w:pPr>
              <w:jc w:val="both"/>
              <w:rPr>
                <w:rFonts w:ascii="Times New Roman" w:hAnsi="Times New Roman" w:cs="Times New Roman"/>
                <w:bCs/>
                <w:sz w:val="24"/>
                <w:szCs w:val="24"/>
              </w:rPr>
            </w:pPr>
            <w:r w:rsidRPr="00545E79">
              <w:rPr>
                <w:rFonts w:ascii="Times New Roman" w:hAnsi="Times New Roman" w:cs="Times New Roman"/>
                <w:bCs/>
                <w:sz w:val="24"/>
                <w:szCs w:val="24"/>
              </w:rPr>
              <w:t>сценарій</w:t>
            </w:r>
          </w:p>
        </w:tc>
        <w:tc>
          <w:tcPr>
            <w:tcW w:w="2835" w:type="dxa"/>
            <w:shd w:val="clear" w:color="auto" w:fill="auto"/>
          </w:tcPr>
          <w:p w:rsidR="002E3163" w:rsidRPr="00545E79" w:rsidRDefault="002E3163" w:rsidP="002E3163">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r w:rsidR="004A0AE9" w:rsidRPr="00545E79" w:rsidTr="00C40896">
        <w:tc>
          <w:tcPr>
            <w:tcW w:w="1271" w:type="dxa"/>
            <w:vMerge/>
            <w:shd w:val="clear" w:color="auto" w:fill="CCECFF"/>
          </w:tcPr>
          <w:p w:rsidR="004A0AE9" w:rsidRPr="00545E79" w:rsidRDefault="004A0AE9" w:rsidP="004A0AE9">
            <w:pPr>
              <w:jc w:val="both"/>
              <w:rPr>
                <w:rFonts w:ascii="Times New Roman" w:hAnsi="Times New Roman" w:cs="Times New Roman"/>
                <w:bCs/>
                <w:sz w:val="24"/>
                <w:szCs w:val="24"/>
              </w:rPr>
            </w:pPr>
          </w:p>
        </w:tc>
        <w:tc>
          <w:tcPr>
            <w:tcW w:w="3827" w:type="dxa"/>
            <w:shd w:val="clear" w:color="auto" w:fill="auto"/>
          </w:tcPr>
          <w:p w:rsidR="004A0AE9" w:rsidRPr="00545E79" w:rsidRDefault="004A0AE9" w:rsidP="004A0AE9">
            <w:pPr>
              <w:jc w:val="both"/>
              <w:rPr>
                <w:rFonts w:ascii="Times New Roman" w:hAnsi="Times New Roman" w:cs="Times New Roman"/>
                <w:bCs/>
                <w:sz w:val="24"/>
                <w:szCs w:val="24"/>
              </w:rPr>
            </w:pPr>
            <w:r w:rsidRPr="00545E79">
              <w:rPr>
                <w:rFonts w:ascii="Times New Roman" w:hAnsi="Times New Roman" w:cs="Times New Roman"/>
                <w:bCs/>
                <w:sz w:val="24"/>
                <w:szCs w:val="24"/>
              </w:rPr>
              <w:t xml:space="preserve">Соціальна та громадянська </w:t>
            </w:r>
            <w:r w:rsidRPr="00545E79">
              <w:rPr>
                <w:rFonts w:ascii="Times New Roman" w:hAnsi="Times New Roman" w:cs="Times New Roman"/>
                <w:bCs/>
                <w:sz w:val="24"/>
                <w:szCs w:val="24"/>
              </w:rPr>
              <w:lastRenderedPageBreak/>
              <w:t>компетентності.</w:t>
            </w:r>
          </w:p>
          <w:p w:rsidR="004A0AE9" w:rsidRPr="00545E79" w:rsidRDefault="004A0AE9" w:rsidP="004A0AE9">
            <w:pPr>
              <w:jc w:val="both"/>
              <w:rPr>
                <w:rFonts w:ascii="Times New Roman" w:hAnsi="Times New Roman" w:cs="Times New Roman"/>
                <w:bCs/>
                <w:sz w:val="24"/>
                <w:szCs w:val="24"/>
              </w:rPr>
            </w:pPr>
            <w:r w:rsidRPr="00545E79">
              <w:rPr>
                <w:rFonts w:ascii="Times New Roman" w:hAnsi="Times New Roman" w:cs="Times New Roman"/>
                <w:bCs/>
                <w:sz w:val="24"/>
                <w:szCs w:val="24"/>
              </w:rPr>
              <w:t>Спілкування державною (і рідною мовою у разі відмінності) мовами</w:t>
            </w:r>
          </w:p>
        </w:tc>
        <w:tc>
          <w:tcPr>
            <w:tcW w:w="4253" w:type="dxa"/>
            <w:shd w:val="clear" w:color="auto" w:fill="auto"/>
          </w:tcPr>
          <w:p w:rsidR="004A0AE9" w:rsidRPr="00545E79" w:rsidRDefault="004A0AE9" w:rsidP="004A0AE9">
            <w:pPr>
              <w:jc w:val="both"/>
              <w:rPr>
                <w:rFonts w:ascii="Times New Roman" w:hAnsi="Times New Roman" w:cs="Times New Roman"/>
                <w:bCs/>
                <w:sz w:val="24"/>
                <w:szCs w:val="24"/>
              </w:rPr>
            </w:pPr>
            <w:r w:rsidRPr="00545E79">
              <w:rPr>
                <w:rFonts w:ascii="Times New Roman" w:hAnsi="Times New Roman" w:cs="Times New Roman"/>
                <w:bCs/>
                <w:sz w:val="24"/>
                <w:szCs w:val="24"/>
              </w:rPr>
              <w:lastRenderedPageBreak/>
              <w:t xml:space="preserve">Флешмоб до Дня вишиванки. Парад </w:t>
            </w:r>
            <w:r w:rsidRPr="00545E79">
              <w:rPr>
                <w:rFonts w:ascii="Times New Roman" w:hAnsi="Times New Roman" w:cs="Times New Roman"/>
                <w:bCs/>
                <w:sz w:val="24"/>
                <w:szCs w:val="24"/>
              </w:rPr>
              <w:lastRenderedPageBreak/>
              <w:t>вишиванок «Виший, мамо, мені сорочку».</w:t>
            </w:r>
          </w:p>
          <w:p w:rsidR="004A0AE9" w:rsidRPr="00545E79" w:rsidRDefault="004A0AE9" w:rsidP="004A0AE9">
            <w:pPr>
              <w:jc w:val="both"/>
              <w:rPr>
                <w:rFonts w:ascii="Times New Roman" w:hAnsi="Times New Roman" w:cs="Times New Roman"/>
                <w:bCs/>
                <w:sz w:val="24"/>
                <w:szCs w:val="24"/>
              </w:rPr>
            </w:pPr>
            <w:r w:rsidRPr="00545E79">
              <w:rPr>
                <w:rFonts w:ascii="Times New Roman" w:hAnsi="Times New Roman" w:cs="Times New Roman"/>
                <w:bCs/>
                <w:sz w:val="24"/>
                <w:szCs w:val="24"/>
              </w:rPr>
              <w:t>Фоточелендж «Одягни вишиванку, країно моя!»</w:t>
            </w:r>
          </w:p>
        </w:tc>
        <w:tc>
          <w:tcPr>
            <w:tcW w:w="1276" w:type="dxa"/>
            <w:shd w:val="clear" w:color="auto" w:fill="auto"/>
          </w:tcPr>
          <w:p w:rsidR="004A0AE9" w:rsidRPr="00545E79" w:rsidRDefault="00377DBE" w:rsidP="004A0AE9">
            <w:pPr>
              <w:jc w:val="both"/>
              <w:rPr>
                <w:rFonts w:ascii="Times New Roman" w:hAnsi="Times New Roman" w:cs="Times New Roman"/>
                <w:bCs/>
                <w:sz w:val="24"/>
                <w:szCs w:val="24"/>
              </w:rPr>
            </w:pPr>
            <w:r w:rsidRPr="00545E79">
              <w:rPr>
                <w:rFonts w:ascii="Times New Roman" w:hAnsi="Times New Roman" w:cs="Times New Roman"/>
                <w:bCs/>
                <w:sz w:val="24"/>
                <w:szCs w:val="24"/>
              </w:rPr>
              <w:lastRenderedPageBreak/>
              <w:t>20</w:t>
            </w:r>
            <w:r w:rsidR="004A0AE9" w:rsidRPr="00545E79">
              <w:rPr>
                <w:rFonts w:ascii="Times New Roman" w:hAnsi="Times New Roman" w:cs="Times New Roman"/>
                <w:bCs/>
                <w:sz w:val="24"/>
                <w:szCs w:val="24"/>
              </w:rPr>
              <w:t>.05.</w:t>
            </w:r>
          </w:p>
          <w:p w:rsidR="004A0AE9" w:rsidRPr="00545E79" w:rsidRDefault="004A0AE9" w:rsidP="004A0AE9">
            <w:pPr>
              <w:jc w:val="both"/>
              <w:rPr>
                <w:rFonts w:ascii="Times New Roman" w:hAnsi="Times New Roman" w:cs="Times New Roman"/>
                <w:bCs/>
                <w:sz w:val="24"/>
                <w:szCs w:val="24"/>
              </w:rPr>
            </w:pPr>
          </w:p>
        </w:tc>
        <w:tc>
          <w:tcPr>
            <w:tcW w:w="1559" w:type="dxa"/>
            <w:shd w:val="clear" w:color="auto" w:fill="auto"/>
          </w:tcPr>
          <w:p w:rsidR="004A0AE9" w:rsidRPr="00545E79" w:rsidRDefault="004A0AE9" w:rsidP="004A0AE9">
            <w:pPr>
              <w:jc w:val="both"/>
              <w:rPr>
                <w:rFonts w:ascii="Times New Roman" w:hAnsi="Times New Roman" w:cs="Times New Roman"/>
                <w:bCs/>
                <w:sz w:val="24"/>
                <w:szCs w:val="24"/>
              </w:rPr>
            </w:pPr>
            <w:r w:rsidRPr="00545E79">
              <w:rPr>
                <w:rFonts w:ascii="Times New Roman" w:hAnsi="Times New Roman" w:cs="Times New Roman"/>
                <w:bCs/>
                <w:sz w:val="24"/>
                <w:szCs w:val="24"/>
              </w:rPr>
              <w:lastRenderedPageBreak/>
              <w:t>фотозвіт</w:t>
            </w:r>
          </w:p>
        </w:tc>
        <w:tc>
          <w:tcPr>
            <w:tcW w:w="2835" w:type="dxa"/>
            <w:shd w:val="clear" w:color="auto" w:fill="auto"/>
          </w:tcPr>
          <w:p w:rsidR="004A0AE9" w:rsidRPr="00545E79" w:rsidRDefault="004A0AE9" w:rsidP="004A0AE9">
            <w:pPr>
              <w:rPr>
                <w:rFonts w:ascii="Times New Roman" w:hAnsi="Times New Roman" w:cs="Times New Roman"/>
                <w:sz w:val="24"/>
                <w:szCs w:val="24"/>
              </w:rPr>
            </w:pPr>
            <w:r w:rsidRPr="00545E79">
              <w:rPr>
                <w:rFonts w:ascii="Times New Roman" w:hAnsi="Times New Roman" w:cs="Times New Roman"/>
                <w:bCs/>
                <w:sz w:val="24"/>
                <w:szCs w:val="24"/>
              </w:rPr>
              <w:t xml:space="preserve">Педагог організатор, </w:t>
            </w:r>
            <w:r w:rsidRPr="00545E79">
              <w:rPr>
                <w:rFonts w:ascii="Times New Roman" w:hAnsi="Times New Roman" w:cs="Times New Roman"/>
                <w:bCs/>
                <w:sz w:val="24"/>
                <w:szCs w:val="24"/>
              </w:rPr>
              <w:lastRenderedPageBreak/>
              <w:t>класні керівники</w:t>
            </w:r>
          </w:p>
        </w:tc>
      </w:tr>
    </w:tbl>
    <w:p w:rsidR="004779F6" w:rsidRPr="00545E79" w:rsidRDefault="004779F6" w:rsidP="006E22A3">
      <w:pPr>
        <w:spacing w:line="256" w:lineRule="auto"/>
        <w:rPr>
          <w:rFonts w:ascii="Times New Roman" w:eastAsia="Calibri" w:hAnsi="Times New Roman" w:cs="Times New Roman"/>
          <w:sz w:val="24"/>
          <w:szCs w:val="24"/>
        </w:rPr>
      </w:pPr>
    </w:p>
    <w:p w:rsidR="005053C8" w:rsidRPr="00545E79" w:rsidRDefault="005053C8" w:rsidP="006E22A3">
      <w:pPr>
        <w:spacing w:line="256" w:lineRule="auto"/>
        <w:rPr>
          <w:rFonts w:ascii="Times New Roman" w:eastAsia="Calibri" w:hAnsi="Times New Roman" w:cs="Times New Roman"/>
          <w:sz w:val="24"/>
          <w:szCs w:val="24"/>
        </w:rPr>
      </w:pPr>
    </w:p>
    <w:p w:rsidR="005053C8" w:rsidRPr="00545E79" w:rsidRDefault="005053C8" w:rsidP="006E22A3">
      <w:pPr>
        <w:spacing w:line="256" w:lineRule="auto"/>
        <w:rPr>
          <w:rFonts w:ascii="Times New Roman" w:eastAsia="Calibri" w:hAnsi="Times New Roman" w:cs="Times New Roman"/>
          <w:sz w:val="24"/>
          <w:szCs w:val="24"/>
        </w:rPr>
      </w:pPr>
    </w:p>
    <w:p w:rsidR="00D31F9D" w:rsidRPr="00545E79" w:rsidRDefault="00D31F9D" w:rsidP="00D31F9D">
      <w:pPr>
        <w:rPr>
          <w:rFonts w:ascii="Times New Roman" w:eastAsia="Calibri" w:hAnsi="Times New Roman" w:cs="Times New Roman"/>
          <w:sz w:val="24"/>
          <w:szCs w:val="24"/>
        </w:rPr>
      </w:pPr>
    </w:p>
    <w:p w:rsidR="00B06CB9" w:rsidRPr="00545E79" w:rsidRDefault="00B06CB9" w:rsidP="004779F6">
      <w:pPr>
        <w:jc w:val="center"/>
        <w:rPr>
          <w:rFonts w:ascii="Times New Roman" w:hAnsi="Times New Roman" w:cs="Times New Roman"/>
          <w:b/>
          <w:color w:val="C00000"/>
          <w:sz w:val="24"/>
          <w:szCs w:val="24"/>
        </w:rPr>
      </w:pPr>
      <w:r w:rsidRPr="00545E79">
        <w:rPr>
          <w:rFonts w:ascii="Times New Roman" w:hAnsi="Times New Roman" w:cs="Times New Roman"/>
          <w:b/>
          <w:color w:val="C00000"/>
          <w:sz w:val="24"/>
          <w:szCs w:val="24"/>
        </w:rPr>
        <w:br w:type="page"/>
      </w:r>
    </w:p>
    <w:p w:rsidR="00107156" w:rsidRPr="00545E79" w:rsidRDefault="00107156" w:rsidP="00107156">
      <w:pPr>
        <w:jc w:val="center"/>
        <w:rPr>
          <w:rFonts w:ascii="Times New Roman" w:hAnsi="Times New Roman" w:cs="Times New Roman"/>
          <w:b/>
          <w:color w:val="C00000"/>
          <w:sz w:val="24"/>
          <w:szCs w:val="24"/>
        </w:rPr>
      </w:pPr>
      <w:r w:rsidRPr="00545E79">
        <w:rPr>
          <w:rFonts w:ascii="Times New Roman" w:hAnsi="Times New Roman" w:cs="Times New Roman"/>
          <w:b/>
          <w:color w:val="C00000"/>
          <w:sz w:val="24"/>
          <w:szCs w:val="24"/>
        </w:rPr>
        <w:lastRenderedPageBreak/>
        <w:t>ЧЕРВЕНЬ</w:t>
      </w:r>
    </w:p>
    <w:p w:rsidR="00107156" w:rsidRPr="00545E79" w:rsidRDefault="00107156" w:rsidP="00107156">
      <w:pPr>
        <w:jc w:val="center"/>
        <w:rPr>
          <w:rFonts w:ascii="Times New Roman" w:hAnsi="Times New Roman" w:cs="Times New Roman"/>
          <w:b/>
          <w:color w:val="C00000"/>
          <w:sz w:val="24"/>
          <w:szCs w:val="24"/>
        </w:rPr>
      </w:pPr>
    </w:p>
    <w:tbl>
      <w:tblPr>
        <w:tblStyle w:val="a5"/>
        <w:tblW w:w="19244" w:type="dxa"/>
        <w:tblLook w:val="04A0"/>
      </w:tblPr>
      <w:tblGrid>
        <w:gridCol w:w="1088"/>
        <w:gridCol w:w="7838"/>
        <w:gridCol w:w="2409"/>
        <w:gridCol w:w="2127"/>
        <w:gridCol w:w="1701"/>
        <w:gridCol w:w="1276"/>
        <w:gridCol w:w="135"/>
        <w:gridCol w:w="6"/>
        <w:gridCol w:w="1135"/>
        <w:gridCol w:w="270"/>
        <w:gridCol w:w="12"/>
        <w:gridCol w:w="994"/>
        <w:gridCol w:w="205"/>
        <w:gridCol w:w="48"/>
      </w:tblGrid>
      <w:tr w:rsidR="00107156" w:rsidRPr="00545E79" w:rsidTr="00C56FE6">
        <w:trPr>
          <w:gridAfter w:val="9"/>
          <w:wAfter w:w="4081" w:type="dxa"/>
          <w:trHeight w:val="584"/>
        </w:trPr>
        <w:tc>
          <w:tcPr>
            <w:tcW w:w="1088" w:type="dxa"/>
            <w:shd w:val="clear" w:color="auto" w:fill="C9ECFC" w:themeFill="text2" w:themeFillTint="33"/>
          </w:tcPr>
          <w:p w:rsidR="00107156" w:rsidRPr="00545E79" w:rsidRDefault="00107156" w:rsidP="00B2467C">
            <w:pPr>
              <w:jc w:val="center"/>
              <w:rPr>
                <w:rFonts w:ascii="Times New Roman" w:hAnsi="Times New Roman" w:cs="Times New Roman"/>
                <w:b/>
                <w:sz w:val="24"/>
                <w:szCs w:val="24"/>
              </w:rPr>
            </w:pPr>
            <w:r w:rsidRPr="00545E79">
              <w:rPr>
                <w:rFonts w:ascii="Times New Roman" w:hAnsi="Times New Roman" w:cs="Times New Roman"/>
                <w:b/>
                <w:sz w:val="24"/>
                <w:szCs w:val="24"/>
              </w:rPr>
              <w:t>Напрям</w:t>
            </w:r>
          </w:p>
        </w:tc>
        <w:tc>
          <w:tcPr>
            <w:tcW w:w="7838" w:type="dxa"/>
            <w:shd w:val="clear" w:color="auto" w:fill="C9ECFC" w:themeFill="text2" w:themeFillTint="33"/>
          </w:tcPr>
          <w:p w:rsidR="00107156" w:rsidRPr="00545E79" w:rsidRDefault="00107156" w:rsidP="00B2467C">
            <w:pPr>
              <w:jc w:val="center"/>
              <w:rPr>
                <w:rFonts w:ascii="Times New Roman" w:hAnsi="Times New Roman" w:cs="Times New Roman"/>
                <w:b/>
                <w:sz w:val="24"/>
                <w:szCs w:val="24"/>
              </w:rPr>
            </w:pPr>
            <w:r w:rsidRPr="00545E79">
              <w:rPr>
                <w:rFonts w:ascii="Times New Roman" w:hAnsi="Times New Roman" w:cs="Times New Roman"/>
                <w:b/>
                <w:sz w:val="24"/>
                <w:szCs w:val="24"/>
              </w:rPr>
              <w:t>Об’єкт оцінки</w:t>
            </w:r>
          </w:p>
        </w:tc>
        <w:tc>
          <w:tcPr>
            <w:tcW w:w="2409" w:type="dxa"/>
            <w:shd w:val="clear" w:color="auto" w:fill="C9ECFC" w:themeFill="text2" w:themeFillTint="33"/>
          </w:tcPr>
          <w:p w:rsidR="00107156" w:rsidRPr="00545E79" w:rsidRDefault="00107156" w:rsidP="00B2467C">
            <w:pPr>
              <w:jc w:val="center"/>
              <w:rPr>
                <w:rFonts w:ascii="Times New Roman" w:hAnsi="Times New Roman" w:cs="Times New Roman"/>
                <w:b/>
                <w:sz w:val="24"/>
                <w:szCs w:val="24"/>
              </w:rPr>
            </w:pPr>
            <w:r w:rsidRPr="00545E79">
              <w:rPr>
                <w:rFonts w:ascii="Times New Roman" w:hAnsi="Times New Roman" w:cs="Times New Roman"/>
                <w:b/>
                <w:sz w:val="24"/>
                <w:szCs w:val="24"/>
              </w:rPr>
              <w:t xml:space="preserve">Форма узагальнення </w:t>
            </w:r>
          </w:p>
        </w:tc>
        <w:tc>
          <w:tcPr>
            <w:tcW w:w="2127" w:type="dxa"/>
            <w:shd w:val="clear" w:color="auto" w:fill="C9ECFC" w:themeFill="text2" w:themeFillTint="33"/>
          </w:tcPr>
          <w:p w:rsidR="00107156" w:rsidRPr="00545E79" w:rsidRDefault="00107156" w:rsidP="00B2467C">
            <w:pPr>
              <w:jc w:val="center"/>
              <w:rPr>
                <w:rFonts w:ascii="Times New Roman" w:hAnsi="Times New Roman" w:cs="Times New Roman"/>
                <w:b/>
                <w:sz w:val="24"/>
                <w:szCs w:val="24"/>
              </w:rPr>
            </w:pPr>
            <w:r w:rsidRPr="00545E79">
              <w:rPr>
                <w:rFonts w:ascii="Times New Roman" w:hAnsi="Times New Roman" w:cs="Times New Roman"/>
                <w:b/>
                <w:sz w:val="24"/>
                <w:szCs w:val="24"/>
              </w:rPr>
              <w:t xml:space="preserve">Відповідальні </w:t>
            </w:r>
          </w:p>
        </w:tc>
        <w:tc>
          <w:tcPr>
            <w:tcW w:w="1701" w:type="dxa"/>
            <w:shd w:val="clear" w:color="auto" w:fill="C9ECFC" w:themeFill="text2" w:themeFillTint="33"/>
          </w:tcPr>
          <w:p w:rsidR="00107156" w:rsidRPr="00545E79" w:rsidRDefault="00107156" w:rsidP="00B2467C">
            <w:pPr>
              <w:jc w:val="center"/>
              <w:rPr>
                <w:rFonts w:ascii="Times New Roman" w:hAnsi="Times New Roman" w:cs="Times New Roman"/>
                <w:b/>
                <w:sz w:val="24"/>
                <w:szCs w:val="24"/>
              </w:rPr>
            </w:pPr>
            <w:r w:rsidRPr="00545E79">
              <w:rPr>
                <w:rFonts w:ascii="Times New Roman" w:hAnsi="Times New Roman" w:cs="Times New Roman"/>
                <w:b/>
                <w:sz w:val="24"/>
                <w:szCs w:val="24"/>
              </w:rPr>
              <w:t>Термін виконання</w:t>
            </w:r>
          </w:p>
        </w:tc>
      </w:tr>
      <w:tr w:rsidR="00107156" w:rsidRPr="00545E79" w:rsidTr="00C56FE6">
        <w:trPr>
          <w:gridAfter w:val="9"/>
          <w:wAfter w:w="4081" w:type="dxa"/>
          <w:trHeight w:val="432"/>
        </w:trPr>
        <w:tc>
          <w:tcPr>
            <w:tcW w:w="1088" w:type="dxa"/>
            <w:vMerge w:val="restart"/>
            <w:shd w:val="clear" w:color="auto" w:fill="FFF2CC" w:themeFill="accent1" w:themeFillTint="33"/>
            <w:textDirection w:val="btLr"/>
          </w:tcPr>
          <w:p w:rsidR="00107156" w:rsidRPr="00545E79" w:rsidRDefault="00107156" w:rsidP="00B2467C">
            <w:pPr>
              <w:ind w:left="113" w:right="113"/>
              <w:jc w:val="center"/>
              <w:rPr>
                <w:rFonts w:ascii="Times New Roman" w:hAnsi="Times New Roman" w:cs="Times New Roman"/>
                <w:b/>
                <w:sz w:val="24"/>
                <w:szCs w:val="24"/>
              </w:rPr>
            </w:pPr>
            <w:r w:rsidRPr="00545E79">
              <w:rPr>
                <w:rFonts w:ascii="Times New Roman" w:hAnsi="Times New Roman" w:cs="Times New Roman"/>
                <w:b/>
                <w:sz w:val="24"/>
                <w:szCs w:val="24"/>
              </w:rPr>
              <w:t>Освітнє середовище</w:t>
            </w:r>
          </w:p>
        </w:tc>
        <w:tc>
          <w:tcPr>
            <w:tcW w:w="14075" w:type="dxa"/>
            <w:gridSpan w:val="4"/>
            <w:tcBorders>
              <w:top w:val="single" w:sz="4" w:space="0" w:color="auto"/>
              <w:left w:val="single" w:sz="4" w:space="0" w:color="auto"/>
              <w:bottom w:val="single" w:sz="4" w:space="0" w:color="auto"/>
            </w:tcBorders>
            <w:shd w:val="clear" w:color="auto" w:fill="FFF2CC" w:themeFill="accent1" w:themeFillTint="33"/>
          </w:tcPr>
          <w:p w:rsidR="00107156" w:rsidRPr="00545E79" w:rsidRDefault="00107156" w:rsidP="00B2467C">
            <w:pPr>
              <w:rPr>
                <w:rFonts w:ascii="Times New Roman" w:hAnsi="Times New Roman" w:cs="Times New Roman"/>
                <w:sz w:val="24"/>
                <w:szCs w:val="24"/>
              </w:rPr>
            </w:pPr>
            <w:r w:rsidRPr="00545E79">
              <w:rPr>
                <w:rFonts w:ascii="Times New Roman" w:hAnsi="Times New Roman" w:cs="Times New Roman"/>
                <w:b/>
                <w:sz w:val="24"/>
                <w:szCs w:val="24"/>
              </w:rPr>
              <w:t>1. Забезпечення здорових, безпечних і  комфортних умов навчання та праці</w:t>
            </w:r>
          </w:p>
        </w:tc>
      </w:tr>
      <w:tr w:rsidR="00542415" w:rsidRPr="00545E79" w:rsidTr="00C56FE6">
        <w:trPr>
          <w:gridAfter w:val="9"/>
          <w:wAfter w:w="4081" w:type="dxa"/>
          <w:trHeight w:val="432"/>
        </w:trPr>
        <w:tc>
          <w:tcPr>
            <w:tcW w:w="1088" w:type="dxa"/>
            <w:vMerge/>
            <w:shd w:val="clear" w:color="auto" w:fill="FFF2CC" w:themeFill="accent1" w:themeFillTint="33"/>
          </w:tcPr>
          <w:p w:rsidR="00542415" w:rsidRPr="00545E79" w:rsidRDefault="00542415" w:rsidP="00542415">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 xml:space="preserve">Організація та проведення літнього відпочинку та оздоровлення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B2467C" w:rsidP="00B2467C">
            <w:pPr>
              <w:rPr>
                <w:rFonts w:ascii="Times New Roman" w:hAnsi="Times New Roman" w:cs="Times New Roman"/>
                <w:sz w:val="24"/>
                <w:szCs w:val="24"/>
              </w:rPr>
            </w:pPr>
            <w:r w:rsidRPr="00545E79">
              <w:rPr>
                <w:rFonts w:ascii="Times New Roman" w:hAnsi="Times New Roman" w:cs="Times New Roman"/>
                <w:sz w:val="24"/>
                <w:szCs w:val="24"/>
              </w:rPr>
              <w:t>Соціальний педагог, 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A4471D" w:rsidP="00542415">
            <w:pPr>
              <w:rPr>
                <w:rFonts w:ascii="Times New Roman" w:hAnsi="Times New Roman" w:cs="Times New Roman"/>
                <w:sz w:val="24"/>
                <w:szCs w:val="24"/>
              </w:rPr>
            </w:pPr>
            <w:r w:rsidRPr="00545E79">
              <w:rPr>
                <w:rFonts w:ascii="Times New Roman" w:hAnsi="Times New Roman" w:cs="Times New Roman"/>
                <w:sz w:val="24"/>
                <w:szCs w:val="24"/>
              </w:rPr>
              <w:t>до 19</w:t>
            </w:r>
            <w:r w:rsidR="00542415" w:rsidRPr="00545E79">
              <w:rPr>
                <w:rFonts w:ascii="Times New Roman" w:hAnsi="Times New Roman" w:cs="Times New Roman"/>
                <w:sz w:val="24"/>
                <w:szCs w:val="24"/>
              </w:rPr>
              <w:t>.06</w:t>
            </w:r>
          </w:p>
        </w:tc>
      </w:tr>
      <w:tr w:rsidR="00542415" w:rsidRPr="00545E79" w:rsidTr="00C56FE6">
        <w:trPr>
          <w:gridAfter w:val="9"/>
          <w:wAfter w:w="4081" w:type="dxa"/>
          <w:trHeight w:val="432"/>
        </w:trPr>
        <w:tc>
          <w:tcPr>
            <w:tcW w:w="1088" w:type="dxa"/>
            <w:vMerge/>
            <w:shd w:val="clear" w:color="auto" w:fill="FFF2CC" w:themeFill="accent1" w:themeFillTint="33"/>
          </w:tcPr>
          <w:p w:rsidR="00542415" w:rsidRPr="00545E79" w:rsidRDefault="00542415" w:rsidP="00542415">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Цільовий інструктаж щодо відвідування табору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A4471D">
            <w:pPr>
              <w:rPr>
                <w:rFonts w:ascii="Times New Roman" w:hAnsi="Times New Roman" w:cs="Times New Roman"/>
                <w:sz w:val="24"/>
                <w:szCs w:val="24"/>
              </w:rPr>
            </w:pPr>
            <w:r w:rsidRPr="00545E79">
              <w:rPr>
                <w:rFonts w:ascii="Times New Roman" w:hAnsi="Times New Roman" w:cs="Times New Roman"/>
                <w:sz w:val="24"/>
                <w:szCs w:val="24"/>
              </w:rPr>
              <w:t>К</w:t>
            </w:r>
            <w:r w:rsidR="00A4471D" w:rsidRPr="00545E79">
              <w:rPr>
                <w:rFonts w:ascii="Times New Roman" w:hAnsi="Times New Roman" w:cs="Times New Roman"/>
                <w:sz w:val="24"/>
                <w:szCs w:val="24"/>
              </w:rPr>
              <w:t>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03.06</w:t>
            </w:r>
          </w:p>
        </w:tc>
      </w:tr>
      <w:tr w:rsidR="00542415" w:rsidRPr="00545E79" w:rsidTr="00C56FE6">
        <w:trPr>
          <w:gridAfter w:val="9"/>
          <w:wAfter w:w="4081" w:type="dxa"/>
          <w:trHeight w:val="432"/>
        </w:trPr>
        <w:tc>
          <w:tcPr>
            <w:tcW w:w="1088" w:type="dxa"/>
            <w:vMerge/>
            <w:shd w:val="clear" w:color="auto" w:fill="FFF2CC" w:themeFill="accent1" w:themeFillTint="33"/>
          </w:tcPr>
          <w:p w:rsidR="00542415" w:rsidRPr="00545E79" w:rsidRDefault="00542415" w:rsidP="00542415">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Підготовка простору, кабінетів для проведення ДПА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інформування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A4471D">
            <w:pPr>
              <w:rPr>
                <w:rFonts w:ascii="Times New Roman" w:hAnsi="Times New Roman" w:cs="Times New Roman"/>
                <w:sz w:val="24"/>
                <w:szCs w:val="24"/>
              </w:rPr>
            </w:pPr>
            <w:r w:rsidRPr="00545E79">
              <w:rPr>
                <w:rFonts w:ascii="Times New Roman" w:hAnsi="Times New Roman" w:cs="Times New Roman"/>
                <w:sz w:val="24"/>
                <w:szCs w:val="24"/>
              </w:rPr>
              <w:t>З</w:t>
            </w:r>
            <w:r w:rsidR="00A4471D" w:rsidRPr="00545E79">
              <w:rPr>
                <w:rFonts w:ascii="Times New Roman" w:hAnsi="Times New Roman" w:cs="Times New Roman"/>
                <w:sz w:val="24"/>
                <w:szCs w:val="24"/>
              </w:rPr>
              <w:t>авідувач господарством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до 03.06</w:t>
            </w:r>
          </w:p>
        </w:tc>
      </w:tr>
      <w:tr w:rsidR="00542415" w:rsidRPr="00545E79" w:rsidTr="00C56FE6">
        <w:trPr>
          <w:gridAfter w:val="9"/>
          <w:wAfter w:w="4081" w:type="dxa"/>
          <w:trHeight w:val="432"/>
        </w:trPr>
        <w:tc>
          <w:tcPr>
            <w:tcW w:w="1088" w:type="dxa"/>
            <w:vMerge/>
            <w:shd w:val="clear" w:color="auto" w:fill="FFF2CC" w:themeFill="accent1" w:themeFillTint="33"/>
          </w:tcPr>
          <w:p w:rsidR="00542415" w:rsidRPr="00545E79" w:rsidRDefault="00542415" w:rsidP="00542415">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 xml:space="preserve">Проведення інструктажів, бесід з БЖД під час оздоровлення та відпочинку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A4471D" w:rsidP="00542415">
            <w:pP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A4471D" w:rsidP="00542415">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542415" w:rsidRPr="00545E79" w:rsidTr="00C56FE6">
        <w:trPr>
          <w:gridAfter w:val="9"/>
          <w:wAfter w:w="4081" w:type="dxa"/>
          <w:trHeight w:val="432"/>
        </w:trPr>
        <w:tc>
          <w:tcPr>
            <w:tcW w:w="1088" w:type="dxa"/>
            <w:vMerge/>
            <w:shd w:val="clear" w:color="auto" w:fill="FFF2CC" w:themeFill="accent1" w:themeFillTint="33"/>
          </w:tcPr>
          <w:p w:rsidR="00542415" w:rsidRPr="00545E79" w:rsidRDefault="00542415" w:rsidP="00542415">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 xml:space="preserve">Переведення учнів на наступний рік навчання, випуск, відрахування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A4471D" w:rsidP="00542415">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до 03.06</w:t>
            </w:r>
          </w:p>
        </w:tc>
      </w:tr>
      <w:tr w:rsidR="00542415" w:rsidRPr="00545E79" w:rsidTr="00C56FE6">
        <w:trPr>
          <w:gridAfter w:val="9"/>
          <w:wAfter w:w="4081" w:type="dxa"/>
          <w:trHeight w:val="432"/>
        </w:trPr>
        <w:tc>
          <w:tcPr>
            <w:tcW w:w="1088" w:type="dxa"/>
            <w:vMerge/>
            <w:shd w:val="clear" w:color="auto" w:fill="FFF2CC" w:themeFill="accent1" w:themeFillTint="33"/>
          </w:tcPr>
          <w:p w:rsidR="00542415" w:rsidRPr="00545E79" w:rsidRDefault="00542415" w:rsidP="00542415">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Оновлення даних  в АІКОМ (відрахування, зарахування учнів)</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інформація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A4471D">
            <w:pPr>
              <w:rPr>
                <w:rFonts w:ascii="Times New Roman" w:hAnsi="Times New Roman" w:cs="Times New Roman"/>
                <w:sz w:val="24"/>
                <w:szCs w:val="24"/>
              </w:rPr>
            </w:pPr>
            <w:r w:rsidRPr="00545E79">
              <w:rPr>
                <w:rFonts w:ascii="Times New Roman" w:hAnsi="Times New Roman" w:cs="Times New Roman"/>
                <w:sz w:val="24"/>
                <w:szCs w:val="24"/>
              </w:rPr>
              <w:t>З</w:t>
            </w:r>
            <w:r w:rsidR="00A4471D" w:rsidRPr="00545E79">
              <w:rPr>
                <w:rFonts w:ascii="Times New Roman" w:hAnsi="Times New Roman" w:cs="Times New Roman"/>
                <w:sz w:val="24"/>
                <w:szCs w:val="24"/>
              </w:rPr>
              <w:t>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д</w:t>
            </w:r>
            <w:r w:rsidR="00A4471D" w:rsidRPr="00545E79">
              <w:rPr>
                <w:rFonts w:ascii="Times New Roman" w:hAnsi="Times New Roman" w:cs="Times New Roman"/>
                <w:sz w:val="24"/>
                <w:szCs w:val="24"/>
              </w:rPr>
              <w:t>о 19</w:t>
            </w:r>
            <w:r w:rsidRPr="00545E79">
              <w:rPr>
                <w:rFonts w:ascii="Times New Roman" w:hAnsi="Times New Roman" w:cs="Times New Roman"/>
                <w:sz w:val="24"/>
                <w:szCs w:val="24"/>
              </w:rPr>
              <w:t>.06</w:t>
            </w:r>
          </w:p>
        </w:tc>
      </w:tr>
      <w:tr w:rsidR="00A4471D" w:rsidRPr="00545E79" w:rsidTr="00C56FE6">
        <w:trPr>
          <w:gridAfter w:val="9"/>
          <w:wAfter w:w="4081" w:type="dxa"/>
          <w:trHeight w:val="432"/>
        </w:trPr>
        <w:tc>
          <w:tcPr>
            <w:tcW w:w="1088" w:type="dxa"/>
            <w:vMerge/>
            <w:shd w:val="clear" w:color="auto" w:fill="FFF2CC" w:themeFill="accent1" w:themeFillTint="33"/>
          </w:tcPr>
          <w:p w:rsidR="00A4471D" w:rsidRPr="00545E79" w:rsidRDefault="00A4471D" w:rsidP="00A4471D">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Оформлення особових справ, класних журналів, іншої документації</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до 19.06</w:t>
            </w:r>
          </w:p>
        </w:tc>
      </w:tr>
      <w:tr w:rsidR="00A4471D" w:rsidRPr="00545E79" w:rsidTr="00C56FE6">
        <w:trPr>
          <w:gridAfter w:val="9"/>
          <w:wAfter w:w="4081" w:type="dxa"/>
          <w:trHeight w:val="432"/>
        </w:trPr>
        <w:tc>
          <w:tcPr>
            <w:tcW w:w="1088" w:type="dxa"/>
            <w:vMerge/>
            <w:shd w:val="clear" w:color="auto" w:fill="FFF2CC" w:themeFill="accent1" w:themeFillTint="33"/>
          </w:tcPr>
          <w:p w:rsidR="00A4471D" w:rsidRPr="00545E79" w:rsidRDefault="00A4471D" w:rsidP="00A4471D">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Оформлення документів про освіту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книга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до 19.06</w:t>
            </w:r>
          </w:p>
        </w:tc>
      </w:tr>
      <w:tr w:rsidR="00A4471D" w:rsidRPr="00545E79" w:rsidTr="00C56FE6">
        <w:trPr>
          <w:gridAfter w:val="9"/>
          <w:wAfter w:w="4081" w:type="dxa"/>
          <w:trHeight w:val="432"/>
        </w:trPr>
        <w:tc>
          <w:tcPr>
            <w:tcW w:w="1088" w:type="dxa"/>
            <w:vMerge/>
            <w:shd w:val="clear" w:color="auto" w:fill="FFF2CC" w:themeFill="accent1" w:themeFillTint="33"/>
          </w:tcPr>
          <w:p w:rsidR="00A4471D" w:rsidRPr="00545E79" w:rsidRDefault="00A4471D" w:rsidP="00A4471D">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Контроль чергування технічного персоналу в навчальних кабінетах, приміщеннях, харчоблокові на території закладу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табель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Завідувач господарством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щоденно</w:t>
            </w:r>
          </w:p>
        </w:tc>
      </w:tr>
      <w:tr w:rsidR="00A4471D" w:rsidRPr="00545E79" w:rsidTr="00C56FE6">
        <w:trPr>
          <w:gridAfter w:val="9"/>
          <w:wAfter w:w="4081" w:type="dxa"/>
          <w:trHeight w:val="432"/>
        </w:trPr>
        <w:tc>
          <w:tcPr>
            <w:tcW w:w="1088" w:type="dxa"/>
            <w:vMerge/>
            <w:shd w:val="clear" w:color="auto" w:fill="FFF2CC" w:themeFill="accent1" w:themeFillTint="33"/>
          </w:tcPr>
          <w:p w:rsidR="00A4471D" w:rsidRPr="00545E79" w:rsidRDefault="00A4471D" w:rsidP="00A4471D">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Візуальний огляд приміщень закладу: стелі, підлоги, сходів, меблів, техніки, комунікацій, території закладу тощо</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Завідувач господарством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щоденно</w:t>
            </w:r>
          </w:p>
        </w:tc>
      </w:tr>
      <w:tr w:rsidR="00A4471D" w:rsidRPr="00545E79" w:rsidTr="00C56FE6">
        <w:trPr>
          <w:gridAfter w:val="9"/>
          <w:wAfter w:w="4081" w:type="dxa"/>
          <w:trHeight w:val="432"/>
        </w:trPr>
        <w:tc>
          <w:tcPr>
            <w:tcW w:w="1088" w:type="dxa"/>
            <w:vMerge/>
            <w:shd w:val="clear" w:color="auto" w:fill="FFF2CC" w:themeFill="accent1" w:themeFillTint="33"/>
          </w:tcPr>
          <w:p w:rsidR="00A4471D" w:rsidRPr="00545E79" w:rsidRDefault="00A4471D" w:rsidP="00A4471D">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Підготовка закладу до роботи у новому навчальному році</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Завідувач господарством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542415" w:rsidRPr="00545E79" w:rsidTr="00C56FE6">
        <w:trPr>
          <w:gridAfter w:val="9"/>
          <w:wAfter w:w="4081" w:type="dxa"/>
          <w:trHeight w:val="432"/>
        </w:trPr>
        <w:tc>
          <w:tcPr>
            <w:tcW w:w="1088" w:type="dxa"/>
            <w:vMerge/>
            <w:shd w:val="clear" w:color="auto" w:fill="FFF2CC" w:themeFill="accent1" w:themeFillTint="33"/>
          </w:tcPr>
          <w:p w:rsidR="00542415" w:rsidRPr="00545E79" w:rsidRDefault="00542415" w:rsidP="00542415">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autoSpaceDE w:val="0"/>
              <w:autoSpaceDN w:val="0"/>
              <w:adjustRightInd w:val="0"/>
              <w:rPr>
                <w:rFonts w:ascii="Times New Roman" w:hAnsi="Times New Roman" w:cs="Times New Roman"/>
                <w:sz w:val="24"/>
                <w:szCs w:val="24"/>
              </w:rPr>
            </w:pPr>
            <w:r w:rsidRPr="00545E79">
              <w:rPr>
                <w:rFonts w:ascii="Times New Roman" w:hAnsi="Times New Roman" w:cs="Times New Roman"/>
                <w:sz w:val="24"/>
                <w:szCs w:val="24"/>
              </w:rPr>
              <w:t xml:space="preserve">Санітарно-просвітницька робота із учнями, батьками щодо літнього оздоровлення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A4471D">
            <w:pPr>
              <w:rPr>
                <w:rFonts w:ascii="Times New Roman" w:hAnsi="Times New Roman" w:cs="Times New Roman"/>
                <w:sz w:val="24"/>
                <w:szCs w:val="24"/>
              </w:rPr>
            </w:pPr>
            <w:r w:rsidRPr="00545E79">
              <w:rPr>
                <w:rFonts w:ascii="Times New Roman" w:hAnsi="Times New Roman" w:cs="Times New Roman"/>
                <w:sz w:val="24"/>
                <w:szCs w:val="24"/>
              </w:rPr>
              <w:t>М</w:t>
            </w:r>
            <w:r w:rsidR="00A4471D" w:rsidRPr="00545E79">
              <w:rPr>
                <w:rFonts w:ascii="Times New Roman" w:hAnsi="Times New Roman" w:cs="Times New Roman"/>
                <w:sz w:val="24"/>
                <w:szCs w:val="24"/>
              </w:rPr>
              <w:t>едична сестра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постійно</w:t>
            </w:r>
          </w:p>
        </w:tc>
      </w:tr>
      <w:tr w:rsidR="00542415" w:rsidRPr="00545E79" w:rsidTr="00C56FE6">
        <w:trPr>
          <w:gridAfter w:val="9"/>
          <w:wAfter w:w="4081" w:type="dxa"/>
          <w:trHeight w:val="432"/>
        </w:trPr>
        <w:tc>
          <w:tcPr>
            <w:tcW w:w="1088" w:type="dxa"/>
            <w:vMerge/>
            <w:shd w:val="clear" w:color="auto" w:fill="FFF2CC" w:themeFill="accent1" w:themeFillTint="33"/>
          </w:tcPr>
          <w:p w:rsidR="00542415" w:rsidRPr="00545E79" w:rsidRDefault="00542415" w:rsidP="00542415">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Підготовка заявки на придбання необхідних матеріалів на наступного навчального року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відомість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A4471D" w:rsidP="00542415">
            <w:pPr>
              <w:rPr>
                <w:rFonts w:ascii="Times New Roman" w:hAnsi="Times New Roman" w:cs="Times New Roman"/>
                <w:sz w:val="24"/>
                <w:szCs w:val="24"/>
              </w:rPr>
            </w:pPr>
            <w:r w:rsidRPr="00545E79">
              <w:rPr>
                <w:rFonts w:ascii="Times New Roman" w:hAnsi="Times New Roman" w:cs="Times New Roman"/>
                <w:sz w:val="24"/>
                <w:szCs w:val="24"/>
              </w:rPr>
              <w:t>Завідувач господарством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до 15.06</w:t>
            </w:r>
          </w:p>
        </w:tc>
      </w:tr>
      <w:tr w:rsidR="00542415" w:rsidRPr="00545E79" w:rsidTr="00C56FE6">
        <w:trPr>
          <w:gridAfter w:val="9"/>
          <w:wAfter w:w="4081" w:type="dxa"/>
          <w:trHeight w:val="432"/>
        </w:trPr>
        <w:tc>
          <w:tcPr>
            <w:tcW w:w="1088" w:type="dxa"/>
            <w:vMerge/>
            <w:tcBorders>
              <w:bottom w:val="nil"/>
            </w:tcBorders>
            <w:shd w:val="clear" w:color="auto" w:fill="FFF2CC" w:themeFill="accent1" w:themeFillTint="33"/>
          </w:tcPr>
          <w:p w:rsidR="00542415" w:rsidRPr="00545E79" w:rsidRDefault="00542415" w:rsidP="00542415">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tcBorders>
            <w:shd w:val="clear" w:color="auto" w:fill="FFF2CC" w:themeFill="accent1" w:themeFillTint="33"/>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b/>
                <w:sz w:val="24"/>
                <w:szCs w:val="24"/>
              </w:rPr>
              <w:t>2. Створення освітнього середовища, вільного від будь-яких форм насильства та дискримінації</w:t>
            </w:r>
          </w:p>
        </w:tc>
      </w:tr>
      <w:tr w:rsidR="00542415" w:rsidRPr="00545E79" w:rsidTr="00C56FE6">
        <w:trPr>
          <w:gridAfter w:val="9"/>
          <w:wAfter w:w="4081" w:type="dxa"/>
          <w:trHeight w:val="432"/>
        </w:trPr>
        <w:tc>
          <w:tcPr>
            <w:tcW w:w="1088" w:type="dxa"/>
            <w:vMerge w:val="restart"/>
            <w:tcBorders>
              <w:top w:val="nil"/>
            </w:tcBorders>
            <w:shd w:val="clear" w:color="auto" w:fill="FFF2CC" w:themeFill="accent1" w:themeFillTint="33"/>
          </w:tcPr>
          <w:p w:rsidR="00542415" w:rsidRPr="00545E79" w:rsidRDefault="00542415" w:rsidP="00542415">
            <w:pPr>
              <w:jc w:val="center"/>
              <w:rPr>
                <w:rFonts w:ascii="Times New Roman" w:hAnsi="Times New Roman" w:cs="Times New Roman"/>
                <w:sz w:val="24"/>
                <w:szCs w:val="24"/>
              </w:rPr>
            </w:pPr>
          </w:p>
        </w:tc>
        <w:tc>
          <w:tcPr>
            <w:tcW w:w="7838"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Профілактичні заходи щодо запобіганню правопорушень, пропусків, булінгу, насилля, неетичної поведінки під час оздоровлення та відпочинку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A4471D">
            <w:pPr>
              <w:rPr>
                <w:rFonts w:ascii="Times New Roman" w:hAnsi="Times New Roman" w:cs="Times New Roman"/>
                <w:sz w:val="24"/>
                <w:szCs w:val="24"/>
              </w:rPr>
            </w:pPr>
            <w:r w:rsidRPr="00545E79">
              <w:rPr>
                <w:rFonts w:ascii="Times New Roman" w:hAnsi="Times New Roman" w:cs="Times New Roman"/>
                <w:sz w:val="24"/>
                <w:szCs w:val="24"/>
              </w:rPr>
              <w:t>П</w:t>
            </w:r>
            <w:r w:rsidR="00A4471D" w:rsidRPr="00545E79">
              <w:rPr>
                <w:rFonts w:ascii="Times New Roman" w:hAnsi="Times New Roman" w:cs="Times New Roman"/>
                <w:sz w:val="24"/>
                <w:szCs w:val="24"/>
              </w:rPr>
              <w:t>сихологічна служба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д</w:t>
            </w:r>
            <w:r w:rsidR="00507336" w:rsidRPr="00545E79">
              <w:rPr>
                <w:rFonts w:ascii="Times New Roman" w:hAnsi="Times New Roman" w:cs="Times New Roman"/>
                <w:sz w:val="24"/>
                <w:szCs w:val="24"/>
              </w:rPr>
              <w:t>о 19</w:t>
            </w:r>
            <w:r w:rsidRPr="00545E79">
              <w:rPr>
                <w:rFonts w:ascii="Times New Roman" w:hAnsi="Times New Roman" w:cs="Times New Roman"/>
                <w:sz w:val="24"/>
                <w:szCs w:val="24"/>
              </w:rPr>
              <w:t>.06</w:t>
            </w:r>
          </w:p>
        </w:tc>
      </w:tr>
      <w:tr w:rsidR="00542415" w:rsidRPr="00545E79" w:rsidTr="00C56FE6">
        <w:trPr>
          <w:gridAfter w:val="9"/>
          <w:wAfter w:w="4081" w:type="dxa"/>
          <w:trHeight w:val="432"/>
        </w:trPr>
        <w:tc>
          <w:tcPr>
            <w:tcW w:w="1088" w:type="dxa"/>
            <w:vMerge/>
            <w:shd w:val="clear" w:color="auto" w:fill="FFF2CC" w:themeFill="accent1" w:themeFillTint="33"/>
          </w:tcPr>
          <w:p w:rsidR="00542415" w:rsidRPr="00545E79" w:rsidRDefault="00542415" w:rsidP="00542415">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tcBorders>
            <w:shd w:val="clear" w:color="auto" w:fill="FFF2CC" w:themeFill="accent1" w:themeFillTint="33"/>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b/>
                <w:sz w:val="24"/>
                <w:szCs w:val="24"/>
              </w:rPr>
              <w:t>3. Формування інклюзивного, розвивального та мотивуючого до навчання освітнього простору.</w:t>
            </w:r>
          </w:p>
        </w:tc>
      </w:tr>
      <w:tr w:rsidR="00542415" w:rsidRPr="00545E79" w:rsidTr="00C56FE6">
        <w:trPr>
          <w:gridAfter w:val="9"/>
          <w:wAfter w:w="4081" w:type="dxa"/>
          <w:trHeight w:val="432"/>
        </w:trPr>
        <w:tc>
          <w:tcPr>
            <w:tcW w:w="1088" w:type="dxa"/>
            <w:vMerge/>
            <w:shd w:val="clear" w:color="auto" w:fill="FFF2CC" w:themeFill="accent1" w:themeFillTint="33"/>
          </w:tcPr>
          <w:p w:rsidR="00542415" w:rsidRPr="00545E79" w:rsidRDefault="00542415" w:rsidP="00542415">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bCs/>
                <w:sz w:val="24"/>
                <w:szCs w:val="24"/>
              </w:rPr>
              <w:t>Наповнення сайту, ФБ-сторінки освітніми матеріалами щодо надолуження навчальних втрат впродовж літа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42415" w:rsidP="00542415">
            <w:pPr>
              <w:rPr>
                <w:rFonts w:ascii="Times New Roman" w:hAnsi="Times New Roman" w:cs="Times New Roman"/>
                <w:sz w:val="24"/>
                <w:szCs w:val="24"/>
              </w:rPr>
            </w:pPr>
            <w:r w:rsidRPr="00545E79">
              <w:rPr>
                <w:rFonts w:ascii="Times New Roman" w:hAnsi="Times New Roman" w:cs="Times New Roman"/>
                <w:sz w:val="24"/>
                <w:szCs w:val="24"/>
              </w:rPr>
              <w:t>інформація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A4471D" w:rsidP="00542415">
            <w:pPr>
              <w:rPr>
                <w:rFonts w:ascii="Times New Roman" w:hAnsi="Times New Roman" w:cs="Times New Roman"/>
                <w:sz w:val="24"/>
                <w:szCs w:val="24"/>
              </w:rPr>
            </w:pPr>
            <w:r w:rsidRPr="00545E79">
              <w:rPr>
                <w:rFonts w:ascii="Times New Roman" w:hAnsi="Times New Roman" w:cs="Times New Roman"/>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42415" w:rsidRPr="00545E79" w:rsidRDefault="00507336" w:rsidP="00542415">
            <w:pPr>
              <w:rPr>
                <w:rFonts w:ascii="Times New Roman" w:hAnsi="Times New Roman" w:cs="Times New Roman"/>
                <w:sz w:val="24"/>
                <w:szCs w:val="24"/>
              </w:rPr>
            </w:pPr>
            <w:r w:rsidRPr="00545E79">
              <w:rPr>
                <w:rFonts w:ascii="Times New Roman" w:hAnsi="Times New Roman" w:cs="Times New Roman"/>
                <w:sz w:val="24"/>
                <w:szCs w:val="24"/>
              </w:rPr>
              <w:t>до 19</w:t>
            </w:r>
            <w:r w:rsidR="00542415" w:rsidRPr="00545E79">
              <w:rPr>
                <w:rFonts w:ascii="Times New Roman" w:hAnsi="Times New Roman" w:cs="Times New Roman"/>
                <w:sz w:val="24"/>
                <w:szCs w:val="24"/>
              </w:rPr>
              <w:t>.06</w:t>
            </w:r>
          </w:p>
        </w:tc>
      </w:tr>
      <w:tr w:rsidR="00542415" w:rsidRPr="00545E79" w:rsidTr="00C56FE6">
        <w:trPr>
          <w:gridAfter w:val="9"/>
          <w:wAfter w:w="4081" w:type="dxa"/>
          <w:trHeight w:val="432"/>
        </w:trPr>
        <w:tc>
          <w:tcPr>
            <w:tcW w:w="1088" w:type="dxa"/>
            <w:vMerge w:val="restart"/>
            <w:shd w:val="clear" w:color="auto" w:fill="FDE0D0" w:themeFill="accent6" w:themeFillTint="33"/>
            <w:textDirection w:val="btLr"/>
          </w:tcPr>
          <w:p w:rsidR="00542415" w:rsidRPr="00545E79" w:rsidRDefault="00542415" w:rsidP="00542415">
            <w:pPr>
              <w:ind w:left="113" w:right="113"/>
              <w:jc w:val="center"/>
              <w:rPr>
                <w:rFonts w:ascii="Times New Roman" w:hAnsi="Times New Roman" w:cs="Times New Roman"/>
                <w:b/>
                <w:sz w:val="24"/>
                <w:szCs w:val="24"/>
              </w:rPr>
            </w:pPr>
            <w:r w:rsidRPr="00545E79">
              <w:rPr>
                <w:rFonts w:ascii="Times New Roman" w:hAnsi="Times New Roman" w:cs="Times New Roman"/>
                <w:b/>
                <w:sz w:val="24"/>
                <w:szCs w:val="24"/>
              </w:rPr>
              <w:t>Система оцінювання здобувачів освіти</w:t>
            </w:r>
          </w:p>
        </w:tc>
        <w:tc>
          <w:tcPr>
            <w:tcW w:w="14075" w:type="dxa"/>
            <w:gridSpan w:val="4"/>
            <w:tcBorders>
              <w:top w:val="single" w:sz="4" w:space="0" w:color="auto"/>
              <w:left w:val="single" w:sz="4" w:space="0" w:color="auto"/>
              <w:bottom w:val="single" w:sz="4" w:space="0" w:color="auto"/>
            </w:tcBorders>
            <w:shd w:val="clear" w:color="auto" w:fill="FDE0D0" w:themeFill="accent6" w:themeFillTint="33"/>
          </w:tcPr>
          <w:p w:rsidR="00542415" w:rsidRPr="00545E79" w:rsidRDefault="00542415" w:rsidP="00542415">
            <w:pPr>
              <w:rPr>
                <w:rFonts w:ascii="Times New Roman" w:hAnsi="Times New Roman" w:cs="Times New Roman"/>
                <w:sz w:val="24"/>
                <w:szCs w:val="24"/>
              </w:rPr>
            </w:pPr>
            <w:r w:rsidRPr="00545E79">
              <w:rPr>
                <w:rFonts w:ascii="Times New Roman" w:eastAsia="Times New Roman" w:hAnsi="Times New Roman" w:cs="Times New Roman"/>
                <w:b/>
                <w:sz w:val="24"/>
                <w:szCs w:val="24"/>
              </w:rPr>
              <w:t>1. Наявність відкритої, прозорої і зрозумілої для учнів системи оцінювання їх навчальних досягнень.</w:t>
            </w:r>
          </w:p>
        </w:tc>
      </w:tr>
      <w:tr w:rsidR="00A4471D" w:rsidRPr="00545E79" w:rsidTr="00C56FE6">
        <w:trPr>
          <w:gridAfter w:val="9"/>
          <w:wAfter w:w="4081" w:type="dxa"/>
          <w:trHeight w:val="432"/>
        </w:trPr>
        <w:tc>
          <w:tcPr>
            <w:tcW w:w="1088" w:type="dxa"/>
            <w:vMerge/>
            <w:shd w:val="clear" w:color="auto" w:fill="FDE0D0" w:themeFill="accent6" w:themeFillTint="33"/>
            <w:textDirection w:val="btLr"/>
          </w:tcPr>
          <w:p w:rsidR="00A4471D" w:rsidRPr="00545E79" w:rsidRDefault="00A4471D" w:rsidP="00A4471D">
            <w:pPr>
              <w:ind w:left="113" w:right="113"/>
              <w:jc w:val="center"/>
              <w:rPr>
                <w:rFonts w:ascii="Times New Roman" w:hAnsi="Times New Roman" w:cs="Times New Roman"/>
                <w:b/>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Ознайомлення з результатами підсумкового оцінювання, вручення табелів, свідоцтв досягнень</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свідоцтво</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до 03.06</w:t>
            </w:r>
          </w:p>
        </w:tc>
      </w:tr>
      <w:tr w:rsidR="00B826F0" w:rsidRPr="00545E79" w:rsidTr="00C56FE6">
        <w:trPr>
          <w:gridAfter w:val="1"/>
          <w:wAfter w:w="48" w:type="dxa"/>
          <w:trHeight w:val="432"/>
        </w:trPr>
        <w:tc>
          <w:tcPr>
            <w:tcW w:w="1088" w:type="dxa"/>
            <w:vMerge/>
            <w:shd w:val="clear" w:color="auto" w:fill="FDE0D0" w:themeFill="accent6" w:themeFillTint="33"/>
            <w:textDirection w:val="btLr"/>
          </w:tcPr>
          <w:p w:rsidR="00B826F0" w:rsidRPr="00545E79" w:rsidRDefault="00B826F0" w:rsidP="00B826F0">
            <w:pPr>
              <w:ind w:left="113" w:right="113"/>
              <w:jc w:val="center"/>
              <w:rPr>
                <w:rFonts w:ascii="Times New Roman" w:hAnsi="Times New Roman" w:cs="Times New Roman"/>
                <w:b/>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B826F0" w:rsidRPr="00545E79" w:rsidRDefault="00B826F0" w:rsidP="00B826F0">
            <w:pPr>
              <w:rPr>
                <w:rFonts w:ascii="Times New Roman" w:hAnsi="Times New Roman" w:cs="Times New Roman"/>
                <w:sz w:val="24"/>
                <w:szCs w:val="24"/>
              </w:rPr>
            </w:pPr>
            <w:r w:rsidRPr="00545E79">
              <w:rPr>
                <w:rFonts w:ascii="Times New Roman" w:hAnsi="Times New Roman" w:cs="Times New Roman"/>
                <w:b/>
                <w:sz w:val="24"/>
                <w:szCs w:val="24"/>
              </w:rPr>
              <w:t>2. Систематичне відстеження результатів навчання кожного учня та надання йому (за потреби) підтримки в освітньому процесі</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b/>
                <w:sz w:val="24"/>
                <w:szCs w:val="24"/>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b/>
                <w:sz w:val="24"/>
                <w:szCs w:val="24"/>
              </w:rPr>
            </w:pP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b/>
                <w:sz w:val="24"/>
                <w:szCs w:val="24"/>
              </w:rPr>
            </w:pPr>
          </w:p>
        </w:tc>
      </w:tr>
      <w:tr w:rsidR="00B826F0" w:rsidRPr="00545E79" w:rsidTr="00C56FE6">
        <w:trPr>
          <w:gridAfter w:val="9"/>
          <w:wAfter w:w="4081" w:type="dxa"/>
          <w:trHeight w:val="432"/>
        </w:trPr>
        <w:tc>
          <w:tcPr>
            <w:tcW w:w="1088" w:type="dxa"/>
            <w:vMerge/>
            <w:shd w:val="clear" w:color="auto" w:fill="FDE0D0" w:themeFill="accent6" w:themeFillTint="33"/>
            <w:textDirection w:val="btLr"/>
          </w:tcPr>
          <w:p w:rsidR="00B826F0" w:rsidRPr="00545E79" w:rsidRDefault="00B826F0" w:rsidP="00B826F0">
            <w:pPr>
              <w:ind w:left="113" w:right="113"/>
              <w:jc w:val="center"/>
              <w:rPr>
                <w:rFonts w:ascii="Times New Roman" w:hAnsi="Times New Roman" w:cs="Times New Roman"/>
                <w:b/>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sz w:val="24"/>
                <w:szCs w:val="24"/>
              </w:rPr>
            </w:pPr>
            <w:r w:rsidRPr="00545E79">
              <w:rPr>
                <w:rFonts w:ascii="Times New Roman" w:hAnsi="Times New Roman" w:cs="Times New Roman"/>
                <w:sz w:val="24"/>
                <w:szCs w:val="24"/>
              </w:rPr>
              <w:t>Внутрішній моніторинг виконання навчальних правил і програм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A4471D" w:rsidP="00B826F0">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sz w:val="24"/>
                <w:szCs w:val="24"/>
              </w:rPr>
            </w:pPr>
            <w:r w:rsidRPr="00545E79">
              <w:rPr>
                <w:rFonts w:ascii="Times New Roman" w:hAnsi="Times New Roman" w:cs="Times New Roman"/>
                <w:sz w:val="24"/>
                <w:szCs w:val="24"/>
              </w:rPr>
              <w:t>до 10.06</w:t>
            </w:r>
          </w:p>
        </w:tc>
      </w:tr>
      <w:tr w:rsidR="00B826F0" w:rsidRPr="00545E79" w:rsidTr="00C56FE6">
        <w:trPr>
          <w:gridAfter w:val="9"/>
          <w:wAfter w:w="4081" w:type="dxa"/>
          <w:trHeight w:val="690"/>
        </w:trPr>
        <w:tc>
          <w:tcPr>
            <w:tcW w:w="1088" w:type="dxa"/>
            <w:vMerge/>
            <w:shd w:val="clear" w:color="auto" w:fill="FDE0D0" w:themeFill="accent6" w:themeFillTint="33"/>
            <w:textDirection w:val="btLr"/>
          </w:tcPr>
          <w:p w:rsidR="00B826F0" w:rsidRPr="00545E79" w:rsidRDefault="00B826F0" w:rsidP="00B826F0">
            <w:pPr>
              <w:ind w:left="113" w:right="113"/>
              <w:jc w:val="center"/>
              <w:rPr>
                <w:rFonts w:ascii="Times New Roman" w:hAnsi="Times New Roman" w:cs="Times New Roman"/>
                <w:b/>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sz w:val="24"/>
                <w:szCs w:val="24"/>
              </w:rPr>
            </w:pPr>
            <w:r w:rsidRPr="00545E79">
              <w:rPr>
                <w:rFonts w:ascii="Times New Roman" w:hAnsi="Times New Roman" w:cs="Times New Roman"/>
                <w:sz w:val="24"/>
                <w:szCs w:val="24"/>
              </w:rPr>
              <w:t>Внутрішній моніторинг відвідування учнями навчального закладу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A4471D" w:rsidP="00B826F0">
            <w:pPr>
              <w:rPr>
                <w:rFonts w:ascii="Times New Roman" w:hAnsi="Times New Roman" w:cs="Times New Roman"/>
                <w:sz w:val="24"/>
                <w:szCs w:val="24"/>
              </w:rPr>
            </w:pPr>
            <w:r w:rsidRPr="00545E79">
              <w:rPr>
                <w:rFonts w:ascii="Times New Roman" w:hAnsi="Times New Roman" w:cs="Times New Roman"/>
                <w:sz w:val="24"/>
                <w:szCs w:val="24"/>
              </w:rPr>
              <w:t>Заступники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sz w:val="24"/>
                <w:szCs w:val="24"/>
              </w:rPr>
            </w:pPr>
            <w:r w:rsidRPr="00545E79">
              <w:rPr>
                <w:rFonts w:ascii="Times New Roman" w:hAnsi="Times New Roman" w:cs="Times New Roman"/>
                <w:sz w:val="24"/>
                <w:szCs w:val="24"/>
              </w:rPr>
              <w:t>до 10.06</w:t>
            </w:r>
          </w:p>
        </w:tc>
      </w:tr>
      <w:tr w:rsidR="00B826F0" w:rsidRPr="00545E79" w:rsidTr="00C56FE6">
        <w:trPr>
          <w:gridAfter w:val="9"/>
          <w:wAfter w:w="4081" w:type="dxa"/>
          <w:trHeight w:val="700"/>
        </w:trPr>
        <w:tc>
          <w:tcPr>
            <w:tcW w:w="1088" w:type="dxa"/>
            <w:vMerge/>
            <w:shd w:val="clear" w:color="auto" w:fill="FDE0D0" w:themeFill="accent6" w:themeFillTint="33"/>
            <w:textDirection w:val="btLr"/>
          </w:tcPr>
          <w:p w:rsidR="00B826F0" w:rsidRPr="00545E79" w:rsidRDefault="00B826F0" w:rsidP="00B826F0">
            <w:pPr>
              <w:ind w:left="113" w:right="113"/>
              <w:jc w:val="center"/>
              <w:rPr>
                <w:rFonts w:ascii="Times New Roman" w:hAnsi="Times New Roman" w:cs="Times New Roman"/>
                <w:b/>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sz w:val="24"/>
                <w:szCs w:val="24"/>
              </w:rPr>
            </w:pPr>
            <w:r w:rsidRPr="00545E79">
              <w:rPr>
                <w:rFonts w:ascii="Times New Roman" w:hAnsi="Times New Roman" w:cs="Times New Roman"/>
                <w:sz w:val="24"/>
                <w:szCs w:val="24"/>
              </w:rPr>
              <w:t xml:space="preserve">Аналіз роботи з ОП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A4471D" w:rsidP="00B826F0">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sz w:val="24"/>
                <w:szCs w:val="24"/>
              </w:rPr>
            </w:pPr>
            <w:r w:rsidRPr="00545E79">
              <w:rPr>
                <w:rFonts w:ascii="Times New Roman" w:hAnsi="Times New Roman" w:cs="Times New Roman"/>
                <w:sz w:val="24"/>
                <w:szCs w:val="24"/>
              </w:rPr>
              <w:t>до 15.06</w:t>
            </w:r>
          </w:p>
        </w:tc>
      </w:tr>
      <w:tr w:rsidR="00B826F0" w:rsidRPr="00545E79" w:rsidTr="00C56FE6">
        <w:trPr>
          <w:gridAfter w:val="9"/>
          <w:wAfter w:w="4081" w:type="dxa"/>
          <w:trHeight w:val="700"/>
        </w:trPr>
        <w:tc>
          <w:tcPr>
            <w:tcW w:w="1088" w:type="dxa"/>
            <w:vMerge/>
            <w:shd w:val="clear" w:color="auto" w:fill="FDE0D0" w:themeFill="accent6" w:themeFillTint="33"/>
            <w:textDirection w:val="btLr"/>
          </w:tcPr>
          <w:p w:rsidR="00B826F0" w:rsidRPr="00545E79" w:rsidRDefault="00B826F0" w:rsidP="00B826F0">
            <w:pPr>
              <w:ind w:left="113" w:right="113"/>
              <w:jc w:val="center"/>
              <w:rPr>
                <w:rFonts w:ascii="Times New Roman" w:hAnsi="Times New Roman" w:cs="Times New Roman"/>
                <w:b/>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sz w:val="24"/>
                <w:szCs w:val="24"/>
              </w:rPr>
            </w:pPr>
            <w:r w:rsidRPr="00545E79">
              <w:rPr>
                <w:rFonts w:ascii="Times New Roman" w:hAnsi="Times New Roman" w:cs="Times New Roman"/>
                <w:sz w:val="24"/>
                <w:szCs w:val="24"/>
              </w:rPr>
              <w:t>Аналіз роботи з ЦЗ</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A4471D" w:rsidP="00B826F0">
            <w:pPr>
              <w:rPr>
                <w:rFonts w:ascii="Times New Roman" w:hAnsi="Times New Roman" w:cs="Times New Roman"/>
                <w:sz w:val="24"/>
                <w:szCs w:val="24"/>
              </w:rPr>
            </w:pPr>
            <w:r w:rsidRPr="00545E79">
              <w:rPr>
                <w:rFonts w:ascii="Times New Roman" w:hAnsi="Times New Roman" w:cs="Times New Roman"/>
                <w:sz w:val="24"/>
                <w:szCs w:val="24"/>
              </w:rPr>
              <w:t>Заступники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sz w:val="24"/>
                <w:szCs w:val="24"/>
              </w:rPr>
            </w:pPr>
            <w:r w:rsidRPr="00545E79">
              <w:rPr>
                <w:rFonts w:ascii="Times New Roman" w:hAnsi="Times New Roman" w:cs="Times New Roman"/>
                <w:sz w:val="24"/>
                <w:szCs w:val="24"/>
              </w:rPr>
              <w:t>до 15.06</w:t>
            </w:r>
          </w:p>
        </w:tc>
      </w:tr>
      <w:tr w:rsidR="00B826F0" w:rsidRPr="00545E79" w:rsidTr="00C56FE6">
        <w:trPr>
          <w:gridAfter w:val="9"/>
          <w:wAfter w:w="4081" w:type="dxa"/>
          <w:trHeight w:val="700"/>
        </w:trPr>
        <w:tc>
          <w:tcPr>
            <w:tcW w:w="1088" w:type="dxa"/>
            <w:vMerge/>
            <w:shd w:val="clear" w:color="auto" w:fill="FDE0D0" w:themeFill="accent6" w:themeFillTint="33"/>
            <w:textDirection w:val="btLr"/>
          </w:tcPr>
          <w:p w:rsidR="00B826F0" w:rsidRPr="00545E79" w:rsidRDefault="00B826F0" w:rsidP="00B826F0">
            <w:pPr>
              <w:ind w:left="113" w:right="113"/>
              <w:jc w:val="center"/>
              <w:rPr>
                <w:rFonts w:ascii="Times New Roman" w:hAnsi="Times New Roman" w:cs="Times New Roman"/>
                <w:b/>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sz w:val="24"/>
                <w:szCs w:val="24"/>
              </w:rPr>
            </w:pPr>
            <w:r w:rsidRPr="00545E79">
              <w:rPr>
                <w:rFonts w:ascii="Times New Roman" w:hAnsi="Times New Roman" w:cs="Times New Roman"/>
                <w:sz w:val="24"/>
                <w:szCs w:val="24"/>
              </w:rPr>
              <w:t>Аналіз ведення та заповнення класних журналів</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A4471D" w:rsidP="00B826F0">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sz w:val="24"/>
                <w:szCs w:val="24"/>
              </w:rPr>
            </w:pPr>
            <w:r w:rsidRPr="00545E79">
              <w:rPr>
                <w:rFonts w:ascii="Times New Roman" w:hAnsi="Times New Roman" w:cs="Times New Roman"/>
                <w:sz w:val="24"/>
                <w:szCs w:val="24"/>
              </w:rPr>
              <w:t>до 15.06</w:t>
            </w:r>
          </w:p>
        </w:tc>
      </w:tr>
      <w:tr w:rsidR="00A4471D" w:rsidRPr="00545E79" w:rsidTr="00C56FE6">
        <w:trPr>
          <w:gridAfter w:val="9"/>
          <w:wAfter w:w="4081" w:type="dxa"/>
          <w:trHeight w:val="700"/>
        </w:trPr>
        <w:tc>
          <w:tcPr>
            <w:tcW w:w="1088" w:type="dxa"/>
            <w:vMerge/>
            <w:shd w:val="clear" w:color="auto" w:fill="FDE0D0" w:themeFill="accent6" w:themeFillTint="33"/>
            <w:textDirection w:val="btLr"/>
          </w:tcPr>
          <w:p w:rsidR="00A4471D" w:rsidRPr="00545E79" w:rsidRDefault="00A4471D" w:rsidP="00A4471D">
            <w:pPr>
              <w:ind w:left="113" w:right="113"/>
              <w:jc w:val="center"/>
              <w:rPr>
                <w:rFonts w:ascii="Times New Roman" w:hAnsi="Times New Roman" w:cs="Times New Roman"/>
                <w:b/>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Аналіз методичної роботи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Заступники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до 15.06</w:t>
            </w:r>
          </w:p>
        </w:tc>
      </w:tr>
      <w:tr w:rsidR="00A4471D" w:rsidRPr="00545E79" w:rsidTr="00C56FE6">
        <w:trPr>
          <w:gridAfter w:val="9"/>
          <w:wAfter w:w="4081" w:type="dxa"/>
          <w:trHeight w:val="700"/>
        </w:trPr>
        <w:tc>
          <w:tcPr>
            <w:tcW w:w="1088" w:type="dxa"/>
            <w:vMerge/>
            <w:shd w:val="clear" w:color="auto" w:fill="FDE0D0" w:themeFill="accent6" w:themeFillTint="33"/>
            <w:textDirection w:val="btLr"/>
          </w:tcPr>
          <w:p w:rsidR="00A4471D" w:rsidRPr="00545E79" w:rsidRDefault="00A4471D" w:rsidP="00A4471D">
            <w:pPr>
              <w:ind w:left="113" w:right="113"/>
              <w:jc w:val="center"/>
              <w:rPr>
                <w:rFonts w:ascii="Times New Roman" w:hAnsi="Times New Roman" w:cs="Times New Roman"/>
                <w:b/>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Порівняльний аналіз між результатами ДПА та підсумковим оцінюванням з предметів, з метою визначення надійності системи оцінювання результатів навчання учнів;</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форма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Заступники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507336" w:rsidP="00A4471D">
            <w:pPr>
              <w:rPr>
                <w:rFonts w:ascii="Times New Roman" w:hAnsi="Times New Roman" w:cs="Times New Roman"/>
                <w:sz w:val="24"/>
                <w:szCs w:val="24"/>
              </w:rPr>
            </w:pPr>
            <w:r w:rsidRPr="00545E79">
              <w:rPr>
                <w:rFonts w:ascii="Times New Roman" w:hAnsi="Times New Roman" w:cs="Times New Roman"/>
                <w:sz w:val="24"/>
                <w:szCs w:val="24"/>
              </w:rPr>
              <w:t>до 19</w:t>
            </w:r>
            <w:r w:rsidR="00A4471D" w:rsidRPr="00545E79">
              <w:rPr>
                <w:rFonts w:ascii="Times New Roman" w:hAnsi="Times New Roman" w:cs="Times New Roman"/>
                <w:sz w:val="24"/>
                <w:szCs w:val="24"/>
              </w:rPr>
              <w:t>.06</w:t>
            </w:r>
          </w:p>
        </w:tc>
      </w:tr>
      <w:tr w:rsidR="00B826F0" w:rsidRPr="00545E79" w:rsidTr="00C56FE6">
        <w:trPr>
          <w:gridAfter w:val="1"/>
          <w:wAfter w:w="48" w:type="dxa"/>
          <w:trHeight w:val="697"/>
        </w:trPr>
        <w:tc>
          <w:tcPr>
            <w:tcW w:w="1088" w:type="dxa"/>
            <w:vMerge/>
            <w:shd w:val="clear" w:color="auto" w:fill="FDE0D0" w:themeFill="accent6" w:themeFillTint="33"/>
            <w:textDirection w:val="btLr"/>
          </w:tcPr>
          <w:p w:rsidR="00B826F0" w:rsidRPr="00545E79" w:rsidRDefault="00B826F0" w:rsidP="00B826F0">
            <w:pPr>
              <w:ind w:left="113" w:right="113"/>
              <w:jc w:val="center"/>
              <w:rPr>
                <w:rFonts w:ascii="Times New Roman" w:hAnsi="Times New Roman" w:cs="Times New Roman"/>
                <w:b/>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B826F0" w:rsidRPr="00545E79" w:rsidRDefault="00B826F0" w:rsidP="00B826F0">
            <w:pPr>
              <w:rPr>
                <w:rFonts w:ascii="Times New Roman" w:hAnsi="Times New Roman" w:cs="Times New Roman"/>
                <w:b/>
                <w:sz w:val="24"/>
                <w:szCs w:val="24"/>
              </w:rPr>
            </w:pPr>
            <w:r w:rsidRPr="00545E79">
              <w:rPr>
                <w:rFonts w:ascii="Times New Roman" w:eastAsia="Times New Roman" w:hAnsi="Times New Roman" w:cs="Times New Roman"/>
                <w:b/>
                <w:sz w:val="24"/>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b/>
                <w:sz w:val="24"/>
                <w:szCs w:val="24"/>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b/>
                <w:sz w:val="24"/>
                <w:szCs w:val="24"/>
              </w:rPr>
            </w:pP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b/>
                <w:sz w:val="24"/>
                <w:szCs w:val="24"/>
              </w:rPr>
            </w:pPr>
          </w:p>
        </w:tc>
      </w:tr>
      <w:tr w:rsidR="00B826F0" w:rsidRPr="00545E79" w:rsidTr="00C56FE6">
        <w:trPr>
          <w:gridAfter w:val="9"/>
          <w:wAfter w:w="4081" w:type="dxa"/>
          <w:trHeight w:val="692"/>
        </w:trPr>
        <w:tc>
          <w:tcPr>
            <w:tcW w:w="1088" w:type="dxa"/>
            <w:vMerge/>
            <w:shd w:val="clear" w:color="auto" w:fill="FDE0D0" w:themeFill="accent6" w:themeFillTint="33"/>
            <w:textDirection w:val="btLr"/>
          </w:tcPr>
          <w:p w:rsidR="00B826F0" w:rsidRPr="00545E79" w:rsidRDefault="00B826F0" w:rsidP="00B826F0">
            <w:pPr>
              <w:ind w:left="113" w:right="113"/>
              <w:jc w:val="center"/>
              <w:rPr>
                <w:rFonts w:ascii="Times New Roman" w:hAnsi="Times New Roman" w:cs="Times New Roman"/>
                <w:b/>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Бесіда «Як налаштуватися на ДПА»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sz w:val="24"/>
                <w:szCs w:val="24"/>
              </w:rPr>
            </w:pPr>
            <w:r w:rsidRPr="00545E79">
              <w:rPr>
                <w:rFonts w:ascii="Times New Roman" w:hAnsi="Times New Roman" w:cs="Times New Roman"/>
                <w:sz w:val="24"/>
                <w:szCs w:val="24"/>
              </w:rPr>
              <w:t>бесіда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A4471D" w:rsidP="00B826F0">
            <w:pPr>
              <w:rPr>
                <w:rFonts w:ascii="Times New Roman" w:hAnsi="Times New Roman" w:cs="Times New Roman"/>
                <w:sz w:val="24"/>
                <w:szCs w:val="24"/>
              </w:rPr>
            </w:pPr>
            <w:r w:rsidRPr="00545E79">
              <w:rPr>
                <w:rFonts w:ascii="Times New Roman" w:hAnsi="Times New Roman" w:cs="Times New Roman"/>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sz w:val="24"/>
                <w:szCs w:val="24"/>
              </w:rPr>
            </w:pPr>
            <w:r w:rsidRPr="00545E79">
              <w:rPr>
                <w:rFonts w:ascii="Times New Roman" w:hAnsi="Times New Roman" w:cs="Times New Roman"/>
                <w:sz w:val="24"/>
                <w:szCs w:val="24"/>
              </w:rPr>
              <w:t>до 02.06</w:t>
            </w:r>
          </w:p>
        </w:tc>
      </w:tr>
      <w:tr w:rsidR="00B826F0" w:rsidRPr="00545E79" w:rsidTr="00C56FE6">
        <w:trPr>
          <w:gridAfter w:val="9"/>
          <w:wAfter w:w="4081" w:type="dxa"/>
          <w:trHeight w:val="692"/>
        </w:trPr>
        <w:tc>
          <w:tcPr>
            <w:tcW w:w="1088" w:type="dxa"/>
            <w:vMerge/>
            <w:shd w:val="clear" w:color="auto" w:fill="FDE0D0" w:themeFill="accent6" w:themeFillTint="33"/>
            <w:textDirection w:val="btLr"/>
          </w:tcPr>
          <w:p w:rsidR="00B826F0" w:rsidRPr="00545E79" w:rsidRDefault="00B826F0" w:rsidP="00B826F0">
            <w:pPr>
              <w:ind w:left="113" w:right="113"/>
              <w:jc w:val="center"/>
              <w:rPr>
                <w:rFonts w:ascii="Times New Roman" w:hAnsi="Times New Roman" w:cs="Times New Roman"/>
                <w:b/>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090DA3">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Відзначення учнів за результатами досягнень за начальний рік </w:t>
            </w:r>
            <w:r w:rsidR="00090DA3" w:rsidRPr="00545E79">
              <w:rPr>
                <w:rFonts w:ascii="Times New Roman" w:eastAsia="Times New Roman" w:hAnsi="Times New Roman" w:cs="Times New Roman"/>
                <w:sz w:val="24"/>
                <w:szCs w:val="24"/>
              </w:rPr>
              <w:t xml:space="preserve"> і т.д. за номінаціями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sz w:val="24"/>
                <w:szCs w:val="24"/>
              </w:rPr>
            </w:pPr>
            <w:r w:rsidRPr="00545E79">
              <w:rPr>
                <w:rFonts w:ascii="Times New Roman" w:hAnsi="Times New Roman" w:cs="Times New Roman"/>
                <w:sz w:val="24"/>
                <w:szCs w:val="24"/>
              </w:rPr>
              <w:t>дипломи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A4471D">
            <w:pPr>
              <w:rPr>
                <w:rFonts w:ascii="Times New Roman" w:hAnsi="Times New Roman" w:cs="Times New Roman"/>
                <w:sz w:val="24"/>
                <w:szCs w:val="24"/>
              </w:rPr>
            </w:pPr>
            <w:r w:rsidRPr="00545E79">
              <w:rPr>
                <w:rFonts w:ascii="Times New Roman" w:hAnsi="Times New Roman" w:cs="Times New Roman"/>
                <w:sz w:val="24"/>
                <w:szCs w:val="24"/>
              </w:rPr>
              <w:t>П</w:t>
            </w:r>
            <w:r w:rsidR="00A4471D" w:rsidRPr="00545E79">
              <w:rPr>
                <w:rFonts w:ascii="Times New Roman" w:hAnsi="Times New Roman" w:cs="Times New Roman"/>
                <w:sz w:val="24"/>
                <w:szCs w:val="24"/>
              </w:rPr>
              <w:t>едагог організатор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26F0" w:rsidRPr="00545E79" w:rsidRDefault="00B826F0" w:rsidP="00B826F0">
            <w:pPr>
              <w:rPr>
                <w:rFonts w:ascii="Times New Roman" w:hAnsi="Times New Roman" w:cs="Times New Roman"/>
                <w:sz w:val="24"/>
                <w:szCs w:val="24"/>
              </w:rPr>
            </w:pPr>
            <w:r w:rsidRPr="00545E79">
              <w:rPr>
                <w:rFonts w:ascii="Times New Roman" w:hAnsi="Times New Roman" w:cs="Times New Roman"/>
                <w:sz w:val="24"/>
                <w:szCs w:val="24"/>
              </w:rPr>
              <w:t>03.06</w:t>
            </w:r>
          </w:p>
        </w:tc>
      </w:tr>
      <w:tr w:rsidR="00B826F0" w:rsidRPr="00545E79" w:rsidTr="00C56FE6">
        <w:trPr>
          <w:gridAfter w:val="9"/>
          <w:wAfter w:w="4081" w:type="dxa"/>
          <w:trHeight w:val="432"/>
        </w:trPr>
        <w:tc>
          <w:tcPr>
            <w:tcW w:w="1088" w:type="dxa"/>
            <w:vMerge w:val="restart"/>
            <w:shd w:val="clear" w:color="auto" w:fill="EDF6D2" w:themeFill="accent2" w:themeFillTint="33"/>
            <w:textDirection w:val="btLr"/>
          </w:tcPr>
          <w:p w:rsidR="00B826F0" w:rsidRPr="00545E79" w:rsidRDefault="00B826F0" w:rsidP="00B826F0">
            <w:pPr>
              <w:ind w:left="113" w:right="113"/>
              <w:jc w:val="center"/>
              <w:rPr>
                <w:rFonts w:ascii="Times New Roman" w:hAnsi="Times New Roman" w:cs="Times New Roman"/>
                <w:b/>
                <w:sz w:val="24"/>
                <w:szCs w:val="24"/>
              </w:rPr>
            </w:pPr>
            <w:r w:rsidRPr="00545E79">
              <w:rPr>
                <w:rFonts w:ascii="Times New Roman" w:hAnsi="Times New Roman" w:cs="Times New Roman"/>
                <w:b/>
                <w:sz w:val="24"/>
                <w:szCs w:val="24"/>
              </w:rPr>
              <w:t xml:space="preserve">Педагогічна діяльність педагогічних працівників </w:t>
            </w:r>
          </w:p>
        </w:tc>
        <w:tc>
          <w:tcPr>
            <w:tcW w:w="14075" w:type="dxa"/>
            <w:gridSpan w:val="4"/>
            <w:tcBorders>
              <w:top w:val="single" w:sz="4" w:space="0" w:color="auto"/>
              <w:left w:val="single" w:sz="4" w:space="0" w:color="auto"/>
              <w:bottom w:val="single" w:sz="4" w:space="0" w:color="auto"/>
            </w:tcBorders>
            <w:shd w:val="clear" w:color="auto" w:fill="EDF6D2" w:themeFill="accent2" w:themeFillTint="33"/>
          </w:tcPr>
          <w:p w:rsidR="00B826F0" w:rsidRPr="00545E79" w:rsidRDefault="00B826F0" w:rsidP="00B826F0">
            <w:pPr>
              <w:rPr>
                <w:rFonts w:ascii="Times New Roman" w:hAnsi="Times New Roman" w:cs="Times New Roman"/>
                <w:sz w:val="24"/>
                <w:szCs w:val="24"/>
              </w:rPr>
            </w:pPr>
            <w:r w:rsidRPr="00545E79">
              <w:rPr>
                <w:rFonts w:ascii="Times New Roman" w:eastAsia="Times New Roman" w:hAnsi="Times New Roman" w:cs="Times New Roman"/>
                <w:b/>
                <w:sz w:val="24"/>
                <w:szCs w:val="24"/>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r>
      <w:tr w:rsidR="00C56FE6" w:rsidRPr="00545E79" w:rsidTr="00C56FE6">
        <w:trPr>
          <w:gridAfter w:val="9"/>
          <w:wAfter w:w="4081" w:type="dxa"/>
          <w:trHeight w:val="432"/>
        </w:trPr>
        <w:tc>
          <w:tcPr>
            <w:tcW w:w="1088" w:type="dxa"/>
            <w:vMerge/>
            <w:shd w:val="clear" w:color="auto" w:fill="EDF6D2" w:themeFill="accent2" w:themeFillTint="33"/>
            <w:textDirection w:val="btLr"/>
          </w:tcPr>
          <w:p w:rsidR="00C56FE6" w:rsidRPr="00545E79" w:rsidRDefault="00C56FE6" w:rsidP="00C56FE6">
            <w:pPr>
              <w:ind w:left="113" w:right="113"/>
              <w:jc w:val="center"/>
              <w:rPr>
                <w:rFonts w:ascii="Times New Roman" w:hAnsi="Times New Roman" w:cs="Times New Roman"/>
                <w:b/>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Співбесіда щодо роботи в складі комісії із ДПА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rPr>
                <w:rFonts w:ascii="Times New Roman" w:hAnsi="Times New Roman" w:cs="Times New Roman"/>
                <w:sz w:val="24"/>
                <w:szCs w:val="24"/>
              </w:rPr>
            </w:pPr>
            <w:r w:rsidRPr="00545E79">
              <w:rPr>
                <w:rFonts w:ascii="Times New Roman" w:hAnsi="Times New Roman" w:cs="Times New Roman"/>
                <w:sz w:val="24"/>
                <w:szCs w:val="24"/>
              </w:rPr>
              <w:t>співбесіда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A4471D" w:rsidP="00C56FE6">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rPr>
                <w:rFonts w:ascii="Times New Roman" w:hAnsi="Times New Roman" w:cs="Times New Roman"/>
                <w:sz w:val="24"/>
                <w:szCs w:val="24"/>
              </w:rPr>
            </w:pPr>
            <w:r w:rsidRPr="00545E79">
              <w:rPr>
                <w:rFonts w:ascii="Times New Roman" w:hAnsi="Times New Roman" w:cs="Times New Roman"/>
                <w:sz w:val="24"/>
                <w:szCs w:val="24"/>
              </w:rPr>
              <w:t>до 03.06</w:t>
            </w:r>
          </w:p>
        </w:tc>
      </w:tr>
      <w:tr w:rsidR="00C56FE6" w:rsidRPr="00545E79" w:rsidTr="00C56FE6">
        <w:trPr>
          <w:gridAfter w:val="9"/>
          <w:wAfter w:w="4081" w:type="dxa"/>
          <w:trHeight w:val="432"/>
        </w:trPr>
        <w:tc>
          <w:tcPr>
            <w:tcW w:w="1088" w:type="dxa"/>
            <w:vMerge/>
            <w:shd w:val="clear" w:color="auto" w:fill="EDF6D2" w:themeFill="accent2" w:themeFillTint="33"/>
            <w:textDirection w:val="btLr"/>
          </w:tcPr>
          <w:p w:rsidR="00C56FE6" w:rsidRPr="00545E79" w:rsidRDefault="00C56FE6" w:rsidP="00C56FE6">
            <w:pPr>
              <w:ind w:left="113" w:right="113"/>
              <w:jc w:val="center"/>
              <w:rPr>
                <w:rFonts w:ascii="Times New Roman" w:hAnsi="Times New Roman" w:cs="Times New Roman"/>
                <w:b/>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Проведення ДПА, перевірка робіт, заповнення протоколів</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rPr>
                <w:rFonts w:ascii="Times New Roman" w:hAnsi="Times New Roman" w:cs="Times New Roman"/>
                <w:sz w:val="24"/>
                <w:szCs w:val="24"/>
              </w:rPr>
            </w:pPr>
            <w:r w:rsidRPr="00545E79">
              <w:rPr>
                <w:rFonts w:ascii="Times New Roman" w:hAnsi="Times New Roman" w:cs="Times New Roman"/>
                <w:sz w:val="24"/>
                <w:szCs w:val="24"/>
              </w:rPr>
              <w:t>протокол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A4471D" w:rsidP="00C56FE6">
            <w:pPr>
              <w:rPr>
                <w:rFonts w:ascii="Times New Roman" w:hAnsi="Times New Roman" w:cs="Times New Roman"/>
                <w:sz w:val="24"/>
                <w:szCs w:val="24"/>
              </w:rPr>
            </w:pPr>
            <w:r w:rsidRPr="00545E79">
              <w:rPr>
                <w:rFonts w:ascii="Times New Roman" w:hAnsi="Times New Roman" w:cs="Times New Roman"/>
                <w:sz w:val="24"/>
                <w:szCs w:val="24"/>
              </w:rPr>
              <w:t>К</w:t>
            </w:r>
            <w:r w:rsidR="00C56FE6" w:rsidRPr="00545E79">
              <w:rPr>
                <w:rFonts w:ascii="Times New Roman" w:hAnsi="Times New Roman" w:cs="Times New Roman"/>
                <w:sz w:val="24"/>
                <w:szCs w:val="24"/>
              </w:rPr>
              <w:t>омісія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rPr>
                <w:rFonts w:ascii="Times New Roman" w:hAnsi="Times New Roman" w:cs="Times New Roman"/>
                <w:sz w:val="24"/>
                <w:szCs w:val="24"/>
              </w:rPr>
            </w:pPr>
            <w:r w:rsidRPr="00545E79">
              <w:rPr>
                <w:rFonts w:ascii="Times New Roman" w:hAnsi="Times New Roman" w:cs="Times New Roman"/>
                <w:sz w:val="24"/>
                <w:szCs w:val="24"/>
              </w:rPr>
              <w:t>до 15.06</w:t>
            </w:r>
          </w:p>
        </w:tc>
      </w:tr>
      <w:tr w:rsidR="00C56FE6" w:rsidRPr="00545E79" w:rsidTr="00C56FE6">
        <w:trPr>
          <w:trHeight w:val="432"/>
        </w:trPr>
        <w:tc>
          <w:tcPr>
            <w:tcW w:w="1088" w:type="dxa"/>
            <w:vMerge/>
            <w:shd w:val="clear" w:color="auto" w:fill="EDF6D2" w:themeFill="accent2" w:themeFillTint="33"/>
            <w:textDirection w:val="btLr"/>
          </w:tcPr>
          <w:p w:rsidR="00C56FE6" w:rsidRPr="00545E79" w:rsidRDefault="00C56FE6" w:rsidP="00C56FE6">
            <w:pPr>
              <w:ind w:left="113" w:right="113"/>
              <w:jc w:val="center"/>
              <w:rPr>
                <w:rFonts w:ascii="Times New Roman" w:hAnsi="Times New Roman" w:cs="Times New Roman"/>
                <w:b/>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C56FE6" w:rsidRPr="00545E79" w:rsidRDefault="00C56FE6" w:rsidP="00C56FE6">
            <w:pPr>
              <w:rPr>
                <w:rFonts w:ascii="Times New Roman" w:hAnsi="Times New Roman" w:cs="Times New Roman"/>
                <w:b/>
                <w:sz w:val="24"/>
                <w:szCs w:val="24"/>
              </w:rPr>
            </w:pPr>
            <w:r w:rsidRPr="00545E79">
              <w:rPr>
                <w:rFonts w:ascii="Times New Roman" w:eastAsia="Times New Roman" w:hAnsi="Times New Roman" w:cs="Times New Roman"/>
                <w:b/>
                <w:sz w:val="24"/>
                <w:szCs w:val="24"/>
              </w:rPr>
              <w:t>2. Постійне підвищення професійного рівня й педагогічної майстерності педагогічних працівників</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rPr>
                <w:rFonts w:ascii="Times New Roman" w:hAnsi="Times New Roman" w:cs="Times New Roman"/>
                <w:b/>
                <w:sz w:val="24"/>
                <w:szCs w:val="24"/>
              </w:rPr>
            </w:pPr>
          </w:p>
        </w:tc>
        <w:tc>
          <w:tcPr>
            <w:tcW w:w="1411" w:type="dxa"/>
            <w:gridSpan w:val="3"/>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rPr>
                <w:rFonts w:ascii="Times New Roman" w:hAnsi="Times New Roman" w:cs="Times New Roman"/>
                <w:b/>
                <w:sz w:val="24"/>
                <w:szCs w:val="24"/>
              </w:rPr>
            </w:pPr>
          </w:p>
        </w:tc>
        <w:tc>
          <w:tcPr>
            <w:tcW w:w="1259" w:type="dxa"/>
            <w:gridSpan w:val="4"/>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rPr>
                <w:rFonts w:ascii="Times New Roman" w:hAnsi="Times New Roman" w:cs="Times New Roman"/>
                <w:b/>
                <w:sz w:val="24"/>
                <w:szCs w:val="24"/>
              </w:rPr>
            </w:pPr>
          </w:p>
        </w:tc>
      </w:tr>
      <w:tr w:rsidR="00C56FE6" w:rsidRPr="00545E79" w:rsidTr="00C56FE6">
        <w:trPr>
          <w:gridAfter w:val="9"/>
          <w:wAfter w:w="4081" w:type="dxa"/>
          <w:trHeight w:val="432"/>
        </w:trPr>
        <w:tc>
          <w:tcPr>
            <w:tcW w:w="1088" w:type="dxa"/>
            <w:vMerge/>
            <w:shd w:val="clear" w:color="auto" w:fill="EDF6D2" w:themeFill="accent2" w:themeFillTint="33"/>
          </w:tcPr>
          <w:p w:rsidR="00C56FE6" w:rsidRPr="00545E79" w:rsidRDefault="00C56FE6" w:rsidP="00C56FE6">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tabs>
                <w:tab w:val="left" w:pos="1134"/>
              </w:tabs>
              <w:jc w:val="both"/>
              <w:rPr>
                <w:rFonts w:ascii="Times New Roman" w:eastAsia="Times New Roman" w:hAnsi="Times New Roman" w:cs="Times New Roman"/>
                <w:sz w:val="24"/>
                <w:szCs w:val="24"/>
              </w:rPr>
            </w:pPr>
            <w:r w:rsidRPr="00545E79">
              <w:rPr>
                <w:rFonts w:ascii="Times New Roman" w:hAnsi="Times New Roman" w:cs="Times New Roman"/>
                <w:sz w:val="24"/>
                <w:szCs w:val="24"/>
              </w:rPr>
              <w:t xml:space="preserve">Узагальнення результатів самоосвітньої діяльності педагогічних працівників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rPr>
                <w:rFonts w:ascii="Times New Roman" w:hAnsi="Times New Roman" w:cs="Times New Roman"/>
                <w:sz w:val="24"/>
                <w:szCs w:val="24"/>
              </w:rPr>
            </w:pPr>
            <w:r w:rsidRPr="00545E79">
              <w:rPr>
                <w:rFonts w:ascii="Times New Roman" w:hAnsi="Times New Roman" w:cs="Times New Roman"/>
                <w:sz w:val="24"/>
                <w:szCs w:val="24"/>
              </w:rPr>
              <w:t>портфоліо</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A4471D" w:rsidP="00C56FE6">
            <w:pPr>
              <w:rPr>
                <w:rFonts w:ascii="Times New Roman" w:hAnsi="Times New Roman" w:cs="Times New Roman"/>
                <w:sz w:val="24"/>
                <w:szCs w:val="24"/>
              </w:rPr>
            </w:pPr>
            <w:r w:rsidRPr="00545E79">
              <w:rPr>
                <w:rFonts w:ascii="Times New Roman" w:hAnsi="Times New Roman" w:cs="Times New Roman"/>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507336" w:rsidP="00C56FE6">
            <w:pPr>
              <w:rPr>
                <w:rFonts w:ascii="Times New Roman" w:hAnsi="Times New Roman" w:cs="Times New Roman"/>
                <w:sz w:val="24"/>
                <w:szCs w:val="24"/>
              </w:rPr>
            </w:pPr>
            <w:r w:rsidRPr="00545E79">
              <w:rPr>
                <w:rFonts w:ascii="Times New Roman" w:hAnsi="Times New Roman" w:cs="Times New Roman"/>
                <w:sz w:val="24"/>
                <w:szCs w:val="24"/>
              </w:rPr>
              <w:t>до 19</w:t>
            </w:r>
            <w:r w:rsidR="00C56FE6" w:rsidRPr="00545E79">
              <w:rPr>
                <w:rFonts w:ascii="Times New Roman" w:hAnsi="Times New Roman" w:cs="Times New Roman"/>
                <w:sz w:val="24"/>
                <w:szCs w:val="24"/>
              </w:rPr>
              <w:t>.06</w:t>
            </w:r>
          </w:p>
        </w:tc>
      </w:tr>
      <w:tr w:rsidR="00C56FE6" w:rsidRPr="00545E79" w:rsidTr="00C56FE6">
        <w:trPr>
          <w:gridAfter w:val="9"/>
          <w:wAfter w:w="4081" w:type="dxa"/>
          <w:trHeight w:val="432"/>
        </w:trPr>
        <w:tc>
          <w:tcPr>
            <w:tcW w:w="1088" w:type="dxa"/>
            <w:vMerge/>
            <w:shd w:val="clear" w:color="auto" w:fill="EDF6D2" w:themeFill="accent2" w:themeFillTint="33"/>
          </w:tcPr>
          <w:p w:rsidR="00C56FE6" w:rsidRPr="00545E79" w:rsidRDefault="00C56FE6" w:rsidP="00C56FE6">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090DA3">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Участь у міських методичних заходах</w:t>
            </w:r>
            <w:r w:rsidR="00090DA3" w:rsidRPr="00545E79">
              <w:rPr>
                <w:rFonts w:ascii="Times New Roman" w:eastAsia="Times New Roman" w:hAnsi="Times New Roman" w:cs="Times New Roman"/>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rPr>
                <w:rFonts w:ascii="Times New Roman" w:hAnsi="Times New Roman" w:cs="Times New Roman"/>
                <w:sz w:val="24"/>
                <w:szCs w:val="24"/>
              </w:rPr>
            </w:pPr>
            <w:r w:rsidRPr="00545E79">
              <w:rPr>
                <w:rFonts w:ascii="Times New Roman" w:hAnsi="Times New Roman" w:cs="Times New Roman"/>
                <w:sz w:val="24"/>
                <w:szCs w:val="24"/>
              </w:rPr>
              <w:t>графік</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A4471D" w:rsidP="00C56FE6">
            <w:pPr>
              <w:rPr>
                <w:rFonts w:ascii="Times New Roman" w:hAnsi="Times New Roman" w:cs="Times New Roman"/>
                <w:sz w:val="24"/>
                <w:szCs w:val="24"/>
              </w:rPr>
            </w:pPr>
            <w:r w:rsidRPr="00545E79">
              <w:rPr>
                <w:rFonts w:ascii="Times New Roman" w:hAnsi="Times New Roman" w:cs="Times New Roman"/>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507336" w:rsidP="00C56FE6">
            <w:pP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r>
      <w:tr w:rsidR="00C56FE6" w:rsidRPr="00545E79" w:rsidTr="00C56FE6">
        <w:trPr>
          <w:gridAfter w:val="9"/>
          <w:wAfter w:w="4081" w:type="dxa"/>
          <w:trHeight w:val="432"/>
        </w:trPr>
        <w:tc>
          <w:tcPr>
            <w:tcW w:w="1088" w:type="dxa"/>
            <w:vMerge/>
            <w:shd w:val="clear" w:color="auto" w:fill="EDF6D2" w:themeFill="accent2" w:themeFillTint="33"/>
          </w:tcPr>
          <w:p w:rsidR="00C56FE6" w:rsidRPr="00545E79" w:rsidRDefault="00C56FE6" w:rsidP="00C56FE6">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rPr>
                <w:rFonts w:ascii="Times New Roman" w:hAnsi="Times New Roman" w:cs="Times New Roman"/>
                <w:sz w:val="24"/>
                <w:szCs w:val="24"/>
              </w:rPr>
            </w:pPr>
            <w:r w:rsidRPr="00545E79">
              <w:rPr>
                <w:rFonts w:ascii="Times New Roman" w:hAnsi="Times New Roman" w:cs="Times New Roman"/>
                <w:sz w:val="24"/>
                <w:szCs w:val="24"/>
              </w:rPr>
              <w:t>Підготовка табелю робочого часу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rPr>
                <w:rFonts w:ascii="Times New Roman" w:hAnsi="Times New Roman" w:cs="Times New Roman"/>
                <w:sz w:val="24"/>
                <w:szCs w:val="24"/>
              </w:rPr>
            </w:pPr>
            <w:r w:rsidRPr="00545E79">
              <w:rPr>
                <w:rFonts w:ascii="Times New Roman" w:hAnsi="Times New Roman" w:cs="Times New Roman"/>
                <w:sz w:val="24"/>
                <w:szCs w:val="24"/>
              </w:rPr>
              <w:t>табель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A4471D">
            <w:pPr>
              <w:rPr>
                <w:rFonts w:ascii="Times New Roman" w:hAnsi="Times New Roman" w:cs="Times New Roman"/>
                <w:sz w:val="24"/>
                <w:szCs w:val="24"/>
              </w:rPr>
            </w:pPr>
            <w:r w:rsidRPr="00545E79">
              <w:rPr>
                <w:rFonts w:ascii="Times New Roman" w:hAnsi="Times New Roman" w:cs="Times New Roman"/>
                <w:sz w:val="24"/>
                <w:szCs w:val="24"/>
              </w:rPr>
              <w:t>З</w:t>
            </w:r>
            <w:r w:rsidR="00A4471D" w:rsidRPr="00545E79">
              <w:rPr>
                <w:rFonts w:ascii="Times New Roman" w:hAnsi="Times New Roman" w:cs="Times New Roman"/>
                <w:sz w:val="24"/>
                <w:szCs w:val="24"/>
              </w:rPr>
              <w:t>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rPr>
                <w:rFonts w:ascii="Times New Roman" w:hAnsi="Times New Roman" w:cs="Times New Roman"/>
                <w:sz w:val="24"/>
                <w:szCs w:val="24"/>
              </w:rPr>
            </w:pPr>
            <w:r w:rsidRPr="00545E79">
              <w:rPr>
                <w:rFonts w:ascii="Times New Roman" w:hAnsi="Times New Roman" w:cs="Times New Roman"/>
                <w:sz w:val="24"/>
                <w:szCs w:val="24"/>
              </w:rPr>
              <w:t>до 15.06</w:t>
            </w:r>
          </w:p>
        </w:tc>
      </w:tr>
      <w:tr w:rsidR="00C56FE6" w:rsidRPr="00545E79" w:rsidTr="00C56FE6">
        <w:trPr>
          <w:trHeight w:val="432"/>
        </w:trPr>
        <w:tc>
          <w:tcPr>
            <w:tcW w:w="1088" w:type="dxa"/>
            <w:vMerge/>
            <w:shd w:val="clear" w:color="auto" w:fill="EDF6D2" w:themeFill="accent2" w:themeFillTint="33"/>
          </w:tcPr>
          <w:p w:rsidR="00C56FE6" w:rsidRPr="00545E79" w:rsidRDefault="00C56FE6" w:rsidP="00C56FE6">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C56FE6" w:rsidRPr="00545E79" w:rsidRDefault="00C56FE6" w:rsidP="00C56FE6">
            <w:pPr>
              <w:rPr>
                <w:rFonts w:ascii="Times New Roman" w:hAnsi="Times New Roman" w:cs="Times New Roman"/>
                <w:b/>
                <w:sz w:val="24"/>
                <w:szCs w:val="24"/>
              </w:rPr>
            </w:pPr>
            <w:r w:rsidRPr="00545E79">
              <w:rPr>
                <w:rFonts w:ascii="Times New Roman" w:eastAsia="Times New Roman" w:hAnsi="Times New Roman" w:cs="Times New Roman"/>
                <w:b/>
                <w:sz w:val="24"/>
                <w:szCs w:val="24"/>
              </w:rPr>
              <w:t>3. Співпраця з учнями їх батьками, працівниками закладу освіти.</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rPr>
                <w:rFonts w:ascii="Times New Roman" w:hAnsi="Times New Roman" w:cs="Times New Roman"/>
                <w:b/>
                <w:sz w:val="24"/>
                <w:szCs w:val="24"/>
              </w:rPr>
            </w:pPr>
          </w:p>
        </w:tc>
        <w:tc>
          <w:tcPr>
            <w:tcW w:w="1411" w:type="dxa"/>
            <w:gridSpan w:val="3"/>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rPr>
                <w:rFonts w:ascii="Times New Roman" w:hAnsi="Times New Roman" w:cs="Times New Roman"/>
                <w:b/>
                <w:sz w:val="24"/>
                <w:szCs w:val="24"/>
              </w:rPr>
            </w:pPr>
          </w:p>
        </w:tc>
        <w:tc>
          <w:tcPr>
            <w:tcW w:w="1259" w:type="dxa"/>
            <w:gridSpan w:val="4"/>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rPr>
                <w:rFonts w:ascii="Times New Roman" w:hAnsi="Times New Roman" w:cs="Times New Roman"/>
                <w:b/>
                <w:sz w:val="24"/>
                <w:szCs w:val="24"/>
              </w:rPr>
            </w:pPr>
          </w:p>
        </w:tc>
      </w:tr>
      <w:tr w:rsidR="00C56FE6" w:rsidRPr="00545E79" w:rsidTr="00C56FE6">
        <w:trPr>
          <w:gridAfter w:val="9"/>
          <w:wAfter w:w="4081" w:type="dxa"/>
          <w:trHeight w:val="432"/>
        </w:trPr>
        <w:tc>
          <w:tcPr>
            <w:tcW w:w="1088" w:type="dxa"/>
            <w:vMerge/>
            <w:shd w:val="clear" w:color="auto" w:fill="EDF6D2" w:themeFill="accent2" w:themeFillTint="33"/>
          </w:tcPr>
          <w:p w:rsidR="00C56FE6" w:rsidRPr="00545E79" w:rsidRDefault="00C56FE6" w:rsidP="00C56FE6">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805A6C">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Засідання батьківського комітету. Допомога у підготовці закладу до н</w:t>
            </w:r>
            <w:r w:rsidR="00805A6C" w:rsidRPr="00545E79">
              <w:rPr>
                <w:rFonts w:ascii="Times New Roman" w:eastAsia="Times New Roman" w:hAnsi="Times New Roman" w:cs="Times New Roman"/>
                <w:sz w:val="24"/>
                <w:szCs w:val="24"/>
              </w:rPr>
              <w:t>аступного навчального року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rPr>
                <w:rFonts w:ascii="Times New Roman" w:hAnsi="Times New Roman" w:cs="Times New Roman"/>
                <w:sz w:val="24"/>
                <w:szCs w:val="24"/>
              </w:rPr>
            </w:pPr>
            <w:r w:rsidRPr="00545E79">
              <w:rPr>
                <w:rFonts w:ascii="Times New Roman" w:hAnsi="Times New Roman" w:cs="Times New Roman"/>
                <w:sz w:val="24"/>
                <w:szCs w:val="24"/>
              </w:rPr>
              <w:t>інформація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A4471D" w:rsidP="00C56FE6">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rPr>
                <w:rFonts w:ascii="Times New Roman" w:hAnsi="Times New Roman" w:cs="Times New Roman"/>
                <w:sz w:val="24"/>
                <w:szCs w:val="24"/>
              </w:rPr>
            </w:pPr>
            <w:r w:rsidRPr="00545E79">
              <w:rPr>
                <w:rFonts w:ascii="Times New Roman" w:hAnsi="Times New Roman" w:cs="Times New Roman"/>
                <w:sz w:val="24"/>
                <w:szCs w:val="24"/>
              </w:rPr>
              <w:t>03.06</w:t>
            </w:r>
          </w:p>
        </w:tc>
      </w:tr>
      <w:tr w:rsidR="00C56FE6" w:rsidRPr="00545E79" w:rsidTr="00C56FE6">
        <w:trPr>
          <w:trHeight w:val="432"/>
        </w:trPr>
        <w:tc>
          <w:tcPr>
            <w:tcW w:w="1088" w:type="dxa"/>
            <w:vMerge/>
            <w:shd w:val="clear" w:color="auto" w:fill="EDF6D2" w:themeFill="accent2" w:themeFillTint="33"/>
          </w:tcPr>
          <w:p w:rsidR="00C56FE6" w:rsidRPr="00545E79" w:rsidRDefault="00C56FE6" w:rsidP="00C56FE6">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tcBorders>
            <w:shd w:val="clear" w:color="auto" w:fill="EDF6D2" w:themeFill="accent2" w:themeFillTint="33"/>
          </w:tcPr>
          <w:p w:rsidR="00C56FE6" w:rsidRPr="00545E79" w:rsidRDefault="00C56FE6" w:rsidP="00C56FE6">
            <w:pPr>
              <w:rPr>
                <w:rFonts w:ascii="Times New Roman" w:hAnsi="Times New Roman" w:cs="Times New Roman"/>
                <w:b/>
                <w:sz w:val="24"/>
                <w:szCs w:val="24"/>
              </w:rPr>
            </w:pPr>
            <w:r w:rsidRPr="00545E79">
              <w:rPr>
                <w:rFonts w:ascii="Times New Roman" w:eastAsia="Times New Roman" w:hAnsi="Times New Roman" w:cs="Times New Roman"/>
                <w:b/>
                <w:sz w:val="24"/>
                <w:szCs w:val="24"/>
              </w:rPr>
              <w:t>4. Організація педагогічної діяльності та навчання учнів на засадах академічної доброчесності.</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rPr>
                <w:rFonts w:ascii="Times New Roman" w:hAnsi="Times New Roman" w:cs="Times New Roman"/>
                <w:b/>
                <w:sz w:val="24"/>
                <w:szCs w:val="24"/>
              </w:rPr>
            </w:pPr>
          </w:p>
        </w:tc>
        <w:tc>
          <w:tcPr>
            <w:tcW w:w="1411" w:type="dxa"/>
            <w:gridSpan w:val="3"/>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rPr>
                <w:rFonts w:ascii="Times New Roman" w:hAnsi="Times New Roman" w:cs="Times New Roman"/>
                <w:b/>
                <w:sz w:val="24"/>
                <w:szCs w:val="24"/>
              </w:rPr>
            </w:pPr>
          </w:p>
        </w:tc>
        <w:tc>
          <w:tcPr>
            <w:tcW w:w="1259" w:type="dxa"/>
            <w:gridSpan w:val="4"/>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rPr>
                <w:rFonts w:ascii="Times New Roman" w:hAnsi="Times New Roman" w:cs="Times New Roman"/>
                <w:b/>
                <w:sz w:val="24"/>
                <w:szCs w:val="24"/>
              </w:rPr>
            </w:pPr>
          </w:p>
        </w:tc>
      </w:tr>
      <w:tr w:rsidR="00C56FE6" w:rsidRPr="00545E79" w:rsidTr="00C56FE6">
        <w:trPr>
          <w:gridAfter w:val="9"/>
          <w:wAfter w:w="4081" w:type="dxa"/>
          <w:trHeight w:val="432"/>
        </w:trPr>
        <w:tc>
          <w:tcPr>
            <w:tcW w:w="1088" w:type="dxa"/>
            <w:vMerge/>
            <w:shd w:val="clear" w:color="auto" w:fill="EDF6D2" w:themeFill="accent2" w:themeFillTint="33"/>
          </w:tcPr>
          <w:p w:rsidR="00C56FE6" w:rsidRPr="00545E79" w:rsidRDefault="00C56FE6" w:rsidP="00C56FE6">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090DA3">
            <w:pPr>
              <w:rPr>
                <w:rFonts w:ascii="Times New Roman" w:hAnsi="Times New Roman" w:cs="Times New Roman"/>
                <w:sz w:val="24"/>
                <w:szCs w:val="24"/>
              </w:rPr>
            </w:pPr>
            <w:r w:rsidRPr="00545E79">
              <w:rPr>
                <w:rFonts w:ascii="Times New Roman" w:hAnsi="Times New Roman" w:cs="Times New Roman"/>
                <w:sz w:val="24"/>
                <w:szCs w:val="24"/>
              </w:rPr>
              <w:t>Діалог «Академічна доброчесність під час ДПА</w:t>
            </w:r>
            <w:r w:rsidR="00090DA3" w:rsidRPr="00545E79">
              <w:rPr>
                <w:rFonts w:ascii="Times New Roman" w:hAnsi="Times New Roman" w:cs="Times New Roman"/>
                <w:sz w:val="24"/>
                <w:szCs w:val="24"/>
              </w:rPr>
              <w:t>: «</w:t>
            </w:r>
            <w:r w:rsidRPr="00545E79">
              <w:rPr>
                <w:rFonts w:ascii="Times New Roman" w:hAnsi="Times New Roman" w:cs="Times New Roman"/>
                <w:sz w:val="24"/>
                <w:szCs w:val="24"/>
              </w:rPr>
              <w:t xml:space="preserve"> Поради для учнів</w:t>
            </w:r>
            <w:r w:rsidR="00090DA3" w:rsidRPr="00545E79">
              <w:rPr>
                <w:rFonts w:ascii="Times New Roman" w:hAnsi="Times New Roman" w:cs="Times New Roman"/>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rPr>
                <w:rFonts w:ascii="Times New Roman" w:hAnsi="Times New Roman" w:cs="Times New Roman"/>
                <w:sz w:val="24"/>
                <w:szCs w:val="24"/>
              </w:rPr>
            </w:pPr>
            <w:r w:rsidRPr="00545E79">
              <w:rPr>
                <w:rFonts w:ascii="Times New Roman" w:hAnsi="Times New Roman" w:cs="Times New Roman"/>
                <w:sz w:val="24"/>
                <w:szCs w:val="24"/>
              </w:rPr>
              <w:t>інформування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A4471D" w:rsidP="00C56FE6">
            <w:pP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56FE6" w:rsidRPr="00545E79" w:rsidRDefault="00C56FE6" w:rsidP="00C56FE6">
            <w:pPr>
              <w:rPr>
                <w:rFonts w:ascii="Times New Roman" w:hAnsi="Times New Roman" w:cs="Times New Roman"/>
                <w:sz w:val="24"/>
                <w:szCs w:val="24"/>
              </w:rPr>
            </w:pPr>
            <w:r w:rsidRPr="00545E79">
              <w:rPr>
                <w:rFonts w:ascii="Times New Roman" w:hAnsi="Times New Roman" w:cs="Times New Roman"/>
                <w:sz w:val="24"/>
                <w:szCs w:val="24"/>
              </w:rPr>
              <w:t>03.06</w:t>
            </w:r>
          </w:p>
        </w:tc>
      </w:tr>
      <w:tr w:rsidR="00C56FE6" w:rsidRPr="00545E79" w:rsidTr="00C56FE6">
        <w:trPr>
          <w:gridAfter w:val="9"/>
          <w:wAfter w:w="4081" w:type="dxa"/>
          <w:trHeight w:val="432"/>
        </w:trPr>
        <w:tc>
          <w:tcPr>
            <w:tcW w:w="1088" w:type="dxa"/>
            <w:vMerge w:val="restart"/>
            <w:shd w:val="clear" w:color="auto" w:fill="E9E9E9" w:themeFill="text1" w:themeFillTint="1A"/>
            <w:textDirection w:val="btLr"/>
          </w:tcPr>
          <w:p w:rsidR="00C56FE6" w:rsidRPr="00545E79" w:rsidRDefault="00C56FE6" w:rsidP="00C56FE6">
            <w:pPr>
              <w:ind w:left="113" w:right="113"/>
              <w:jc w:val="center"/>
              <w:rPr>
                <w:rFonts w:ascii="Times New Roman" w:hAnsi="Times New Roman" w:cs="Times New Roman"/>
                <w:b/>
                <w:sz w:val="24"/>
                <w:szCs w:val="24"/>
              </w:rPr>
            </w:pPr>
            <w:r w:rsidRPr="00545E79">
              <w:rPr>
                <w:rFonts w:ascii="Times New Roman" w:hAnsi="Times New Roman" w:cs="Times New Roman"/>
                <w:b/>
                <w:sz w:val="24"/>
                <w:szCs w:val="24"/>
              </w:rPr>
              <w:t>Управлінські процеси</w:t>
            </w:r>
          </w:p>
          <w:p w:rsidR="00C56FE6" w:rsidRPr="00545E79" w:rsidRDefault="00C56FE6" w:rsidP="00C56FE6">
            <w:pPr>
              <w:jc w:val="center"/>
              <w:rPr>
                <w:rFonts w:ascii="Times New Roman" w:hAnsi="Times New Roman" w:cs="Times New Roman"/>
                <w:b/>
                <w:sz w:val="24"/>
                <w:szCs w:val="24"/>
              </w:rPr>
            </w:pPr>
          </w:p>
        </w:tc>
        <w:tc>
          <w:tcPr>
            <w:tcW w:w="14075" w:type="dxa"/>
            <w:gridSpan w:val="4"/>
            <w:tcBorders>
              <w:top w:val="single" w:sz="4" w:space="0" w:color="auto"/>
              <w:left w:val="single" w:sz="4" w:space="0" w:color="auto"/>
              <w:bottom w:val="single" w:sz="4" w:space="0" w:color="auto"/>
            </w:tcBorders>
            <w:shd w:val="clear" w:color="auto" w:fill="E9E9E9" w:themeFill="text1" w:themeFillTint="1A"/>
          </w:tcPr>
          <w:p w:rsidR="00C56FE6" w:rsidRPr="00545E79" w:rsidRDefault="00C56FE6" w:rsidP="00C56FE6">
            <w:pPr>
              <w:rPr>
                <w:rFonts w:ascii="Times New Roman" w:hAnsi="Times New Roman" w:cs="Times New Roman"/>
                <w:sz w:val="24"/>
                <w:szCs w:val="24"/>
              </w:rPr>
            </w:pPr>
            <w:r w:rsidRPr="00545E79">
              <w:rPr>
                <w:rFonts w:ascii="Times New Roman" w:hAnsi="Times New Roman" w:cs="Times New Roman"/>
                <w:b/>
                <w:sz w:val="24"/>
                <w:szCs w:val="24"/>
              </w:rPr>
              <w:t>1. Наявність стратегії  розвитку та системи планування діяльності закладу, моніторинг виконання поставлених цілей і завдань</w:t>
            </w:r>
          </w:p>
        </w:tc>
      </w:tr>
      <w:tr w:rsidR="00A4471D" w:rsidRPr="00545E79" w:rsidTr="00B2467C">
        <w:trPr>
          <w:gridAfter w:val="9"/>
          <w:wAfter w:w="4081" w:type="dxa"/>
          <w:trHeight w:val="432"/>
        </w:trPr>
        <w:tc>
          <w:tcPr>
            <w:tcW w:w="1088" w:type="dxa"/>
            <w:vMerge/>
            <w:shd w:val="clear" w:color="auto" w:fill="E9E9E9" w:themeFill="text1" w:themeFillTint="1A"/>
          </w:tcPr>
          <w:p w:rsidR="00A4471D" w:rsidRPr="00545E79" w:rsidRDefault="00A4471D" w:rsidP="00A4471D">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Інструктивно-методична оперативка</w:t>
            </w:r>
          </w:p>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1. Про хід оздоровлення</w:t>
            </w:r>
          </w:p>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2. Про підготовку до наступного навчального року</w:t>
            </w:r>
          </w:p>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3. Про підсумки перевірки ведення документації</w:t>
            </w:r>
          </w:p>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4. Про підсумки самоосвітньої діяльності вчителів</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інформування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щопонеділка</w:t>
            </w:r>
          </w:p>
        </w:tc>
      </w:tr>
      <w:tr w:rsidR="00A4471D" w:rsidRPr="00545E79" w:rsidTr="00B2467C">
        <w:trPr>
          <w:gridAfter w:val="9"/>
          <w:wAfter w:w="4081" w:type="dxa"/>
          <w:trHeight w:val="432"/>
        </w:trPr>
        <w:tc>
          <w:tcPr>
            <w:tcW w:w="1088" w:type="dxa"/>
            <w:vMerge/>
            <w:shd w:val="clear" w:color="auto" w:fill="E9E9E9" w:themeFill="text1" w:themeFillTint="1A"/>
          </w:tcPr>
          <w:p w:rsidR="00A4471D" w:rsidRPr="00545E79" w:rsidRDefault="00A4471D" w:rsidP="00A4471D">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Річний звіт керівника перед громадськістю, висвітлення діяльності на сайті</w:t>
            </w:r>
            <w:r w:rsidRPr="00545E79">
              <w:rPr>
                <w:rFonts w:ascii="Times New Roman" w:hAnsi="Times New Roman" w:cs="Times New Roman"/>
                <w:sz w:val="24"/>
                <w:szCs w:val="24"/>
              </w:rPr>
              <w:tab/>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звіт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471D" w:rsidRPr="00545E79" w:rsidRDefault="00507336" w:rsidP="00A4471D">
            <w:pPr>
              <w:rPr>
                <w:rFonts w:ascii="Times New Roman" w:hAnsi="Times New Roman" w:cs="Times New Roman"/>
                <w:sz w:val="24"/>
                <w:szCs w:val="24"/>
              </w:rPr>
            </w:pPr>
            <w:r w:rsidRPr="00545E79">
              <w:rPr>
                <w:rFonts w:ascii="Times New Roman" w:hAnsi="Times New Roman" w:cs="Times New Roman"/>
                <w:sz w:val="24"/>
                <w:szCs w:val="24"/>
              </w:rPr>
              <w:t>до 19</w:t>
            </w:r>
            <w:r w:rsidR="00A4471D" w:rsidRPr="00545E79">
              <w:rPr>
                <w:rFonts w:ascii="Times New Roman" w:hAnsi="Times New Roman" w:cs="Times New Roman"/>
                <w:sz w:val="24"/>
                <w:szCs w:val="24"/>
              </w:rPr>
              <w:t>.06</w:t>
            </w:r>
          </w:p>
        </w:tc>
      </w:tr>
      <w:tr w:rsidR="00805A6C" w:rsidRPr="00545E79" w:rsidTr="00C56FE6">
        <w:trPr>
          <w:gridAfter w:val="9"/>
          <w:wAfter w:w="4081" w:type="dxa"/>
          <w:trHeight w:val="432"/>
        </w:trPr>
        <w:tc>
          <w:tcPr>
            <w:tcW w:w="1088" w:type="dxa"/>
            <w:vMerge/>
            <w:shd w:val="clear" w:color="auto" w:fill="E9E9E9" w:themeFill="text1" w:themeFillTint="1A"/>
          </w:tcPr>
          <w:p w:rsidR="00805A6C" w:rsidRPr="00545E79" w:rsidRDefault="00805A6C" w:rsidP="00805A6C">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Аналіз виконання Стратегії розвитку закладу, корегування заходів</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t>до 19</w:t>
            </w:r>
            <w:r w:rsidR="00805A6C" w:rsidRPr="00545E79">
              <w:rPr>
                <w:rFonts w:ascii="Times New Roman" w:hAnsi="Times New Roman" w:cs="Times New Roman"/>
                <w:sz w:val="24"/>
                <w:szCs w:val="24"/>
              </w:rPr>
              <w:t>.06</w:t>
            </w:r>
          </w:p>
        </w:tc>
      </w:tr>
      <w:tr w:rsidR="00507336" w:rsidRPr="00545E79" w:rsidTr="00C56FE6">
        <w:trPr>
          <w:gridAfter w:val="9"/>
          <w:wAfter w:w="4081" w:type="dxa"/>
          <w:trHeight w:val="432"/>
        </w:trPr>
        <w:tc>
          <w:tcPr>
            <w:tcW w:w="1088" w:type="dxa"/>
            <w:vMerge/>
            <w:shd w:val="clear" w:color="auto" w:fill="E9E9E9" w:themeFill="text1" w:themeFillTint="1A"/>
          </w:tcPr>
          <w:p w:rsidR="00507336" w:rsidRPr="00545E79" w:rsidRDefault="00507336" w:rsidP="00507336">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507336"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t>Аналіз виконання Освітньої програми за минулий навчальний рік, спільна розробка на новий навчальний рік</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07336"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07336"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t xml:space="preserve">Директор, заступники </w:t>
            </w:r>
            <w:r w:rsidRPr="00545E79">
              <w:rPr>
                <w:rFonts w:ascii="Times New Roman" w:hAnsi="Times New Roman" w:cs="Times New Roman"/>
                <w:sz w:val="24"/>
                <w:szCs w:val="24"/>
              </w:rPr>
              <w:lastRenderedPageBreak/>
              <w:t>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07336"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lastRenderedPageBreak/>
              <w:t>до 19.06</w:t>
            </w:r>
          </w:p>
        </w:tc>
      </w:tr>
      <w:tr w:rsidR="00507336" w:rsidRPr="00545E79" w:rsidTr="00C56FE6">
        <w:trPr>
          <w:gridAfter w:val="9"/>
          <w:wAfter w:w="4081" w:type="dxa"/>
          <w:trHeight w:val="432"/>
        </w:trPr>
        <w:tc>
          <w:tcPr>
            <w:tcW w:w="1088" w:type="dxa"/>
            <w:vMerge/>
            <w:shd w:val="clear" w:color="auto" w:fill="E9E9E9" w:themeFill="text1" w:themeFillTint="1A"/>
          </w:tcPr>
          <w:p w:rsidR="00507336" w:rsidRPr="00545E79" w:rsidRDefault="00507336" w:rsidP="00507336">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507336"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t>Аналіз виконання річного плану роботи закладу</w:t>
            </w:r>
            <w:r w:rsidRPr="00545E79">
              <w:rPr>
                <w:rFonts w:ascii="Times New Roman" w:hAnsi="Times New Roman" w:cs="Times New Roman"/>
                <w:sz w:val="24"/>
                <w:szCs w:val="24"/>
              </w:rPr>
              <w:tab/>
              <w:t xml:space="preserve"> за минулий навчальний рік, спільна розробка на новий навчальний рік</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07336"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07336"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t>Колектив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07336"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t>до 19.06</w:t>
            </w:r>
          </w:p>
        </w:tc>
      </w:tr>
      <w:tr w:rsidR="00507336" w:rsidRPr="00545E79" w:rsidTr="00C56FE6">
        <w:trPr>
          <w:gridAfter w:val="9"/>
          <w:wAfter w:w="4081" w:type="dxa"/>
          <w:trHeight w:val="432"/>
        </w:trPr>
        <w:tc>
          <w:tcPr>
            <w:tcW w:w="1088" w:type="dxa"/>
            <w:vMerge/>
            <w:shd w:val="clear" w:color="auto" w:fill="E9E9E9" w:themeFill="text1" w:themeFillTint="1A"/>
          </w:tcPr>
          <w:p w:rsidR="00507336" w:rsidRPr="00545E79" w:rsidRDefault="00507336" w:rsidP="00507336">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507336"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t>Спільна розробка, подання та оприлюднення кошторису на рік</w:t>
            </w:r>
            <w:r w:rsidRPr="00545E79">
              <w:rPr>
                <w:rFonts w:ascii="Times New Roman" w:hAnsi="Times New Roman" w:cs="Times New Roman"/>
                <w:sz w:val="24"/>
                <w:szCs w:val="24"/>
              </w:rPr>
              <w:tab/>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07336"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t>кошторис</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07336"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07336"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t>до 19.06</w:t>
            </w:r>
          </w:p>
        </w:tc>
      </w:tr>
      <w:tr w:rsidR="00507336" w:rsidRPr="00545E79" w:rsidTr="00C56FE6">
        <w:trPr>
          <w:gridAfter w:val="9"/>
          <w:wAfter w:w="4081" w:type="dxa"/>
          <w:trHeight w:val="432"/>
        </w:trPr>
        <w:tc>
          <w:tcPr>
            <w:tcW w:w="1088" w:type="dxa"/>
            <w:vMerge/>
            <w:shd w:val="clear" w:color="auto" w:fill="E9E9E9" w:themeFill="text1" w:themeFillTint="1A"/>
          </w:tcPr>
          <w:p w:rsidR="00507336" w:rsidRPr="00545E79" w:rsidRDefault="00507336" w:rsidP="00507336">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507336"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t>Складання та затвердження штатного розпису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07336"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t>розпис</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07336"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07336"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t>до 19.06</w:t>
            </w:r>
          </w:p>
        </w:tc>
      </w:tr>
      <w:tr w:rsidR="00507336" w:rsidRPr="00545E79" w:rsidTr="00C56FE6">
        <w:trPr>
          <w:gridAfter w:val="9"/>
          <w:wAfter w:w="4081" w:type="dxa"/>
          <w:trHeight w:val="432"/>
        </w:trPr>
        <w:tc>
          <w:tcPr>
            <w:tcW w:w="1088" w:type="dxa"/>
            <w:vMerge/>
            <w:shd w:val="clear" w:color="auto" w:fill="E9E9E9" w:themeFill="text1" w:themeFillTint="1A"/>
          </w:tcPr>
          <w:p w:rsidR="00507336" w:rsidRPr="00545E79" w:rsidRDefault="00507336" w:rsidP="00507336">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507336"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t xml:space="preserve">Аналіз підвищення кваліфікації педагогічними працівниками </w:t>
            </w:r>
          </w:p>
          <w:p w:rsidR="00507336"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t>Аналіз атестації педагогічних працівників</w:t>
            </w:r>
          </w:p>
          <w:p w:rsidR="00507336"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t>Аналіз сертифікації</w:t>
            </w:r>
          </w:p>
          <w:p w:rsidR="00507336"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t>Аналіз навчання освітніх експертів, супервізорів</w:t>
            </w:r>
            <w:r w:rsidRPr="00545E79">
              <w:rPr>
                <w:rFonts w:ascii="Times New Roman" w:hAnsi="Times New Roman" w:cs="Times New Roman"/>
                <w:sz w:val="24"/>
                <w:szCs w:val="24"/>
              </w:rPr>
              <w:tab/>
            </w:r>
            <w:r w:rsidRPr="00545E79">
              <w:rPr>
                <w:rFonts w:ascii="Times New Roman" w:hAnsi="Times New Roman" w:cs="Times New Roman"/>
                <w:sz w:val="24"/>
                <w:szCs w:val="24"/>
              </w:rPr>
              <w:tab/>
            </w:r>
            <w:r w:rsidRPr="00545E79">
              <w:rPr>
                <w:rFonts w:ascii="Times New Roman" w:hAnsi="Times New Roman" w:cs="Times New Roman"/>
                <w:sz w:val="24"/>
                <w:szCs w:val="24"/>
              </w:rPr>
              <w:tab/>
            </w:r>
            <w:r w:rsidRPr="00545E79">
              <w:rPr>
                <w:rFonts w:ascii="Times New Roman" w:hAnsi="Times New Roman" w:cs="Times New Roman"/>
                <w:sz w:val="24"/>
                <w:szCs w:val="24"/>
              </w:rPr>
              <w:tab/>
            </w:r>
            <w:r w:rsidRPr="00545E79">
              <w:rPr>
                <w:rFonts w:ascii="Times New Roman" w:hAnsi="Times New Roman" w:cs="Times New Roman"/>
                <w:sz w:val="24"/>
                <w:szCs w:val="24"/>
              </w:rPr>
              <w:tab/>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07336"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t>форми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07336"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t>Заступники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07336"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t>до 19.06</w:t>
            </w:r>
          </w:p>
        </w:tc>
      </w:tr>
      <w:tr w:rsidR="00805A6C" w:rsidRPr="00545E79" w:rsidTr="00C56FE6">
        <w:trPr>
          <w:gridAfter w:val="9"/>
          <w:wAfter w:w="4081" w:type="dxa"/>
          <w:trHeight w:val="432"/>
        </w:trPr>
        <w:tc>
          <w:tcPr>
            <w:tcW w:w="1088" w:type="dxa"/>
            <w:vMerge/>
            <w:shd w:val="clear" w:color="auto" w:fill="E9E9E9" w:themeFill="text1" w:themeFillTint="1A"/>
          </w:tcPr>
          <w:p w:rsidR="00805A6C" w:rsidRPr="00545E79" w:rsidRDefault="00805A6C" w:rsidP="00805A6C">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Робота з вхідною і вихідною кореспонденцією</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Директор</w:t>
            </w:r>
            <w:r w:rsidR="00805A6C" w:rsidRPr="00545E79">
              <w:rPr>
                <w:rFonts w:ascii="Times New Roman" w:hAnsi="Times New Roman" w:cs="Times New Roman"/>
                <w:sz w:val="24"/>
                <w:szCs w:val="24"/>
              </w:rPr>
              <w:t xml:space="preserve">, </w:t>
            </w:r>
            <w:r w:rsidRPr="00545E79">
              <w:rPr>
                <w:rFonts w:ascii="Times New Roman" w:hAnsi="Times New Roman" w:cs="Times New Roman"/>
                <w:sz w:val="24"/>
                <w:szCs w:val="24"/>
              </w:rPr>
              <w:t xml:space="preserve"> заступники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507336" w:rsidP="00507336">
            <w:pPr>
              <w:rPr>
                <w:rFonts w:ascii="Times New Roman" w:hAnsi="Times New Roman" w:cs="Times New Roman"/>
                <w:sz w:val="24"/>
                <w:szCs w:val="24"/>
              </w:rPr>
            </w:pPr>
            <w:r w:rsidRPr="00545E79">
              <w:rPr>
                <w:rFonts w:ascii="Times New Roman" w:hAnsi="Times New Roman" w:cs="Times New Roman"/>
                <w:sz w:val="24"/>
                <w:szCs w:val="24"/>
              </w:rPr>
              <w:t>п</w:t>
            </w:r>
            <w:r w:rsidR="00805A6C" w:rsidRPr="00545E79">
              <w:rPr>
                <w:rFonts w:ascii="Times New Roman" w:hAnsi="Times New Roman" w:cs="Times New Roman"/>
                <w:sz w:val="24"/>
                <w:szCs w:val="24"/>
              </w:rPr>
              <w:t>р</w:t>
            </w:r>
            <w:r w:rsidRPr="00545E79">
              <w:rPr>
                <w:rFonts w:ascii="Times New Roman" w:hAnsi="Times New Roman" w:cs="Times New Roman"/>
                <w:sz w:val="24"/>
                <w:szCs w:val="24"/>
              </w:rPr>
              <w:t xml:space="preserve">отягом </w:t>
            </w:r>
            <w:r w:rsidR="00805A6C" w:rsidRPr="00545E79">
              <w:rPr>
                <w:rFonts w:ascii="Times New Roman" w:hAnsi="Times New Roman" w:cs="Times New Roman"/>
                <w:sz w:val="24"/>
                <w:szCs w:val="24"/>
              </w:rPr>
              <w:t>місяця</w:t>
            </w:r>
          </w:p>
        </w:tc>
      </w:tr>
      <w:tr w:rsidR="00805A6C" w:rsidRPr="00545E79" w:rsidTr="00C56FE6">
        <w:trPr>
          <w:gridAfter w:val="9"/>
          <w:wAfter w:w="4081" w:type="dxa"/>
          <w:trHeight w:val="432"/>
        </w:trPr>
        <w:tc>
          <w:tcPr>
            <w:tcW w:w="1088" w:type="dxa"/>
            <w:vMerge/>
            <w:shd w:val="clear" w:color="auto" w:fill="E9E9E9" w:themeFill="text1" w:themeFillTint="1A"/>
          </w:tcPr>
          <w:p w:rsidR="00805A6C" w:rsidRPr="00545E79" w:rsidRDefault="00805A6C" w:rsidP="00805A6C">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Підготовка документів, інформації, звітів</w:t>
            </w:r>
            <w:r w:rsidRPr="00545E79">
              <w:rPr>
                <w:rFonts w:ascii="Times New Roman" w:hAnsi="Times New Roman" w:cs="Times New Roman"/>
                <w:sz w:val="24"/>
                <w:szCs w:val="24"/>
              </w:rPr>
              <w:tab/>
            </w:r>
            <w:r w:rsidRPr="00545E79">
              <w:rPr>
                <w:rFonts w:ascii="Times New Roman" w:hAnsi="Times New Roman" w:cs="Times New Roman"/>
                <w:sz w:val="24"/>
                <w:szCs w:val="24"/>
              </w:rPr>
              <w:tab/>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звіти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A4471D" w:rsidP="00A4471D">
            <w:pPr>
              <w:rPr>
                <w:rFonts w:ascii="Times New Roman" w:hAnsi="Times New Roman" w:cs="Times New Roman"/>
                <w:sz w:val="24"/>
                <w:szCs w:val="24"/>
              </w:rPr>
            </w:pPr>
            <w:r w:rsidRPr="00545E79">
              <w:rPr>
                <w:rFonts w:ascii="Times New Roman" w:hAnsi="Times New Roman" w:cs="Times New Roman"/>
                <w:sz w:val="24"/>
                <w:szCs w:val="24"/>
              </w:rPr>
              <w:t>Директор</w:t>
            </w:r>
            <w:r w:rsidR="00805A6C" w:rsidRPr="00545E79">
              <w:rPr>
                <w:rFonts w:ascii="Times New Roman" w:hAnsi="Times New Roman" w:cs="Times New Roman"/>
                <w:sz w:val="24"/>
                <w:szCs w:val="24"/>
              </w:rPr>
              <w:t xml:space="preserve">, </w:t>
            </w:r>
            <w:r w:rsidRPr="00545E79">
              <w:rPr>
                <w:rFonts w:ascii="Times New Roman" w:hAnsi="Times New Roman" w:cs="Times New Roman"/>
                <w:sz w:val="24"/>
                <w:szCs w:val="24"/>
              </w:rPr>
              <w:t>заступники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507336">
            <w:pPr>
              <w:rPr>
                <w:rFonts w:ascii="Times New Roman" w:hAnsi="Times New Roman" w:cs="Times New Roman"/>
                <w:sz w:val="24"/>
                <w:szCs w:val="24"/>
              </w:rPr>
            </w:pPr>
            <w:r w:rsidRPr="00545E79">
              <w:rPr>
                <w:rFonts w:ascii="Times New Roman" w:hAnsi="Times New Roman" w:cs="Times New Roman"/>
                <w:sz w:val="24"/>
                <w:szCs w:val="24"/>
              </w:rPr>
              <w:t>д</w:t>
            </w:r>
            <w:r w:rsidR="00507336" w:rsidRPr="00545E79">
              <w:rPr>
                <w:rFonts w:ascii="Times New Roman" w:hAnsi="Times New Roman" w:cs="Times New Roman"/>
                <w:sz w:val="24"/>
                <w:szCs w:val="24"/>
              </w:rPr>
              <w:t>о 19</w:t>
            </w:r>
            <w:r w:rsidRPr="00545E79">
              <w:rPr>
                <w:rFonts w:ascii="Times New Roman" w:hAnsi="Times New Roman" w:cs="Times New Roman"/>
                <w:sz w:val="24"/>
                <w:szCs w:val="24"/>
              </w:rPr>
              <w:t>.06</w:t>
            </w:r>
          </w:p>
        </w:tc>
      </w:tr>
      <w:tr w:rsidR="00805A6C" w:rsidRPr="00545E79" w:rsidTr="00C56FE6">
        <w:trPr>
          <w:gridAfter w:val="9"/>
          <w:wAfter w:w="4081" w:type="dxa"/>
          <w:trHeight w:val="432"/>
        </w:trPr>
        <w:tc>
          <w:tcPr>
            <w:tcW w:w="1088" w:type="dxa"/>
            <w:vMerge/>
            <w:shd w:val="clear" w:color="auto" w:fill="E9E9E9" w:themeFill="text1" w:themeFillTint="1A"/>
          </w:tcPr>
          <w:p w:rsidR="00805A6C" w:rsidRPr="00545E79" w:rsidRDefault="00805A6C" w:rsidP="00805A6C">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Засідання педради</w:t>
            </w:r>
          </w:p>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1.Про результати ДПА</w:t>
            </w:r>
          </w:p>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2. Про випуск і відрахування учнів із закладу</w:t>
            </w:r>
          </w:p>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3. Про результати самооцінювання за напрямом «Комплексне самооцінювання»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протокол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A4471D" w:rsidP="00805A6C">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507336">
            <w:pPr>
              <w:rPr>
                <w:rFonts w:ascii="Times New Roman" w:hAnsi="Times New Roman" w:cs="Times New Roman"/>
                <w:sz w:val="24"/>
                <w:szCs w:val="24"/>
              </w:rPr>
            </w:pPr>
            <w:r w:rsidRPr="00545E79">
              <w:rPr>
                <w:rFonts w:ascii="Times New Roman" w:hAnsi="Times New Roman" w:cs="Times New Roman"/>
                <w:sz w:val="24"/>
                <w:szCs w:val="24"/>
              </w:rPr>
              <w:t>1</w:t>
            </w:r>
            <w:r w:rsidR="00507336" w:rsidRPr="00545E79">
              <w:rPr>
                <w:rFonts w:ascii="Times New Roman" w:hAnsi="Times New Roman" w:cs="Times New Roman"/>
                <w:sz w:val="24"/>
                <w:szCs w:val="24"/>
              </w:rPr>
              <w:t>2</w:t>
            </w:r>
            <w:r w:rsidRPr="00545E79">
              <w:rPr>
                <w:rFonts w:ascii="Times New Roman" w:hAnsi="Times New Roman" w:cs="Times New Roman"/>
                <w:sz w:val="24"/>
                <w:szCs w:val="24"/>
              </w:rPr>
              <w:t>.06</w:t>
            </w:r>
          </w:p>
        </w:tc>
      </w:tr>
      <w:tr w:rsidR="00805A6C" w:rsidRPr="00545E79" w:rsidTr="00B2467C">
        <w:trPr>
          <w:gridAfter w:val="2"/>
          <w:wAfter w:w="253" w:type="dxa"/>
          <w:trHeight w:val="471"/>
        </w:trPr>
        <w:tc>
          <w:tcPr>
            <w:tcW w:w="1088" w:type="dxa"/>
            <w:vMerge/>
            <w:shd w:val="clear" w:color="auto" w:fill="E9E9E9" w:themeFill="text1" w:themeFillTint="1A"/>
          </w:tcPr>
          <w:p w:rsidR="00805A6C" w:rsidRPr="00545E79" w:rsidRDefault="00805A6C" w:rsidP="00805A6C">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805A6C" w:rsidRPr="00545E79" w:rsidRDefault="00805A6C" w:rsidP="00805A6C">
            <w:pPr>
              <w:rPr>
                <w:rFonts w:ascii="Times New Roman" w:hAnsi="Times New Roman" w:cs="Times New Roman"/>
                <w:b/>
                <w:sz w:val="24"/>
                <w:szCs w:val="24"/>
              </w:rPr>
            </w:pPr>
            <w:r w:rsidRPr="00545E79">
              <w:rPr>
                <w:rFonts w:ascii="Times New Roman" w:hAnsi="Times New Roman" w:cs="Times New Roman"/>
                <w:b/>
                <w:sz w:val="24"/>
                <w:szCs w:val="24"/>
              </w:rPr>
              <w:t>2. Формування відносин довіри, прозорості, дотримання етичних норм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b/>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b/>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b/>
                <w:sz w:val="24"/>
                <w:szCs w:val="24"/>
              </w:rPr>
            </w:pPr>
          </w:p>
        </w:tc>
      </w:tr>
      <w:tr w:rsidR="00805A6C" w:rsidRPr="00545E79" w:rsidTr="00C56FE6">
        <w:trPr>
          <w:gridAfter w:val="9"/>
          <w:wAfter w:w="4081" w:type="dxa"/>
          <w:trHeight w:val="432"/>
        </w:trPr>
        <w:tc>
          <w:tcPr>
            <w:tcW w:w="1088" w:type="dxa"/>
            <w:vMerge/>
            <w:shd w:val="clear" w:color="auto" w:fill="E9E9E9" w:themeFill="text1" w:themeFillTint="1A"/>
          </w:tcPr>
          <w:p w:rsidR="00805A6C" w:rsidRPr="00545E79" w:rsidRDefault="00805A6C" w:rsidP="00805A6C">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Надання методичної допомоги вчителям щодо заповнення документації</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документація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A4471D" w:rsidP="00805A6C">
            <w:pPr>
              <w:rPr>
                <w:rFonts w:ascii="Times New Roman" w:hAnsi="Times New Roman" w:cs="Times New Roman"/>
                <w:sz w:val="24"/>
                <w:szCs w:val="24"/>
              </w:rPr>
            </w:pPr>
            <w:r w:rsidRPr="00545E79">
              <w:rPr>
                <w:rFonts w:ascii="Times New Roman" w:hAnsi="Times New Roman" w:cs="Times New Roman"/>
                <w:sz w:val="24"/>
                <w:szCs w:val="24"/>
              </w:rPr>
              <w:t>Заступники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до 15.06</w:t>
            </w:r>
          </w:p>
        </w:tc>
      </w:tr>
      <w:tr w:rsidR="00805A6C" w:rsidRPr="00545E79" w:rsidTr="00C56FE6">
        <w:trPr>
          <w:gridAfter w:val="9"/>
          <w:wAfter w:w="4081" w:type="dxa"/>
          <w:trHeight w:val="432"/>
        </w:trPr>
        <w:tc>
          <w:tcPr>
            <w:tcW w:w="1088" w:type="dxa"/>
            <w:vMerge/>
            <w:shd w:val="clear" w:color="auto" w:fill="E9E9E9" w:themeFill="text1" w:themeFillTint="1A"/>
          </w:tcPr>
          <w:p w:rsidR="00805A6C" w:rsidRPr="00545E79" w:rsidRDefault="00805A6C" w:rsidP="00805A6C">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Погодження штатного розпису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розпис</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A4471D" w:rsidP="00805A6C">
            <w:pPr>
              <w:rPr>
                <w:rFonts w:ascii="Times New Roman" w:hAnsi="Times New Roman" w:cs="Times New Roman"/>
                <w:sz w:val="24"/>
                <w:szCs w:val="24"/>
              </w:rPr>
            </w:pPr>
            <w:r w:rsidRPr="00545E79">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до 15.06</w:t>
            </w:r>
          </w:p>
        </w:tc>
      </w:tr>
      <w:tr w:rsidR="00805A6C" w:rsidRPr="00545E79" w:rsidTr="00B2467C">
        <w:trPr>
          <w:gridAfter w:val="2"/>
          <w:wAfter w:w="253" w:type="dxa"/>
          <w:trHeight w:val="432"/>
        </w:trPr>
        <w:tc>
          <w:tcPr>
            <w:tcW w:w="1088" w:type="dxa"/>
            <w:vMerge/>
            <w:shd w:val="clear" w:color="auto" w:fill="E9E9E9" w:themeFill="text1" w:themeFillTint="1A"/>
          </w:tcPr>
          <w:p w:rsidR="00805A6C" w:rsidRPr="00545E79" w:rsidRDefault="00805A6C" w:rsidP="00805A6C">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805A6C" w:rsidRPr="00545E79" w:rsidRDefault="00805A6C" w:rsidP="00805A6C">
            <w:pPr>
              <w:rPr>
                <w:rFonts w:ascii="Times New Roman" w:hAnsi="Times New Roman" w:cs="Times New Roman"/>
                <w:b/>
                <w:sz w:val="24"/>
                <w:szCs w:val="24"/>
              </w:rPr>
            </w:pPr>
            <w:r w:rsidRPr="00545E79">
              <w:rPr>
                <w:rFonts w:ascii="Times New Roman" w:hAnsi="Times New Roman" w:cs="Times New Roman"/>
                <w:b/>
                <w:sz w:val="24"/>
                <w:szCs w:val="24"/>
              </w:rPr>
              <w:t>3. Ефективність кадрової політики та забезпечення можливостей для професійного розвитку педагогічних працівників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b/>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b/>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b/>
                <w:sz w:val="24"/>
                <w:szCs w:val="24"/>
              </w:rPr>
            </w:pPr>
          </w:p>
        </w:tc>
      </w:tr>
      <w:tr w:rsidR="00805A6C" w:rsidRPr="00545E79" w:rsidTr="00C56FE6">
        <w:trPr>
          <w:gridAfter w:val="9"/>
          <w:wAfter w:w="4081" w:type="dxa"/>
          <w:trHeight w:val="432"/>
        </w:trPr>
        <w:tc>
          <w:tcPr>
            <w:tcW w:w="1088" w:type="dxa"/>
            <w:vMerge/>
            <w:shd w:val="clear" w:color="auto" w:fill="E9E9E9" w:themeFill="text1" w:themeFillTint="1A"/>
          </w:tcPr>
          <w:p w:rsidR="00805A6C" w:rsidRPr="00545E79" w:rsidRDefault="00805A6C" w:rsidP="00805A6C">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Узагальнення вчительського портфоліо</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сертифікати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A4471D" w:rsidP="00805A6C">
            <w:pPr>
              <w:rPr>
                <w:rFonts w:ascii="Times New Roman" w:hAnsi="Times New Roman" w:cs="Times New Roman"/>
                <w:sz w:val="24"/>
                <w:szCs w:val="24"/>
              </w:rPr>
            </w:pPr>
            <w:r w:rsidRPr="00545E79">
              <w:rPr>
                <w:rFonts w:ascii="Times New Roman" w:hAnsi="Times New Roman" w:cs="Times New Roman"/>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507336" w:rsidP="00805A6C">
            <w:pP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r w:rsidR="00805A6C" w:rsidRPr="00545E79">
              <w:rPr>
                <w:rFonts w:ascii="Times New Roman" w:hAnsi="Times New Roman" w:cs="Times New Roman"/>
                <w:sz w:val="24"/>
                <w:szCs w:val="24"/>
              </w:rPr>
              <w:t>місяця</w:t>
            </w:r>
          </w:p>
        </w:tc>
      </w:tr>
      <w:tr w:rsidR="00805A6C" w:rsidRPr="00545E79" w:rsidTr="00B2467C">
        <w:trPr>
          <w:gridAfter w:val="2"/>
          <w:wAfter w:w="253" w:type="dxa"/>
          <w:trHeight w:val="432"/>
        </w:trPr>
        <w:tc>
          <w:tcPr>
            <w:tcW w:w="1088" w:type="dxa"/>
            <w:vMerge/>
            <w:shd w:val="clear" w:color="auto" w:fill="E9E9E9" w:themeFill="text1" w:themeFillTint="1A"/>
          </w:tcPr>
          <w:p w:rsidR="00805A6C" w:rsidRPr="00545E79" w:rsidRDefault="00805A6C" w:rsidP="00805A6C">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805A6C" w:rsidRPr="00545E79" w:rsidRDefault="00805A6C" w:rsidP="00805A6C">
            <w:pPr>
              <w:rPr>
                <w:rFonts w:ascii="Times New Roman" w:hAnsi="Times New Roman" w:cs="Times New Roman"/>
                <w:b/>
                <w:sz w:val="24"/>
                <w:szCs w:val="24"/>
              </w:rPr>
            </w:pPr>
            <w:r w:rsidRPr="00545E79">
              <w:rPr>
                <w:rFonts w:ascii="Times New Roman" w:eastAsia="Times New Roman" w:hAnsi="Times New Roman" w:cs="Times New Roman"/>
                <w:b/>
                <w:sz w:val="24"/>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b/>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b/>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b/>
                <w:sz w:val="24"/>
                <w:szCs w:val="24"/>
              </w:rPr>
            </w:pPr>
          </w:p>
        </w:tc>
      </w:tr>
      <w:tr w:rsidR="00805A6C" w:rsidRPr="00545E79" w:rsidTr="00C56FE6">
        <w:trPr>
          <w:gridAfter w:val="9"/>
          <w:wAfter w:w="4081" w:type="dxa"/>
          <w:trHeight w:val="432"/>
        </w:trPr>
        <w:tc>
          <w:tcPr>
            <w:tcW w:w="1088" w:type="dxa"/>
            <w:vMerge/>
            <w:shd w:val="clear" w:color="auto" w:fill="E9E9E9" w:themeFill="text1" w:themeFillTint="1A"/>
          </w:tcPr>
          <w:p w:rsidR="00805A6C" w:rsidRPr="00545E79" w:rsidRDefault="00805A6C" w:rsidP="00805A6C">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 xml:space="preserve">Видати накази: </w:t>
            </w:r>
            <w:r w:rsidR="00A4471D" w:rsidRPr="00545E79">
              <w:rPr>
                <w:rFonts w:ascii="Times New Roman" w:hAnsi="Times New Roman" w:cs="Times New Roman"/>
                <w:sz w:val="24"/>
                <w:szCs w:val="24"/>
              </w:rPr>
              <w:t xml:space="preserve"> ЧЕРВЕНЬ</w:t>
            </w:r>
          </w:p>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lastRenderedPageBreak/>
              <w:t>Про підсумки моніторингу якості викладання навчальних предметів за ІІ семестр та навчальний рік</w:t>
            </w:r>
          </w:p>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Про результати перевірки якості ведення, правильності заповнення класних журналів навчальний за рік</w:t>
            </w:r>
          </w:p>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Про переведення на наступний рік навчання учнів 1-8 класів</w:t>
            </w:r>
          </w:p>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Про випуск і відрахування учнів</w:t>
            </w:r>
          </w:p>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Про виконання навчального плану та навчальних програм за ІІ семестр та навчальний рік</w:t>
            </w:r>
          </w:p>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Про результати методичної роботи в закладі за навчальний рік</w:t>
            </w:r>
          </w:p>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Про списання матеріальних цінностей</w:t>
            </w:r>
          </w:p>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 xml:space="preserve">Про результати моніторингу відвідування учнями закладу у ІІ семестрі </w:t>
            </w:r>
          </w:p>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Про результати самооцінювання роботи закладу за напрямом «Комплексне самооцінювання»</w:t>
            </w:r>
          </w:p>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Про підсумки роботи бібліотеки закладу</w:t>
            </w:r>
          </w:p>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Про здійснення превентивних заходів серед дітей та молоді в умовах воєнного стану</w:t>
            </w:r>
          </w:p>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 xml:space="preserve">Про підготовку закладу до роботи </w:t>
            </w:r>
          </w:p>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 xml:space="preserve">Про виконання річного плану роботи закладу </w:t>
            </w:r>
          </w:p>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Про реалізацію Освітньої програми закладу</w:t>
            </w:r>
          </w:p>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Про реалізації Стратегії розвитку закладу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lastRenderedPageBreak/>
              <w:t>накази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Д</w:t>
            </w:r>
            <w:r w:rsidR="00A4471D" w:rsidRPr="00545E79">
              <w:rPr>
                <w:rFonts w:ascii="Times New Roman" w:hAnsi="Times New Roman" w:cs="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до 30.06</w:t>
            </w:r>
          </w:p>
        </w:tc>
      </w:tr>
      <w:tr w:rsidR="00805A6C" w:rsidRPr="00545E79" w:rsidTr="00B2467C">
        <w:trPr>
          <w:gridAfter w:val="2"/>
          <w:wAfter w:w="253" w:type="dxa"/>
          <w:trHeight w:val="432"/>
        </w:trPr>
        <w:tc>
          <w:tcPr>
            <w:tcW w:w="1088" w:type="dxa"/>
            <w:vMerge/>
            <w:shd w:val="clear" w:color="auto" w:fill="E9E9E9" w:themeFill="text1" w:themeFillTint="1A"/>
          </w:tcPr>
          <w:p w:rsidR="00805A6C" w:rsidRPr="00545E79" w:rsidRDefault="00805A6C" w:rsidP="00805A6C">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805A6C" w:rsidRPr="00545E79" w:rsidRDefault="00805A6C" w:rsidP="00805A6C">
            <w:pPr>
              <w:rPr>
                <w:rFonts w:ascii="Times New Roman" w:hAnsi="Times New Roman" w:cs="Times New Roman"/>
                <w:b/>
                <w:sz w:val="24"/>
                <w:szCs w:val="24"/>
              </w:rPr>
            </w:pPr>
            <w:r w:rsidRPr="00545E79">
              <w:rPr>
                <w:rFonts w:ascii="Times New Roman" w:eastAsia="Times New Roman" w:hAnsi="Times New Roman" w:cs="Times New Roman"/>
                <w:b/>
                <w:sz w:val="24"/>
                <w:szCs w:val="24"/>
              </w:rPr>
              <w:t>5. Формування та забезпечення реалізації політики академічної доброчесності</w:t>
            </w:r>
            <w:r w:rsidRPr="00545E79">
              <w:rPr>
                <w:rFonts w:ascii="Times New Roman" w:eastAsia="Times New Roman" w:hAnsi="Times New Roman" w:cs="Times New Roman"/>
                <w:b/>
                <w:sz w:val="24"/>
                <w:szCs w:val="24"/>
              </w:rPr>
              <w:tab/>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b/>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b/>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b/>
                <w:sz w:val="24"/>
                <w:szCs w:val="24"/>
              </w:rPr>
            </w:pPr>
          </w:p>
        </w:tc>
      </w:tr>
      <w:tr w:rsidR="00805A6C" w:rsidRPr="00545E79" w:rsidTr="00C56FE6">
        <w:trPr>
          <w:gridAfter w:val="9"/>
          <w:wAfter w:w="4081" w:type="dxa"/>
          <w:trHeight w:val="432"/>
        </w:trPr>
        <w:tc>
          <w:tcPr>
            <w:tcW w:w="1088" w:type="dxa"/>
            <w:vMerge/>
            <w:shd w:val="clear" w:color="auto" w:fill="E9E9E9" w:themeFill="text1" w:themeFillTint="1A"/>
          </w:tcPr>
          <w:p w:rsidR="00805A6C" w:rsidRPr="00545E79" w:rsidRDefault="00805A6C" w:rsidP="00805A6C">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tabs>
                <w:tab w:val="left" w:pos="1134"/>
              </w:tabs>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Узагальнення матеріалів, висвітлення результатів роботи на сторінці у ФБ</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805A6C">
            <w:pPr>
              <w:rPr>
                <w:rFonts w:ascii="Times New Roman" w:hAnsi="Times New Roman" w:cs="Times New Roman"/>
                <w:sz w:val="24"/>
                <w:szCs w:val="24"/>
              </w:rPr>
            </w:pPr>
            <w:r w:rsidRPr="00545E79">
              <w:rPr>
                <w:rFonts w:ascii="Times New Roman" w:hAnsi="Times New Roman" w:cs="Times New Roman"/>
                <w:sz w:val="24"/>
                <w:szCs w:val="24"/>
              </w:rPr>
              <w:t>звіт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A4471D">
            <w:pPr>
              <w:rPr>
                <w:rFonts w:ascii="Times New Roman" w:hAnsi="Times New Roman" w:cs="Times New Roman"/>
                <w:sz w:val="24"/>
                <w:szCs w:val="24"/>
              </w:rPr>
            </w:pPr>
            <w:r w:rsidRPr="00545E79">
              <w:rPr>
                <w:rFonts w:ascii="Times New Roman" w:hAnsi="Times New Roman" w:cs="Times New Roman"/>
                <w:sz w:val="24"/>
                <w:szCs w:val="24"/>
              </w:rPr>
              <w:t>З</w:t>
            </w:r>
            <w:r w:rsidR="00A4471D" w:rsidRPr="00545E79">
              <w:rPr>
                <w:rFonts w:ascii="Times New Roman" w:hAnsi="Times New Roman" w:cs="Times New Roman"/>
                <w:sz w:val="24"/>
                <w:szCs w:val="24"/>
              </w:rPr>
              <w:t>аступники директора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5A6C" w:rsidRPr="00545E79" w:rsidRDefault="00805A6C" w:rsidP="00507336">
            <w:pPr>
              <w:rPr>
                <w:rFonts w:ascii="Times New Roman" w:hAnsi="Times New Roman" w:cs="Times New Roman"/>
                <w:sz w:val="24"/>
                <w:szCs w:val="24"/>
              </w:rPr>
            </w:pPr>
            <w:r w:rsidRPr="00545E79">
              <w:rPr>
                <w:rFonts w:ascii="Times New Roman" w:hAnsi="Times New Roman" w:cs="Times New Roman"/>
                <w:sz w:val="24"/>
                <w:szCs w:val="24"/>
              </w:rPr>
              <w:t>д</w:t>
            </w:r>
            <w:r w:rsidR="00507336" w:rsidRPr="00545E79">
              <w:rPr>
                <w:rFonts w:ascii="Times New Roman" w:hAnsi="Times New Roman" w:cs="Times New Roman"/>
                <w:sz w:val="24"/>
                <w:szCs w:val="24"/>
              </w:rPr>
              <w:t>о 19</w:t>
            </w:r>
            <w:r w:rsidRPr="00545E79">
              <w:rPr>
                <w:rFonts w:ascii="Times New Roman" w:hAnsi="Times New Roman" w:cs="Times New Roman"/>
                <w:sz w:val="24"/>
                <w:szCs w:val="24"/>
              </w:rPr>
              <w:t>.06</w:t>
            </w:r>
          </w:p>
        </w:tc>
      </w:tr>
    </w:tbl>
    <w:p w:rsidR="00107156" w:rsidRPr="00545E79" w:rsidRDefault="00107156" w:rsidP="00107156">
      <w:pPr>
        <w:jc w:val="center"/>
        <w:rPr>
          <w:rFonts w:ascii="Times New Roman" w:hAnsi="Times New Roman" w:cs="Times New Roman"/>
          <w:sz w:val="24"/>
          <w:szCs w:val="24"/>
        </w:rPr>
      </w:pPr>
    </w:p>
    <w:p w:rsidR="00107156" w:rsidRPr="00545E79" w:rsidRDefault="00107156" w:rsidP="00107156">
      <w:pPr>
        <w:jc w:val="center"/>
        <w:rPr>
          <w:rFonts w:ascii="Times New Roman" w:hAnsi="Times New Roman" w:cs="Times New Roman"/>
          <w:sz w:val="24"/>
          <w:szCs w:val="24"/>
        </w:rPr>
      </w:pPr>
    </w:p>
    <w:tbl>
      <w:tblPr>
        <w:tblStyle w:val="a5"/>
        <w:tblW w:w="15021" w:type="dxa"/>
        <w:tblLayout w:type="fixed"/>
        <w:tblLook w:val="04A0"/>
      </w:tblPr>
      <w:tblGrid>
        <w:gridCol w:w="1271"/>
        <w:gridCol w:w="3827"/>
        <w:gridCol w:w="4253"/>
        <w:gridCol w:w="1276"/>
        <w:gridCol w:w="1559"/>
        <w:gridCol w:w="2835"/>
      </w:tblGrid>
      <w:tr w:rsidR="00107156" w:rsidRPr="00545E79" w:rsidTr="00B2467C">
        <w:trPr>
          <w:trHeight w:val="602"/>
        </w:trPr>
        <w:tc>
          <w:tcPr>
            <w:tcW w:w="1271" w:type="dxa"/>
            <w:vMerge w:val="restart"/>
            <w:shd w:val="clear" w:color="auto" w:fill="CCECFF"/>
            <w:textDirection w:val="btLr"/>
          </w:tcPr>
          <w:p w:rsidR="00107156" w:rsidRPr="00545E79" w:rsidRDefault="00107156" w:rsidP="00B2467C">
            <w:pPr>
              <w:ind w:left="113" w:right="113"/>
              <w:jc w:val="center"/>
              <w:rPr>
                <w:rFonts w:ascii="Times New Roman" w:hAnsi="Times New Roman" w:cs="Times New Roman"/>
                <w:bCs/>
                <w:sz w:val="24"/>
                <w:szCs w:val="24"/>
              </w:rPr>
            </w:pPr>
            <w:r w:rsidRPr="00545E79">
              <w:rPr>
                <w:rFonts w:ascii="Times New Roman" w:hAnsi="Times New Roman" w:cs="Times New Roman"/>
                <w:b/>
                <w:sz w:val="24"/>
                <w:szCs w:val="24"/>
              </w:rPr>
              <w:t>Наскрізний виховний процес</w:t>
            </w:r>
          </w:p>
        </w:tc>
        <w:tc>
          <w:tcPr>
            <w:tcW w:w="3827" w:type="dxa"/>
            <w:shd w:val="clear" w:color="auto" w:fill="CCECFF"/>
          </w:tcPr>
          <w:p w:rsidR="00107156" w:rsidRPr="00545E79" w:rsidRDefault="00107156" w:rsidP="00B2467C">
            <w:pPr>
              <w:rPr>
                <w:rFonts w:ascii="Times New Roman" w:hAnsi="Times New Roman" w:cs="Times New Roman"/>
                <w:b/>
                <w:bCs/>
                <w:sz w:val="24"/>
                <w:szCs w:val="24"/>
              </w:rPr>
            </w:pPr>
            <w:r w:rsidRPr="00545E79">
              <w:rPr>
                <w:rFonts w:ascii="Times New Roman" w:hAnsi="Times New Roman" w:cs="Times New Roman"/>
                <w:b/>
                <w:bCs/>
                <w:sz w:val="24"/>
                <w:szCs w:val="24"/>
              </w:rPr>
              <w:t>Формування компетентностей</w:t>
            </w:r>
          </w:p>
        </w:tc>
        <w:tc>
          <w:tcPr>
            <w:tcW w:w="4253" w:type="dxa"/>
            <w:shd w:val="clear" w:color="auto" w:fill="CCECFF"/>
          </w:tcPr>
          <w:p w:rsidR="00107156" w:rsidRPr="00545E79" w:rsidRDefault="00107156" w:rsidP="00B2467C">
            <w:pPr>
              <w:rPr>
                <w:rFonts w:ascii="Times New Roman" w:hAnsi="Times New Roman" w:cs="Times New Roman"/>
                <w:b/>
                <w:sz w:val="24"/>
                <w:szCs w:val="24"/>
              </w:rPr>
            </w:pPr>
            <w:r w:rsidRPr="00545E79">
              <w:rPr>
                <w:rFonts w:ascii="Times New Roman" w:hAnsi="Times New Roman" w:cs="Times New Roman"/>
                <w:b/>
                <w:sz w:val="24"/>
                <w:szCs w:val="24"/>
              </w:rPr>
              <w:t>Заходи</w:t>
            </w:r>
          </w:p>
        </w:tc>
        <w:tc>
          <w:tcPr>
            <w:tcW w:w="1276" w:type="dxa"/>
            <w:shd w:val="clear" w:color="auto" w:fill="CCECFF"/>
          </w:tcPr>
          <w:p w:rsidR="00107156" w:rsidRPr="00545E79" w:rsidRDefault="00107156" w:rsidP="00B2467C">
            <w:pPr>
              <w:rPr>
                <w:rFonts w:ascii="Times New Roman" w:hAnsi="Times New Roman" w:cs="Times New Roman"/>
                <w:b/>
                <w:bCs/>
                <w:sz w:val="24"/>
                <w:szCs w:val="24"/>
              </w:rPr>
            </w:pPr>
            <w:r w:rsidRPr="00545E79">
              <w:rPr>
                <w:rFonts w:ascii="Times New Roman" w:hAnsi="Times New Roman" w:cs="Times New Roman"/>
                <w:b/>
                <w:bCs/>
                <w:sz w:val="24"/>
                <w:szCs w:val="24"/>
              </w:rPr>
              <w:t>Терміни</w:t>
            </w:r>
          </w:p>
        </w:tc>
        <w:tc>
          <w:tcPr>
            <w:tcW w:w="1559" w:type="dxa"/>
            <w:shd w:val="clear" w:color="auto" w:fill="CCECFF"/>
          </w:tcPr>
          <w:p w:rsidR="00107156" w:rsidRPr="00545E79" w:rsidRDefault="00107156" w:rsidP="00B2467C">
            <w:pPr>
              <w:rPr>
                <w:rFonts w:ascii="Times New Roman" w:hAnsi="Times New Roman" w:cs="Times New Roman"/>
                <w:b/>
                <w:bCs/>
                <w:sz w:val="24"/>
                <w:szCs w:val="24"/>
              </w:rPr>
            </w:pPr>
            <w:r w:rsidRPr="00545E79">
              <w:rPr>
                <w:rFonts w:ascii="Times New Roman" w:hAnsi="Times New Roman" w:cs="Times New Roman"/>
                <w:b/>
                <w:bCs/>
                <w:sz w:val="24"/>
                <w:szCs w:val="24"/>
              </w:rPr>
              <w:t>Форма</w:t>
            </w:r>
          </w:p>
        </w:tc>
        <w:tc>
          <w:tcPr>
            <w:tcW w:w="2835" w:type="dxa"/>
            <w:shd w:val="clear" w:color="auto" w:fill="CCECFF"/>
          </w:tcPr>
          <w:p w:rsidR="00107156" w:rsidRPr="00545E79" w:rsidRDefault="00107156" w:rsidP="00B2467C">
            <w:pPr>
              <w:rPr>
                <w:rFonts w:ascii="Times New Roman" w:hAnsi="Times New Roman" w:cs="Times New Roman"/>
                <w:b/>
                <w:bCs/>
                <w:sz w:val="24"/>
                <w:szCs w:val="24"/>
              </w:rPr>
            </w:pPr>
            <w:r w:rsidRPr="00545E79">
              <w:rPr>
                <w:rFonts w:ascii="Times New Roman" w:hAnsi="Times New Roman" w:cs="Times New Roman"/>
                <w:b/>
                <w:bCs/>
                <w:sz w:val="24"/>
                <w:szCs w:val="24"/>
              </w:rPr>
              <w:t>Відповідальні</w:t>
            </w:r>
          </w:p>
        </w:tc>
      </w:tr>
      <w:tr w:rsidR="00112203" w:rsidRPr="00545E79" w:rsidTr="00B2467C">
        <w:tc>
          <w:tcPr>
            <w:tcW w:w="1271" w:type="dxa"/>
            <w:vMerge/>
            <w:shd w:val="clear" w:color="auto" w:fill="CCECFF"/>
          </w:tcPr>
          <w:p w:rsidR="00112203" w:rsidRPr="00545E79" w:rsidRDefault="00112203" w:rsidP="00112203">
            <w:pPr>
              <w:jc w:val="both"/>
              <w:rPr>
                <w:rFonts w:ascii="Times New Roman" w:hAnsi="Times New Roman" w:cs="Times New Roman"/>
                <w:bCs/>
                <w:sz w:val="24"/>
                <w:szCs w:val="24"/>
              </w:rPr>
            </w:pPr>
          </w:p>
        </w:tc>
        <w:tc>
          <w:tcPr>
            <w:tcW w:w="3827" w:type="dxa"/>
            <w:shd w:val="clear" w:color="auto" w:fill="auto"/>
          </w:tcPr>
          <w:p w:rsidR="00112203" w:rsidRPr="00545E79" w:rsidRDefault="00112203" w:rsidP="00112203">
            <w:pPr>
              <w:jc w:val="both"/>
              <w:rPr>
                <w:rFonts w:ascii="Times New Roman" w:hAnsi="Times New Roman" w:cs="Times New Roman"/>
                <w:bCs/>
                <w:sz w:val="24"/>
                <w:szCs w:val="24"/>
              </w:rPr>
            </w:pPr>
            <w:r w:rsidRPr="00545E79">
              <w:rPr>
                <w:rFonts w:ascii="Times New Roman" w:hAnsi="Times New Roman" w:cs="Times New Roman"/>
                <w:bCs/>
                <w:sz w:val="24"/>
                <w:szCs w:val="24"/>
              </w:rPr>
              <w:t>Обізнаність та  самовираження у сфері культури.</w:t>
            </w:r>
          </w:p>
        </w:tc>
        <w:tc>
          <w:tcPr>
            <w:tcW w:w="4253" w:type="dxa"/>
            <w:shd w:val="clear" w:color="auto" w:fill="auto"/>
          </w:tcPr>
          <w:p w:rsidR="00112203" w:rsidRPr="00545E79" w:rsidRDefault="00112203" w:rsidP="00112203">
            <w:pPr>
              <w:jc w:val="both"/>
              <w:rPr>
                <w:rFonts w:ascii="Times New Roman" w:hAnsi="Times New Roman" w:cs="Times New Roman"/>
                <w:bCs/>
                <w:sz w:val="24"/>
                <w:szCs w:val="24"/>
              </w:rPr>
            </w:pPr>
            <w:r w:rsidRPr="00545E79">
              <w:rPr>
                <w:rFonts w:ascii="Times New Roman" w:hAnsi="Times New Roman" w:cs="Times New Roman"/>
                <w:bCs/>
                <w:sz w:val="24"/>
                <w:szCs w:val="24"/>
              </w:rPr>
              <w:t>Свято Останнього дзвоника «Пролунай, наш останній дзвінок – у доросле життя тільки крок…».</w:t>
            </w:r>
          </w:p>
        </w:tc>
        <w:tc>
          <w:tcPr>
            <w:tcW w:w="1276" w:type="dxa"/>
            <w:shd w:val="clear" w:color="auto" w:fill="auto"/>
          </w:tcPr>
          <w:p w:rsidR="00112203" w:rsidRPr="00545E79" w:rsidRDefault="00112203" w:rsidP="00112203">
            <w:pPr>
              <w:jc w:val="both"/>
              <w:rPr>
                <w:rFonts w:ascii="Times New Roman" w:hAnsi="Times New Roman" w:cs="Times New Roman"/>
                <w:bCs/>
                <w:sz w:val="24"/>
                <w:szCs w:val="24"/>
              </w:rPr>
            </w:pPr>
            <w:r w:rsidRPr="00545E79">
              <w:rPr>
                <w:rFonts w:ascii="Times New Roman" w:hAnsi="Times New Roman" w:cs="Times New Roman"/>
                <w:bCs/>
                <w:sz w:val="24"/>
                <w:szCs w:val="24"/>
              </w:rPr>
              <w:t>червень</w:t>
            </w:r>
          </w:p>
        </w:tc>
        <w:tc>
          <w:tcPr>
            <w:tcW w:w="1559" w:type="dxa"/>
            <w:shd w:val="clear" w:color="auto" w:fill="auto"/>
          </w:tcPr>
          <w:p w:rsidR="00112203" w:rsidRPr="00545E79" w:rsidRDefault="00112203" w:rsidP="00112203">
            <w:pPr>
              <w:jc w:val="both"/>
              <w:rPr>
                <w:rFonts w:ascii="Times New Roman" w:hAnsi="Times New Roman" w:cs="Times New Roman"/>
                <w:bCs/>
                <w:sz w:val="24"/>
                <w:szCs w:val="24"/>
              </w:rPr>
            </w:pPr>
            <w:r w:rsidRPr="00545E79">
              <w:rPr>
                <w:rFonts w:ascii="Times New Roman" w:hAnsi="Times New Roman" w:cs="Times New Roman"/>
                <w:bCs/>
                <w:sz w:val="24"/>
                <w:szCs w:val="24"/>
              </w:rPr>
              <w:t>сценарій</w:t>
            </w:r>
          </w:p>
        </w:tc>
        <w:tc>
          <w:tcPr>
            <w:tcW w:w="2835" w:type="dxa"/>
            <w:shd w:val="clear" w:color="auto" w:fill="auto"/>
          </w:tcPr>
          <w:p w:rsidR="00112203" w:rsidRPr="00545E79" w:rsidRDefault="00112203" w:rsidP="00112203">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r w:rsidR="00112203" w:rsidRPr="00545E79" w:rsidTr="00B2467C">
        <w:tc>
          <w:tcPr>
            <w:tcW w:w="1271" w:type="dxa"/>
            <w:vMerge/>
            <w:shd w:val="clear" w:color="auto" w:fill="CCECFF"/>
          </w:tcPr>
          <w:p w:rsidR="00112203" w:rsidRPr="00545E79" w:rsidRDefault="00112203" w:rsidP="00112203">
            <w:pPr>
              <w:jc w:val="both"/>
              <w:rPr>
                <w:rFonts w:ascii="Times New Roman" w:hAnsi="Times New Roman" w:cs="Times New Roman"/>
                <w:bCs/>
                <w:sz w:val="24"/>
                <w:szCs w:val="24"/>
              </w:rPr>
            </w:pPr>
          </w:p>
        </w:tc>
        <w:tc>
          <w:tcPr>
            <w:tcW w:w="3827" w:type="dxa"/>
            <w:shd w:val="clear" w:color="auto" w:fill="auto"/>
          </w:tcPr>
          <w:p w:rsidR="00112203" w:rsidRPr="00545E79" w:rsidRDefault="00112203" w:rsidP="00112203">
            <w:pPr>
              <w:jc w:val="both"/>
              <w:rPr>
                <w:rFonts w:ascii="Times New Roman" w:hAnsi="Times New Roman" w:cs="Times New Roman"/>
                <w:bCs/>
                <w:sz w:val="24"/>
                <w:szCs w:val="24"/>
              </w:rPr>
            </w:pPr>
            <w:r w:rsidRPr="00545E79">
              <w:rPr>
                <w:rFonts w:ascii="Times New Roman" w:hAnsi="Times New Roman" w:cs="Times New Roman"/>
                <w:bCs/>
                <w:sz w:val="24"/>
                <w:szCs w:val="24"/>
              </w:rPr>
              <w:t>Соціальна та громадянська компетентності, спілкування державною мовами</w:t>
            </w:r>
          </w:p>
        </w:tc>
        <w:tc>
          <w:tcPr>
            <w:tcW w:w="4253" w:type="dxa"/>
            <w:shd w:val="clear" w:color="auto" w:fill="auto"/>
          </w:tcPr>
          <w:p w:rsidR="00112203" w:rsidRPr="00545E79" w:rsidRDefault="00112203" w:rsidP="00112203">
            <w:pPr>
              <w:jc w:val="both"/>
              <w:rPr>
                <w:rFonts w:ascii="Times New Roman" w:hAnsi="Times New Roman" w:cs="Times New Roman"/>
                <w:bCs/>
                <w:sz w:val="24"/>
                <w:szCs w:val="24"/>
              </w:rPr>
            </w:pPr>
            <w:r w:rsidRPr="00545E79">
              <w:rPr>
                <w:rFonts w:ascii="Times New Roman" w:hAnsi="Times New Roman" w:cs="Times New Roman"/>
                <w:bCs/>
                <w:sz w:val="24"/>
                <w:szCs w:val="24"/>
              </w:rPr>
              <w:t>День вшанування пам’яті дітей, які загинули внаслідок російської агресії</w:t>
            </w:r>
          </w:p>
        </w:tc>
        <w:tc>
          <w:tcPr>
            <w:tcW w:w="1276" w:type="dxa"/>
            <w:shd w:val="clear" w:color="auto" w:fill="auto"/>
          </w:tcPr>
          <w:p w:rsidR="00112203" w:rsidRPr="00545E79" w:rsidRDefault="00112203" w:rsidP="00112203">
            <w:pPr>
              <w:jc w:val="both"/>
              <w:rPr>
                <w:rFonts w:ascii="Times New Roman" w:hAnsi="Times New Roman" w:cs="Times New Roman"/>
                <w:bCs/>
                <w:sz w:val="24"/>
                <w:szCs w:val="24"/>
              </w:rPr>
            </w:pPr>
            <w:r w:rsidRPr="00545E79">
              <w:rPr>
                <w:rFonts w:ascii="Times New Roman" w:hAnsi="Times New Roman" w:cs="Times New Roman"/>
                <w:bCs/>
                <w:sz w:val="24"/>
                <w:szCs w:val="24"/>
              </w:rPr>
              <w:t>04.06</w:t>
            </w:r>
          </w:p>
        </w:tc>
        <w:tc>
          <w:tcPr>
            <w:tcW w:w="1559" w:type="dxa"/>
            <w:shd w:val="clear" w:color="auto" w:fill="auto"/>
          </w:tcPr>
          <w:p w:rsidR="00112203" w:rsidRPr="00545E79" w:rsidRDefault="00112203" w:rsidP="00112203">
            <w:pPr>
              <w:jc w:val="both"/>
              <w:rPr>
                <w:rFonts w:ascii="Times New Roman" w:hAnsi="Times New Roman" w:cs="Times New Roman"/>
                <w:bCs/>
                <w:sz w:val="24"/>
                <w:szCs w:val="24"/>
              </w:rPr>
            </w:pPr>
            <w:r w:rsidRPr="00545E79">
              <w:rPr>
                <w:rFonts w:ascii="Times New Roman" w:hAnsi="Times New Roman" w:cs="Times New Roman"/>
                <w:bCs/>
                <w:sz w:val="24"/>
                <w:szCs w:val="24"/>
              </w:rPr>
              <w:t>година спілкування</w:t>
            </w:r>
          </w:p>
        </w:tc>
        <w:tc>
          <w:tcPr>
            <w:tcW w:w="2835" w:type="dxa"/>
            <w:shd w:val="clear" w:color="auto" w:fill="auto"/>
          </w:tcPr>
          <w:p w:rsidR="00112203" w:rsidRPr="00545E79" w:rsidRDefault="00112203" w:rsidP="00112203">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r w:rsidR="00112203" w:rsidRPr="00545E79" w:rsidTr="00B2467C">
        <w:tc>
          <w:tcPr>
            <w:tcW w:w="1271" w:type="dxa"/>
            <w:vMerge/>
            <w:shd w:val="clear" w:color="auto" w:fill="CCECFF"/>
          </w:tcPr>
          <w:p w:rsidR="00112203" w:rsidRPr="00545E79" w:rsidRDefault="00112203" w:rsidP="00112203">
            <w:pPr>
              <w:jc w:val="both"/>
              <w:rPr>
                <w:rFonts w:ascii="Times New Roman" w:hAnsi="Times New Roman" w:cs="Times New Roman"/>
                <w:bCs/>
                <w:sz w:val="24"/>
                <w:szCs w:val="24"/>
              </w:rPr>
            </w:pPr>
          </w:p>
        </w:tc>
        <w:tc>
          <w:tcPr>
            <w:tcW w:w="3827" w:type="dxa"/>
            <w:shd w:val="clear" w:color="auto" w:fill="auto"/>
          </w:tcPr>
          <w:p w:rsidR="00112203" w:rsidRPr="00545E79" w:rsidRDefault="00112203" w:rsidP="00112203">
            <w:pPr>
              <w:rPr>
                <w:rFonts w:ascii="Times New Roman" w:hAnsi="Times New Roman" w:cs="Times New Roman"/>
                <w:bCs/>
                <w:sz w:val="24"/>
                <w:szCs w:val="24"/>
              </w:rPr>
            </w:pPr>
            <w:r w:rsidRPr="00545E79">
              <w:rPr>
                <w:rFonts w:ascii="Times New Roman" w:hAnsi="Times New Roman" w:cs="Times New Roman"/>
                <w:bCs/>
                <w:sz w:val="24"/>
                <w:szCs w:val="24"/>
              </w:rPr>
              <w:t>Обізнаність та  самовираження у сфері культури.</w:t>
            </w:r>
          </w:p>
        </w:tc>
        <w:tc>
          <w:tcPr>
            <w:tcW w:w="4253" w:type="dxa"/>
            <w:shd w:val="clear" w:color="auto" w:fill="auto"/>
          </w:tcPr>
          <w:p w:rsidR="00112203" w:rsidRPr="00545E79" w:rsidRDefault="00112203" w:rsidP="00112203">
            <w:pPr>
              <w:jc w:val="both"/>
              <w:rPr>
                <w:rFonts w:ascii="Times New Roman" w:hAnsi="Times New Roman" w:cs="Times New Roman"/>
                <w:bCs/>
                <w:sz w:val="24"/>
                <w:szCs w:val="24"/>
              </w:rPr>
            </w:pPr>
            <w:r w:rsidRPr="00545E79">
              <w:rPr>
                <w:rFonts w:ascii="Times New Roman" w:hAnsi="Times New Roman" w:cs="Times New Roman"/>
                <w:bCs/>
                <w:sz w:val="24"/>
                <w:szCs w:val="24"/>
              </w:rPr>
              <w:t xml:space="preserve">Випускний вечір «Мить невагомості між минулим і майбутнім». </w:t>
            </w:r>
          </w:p>
        </w:tc>
        <w:tc>
          <w:tcPr>
            <w:tcW w:w="1276" w:type="dxa"/>
            <w:shd w:val="clear" w:color="auto" w:fill="auto"/>
          </w:tcPr>
          <w:p w:rsidR="00112203" w:rsidRPr="00545E79" w:rsidRDefault="00112203" w:rsidP="00112203">
            <w:pPr>
              <w:jc w:val="both"/>
              <w:rPr>
                <w:rFonts w:ascii="Times New Roman" w:hAnsi="Times New Roman" w:cs="Times New Roman"/>
                <w:bCs/>
                <w:sz w:val="24"/>
                <w:szCs w:val="24"/>
              </w:rPr>
            </w:pPr>
            <w:r w:rsidRPr="00545E79">
              <w:rPr>
                <w:rFonts w:ascii="Times New Roman" w:hAnsi="Times New Roman" w:cs="Times New Roman"/>
                <w:bCs/>
                <w:sz w:val="24"/>
                <w:szCs w:val="24"/>
              </w:rPr>
              <w:t>червень</w:t>
            </w:r>
          </w:p>
        </w:tc>
        <w:tc>
          <w:tcPr>
            <w:tcW w:w="1559" w:type="dxa"/>
            <w:shd w:val="clear" w:color="auto" w:fill="auto"/>
          </w:tcPr>
          <w:p w:rsidR="00112203" w:rsidRPr="00545E79" w:rsidRDefault="00112203" w:rsidP="00112203">
            <w:pPr>
              <w:jc w:val="both"/>
              <w:rPr>
                <w:rFonts w:ascii="Times New Roman" w:hAnsi="Times New Roman" w:cs="Times New Roman"/>
                <w:bCs/>
                <w:sz w:val="24"/>
                <w:szCs w:val="24"/>
              </w:rPr>
            </w:pPr>
            <w:r w:rsidRPr="00545E79">
              <w:rPr>
                <w:rFonts w:ascii="Times New Roman" w:hAnsi="Times New Roman" w:cs="Times New Roman"/>
                <w:bCs/>
                <w:sz w:val="24"/>
                <w:szCs w:val="24"/>
              </w:rPr>
              <w:t>сценарій</w:t>
            </w:r>
          </w:p>
        </w:tc>
        <w:tc>
          <w:tcPr>
            <w:tcW w:w="2835" w:type="dxa"/>
            <w:shd w:val="clear" w:color="auto" w:fill="auto"/>
          </w:tcPr>
          <w:p w:rsidR="00112203" w:rsidRPr="00545E79" w:rsidRDefault="00112203" w:rsidP="00112203">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r w:rsidR="00112203" w:rsidRPr="00545E79" w:rsidTr="00B2467C">
        <w:tc>
          <w:tcPr>
            <w:tcW w:w="1271" w:type="dxa"/>
            <w:vMerge/>
            <w:shd w:val="clear" w:color="auto" w:fill="CCECFF"/>
          </w:tcPr>
          <w:p w:rsidR="00112203" w:rsidRPr="00545E79" w:rsidRDefault="00112203" w:rsidP="00112203">
            <w:pPr>
              <w:jc w:val="both"/>
              <w:rPr>
                <w:rFonts w:ascii="Times New Roman" w:hAnsi="Times New Roman" w:cs="Times New Roman"/>
                <w:bCs/>
                <w:sz w:val="24"/>
                <w:szCs w:val="24"/>
              </w:rPr>
            </w:pPr>
          </w:p>
        </w:tc>
        <w:tc>
          <w:tcPr>
            <w:tcW w:w="3827" w:type="dxa"/>
            <w:shd w:val="clear" w:color="auto" w:fill="auto"/>
          </w:tcPr>
          <w:p w:rsidR="00112203" w:rsidRPr="00545E79" w:rsidRDefault="00112203" w:rsidP="00112203">
            <w:pPr>
              <w:jc w:val="both"/>
              <w:rPr>
                <w:rFonts w:ascii="Times New Roman" w:hAnsi="Times New Roman" w:cs="Times New Roman"/>
                <w:bCs/>
                <w:sz w:val="24"/>
                <w:szCs w:val="24"/>
              </w:rPr>
            </w:pPr>
            <w:r w:rsidRPr="00545E79">
              <w:rPr>
                <w:rFonts w:ascii="Times New Roman" w:hAnsi="Times New Roman" w:cs="Times New Roman"/>
                <w:bCs/>
                <w:sz w:val="24"/>
                <w:szCs w:val="24"/>
              </w:rPr>
              <w:t>Соціальна та громадянська компетентності.</w:t>
            </w:r>
          </w:p>
        </w:tc>
        <w:tc>
          <w:tcPr>
            <w:tcW w:w="4253" w:type="dxa"/>
            <w:shd w:val="clear" w:color="auto" w:fill="auto"/>
          </w:tcPr>
          <w:p w:rsidR="00112203" w:rsidRPr="00545E79" w:rsidRDefault="00112203" w:rsidP="00112203">
            <w:pPr>
              <w:jc w:val="both"/>
              <w:rPr>
                <w:rFonts w:ascii="Times New Roman" w:hAnsi="Times New Roman" w:cs="Times New Roman"/>
                <w:bCs/>
                <w:sz w:val="24"/>
                <w:szCs w:val="24"/>
              </w:rPr>
            </w:pPr>
            <w:r w:rsidRPr="00545E79">
              <w:rPr>
                <w:rFonts w:ascii="Times New Roman" w:hAnsi="Times New Roman" w:cs="Times New Roman"/>
                <w:bCs/>
                <w:sz w:val="24"/>
                <w:szCs w:val="24"/>
              </w:rPr>
              <w:t>День Конституції України, виставка</w:t>
            </w:r>
          </w:p>
        </w:tc>
        <w:tc>
          <w:tcPr>
            <w:tcW w:w="1276" w:type="dxa"/>
            <w:shd w:val="clear" w:color="auto" w:fill="auto"/>
          </w:tcPr>
          <w:p w:rsidR="00112203" w:rsidRPr="00545E79" w:rsidRDefault="00112203" w:rsidP="00112203">
            <w:pPr>
              <w:jc w:val="both"/>
              <w:rPr>
                <w:rFonts w:ascii="Times New Roman" w:hAnsi="Times New Roman" w:cs="Times New Roman"/>
                <w:bCs/>
                <w:sz w:val="24"/>
                <w:szCs w:val="24"/>
              </w:rPr>
            </w:pPr>
            <w:r w:rsidRPr="00545E79">
              <w:rPr>
                <w:rFonts w:ascii="Times New Roman" w:hAnsi="Times New Roman" w:cs="Times New Roman"/>
                <w:bCs/>
                <w:sz w:val="24"/>
                <w:szCs w:val="24"/>
              </w:rPr>
              <w:t>28.06</w:t>
            </w:r>
          </w:p>
        </w:tc>
        <w:tc>
          <w:tcPr>
            <w:tcW w:w="1559" w:type="dxa"/>
            <w:shd w:val="clear" w:color="auto" w:fill="auto"/>
          </w:tcPr>
          <w:p w:rsidR="00112203" w:rsidRPr="00545E79" w:rsidRDefault="00112203" w:rsidP="00112203">
            <w:pPr>
              <w:jc w:val="both"/>
              <w:rPr>
                <w:rFonts w:ascii="Times New Roman" w:hAnsi="Times New Roman" w:cs="Times New Roman"/>
                <w:bCs/>
                <w:sz w:val="24"/>
                <w:szCs w:val="24"/>
              </w:rPr>
            </w:pPr>
            <w:r w:rsidRPr="00545E79">
              <w:rPr>
                <w:rFonts w:ascii="Times New Roman" w:hAnsi="Times New Roman" w:cs="Times New Roman"/>
                <w:bCs/>
                <w:sz w:val="24"/>
                <w:szCs w:val="24"/>
              </w:rPr>
              <w:t>виставка</w:t>
            </w:r>
          </w:p>
        </w:tc>
        <w:tc>
          <w:tcPr>
            <w:tcW w:w="2835" w:type="dxa"/>
            <w:shd w:val="clear" w:color="auto" w:fill="auto"/>
          </w:tcPr>
          <w:p w:rsidR="00112203" w:rsidRPr="00545E79" w:rsidRDefault="00112203" w:rsidP="00112203">
            <w:pPr>
              <w:rPr>
                <w:rFonts w:ascii="Times New Roman" w:hAnsi="Times New Roman" w:cs="Times New Roman"/>
                <w:bCs/>
                <w:sz w:val="24"/>
                <w:szCs w:val="24"/>
              </w:rPr>
            </w:pPr>
          </w:p>
        </w:tc>
      </w:tr>
      <w:tr w:rsidR="00112203" w:rsidRPr="00545E79" w:rsidTr="00B2467C">
        <w:tc>
          <w:tcPr>
            <w:tcW w:w="1271" w:type="dxa"/>
            <w:vMerge/>
            <w:shd w:val="clear" w:color="auto" w:fill="CCECFF"/>
          </w:tcPr>
          <w:p w:rsidR="00112203" w:rsidRPr="00545E79" w:rsidRDefault="00112203" w:rsidP="00112203">
            <w:pPr>
              <w:jc w:val="both"/>
              <w:rPr>
                <w:rFonts w:ascii="Times New Roman" w:hAnsi="Times New Roman" w:cs="Times New Roman"/>
                <w:bCs/>
                <w:sz w:val="24"/>
                <w:szCs w:val="24"/>
              </w:rPr>
            </w:pPr>
          </w:p>
        </w:tc>
        <w:tc>
          <w:tcPr>
            <w:tcW w:w="3827" w:type="dxa"/>
            <w:shd w:val="clear" w:color="auto" w:fill="auto"/>
          </w:tcPr>
          <w:p w:rsidR="00112203" w:rsidRPr="00545E79" w:rsidRDefault="00112203" w:rsidP="00112203">
            <w:pPr>
              <w:jc w:val="both"/>
              <w:rPr>
                <w:rFonts w:ascii="Times New Roman" w:hAnsi="Times New Roman" w:cs="Times New Roman"/>
                <w:bCs/>
                <w:sz w:val="24"/>
                <w:szCs w:val="24"/>
              </w:rPr>
            </w:pPr>
            <w:r w:rsidRPr="00545E79">
              <w:rPr>
                <w:rFonts w:ascii="Times New Roman" w:hAnsi="Times New Roman" w:cs="Times New Roman"/>
                <w:bCs/>
                <w:sz w:val="24"/>
                <w:szCs w:val="24"/>
              </w:rPr>
              <w:t>Обізнаність та  самовираження у сфері культури.</w:t>
            </w:r>
          </w:p>
        </w:tc>
        <w:tc>
          <w:tcPr>
            <w:tcW w:w="4253" w:type="dxa"/>
            <w:shd w:val="clear" w:color="auto" w:fill="auto"/>
          </w:tcPr>
          <w:p w:rsidR="00112203" w:rsidRPr="00545E79" w:rsidRDefault="00112203" w:rsidP="00112203">
            <w:pPr>
              <w:jc w:val="both"/>
              <w:rPr>
                <w:rFonts w:ascii="Times New Roman" w:hAnsi="Times New Roman" w:cs="Times New Roman"/>
                <w:bCs/>
                <w:sz w:val="24"/>
                <w:szCs w:val="24"/>
              </w:rPr>
            </w:pPr>
            <w:r w:rsidRPr="00545E79">
              <w:rPr>
                <w:rFonts w:ascii="Times New Roman" w:hAnsi="Times New Roman" w:cs="Times New Roman"/>
                <w:bCs/>
                <w:sz w:val="24"/>
                <w:szCs w:val="24"/>
              </w:rPr>
              <w:t xml:space="preserve">Співпраця з місцевою громадою, дошкільною установою, народними умільцями. Проведення спільних заходів </w:t>
            </w:r>
          </w:p>
        </w:tc>
        <w:tc>
          <w:tcPr>
            <w:tcW w:w="1276" w:type="dxa"/>
            <w:shd w:val="clear" w:color="auto" w:fill="auto"/>
          </w:tcPr>
          <w:p w:rsidR="00112203" w:rsidRPr="00545E79" w:rsidRDefault="00112203" w:rsidP="00112203">
            <w:pPr>
              <w:jc w:val="both"/>
              <w:rPr>
                <w:rFonts w:ascii="Times New Roman" w:hAnsi="Times New Roman" w:cs="Times New Roman"/>
                <w:bCs/>
                <w:sz w:val="24"/>
                <w:szCs w:val="24"/>
              </w:rPr>
            </w:pPr>
            <w:r w:rsidRPr="00545E79">
              <w:rPr>
                <w:rFonts w:ascii="Times New Roman" w:hAnsi="Times New Roman" w:cs="Times New Roman"/>
                <w:bCs/>
                <w:sz w:val="24"/>
                <w:szCs w:val="24"/>
              </w:rPr>
              <w:t>червень</w:t>
            </w:r>
          </w:p>
        </w:tc>
        <w:tc>
          <w:tcPr>
            <w:tcW w:w="1559" w:type="dxa"/>
            <w:shd w:val="clear" w:color="auto" w:fill="auto"/>
          </w:tcPr>
          <w:p w:rsidR="00112203" w:rsidRPr="00545E79" w:rsidRDefault="00112203" w:rsidP="00112203">
            <w:pPr>
              <w:jc w:val="both"/>
              <w:rPr>
                <w:rFonts w:ascii="Times New Roman" w:hAnsi="Times New Roman" w:cs="Times New Roman"/>
                <w:bCs/>
                <w:sz w:val="24"/>
                <w:szCs w:val="24"/>
              </w:rPr>
            </w:pPr>
            <w:r w:rsidRPr="00545E79">
              <w:rPr>
                <w:rFonts w:ascii="Times New Roman" w:hAnsi="Times New Roman" w:cs="Times New Roman"/>
                <w:bCs/>
                <w:sz w:val="24"/>
                <w:szCs w:val="24"/>
              </w:rPr>
              <w:t>вироби</w:t>
            </w:r>
          </w:p>
        </w:tc>
        <w:tc>
          <w:tcPr>
            <w:tcW w:w="2835" w:type="dxa"/>
            <w:shd w:val="clear" w:color="auto" w:fill="auto"/>
          </w:tcPr>
          <w:p w:rsidR="00112203" w:rsidRPr="00545E79" w:rsidRDefault="00112203" w:rsidP="00112203">
            <w:pPr>
              <w:rPr>
                <w:rFonts w:ascii="Times New Roman" w:hAnsi="Times New Roman" w:cs="Times New Roman"/>
                <w:sz w:val="24"/>
                <w:szCs w:val="24"/>
              </w:rPr>
            </w:pPr>
            <w:r w:rsidRPr="00545E79">
              <w:rPr>
                <w:rFonts w:ascii="Times New Roman" w:hAnsi="Times New Roman" w:cs="Times New Roman"/>
                <w:bCs/>
                <w:sz w:val="24"/>
                <w:szCs w:val="24"/>
              </w:rPr>
              <w:t>Педагог організатор, класні керівники</w:t>
            </w:r>
          </w:p>
        </w:tc>
      </w:tr>
    </w:tbl>
    <w:p w:rsidR="00107156" w:rsidRPr="00545E79" w:rsidRDefault="00107156" w:rsidP="00107156">
      <w:pPr>
        <w:spacing w:line="256" w:lineRule="auto"/>
        <w:rPr>
          <w:rFonts w:ascii="Times New Roman" w:eastAsia="Calibri" w:hAnsi="Times New Roman" w:cs="Times New Roman"/>
          <w:sz w:val="24"/>
          <w:szCs w:val="24"/>
        </w:rPr>
      </w:pPr>
    </w:p>
    <w:p w:rsidR="00107156" w:rsidRPr="00545E79" w:rsidRDefault="00107156" w:rsidP="00107156">
      <w:pPr>
        <w:spacing w:line="256" w:lineRule="auto"/>
        <w:rPr>
          <w:rFonts w:ascii="Times New Roman" w:eastAsia="Calibri" w:hAnsi="Times New Roman" w:cs="Times New Roman"/>
          <w:sz w:val="24"/>
          <w:szCs w:val="24"/>
        </w:rPr>
      </w:pPr>
    </w:p>
    <w:p w:rsidR="00107156" w:rsidRPr="00545E79" w:rsidRDefault="00107156" w:rsidP="008C2DE6">
      <w:pPr>
        <w:spacing w:after="0" w:line="240" w:lineRule="auto"/>
        <w:ind w:left="426"/>
        <w:rPr>
          <w:rFonts w:ascii="Times New Roman" w:eastAsia="Times New Roman" w:hAnsi="Times New Roman" w:cs="Times New Roman"/>
          <w:b/>
          <w:caps/>
          <w:color w:val="C00000"/>
          <w:sz w:val="24"/>
          <w:szCs w:val="24"/>
          <w:lang w:eastAsia="ru-RU"/>
        </w:rPr>
      </w:pPr>
      <w:r w:rsidRPr="00545E79">
        <w:rPr>
          <w:rFonts w:ascii="Times New Roman" w:eastAsia="Times New Roman" w:hAnsi="Times New Roman" w:cs="Times New Roman"/>
          <w:b/>
          <w:caps/>
          <w:color w:val="C00000"/>
          <w:sz w:val="24"/>
          <w:szCs w:val="24"/>
          <w:lang w:eastAsia="ru-RU"/>
        </w:rPr>
        <w:br w:type="page"/>
      </w:r>
    </w:p>
    <w:p w:rsidR="008C2DE6" w:rsidRPr="00545E79" w:rsidRDefault="008C2DE6" w:rsidP="008C2DE6">
      <w:pPr>
        <w:spacing w:after="0" w:line="240" w:lineRule="auto"/>
        <w:ind w:left="426"/>
        <w:rPr>
          <w:rFonts w:ascii="Times New Roman" w:eastAsia="Times New Roman" w:hAnsi="Times New Roman" w:cs="Times New Roman"/>
          <w:b/>
          <w:caps/>
          <w:color w:val="000048"/>
          <w:sz w:val="24"/>
          <w:szCs w:val="24"/>
          <w:lang w:eastAsia="ru-RU"/>
        </w:rPr>
      </w:pPr>
      <w:r w:rsidRPr="00545E79">
        <w:rPr>
          <w:rFonts w:ascii="Times New Roman" w:eastAsia="Times New Roman" w:hAnsi="Times New Roman" w:cs="Times New Roman"/>
          <w:b/>
          <w:caps/>
          <w:color w:val="C00000"/>
          <w:sz w:val="24"/>
          <w:szCs w:val="24"/>
          <w:lang w:eastAsia="ru-RU"/>
        </w:rPr>
        <w:lastRenderedPageBreak/>
        <w:t xml:space="preserve">РОЗДІЛ 7. </w:t>
      </w:r>
      <w:r w:rsidRPr="00545E79">
        <w:rPr>
          <w:rFonts w:ascii="Times New Roman" w:eastAsia="Times New Roman" w:hAnsi="Times New Roman" w:cs="Times New Roman"/>
          <w:b/>
          <w:caps/>
          <w:color w:val="000048"/>
          <w:sz w:val="24"/>
          <w:szCs w:val="24"/>
          <w:lang w:eastAsia="ru-RU"/>
        </w:rPr>
        <w:t>Виховна робота в закладі освіти у  202</w:t>
      </w:r>
      <w:r w:rsidR="009E0939" w:rsidRPr="00545E79">
        <w:rPr>
          <w:rFonts w:ascii="Times New Roman" w:eastAsia="Times New Roman" w:hAnsi="Times New Roman" w:cs="Times New Roman"/>
          <w:b/>
          <w:caps/>
          <w:color w:val="000048"/>
          <w:sz w:val="24"/>
          <w:szCs w:val="24"/>
          <w:lang w:eastAsia="ru-RU"/>
        </w:rPr>
        <w:t>5</w:t>
      </w:r>
      <w:r w:rsidRPr="00545E79">
        <w:rPr>
          <w:rFonts w:ascii="Times New Roman" w:eastAsia="Times New Roman" w:hAnsi="Times New Roman" w:cs="Times New Roman"/>
          <w:b/>
          <w:caps/>
          <w:color w:val="000048"/>
          <w:sz w:val="24"/>
          <w:szCs w:val="24"/>
          <w:lang w:eastAsia="ru-RU"/>
        </w:rPr>
        <w:t>-202</w:t>
      </w:r>
      <w:r w:rsidR="009E0939" w:rsidRPr="00545E79">
        <w:rPr>
          <w:rFonts w:ascii="Times New Roman" w:eastAsia="Times New Roman" w:hAnsi="Times New Roman" w:cs="Times New Roman"/>
          <w:b/>
          <w:caps/>
          <w:color w:val="000048"/>
          <w:sz w:val="24"/>
          <w:szCs w:val="24"/>
          <w:lang w:eastAsia="ru-RU"/>
        </w:rPr>
        <w:t>6</w:t>
      </w:r>
      <w:r w:rsidRPr="00545E79">
        <w:rPr>
          <w:rFonts w:ascii="Times New Roman" w:eastAsia="Times New Roman" w:hAnsi="Times New Roman" w:cs="Times New Roman"/>
          <w:b/>
          <w:caps/>
          <w:color w:val="000048"/>
          <w:sz w:val="24"/>
          <w:szCs w:val="24"/>
          <w:lang w:eastAsia="ru-RU"/>
        </w:rPr>
        <w:t xml:space="preserve"> н. р.</w:t>
      </w:r>
    </w:p>
    <w:p w:rsidR="008C2DE6" w:rsidRPr="00545E79" w:rsidRDefault="008C2DE6" w:rsidP="008C2DE6">
      <w:pPr>
        <w:spacing w:after="0" w:line="240" w:lineRule="auto"/>
        <w:ind w:left="426"/>
        <w:rPr>
          <w:rFonts w:ascii="Times New Roman" w:eastAsia="Times New Roman" w:hAnsi="Times New Roman" w:cs="Times New Roman"/>
          <w:b/>
          <w:caps/>
          <w:color w:val="000048"/>
          <w:sz w:val="24"/>
          <w:szCs w:val="24"/>
          <w:lang w:eastAsia="ru-RU"/>
        </w:rPr>
      </w:pPr>
    </w:p>
    <w:p w:rsidR="008C2DE6" w:rsidRPr="00545E79" w:rsidRDefault="008C2DE6" w:rsidP="008C2DE6">
      <w:pPr>
        <w:tabs>
          <w:tab w:val="left" w:pos="1260"/>
          <w:tab w:val="left" w:pos="2410"/>
          <w:tab w:val="left" w:pos="2520"/>
          <w:tab w:val="left" w:pos="2552"/>
        </w:tabs>
        <w:spacing w:after="0" w:line="240" w:lineRule="auto"/>
        <w:ind w:left="426"/>
        <w:rPr>
          <w:rFonts w:ascii="Times New Roman" w:eastAsia="Times New Roman" w:hAnsi="Times New Roman" w:cs="Times New Roman"/>
          <w:b/>
          <w:color w:val="FF0000"/>
          <w:sz w:val="24"/>
          <w:szCs w:val="24"/>
          <w:lang w:eastAsia="ru-RU"/>
        </w:rPr>
      </w:pPr>
      <w:r w:rsidRPr="00545E79">
        <w:rPr>
          <w:rFonts w:ascii="Times New Roman" w:eastAsia="Times New Roman" w:hAnsi="Times New Roman" w:cs="Times New Roman"/>
          <w:b/>
          <w:color w:val="FF0000"/>
          <w:sz w:val="24"/>
          <w:szCs w:val="24"/>
          <w:lang w:eastAsia="ru-RU"/>
        </w:rPr>
        <w:t xml:space="preserve"> План виховної роботи закладу освіти на 202</w:t>
      </w:r>
      <w:r w:rsidR="009E0939" w:rsidRPr="00545E79">
        <w:rPr>
          <w:rFonts w:ascii="Times New Roman" w:eastAsia="Times New Roman" w:hAnsi="Times New Roman" w:cs="Times New Roman"/>
          <w:b/>
          <w:color w:val="FF0000"/>
          <w:sz w:val="24"/>
          <w:szCs w:val="24"/>
          <w:lang w:eastAsia="ru-RU"/>
        </w:rPr>
        <w:t>5</w:t>
      </w:r>
      <w:r w:rsidRPr="00545E79">
        <w:rPr>
          <w:rFonts w:ascii="Times New Roman" w:eastAsia="Times New Roman" w:hAnsi="Times New Roman" w:cs="Times New Roman"/>
          <w:b/>
          <w:color w:val="FF0000"/>
          <w:sz w:val="24"/>
          <w:szCs w:val="24"/>
          <w:lang w:eastAsia="ru-RU"/>
        </w:rPr>
        <w:t>-202</w:t>
      </w:r>
      <w:r w:rsidR="009E0939" w:rsidRPr="00545E79">
        <w:rPr>
          <w:rFonts w:ascii="Times New Roman" w:eastAsia="Times New Roman" w:hAnsi="Times New Roman" w:cs="Times New Roman"/>
          <w:b/>
          <w:color w:val="FF0000"/>
          <w:sz w:val="24"/>
          <w:szCs w:val="24"/>
          <w:lang w:eastAsia="ru-RU"/>
        </w:rPr>
        <w:t>6</w:t>
      </w:r>
      <w:r w:rsidRPr="00545E79">
        <w:rPr>
          <w:rFonts w:ascii="Times New Roman" w:eastAsia="Times New Roman" w:hAnsi="Times New Roman" w:cs="Times New Roman"/>
          <w:b/>
          <w:color w:val="FF0000"/>
          <w:sz w:val="24"/>
          <w:szCs w:val="24"/>
          <w:lang w:eastAsia="ru-RU"/>
        </w:rPr>
        <w:t xml:space="preserve"> н. р.</w:t>
      </w:r>
      <w:r w:rsidR="004952C5" w:rsidRPr="00545E79">
        <w:rPr>
          <w:rFonts w:ascii="Times New Roman" w:eastAsia="Times New Roman" w:hAnsi="Times New Roman" w:cs="Times New Roman"/>
          <w:b/>
          <w:color w:val="FF0000"/>
          <w:sz w:val="24"/>
          <w:szCs w:val="24"/>
          <w:lang w:eastAsia="ru-RU"/>
        </w:rPr>
        <w:t xml:space="preserve"> на І семестр </w:t>
      </w:r>
    </w:p>
    <w:p w:rsidR="008C2DE6" w:rsidRPr="00545E79" w:rsidRDefault="008C2DE6" w:rsidP="008C2DE6">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color w:val="C00000"/>
          <w:sz w:val="24"/>
          <w:szCs w:val="24"/>
          <w:lang w:eastAsia="ru-RU"/>
        </w:rPr>
      </w:pPr>
    </w:p>
    <w:tbl>
      <w:tblPr>
        <w:tblStyle w:val="a5"/>
        <w:tblW w:w="14600" w:type="dxa"/>
        <w:tblInd w:w="421" w:type="dxa"/>
        <w:tblLayout w:type="fixed"/>
        <w:tblLook w:val="04A0"/>
      </w:tblPr>
      <w:tblGrid>
        <w:gridCol w:w="708"/>
        <w:gridCol w:w="8789"/>
        <w:gridCol w:w="1559"/>
        <w:gridCol w:w="2126"/>
        <w:gridCol w:w="1418"/>
      </w:tblGrid>
      <w:tr w:rsidR="008C2DE6" w:rsidRPr="00545E79" w:rsidTr="00306652">
        <w:tc>
          <w:tcPr>
            <w:tcW w:w="708" w:type="dxa"/>
          </w:tcPr>
          <w:p w:rsidR="008C2DE6" w:rsidRPr="00545E79" w:rsidRDefault="008C2DE6" w:rsidP="008C2DE6">
            <w:pPr>
              <w:jc w:val="center"/>
              <w:rPr>
                <w:rFonts w:ascii="Times New Roman" w:hAnsi="Times New Roman" w:cs="Times New Roman"/>
                <w:b/>
                <w:sz w:val="24"/>
                <w:szCs w:val="24"/>
              </w:rPr>
            </w:pPr>
            <w:r w:rsidRPr="00545E79">
              <w:rPr>
                <w:rFonts w:ascii="Times New Roman" w:hAnsi="Times New Roman" w:cs="Times New Roman"/>
                <w:b/>
                <w:sz w:val="24"/>
                <w:szCs w:val="24"/>
              </w:rPr>
              <w:t>№</w:t>
            </w:r>
          </w:p>
          <w:p w:rsidR="008C2DE6" w:rsidRPr="00545E79" w:rsidRDefault="008C2DE6" w:rsidP="008C2DE6">
            <w:pPr>
              <w:jc w:val="center"/>
              <w:rPr>
                <w:rFonts w:ascii="Times New Roman" w:hAnsi="Times New Roman" w:cs="Times New Roman"/>
                <w:b/>
                <w:sz w:val="24"/>
                <w:szCs w:val="24"/>
              </w:rPr>
            </w:pPr>
            <w:r w:rsidRPr="00545E79">
              <w:rPr>
                <w:rFonts w:ascii="Times New Roman" w:hAnsi="Times New Roman" w:cs="Times New Roman"/>
                <w:b/>
                <w:sz w:val="24"/>
                <w:szCs w:val="24"/>
              </w:rPr>
              <w:t>з/п</w:t>
            </w:r>
          </w:p>
        </w:tc>
        <w:tc>
          <w:tcPr>
            <w:tcW w:w="8789" w:type="dxa"/>
          </w:tcPr>
          <w:p w:rsidR="008C2DE6" w:rsidRPr="00545E79" w:rsidRDefault="008C2DE6" w:rsidP="008C2DE6">
            <w:pPr>
              <w:jc w:val="center"/>
              <w:rPr>
                <w:rFonts w:ascii="Times New Roman" w:hAnsi="Times New Roman" w:cs="Times New Roman"/>
                <w:b/>
                <w:sz w:val="24"/>
                <w:szCs w:val="24"/>
              </w:rPr>
            </w:pPr>
            <w:r w:rsidRPr="00545E79">
              <w:rPr>
                <w:rFonts w:ascii="Times New Roman" w:hAnsi="Times New Roman" w:cs="Times New Roman"/>
                <w:b/>
                <w:sz w:val="24"/>
                <w:szCs w:val="24"/>
              </w:rPr>
              <w:t>Заходи</w:t>
            </w:r>
          </w:p>
        </w:tc>
        <w:tc>
          <w:tcPr>
            <w:tcW w:w="1559" w:type="dxa"/>
          </w:tcPr>
          <w:p w:rsidR="008C2DE6" w:rsidRPr="00545E79" w:rsidRDefault="008C2DE6" w:rsidP="008C2DE6">
            <w:pPr>
              <w:jc w:val="center"/>
              <w:rPr>
                <w:rFonts w:ascii="Times New Roman" w:hAnsi="Times New Roman" w:cs="Times New Roman"/>
                <w:b/>
                <w:sz w:val="24"/>
                <w:szCs w:val="24"/>
              </w:rPr>
            </w:pPr>
            <w:r w:rsidRPr="00545E79">
              <w:rPr>
                <w:rFonts w:ascii="Times New Roman" w:hAnsi="Times New Roman" w:cs="Times New Roman"/>
                <w:b/>
                <w:sz w:val="24"/>
                <w:szCs w:val="24"/>
              </w:rPr>
              <w:t>Термін виконання</w:t>
            </w:r>
          </w:p>
        </w:tc>
        <w:tc>
          <w:tcPr>
            <w:tcW w:w="2126" w:type="dxa"/>
          </w:tcPr>
          <w:p w:rsidR="008C2DE6" w:rsidRPr="00545E79" w:rsidRDefault="008C2DE6" w:rsidP="008C2DE6">
            <w:pPr>
              <w:jc w:val="center"/>
              <w:rPr>
                <w:rFonts w:ascii="Times New Roman" w:hAnsi="Times New Roman" w:cs="Times New Roman"/>
                <w:b/>
                <w:sz w:val="24"/>
                <w:szCs w:val="24"/>
              </w:rPr>
            </w:pPr>
            <w:r w:rsidRPr="00545E79">
              <w:rPr>
                <w:rFonts w:ascii="Times New Roman" w:hAnsi="Times New Roman" w:cs="Times New Roman"/>
                <w:b/>
                <w:sz w:val="24"/>
                <w:szCs w:val="24"/>
              </w:rPr>
              <w:t>Відповідальний</w:t>
            </w:r>
          </w:p>
        </w:tc>
        <w:tc>
          <w:tcPr>
            <w:tcW w:w="1418" w:type="dxa"/>
          </w:tcPr>
          <w:p w:rsidR="008C2DE6" w:rsidRPr="00545E79" w:rsidRDefault="008C2DE6" w:rsidP="008C2DE6">
            <w:pPr>
              <w:jc w:val="center"/>
              <w:rPr>
                <w:rFonts w:ascii="Times New Roman" w:hAnsi="Times New Roman" w:cs="Times New Roman"/>
                <w:b/>
                <w:sz w:val="24"/>
                <w:szCs w:val="24"/>
              </w:rPr>
            </w:pPr>
            <w:r w:rsidRPr="00545E79">
              <w:rPr>
                <w:rFonts w:ascii="Times New Roman" w:hAnsi="Times New Roman" w:cs="Times New Roman"/>
                <w:b/>
                <w:sz w:val="24"/>
                <w:szCs w:val="24"/>
              </w:rPr>
              <w:t>Відмітка про виконання</w:t>
            </w:r>
          </w:p>
        </w:tc>
      </w:tr>
      <w:tr w:rsidR="008C2DE6" w:rsidRPr="00545E79" w:rsidTr="00306652">
        <w:tc>
          <w:tcPr>
            <w:tcW w:w="14600" w:type="dxa"/>
            <w:gridSpan w:val="5"/>
          </w:tcPr>
          <w:p w:rsidR="008C2DE6" w:rsidRPr="00545E79" w:rsidRDefault="008C2DE6" w:rsidP="008C2DE6">
            <w:pPr>
              <w:jc w:val="center"/>
              <w:rPr>
                <w:rFonts w:ascii="Times New Roman" w:hAnsi="Times New Roman" w:cs="Times New Roman"/>
                <w:b/>
                <w:sz w:val="24"/>
                <w:szCs w:val="24"/>
              </w:rPr>
            </w:pPr>
            <w:r w:rsidRPr="00545E79">
              <w:rPr>
                <w:rFonts w:ascii="Times New Roman" w:hAnsi="Times New Roman" w:cs="Times New Roman"/>
                <w:b/>
                <w:sz w:val="24"/>
                <w:szCs w:val="24"/>
              </w:rPr>
              <w:t>І. Тематичний період (вересень)</w:t>
            </w:r>
          </w:p>
          <w:p w:rsidR="008C2DE6" w:rsidRPr="00545E79" w:rsidRDefault="008C2DE6" w:rsidP="008C2DE6">
            <w:pPr>
              <w:jc w:val="center"/>
              <w:rPr>
                <w:rFonts w:ascii="Times New Roman" w:hAnsi="Times New Roman" w:cs="Times New Roman"/>
                <w:sz w:val="24"/>
                <w:szCs w:val="24"/>
              </w:rPr>
            </w:pPr>
            <w:r w:rsidRPr="00545E79">
              <w:rPr>
                <w:rFonts w:ascii="Times New Roman" w:hAnsi="Times New Roman" w:cs="Times New Roman"/>
                <w:sz w:val="24"/>
                <w:szCs w:val="24"/>
              </w:rPr>
              <w:t xml:space="preserve">               Тема: «Люблю я край свій дорогий, що зветься Україна» </w:t>
            </w:r>
            <w:r w:rsidR="00E41FDE" w:rsidRPr="00545E79">
              <w:rPr>
                <w:rFonts w:ascii="Times New Roman" w:hAnsi="Times New Roman" w:cs="Times New Roman"/>
                <w:sz w:val="24"/>
                <w:szCs w:val="24"/>
              </w:rPr>
              <w:t>(</w:t>
            </w:r>
            <w:r w:rsidRPr="00545E79">
              <w:rPr>
                <w:rFonts w:ascii="Times New Roman" w:hAnsi="Times New Roman" w:cs="Times New Roman"/>
                <w:sz w:val="24"/>
                <w:szCs w:val="24"/>
              </w:rPr>
              <w:t>Програма «Основні орієнтири виховання». Ціннісне ста</w:t>
            </w:r>
            <w:r w:rsidR="00EB747F" w:rsidRPr="00545E79">
              <w:rPr>
                <w:rFonts w:ascii="Times New Roman" w:hAnsi="Times New Roman" w:cs="Times New Roman"/>
                <w:sz w:val="24"/>
                <w:szCs w:val="24"/>
              </w:rPr>
              <w:t>влення до суспільства і держави</w:t>
            </w:r>
          </w:p>
          <w:p w:rsidR="008C2DE6" w:rsidRPr="00545E79" w:rsidRDefault="008C2DE6" w:rsidP="008C2DE6">
            <w:pPr>
              <w:jc w:val="center"/>
              <w:rPr>
                <w:rFonts w:ascii="Times New Roman" w:hAnsi="Times New Roman" w:cs="Times New Roman"/>
                <w:sz w:val="24"/>
                <w:szCs w:val="24"/>
              </w:rPr>
            </w:pPr>
            <w:r w:rsidRPr="00545E79">
              <w:rPr>
                <w:rFonts w:ascii="Times New Roman" w:hAnsi="Times New Roman" w:cs="Times New Roman"/>
                <w:sz w:val="24"/>
                <w:szCs w:val="24"/>
              </w:rPr>
              <w:t xml:space="preserve">            Мета: Виховання в учнів патріотизму та національної самосвідомості,  почуття поваги та гордості до рідного краю, любові до культури свого народу, його традицій та звичаїв.</w:t>
            </w:r>
          </w:p>
        </w:tc>
      </w:tr>
      <w:tr w:rsidR="000E7DC7" w:rsidRPr="00545E79" w:rsidTr="00306652">
        <w:tc>
          <w:tcPr>
            <w:tcW w:w="708" w:type="dxa"/>
          </w:tcPr>
          <w:p w:rsidR="000E7DC7" w:rsidRPr="00545E79" w:rsidRDefault="000E7DC7" w:rsidP="000E7DC7">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8789" w:type="dxa"/>
          </w:tcPr>
          <w:p w:rsidR="000E7DC7" w:rsidRPr="00545E79" w:rsidRDefault="000E7DC7" w:rsidP="009E0939">
            <w:pPr>
              <w:jc w:val="both"/>
              <w:rPr>
                <w:rFonts w:ascii="Times New Roman" w:hAnsi="Times New Roman" w:cs="Times New Roman"/>
                <w:sz w:val="24"/>
                <w:szCs w:val="24"/>
              </w:rPr>
            </w:pPr>
            <w:r w:rsidRPr="00545E79">
              <w:rPr>
                <w:rFonts w:ascii="Times New Roman" w:hAnsi="Times New Roman" w:cs="Times New Roman"/>
                <w:sz w:val="24"/>
                <w:szCs w:val="24"/>
                <w:shd w:val="clear" w:color="auto" w:fill="FFFFFF"/>
              </w:rPr>
              <w:t xml:space="preserve">Скласти та затвердити річний план виховної роботи </w:t>
            </w:r>
            <w:r w:rsidR="00C97AD1" w:rsidRPr="00545E79">
              <w:rPr>
                <w:rFonts w:ascii="Times New Roman" w:hAnsi="Times New Roman" w:cs="Times New Roman"/>
                <w:sz w:val="24"/>
                <w:szCs w:val="24"/>
                <w:shd w:val="clear" w:color="auto" w:fill="FFFFFF"/>
              </w:rPr>
              <w:t>закладу освіти</w:t>
            </w:r>
            <w:r w:rsidRPr="00545E79">
              <w:rPr>
                <w:rFonts w:ascii="Times New Roman" w:hAnsi="Times New Roman" w:cs="Times New Roman"/>
                <w:sz w:val="24"/>
                <w:szCs w:val="24"/>
                <w:shd w:val="clear" w:color="auto" w:fill="FFFFFF"/>
              </w:rPr>
              <w:t xml:space="preserve"> на 202</w:t>
            </w:r>
            <w:r w:rsidR="009E0939" w:rsidRPr="00545E79">
              <w:rPr>
                <w:rFonts w:ascii="Times New Roman" w:hAnsi="Times New Roman" w:cs="Times New Roman"/>
                <w:sz w:val="24"/>
                <w:szCs w:val="24"/>
                <w:shd w:val="clear" w:color="auto" w:fill="FFFFFF"/>
              </w:rPr>
              <w:t>5</w:t>
            </w:r>
            <w:r w:rsidRPr="00545E79">
              <w:rPr>
                <w:rFonts w:ascii="Times New Roman" w:hAnsi="Times New Roman" w:cs="Times New Roman"/>
                <w:sz w:val="24"/>
                <w:szCs w:val="24"/>
                <w:shd w:val="clear" w:color="auto" w:fill="FFFFFF"/>
              </w:rPr>
              <w:t>/202</w:t>
            </w:r>
            <w:r w:rsidR="009E0939" w:rsidRPr="00545E79">
              <w:rPr>
                <w:rFonts w:ascii="Times New Roman" w:hAnsi="Times New Roman" w:cs="Times New Roman"/>
                <w:sz w:val="24"/>
                <w:szCs w:val="24"/>
                <w:shd w:val="clear" w:color="auto" w:fill="FFFFFF"/>
              </w:rPr>
              <w:t>6</w:t>
            </w:r>
            <w:r w:rsidRPr="00545E79">
              <w:rPr>
                <w:rFonts w:ascii="Times New Roman" w:hAnsi="Times New Roman" w:cs="Times New Roman"/>
                <w:sz w:val="24"/>
                <w:szCs w:val="24"/>
                <w:shd w:val="clear" w:color="auto" w:fill="FFFFFF"/>
              </w:rPr>
              <w:t xml:space="preserve"> навчальний рік</w:t>
            </w:r>
          </w:p>
        </w:tc>
        <w:tc>
          <w:tcPr>
            <w:tcW w:w="1559" w:type="dxa"/>
          </w:tcPr>
          <w:p w:rsidR="000E7DC7" w:rsidRPr="00545E79" w:rsidRDefault="000E7DC7" w:rsidP="009E0939">
            <w:pPr>
              <w:jc w:val="center"/>
              <w:rPr>
                <w:rFonts w:ascii="Times New Roman" w:hAnsi="Times New Roman" w:cs="Times New Roman"/>
                <w:sz w:val="24"/>
                <w:szCs w:val="24"/>
              </w:rPr>
            </w:pPr>
            <w:r w:rsidRPr="00545E79">
              <w:rPr>
                <w:rFonts w:ascii="Times New Roman" w:hAnsi="Times New Roman" w:cs="Times New Roman"/>
                <w:sz w:val="24"/>
                <w:szCs w:val="24"/>
              </w:rPr>
              <w:t>Серпень 202</w:t>
            </w:r>
            <w:r w:rsidR="009E0939" w:rsidRPr="00545E79">
              <w:rPr>
                <w:rFonts w:ascii="Times New Roman" w:hAnsi="Times New Roman" w:cs="Times New Roman"/>
                <w:sz w:val="24"/>
                <w:szCs w:val="24"/>
              </w:rPr>
              <w:t>5</w:t>
            </w:r>
          </w:p>
        </w:tc>
        <w:tc>
          <w:tcPr>
            <w:tcW w:w="2126" w:type="dxa"/>
          </w:tcPr>
          <w:p w:rsidR="000E7DC7" w:rsidRPr="00545E79" w:rsidRDefault="004952C5" w:rsidP="000E7DC7">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0E7DC7" w:rsidRPr="00545E79" w:rsidRDefault="000E7DC7" w:rsidP="000E7DC7">
            <w:pPr>
              <w:jc w:val="center"/>
              <w:rPr>
                <w:rFonts w:ascii="Times New Roman" w:hAnsi="Times New Roman" w:cs="Times New Roman"/>
                <w:sz w:val="24"/>
                <w:szCs w:val="24"/>
              </w:rPr>
            </w:pPr>
          </w:p>
        </w:tc>
      </w:tr>
      <w:tr w:rsidR="000E7DC7" w:rsidRPr="00545E79" w:rsidTr="00306652">
        <w:tc>
          <w:tcPr>
            <w:tcW w:w="708" w:type="dxa"/>
          </w:tcPr>
          <w:p w:rsidR="000E7DC7" w:rsidRPr="00545E79" w:rsidRDefault="000E7DC7" w:rsidP="000E7DC7">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8789" w:type="dxa"/>
          </w:tcPr>
          <w:p w:rsidR="000E7DC7" w:rsidRPr="00545E79" w:rsidRDefault="00C97AD1" w:rsidP="00C97AD1">
            <w:pPr>
              <w:jc w:val="both"/>
              <w:rPr>
                <w:rFonts w:ascii="Times New Roman" w:hAnsi="Times New Roman" w:cs="Times New Roman"/>
                <w:sz w:val="24"/>
                <w:szCs w:val="24"/>
                <w:shd w:val="clear" w:color="auto" w:fill="FFFFFF"/>
              </w:rPr>
            </w:pPr>
            <w:r w:rsidRPr="00545E79">
              <w:rPr>
                <w:rFonts w:ascii="Times New Roman" w:hAnsi="Times New Roman" w:cs="Times New Roman"/>
                <w:sz w:val="24"/>
                <w:szCs w:val="24"/>
                <w:shd w:val="clear" w:color="auto" w:fill="FFFFFF"/>
              </w:rPr>
              <w:t>Проведення зустрічі з учнями 1-11-х класів щодо початку навчального року</w:t>
            </w:r>
          </w:p>
        </w:tc>
        <w:tc>
          <w:tcPr>
            <w:tcW w:w="1559" w:type="dxa"/>
          </w:tcPr>
          <w:p w:rsidR="000E7DC7" w:rsidRPr="00545E79" w:rsidRDefault="00C97AD1" w:rsidP="009E0939">
            <w:pPr>
              <w:jc w:val="center"/>
              <w:rPr>
                <w:rFonts w:ascii="Times New Roman" w:hAnsi="Times New Roman" w:cs="Times New Roman"/>
                <w:sz w:val="24"/>
                <w:szCs w:val="24"/>
              </w:rPr>
            </w:pPr>
            <w:r w:rsidRPr="00545E79">
              <w:rPr>
                <w:rFonts w:ascii="Times New Roman" w:hAnsi="Times New Roman" w:cs="Times New Roman"/>
                <w:sz w:val="24"/>
                <w:szCs w:val="24"/>
              </w:rPr>
              <w:t xml:space="preserve">Серпень </w:t>
            </w:r>
            <w:r w:rsidR="000E7DC7" w:rsidRPr="00545E79">
              <w:rPr>
                <w:rFonts w:ascii="Times New Roman" w:hAnsi="Times New Roman" w:cs="Times New Roman"/>
                <w:sz w:val="24"/>
                <w:szCs w:val="24"/>
              </w:rPr>
              <w:t>202</w:t>
            </w:r>
            <w:r w:rsidR="009E0939" w:rsidRPr="00545E79">
              <w:rPr>
                <w:rFonts w:ascii="Times New Roman" w:hAnsi="Times New Roman" w:cs="Times New Roman"/>
                <w:sz w:val="24"/>
                <w:szCs w:val="24"/>
              </w:rPr>
              <w:t>5</w:t>
            </w:r>
          </w:p>
        </w:tc>
        <w:tc>
          <w:tcPr>
            <w:tcW w:w="2126" w:type="dxa"/>
          </w:tcPr>
          <w:p w:rsidR="000E7DC7" w:rsidRPr="00545E79" w:rsidRDefault="004952C5" w:rsidP="000E7DC7">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0E7DC7" w:rsidRPr="00545E79" w:rsidRDefault="000E7DC7" w:rsidP="000E7DC7">
            <w:pPr>
              <w:jc w:val="center"/>
              <w:rPr>
                <w:rFonts w:ascii="Times New Roman" w:hAnsi="Times New Roman" w:cs="Times New Roman"/>
                <w:sz w:val="24"/>
                <w:szCs w:val="24"/>
              </w:rPr>
            </w:pPr>
          </w:p>
        </w:tc>
      </w:tr>
      <w:tr w:rsidR="000E7DC7" w:rsidRPr="00545E79" w:rsidTr="00306652">
        <w:tc>
          <w:tcPr>
            <w:tcW w:w="708" w:type="dxa"/>
          </w:tcPr>
          <w:p w:rsidR="000E7DC7" w:rsidRPr="00545E79" w:rsidRDefault="000E7DC7" w:rsidP="000E7DC7">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8789" w:type="dxa"/>
          </w:tcPr>
          <w:p w:rsidR="000E7DC7" w:rsidRPr="00545E79" w:rsidRDefault="000E7DC7" w:rsidP="00C97AD1">
            <w:pPr>
              <w:jc w:val="both"/>
              <w:rPr>
                <w:rFonts w:ascii="Times New Roman" w:hAnsi="Times New Roman" w:cs="Times New Roman"/>
                <w:sz w:val="24"/>
                <w:szCs w:val="24"/>
                <w:shd w:val="clear" w:color="auto" w:fill="FFFFFF"/>
              </w:rPr>
            </w:pPr>
            <w:r w:rsidRPr="00545E79">
              <w:rPr>
                <w:rFonts w:ascii="Times New Roman" w:hAnsi="Times New Roman" w:cs="Times New Roman"/>
                <w:sz w:val="24"/>
                <w:szCs w:val="24"/>
                <w:shd w:val="clear" w:color="auto" w:fill="FFFFFF"/>
              </w:rPr>
              <w:t xml:space="preserve">Провести консультації класних керівників, керівників гуртків, лідерів учнівського врядування з питань планування виховної роботи, дотримання Правил внутрішнього розпорядку в </w:t>
            </w:r>
            <w:r w:rsidR="00C97AD1" w:rsidRPr="00545E79">
              <w:rPr>
                <w:rFonts w:ascii="Times New Roman" w:hAnsi="Times New Roman" w:cs="Times New Roman"/>
                <w:sz w:val="24"/>
                <w:szCs w:val="24"/>
                <w:shd w:val="clear" w:color="auto" w:fill="FFFFFF"/>
              </w:rPr>
              <w:t>закладі освіти</w:t>
            </w:r>
            <w:r w:rsidRPr="00545E79">
              <w:rPr>
                <w:rFonts w:ascii="Times New Roman" w:hAnsi="Times New Roman" w:cs="Times New Roman"/>
                <w:sz w:val="24"/>
                <w:szCs w:val="24"/>
                <w:shd w:val="clear" w:color="auto" w:fill="FFFFFF"/>
              </w:rPr>
              <w:t xml:space="preserve">, Статуту </w:t>
            </w:r>
            <w:r w:rsidR="00C97AD1" w:rsidRPr="00545E79">
              <w:rPr>
                <w:rFonts w:ascii="Times New Roman" w:hAnsi="Times New Roman" w:cs="Times New Roman"/>
                <w:sz w:val="24"/>
                <w:szCs w:val="24"/>
                <w:shd w:val="clear" w:color="auto" w:fill="FFFFFF"/>
              </w:rPr>
              <w:t>закладу освіти</w:t>
            </w:r>
          </w:p>
        </w:tc>
        <w:tc>
          <w:tcPr>
            <w:tcW w:w="1559" w:type="dxa"/>
          </w:tcPr>
          <w:p w:rsidR="000E7DC7" w:rsidRPr="00545E79" w:rsidRDefault="000E7DC7"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w:t>
            </w:r>
            <w:r w:rsidR="009E0939" w:rsidRPr="00545E79">
              <w:rPr>
                <w:rFonts w:ascii="Times New Roman" w:hAnsi="Times New Roman" w:cs="Times New Roman"/>
                <w:sz w:val="24"/>
                <w:szCs w:val="24"/>
              </w:rPr>
              <w:t>5</w:t>
            </w:r>
          </w:p>
        </w:tc>
        <w:tc>
          <w:tcPr>
            <w:tcW w:w="2126" w:type="dxa"/>
          </w:tcPr>
          <w:p w:rsidR="000E7DC7" w:rsidRPr="00545E79" w:rsidRDefault="004952C5" w:rsidP="000E7DC7">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0E7DC7" w:rsidRPr="00545E79" w:rsidRDefault="000E7DC7" w:rsidP="000E7DC7">
            <w:pPr>
              <w:jc w:val="center"/>
              <w:rPr>
                <w:rFonts w:ascii="Times New Roman" w:hAnsi="Times New Roman" w:cs="Times New Roman"/>
                <w:sz w:val="24"/>
                <w:szCs w:val="24"/>
              </w:rPr>
            </w:pPr>
          </w:p>
        </w:tc>
      </w:tr>
      <w:tr w:rsidR="009E0939" w:rsidRPr="00545E79" w:rsidTr="00306652">
        <w:trPr>
          <w:trHeight w:val="465"/>
        </w:trPr>
        <w:tc>
          <w:tcPr>
            <w:tcW w:w="708" w:type="dxa"/>
          </w:tcPr>
          <w:p w:rsidR="009E0939"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4</w:t>
            </w:r>
            <w:r w:rsidR="009E0939" w:rsidRPr="00545E79">
              <w:rPr>
                <w:rFonts w:ascii="Times New Roman" w:hAnsi="Times New Roman" w:cs="Times New Roman"/>
                <w:sz w:val="24"/>
                <w:szCs w:val="24"/>
              </w:rPr>
              <w:t>.</w:t>
            </w:r>
          </w:p>
        </w:tc>
        <w:tc>
          <w:tcPr>
            <w:tcW w:w="8789" w:type="dxa"/>
          </w:tcPr>
          <w:p w:rsidR="009E0939" w:rsidRPr="00545E79" w:rsidRDefault="009E0939" w:rsidP="009E0939">
            <w:pPr>
              <w:jc w:val="both"/>
              <w:rPr>
                <w:rFonts w:ascii="Times New Roman" w:hAnsi="Times New Roman" w:cs="Times New Roman"/>
                <w:sz w:val="24"/>
                <w:szCs w:val="24"/>
                <w:shd w:val="clear" w:color="auto" w:fill="FFFFFF"/>
              </w:rPr>
            </w:pPr>
            <w:r w:rsidRPr="00545E79">
              <w:rPr>
                <w:rFonts w:ascii="Times New Roman" w:hAnsi="Times New Roman" w:cs="Times New Roman"/>
                <w:sz w:val="24"/>
                <w:szCs w:val="24"/>
                <w:shd w:val="clear" w:color="auto" w:fill="FFFFFF"/>
              </w:rPr>
              <w:t>Погодити плани   роботи  гуртків та секцій на І семестр</w:t>
            </w:r>
          </w:p>
        </w:tc>
        <w:tc>
          <w:tcPr>
            <w:tcW w:w="1559" w:type="dxa"/>
          </w:tcPr>
          <w:p w:rsidR="009E0939" w:rsidRPr="00545E79" w:rsidRDefault="009E0939"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9E0939"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Трофімова Н.В.</w:t>
            </w:r>
          </w:p>
        </w:tc>
        <w:tc>
          <w:tcPr>
            <w:tcW w:w="1418" w:type="dxa"/>
          </w:tcPr>
          <w:p w:rsidR="009E0939" w:rsidRPr="00545E79" w:rsidRDefault="009E0939" w:rsidP="009E0939">
            <w:pPr>
              <w:jc w:val="center"/>
              <w:rPr>
                <w:rFonts w:ascii="Times New Roman" w:hAnsi="Times New Roman" w:cs="Times New Roman"/>
                <w:sz w:val="24"/>
                <w:szCs w:val="24"/>
              </w:rPr>
            </w:pPr>
          </w:p>
        </w:tc>
      </w:tr>
      <w:tr w:rsidR="009E0939" w:rsidRPr="00545E79" w:rsidTr="00306652">
        <w:trPr>
          <w:trHeight w:val="442"/>
        </w:trPr>
        <w:tc>
          <w:tcPr>
            <w:tcW w:w="708" w:type="dxa"/>
          </w:tcPr>
          <w:p w:rsidR="009E0939"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5</w:t>
            </w:r>
            <w:r w:rsidR="009E0939" w:rsidRPr="00545E79">
              <w:rPr>
                <w:rFonts w:ascii="Times New Roman" w:hAnsi="Times New Roman" w:cs="Times New Roman"/>
                <w:sz w:val="24"/>
                <w:szCs w:val="24"/>
              </w:rPr>
              <w:t>.</w:t>
            </w:r>
          </w:p>
        </w:tc>
        <w:tc>
          <w:tcPr>
            <w:tcW w:w="8789" w:type="dxa"/>
          </w:tcPr>
          <w:p w:rsidR="009E0939" w:rsidRPr="00545E79" w:rsidRDefault="009E0939" w:rsidP="009E0939">
            <w:pPr>
              <w:jc w:val="both"/>
              <w:rPr>
                <w:rFonts w:ascii="Times New Roman" w:hAnsi="Times New Roman" w:cs="Times New Roman"/>
                <w:sz w:val="24"/>
                <w:szCs w:val="24"/>
                <w:shd w:val="clear" w:color="auto" w:fill="FFFFFF"/>
              </w:rPr>
            </w:pPr>
            <w:r w:rsidRPr="00545E79">
              <w:rPr>
                <w:rFonts w:ascii="Times New Roman" w:hAnsi="Times New Roman" w:cs="Times New Roman"/>
                <w:sz w:val="24"/>
                <w:szCs w:val="24"/>
                <w:shd w:val="clear" w:color="auto" w:fill="FFFFFF"/>
              </w:rPr>
              <w:t>Погодити план роботи педагога-організатора на 2025/2026 навчальний рік</w:t>
            </w:r>
          </w:p>
        </w:tc>
        <w:tc>
          <w:tcPr>
            <w:tcW w:w="1559" w:type="dxa"/>
          </w:tcPr>
          <w:p w:rsidR="009E0939" w:rsidRPr="00545E79" w:rsidRDefault="009E0939"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9E0939"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Калмикова Н.П.</w:t>
            </w:r>
          </w:p>
        </w:tc>
        <w:tc>
          <w:tcPr>
            <w:tcW w:w="1418" w:type="dxa"/>
          </w:tcPr>
          <w:p w:rsidR="009E0939" w:rsidRPr="00545E79" w:rsidRDefault="009E0939" w:rsidP="009E0939">
            <w:pPr>
              <w:jc w:val="center"/>
              <w:rPr>
                <w:rFonts w:ascii="Times New Roman" w:hAnsi="Times New Roman" w:cs="Times New Roman"/>
                <w:sz w:val="24"/>
                <w:szCs w:val="24"/>
              </w:rPr>
            </w:pPr>
          </w:p>
        </w:tc>
      </w:tr>
      <w:tr w:rsidR="009E0939" w:rsidRPr="00545E79" w:rsidTr="00306652">
        <w:tc>
          <w:tcPr>
            <w:tcW w:w="708" w:type="dxa"/>
          </w:tcPr>
          <w:p w:rsidR="009E0939"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6</w:t>
            </w:r>
            <w:r w:rsidR="009E0939" w:rsidRPr="00545E79">
              <w:rPr>
                <w:rFonts w:ascii="Times New Roman" w:hAnsi="Times New Roman" w:cs="Times New Roman"/>
                <w:sz w:val="24"/>
                <w:szCs w:val="24"/>
              </w:rPr>
              <w:t>.</w:t>
            </w:r>
          </w:p>
        </w:tc>
        <w:tc>
          <w:tcPr>
            <w:tcW w:w="8789" w:type="dxa"/>
          </w:tcPr>
          <w:p w:rsidR="009E0939" w:rsidRPr="00545E79" w:rsidRDefault="009E0939" w:rsidP="009E0939">
            <w:pPr>
              <w:jc w:val="both"/>
              <w:rPr>
                <w:rFonts w:ascii="Times New Roman" w:hAnsi="Times New Roman" w:cs="Times New Roman"/>
                <w:sz w:val="24"/>
                <w:szCs w:val="24"/>
                <w:shd w:val="clear" w:color="auto" w:fill="FFFFFF"/>
              </w:rPr>
            </w:pPr>
            <w:r w:rsidRPr="00545E79">
              <w:rPr>
                <w:rFonts w:ascii="Times New Roman" w:hAnsi="Times New Roman" w:cs="Times New Roman"/>
                <w:sz w:val="24"/>
                <w:szCs w:val="24"/>
                <w:shd w:val="clear" w:color="auto" w:fill="FFFFFF"/>
              </w:rPr>
              <w:t>Скласти та погодити графік проведення: відкритих виховних заходів, виховних годин,  роботи гуртків, проведення бесід з безпеки життєдіяльності</w:t>
            </w:r>
          </w:p>
        </w:tc>
        <w:tc>
          <w:tcPr>
            <w:tcW w:w="1559" w:type="dxa"/>
          </w:tcPr>
          <w:p w:rsidR="009E0939" w:rsidRPr="00545E79" w:rsidRDefault="009E0939"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9E0939"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9E0939" w:rsidRPr="00545E79" w:rsidRDefault="009E0939" w:rsidP="009E0939">
            <w:pPr>
              <w:jc w:val="center"/>
              <w:rPr>
                <w:rFonts w:ascii="Times New Roman" w:hAnsi="Times New Roman" w:cs="Times New Roman"/>
                <w:sz w:val="24"/>
                <w:szCs w:val="24"/>
              </w:rPr>
            </w:pPr>
          </w:p>
        </w:tc>
      </w:tr>
      <w:tr w:rsidR="009E0939" w:rsidRPr="00545E79" w:rsidTr="00306652">
        <w:tc>
          <w:tcPr>
            <w:tcW w:w="708" w:type="dxa"/>
          </w:tcPr>
          <w:p w:rsidR="009E0939"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7</w:t>
            </w:r>
            <w:r w:rsidR="009E0939" w:rsidRPr="00545E79">
              <w:rPr>
                <w:rFonts w:ascii="Times New Roman" w:hAnsi="Times New Roman" w:cs="Times New Roman"/>
                <w:sz w:val="24"/>
                <w:szCs w:val="24"/>
              </w:rPr>
              <w:t>.</w:t>
            </w:r>
          </w:p>
        </w:tc>
        <w:tc>
          <w:tcPr>
            <w:tcW w:w="8789" w:type="dxa"/>
          </w:tcPr>
          <w:p w:rsidR="009E0939" w:rsidRPr="00545E79" w:rsidRDefault="009E0939" w:rsidP="009E0939">
            <w:pPr>
              <w:jc w:val="both"/>
              <w:rPr>
                <w:rFonts w:ascii="Times New Roman" w:hAnsi="Times New Roman" w:cs="Times New Roman"/>
                <w:sz w:val="24"/>
                <w:szCs w:val="24"/>
                <w:shd w:val="clear" w:color="auto" w:fill="FFFFFF"/>
              </w:rPr>
            </w:pPr>
            <w:r w:rsidRPr="00545E79">
              <w:rPr>
                <w:rFonts w:ascii="Times New Roman" w:hAnsi="Times New Roman" w:cs="Times New Roman"/>
                <w:sz w:val="24"/>
                <w:szCs w:val="24"/>
                <w:shd w:val="clear" w:color="auto" w:fill="FFFFFF"/>
              </w:rPr>
              <w:t>Скласти соціальний паспорт закладу освіти</w:t>
            </w:r>
          </w:p>
        </w:tc>
        <w:tc>
          <w:tcPr>
            <w:tcW w:w="1559" w:type="dxa"/>
          </w:tcPr>
          <w:p w:rsidR="009E0939" w:rsidRPr="00545E79" w:rsidRDefault="009E0939"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9E0939"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Зозулевич О.В.</w:t>
            </w:r>
          </w:p>
        </w:tc>
        <w:tc>
          <w:tcPr>
            <w:tcW w:w="1418" w:type="dxa"/>
          </w:tcPr>
          <w:p w:rsidR="009E0939" w:rsidRPr="00545E79" w:rsidRDefault="009E0939" w:rsidP="009E0939">
            <w:pPr>
              <w:jc w:val="center"/>
              <w:rPr>
                <w:rFonts w:ascii="Times New Roman" w:hAnsi="Times New Roman" w:cs="Times New Roman"/>
                <w:sz w:val="24"/>
                <w:szCs w:val="24"/>
              </w:rPr>
            </w:pPr>
          </w:p>
        </w:tc>
      </w:tr>
      <w:tr w:rsidR="009E0939" w:rsidRPr="00545E79" w:rsidTr="00306652">
        <w:tc>
          <w:tcPr>
            <w:tcW w:w="708" w:type="dxa"/>
          </w:tcPr>
          <w:p w:rsidR="009E0939"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8</w:t>
            </w:r>
            <w:r w:rsidR="009E0939" w:rsidRPr="00545E79">
              <w:rPr>
                <w:rFonts w:ascii="Times New Roman" w:hAnsi="Times New Roman" w:cs="Times New Roman"/>
                <w:sz w:val="24"/>
                <w:szCs w:val="24"/>
              </w:rPr>
              <w:t>.</w:t>
            </w:r>
          </w:p>
        </w:tc>
        <w:tc>
          <w:tcPr>
            <w:tcW w:w="8789" w:type="dxa"/>
          </w:tcPr>
          <w:p w:rsidR="009E0939" w:rsidRPr="00545E79" w:rsidRDefault="009E0939" w:rsidP="009E0939">
            <w:pPr>
              <w:jc w:val="both"/>
              <w:rPr>
                <w:rFonts w:ascii="Times New Roman" w:hAnsi="Times New Roman" w:cs="Times New Roman"/>
                <w:sz w:val="24"/>
                <w:szCs w:val="24"/>
                <w:shd w:val="clear" w:color="auto" w:fill="FFFFFF"/>
              </w:rPr>
            </w:pPr>
            <w:r w:rsidRPr="00545E79">
              <w:rPr>
                <w:rFonts w:ascii="Times New Roman" w:hAnsi="Times New Roman" w:cs="Times New Roman"/>
                <w:sz w:val="24"/>
                <w:szCs w:val="24"/>
                <w:shd w:val="clear" w:color="auto" w:fill="FFFFFF"/>
              </w:rPr>
              <w:t>Сформувати склад та спланувати роботу шкільної Ради профілактики</w:t>
            </w:r>
          </w:p>
        </w:tc>
        <w:tc>
          <w:tcPr>
            <w:tcW w:w="1559" w:type="dxa"/>
          </w:tcPr>
          <w:p w:rsidR="009E0939" w:rsidRPr="00545E79" w:rsidRDefault="009E0939"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9E0939"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Зозулевич О.В.</w:t>
            </w:r>
          </w:p>
        </w:tc>
        <w:tc>
          <w:tcPr>
            <w:tcW w:w="1418" w:type="dxa"/>
          </w:tcPr>
          <w:p w:rsidR="009E0939" w:rsidRPr="00545E79" w:rsidRDefault="009E0939" w:rsidP="009E0939">
            <w:pPr>
              <w:jc w:val="center"/>
              <w:rPr>
                <w:rFonts w:ascii="Times New Roman" w:hAnsi="Times New Roman" w:cs="Times New Roman"/>
                <w:sz w:val="24"/>
                <w:szCs w:val="24"/>
              </w:rPr>
            </w:pPr>
          </w:p>
        </w:tc>
      </w:tr>
      <w:tr w:rsidR="009E0939" w:rsidRPr="00545E79" w:rsidTr="00306652">
        <w:tc>
          <w:tcPr>
            <w:tcW w:w="708" w:type="dxa"/>
          </w:tcPr>
          <w:p w:rsidR="009E0939"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9</w:t>
            </w:r>
            <w:r w:rsidR="009E0939" w:rsidRPr="00545E79">
              <w:rPr>
                <w:rFonts w:ascii="Times New Roman" w:hAnsi="Times New Roman" w:cs="Times New Roman"/>
                <w:sz w:val="24"/>
                <w:szCs w:val="24"/>
              </w:rPr>
              <w:t>.</w:t>
            </w:r>
          </w:p>
        </w:tc>
        <w:tc>
          <w:tcPr>
            <w:tcW w:w="8789" w:type="dxa"/>
          </w:tcPr>
          <w:p w:rsidR="009E0939" w:rsidRPr="00545E79" w:rsidRDefault="009E0939" w:rsidP="009E0939">
            <w:pPr>
              <w:jc w:val="both"/>
              <w:rPr>
                <w:rFonts w:ascii="Times New Roman" w:hAnsi="Times New Roman" w:cs="Times New Roman"/>
                <w:sz w:val="24"/>
                <w:szCs w:val="24"/>
                <w:shd w:val="clear" w:color="auto" w:fill="FFFFFF"/>
              </w:rPr>
            </w:pPr>
            <w:r w:rsidRPr="00545E79">
              <w:rPr>
                <w:rFonts w:ascii="Times New Roman" w:hAnsi="Times New Roman" w:cs="Times New Roman"/>
                <w:sz w:val="24"/>
                <w:szCs w:val="24"/>
                <w:shd w:val="clear" w:color="auto" w:fill="FFFFFF"/>
              </w:rPr>
              <w:t>Створити інформаційний банк даних про зайнятість учнів в позаурочний час</w:t>
            </w:r>
          </w:p>
        </w:tc>
        <w:tc>
          <w:tcPr>
            <w:tcW w:w="1559" w:type="dxa"/>
          </w:tcPr>
          <w:p w:rsidR="009E0939" w:rsidRPr="00545E79" w:rsidRDefault="009E0939"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9E0939"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9E0939" w:rsidRPr="00545E79" w:rsidRDefault="009E0939" w:rsidP="009E0939">
            <w:pPr>
              <w:jc w:val="center"/>
              <w:rPr>
                <w:rFonts w:ascii="Times New Roman" w:hAnsi="Times New Roman" w:cs="Times New Roman"/>
                <w:sz w:val="24"/>
                <w:szCs w:val="24"/>
              </w:rPr>
            </w:pPr>
          </w:p>
        </w:tc>
      </w:tr>
      <w:tr w:rsidR="009E0939" w:rsidRPr="00545E79" w:rsidTr="00306652">
        <w:tc>
          <w:tcPr>
            <w:tcW w:w="708" w:type="dxa"/>
          </w:tcPr>
          <w:p w:rsidR="009E0939" w:rsidRPr="00545E79" w:rsidRDefault="009E0939" w:rsidP="004952C5">
            <w:pPr>
              <w:jc w:val="center"/>
              <w:rPr>
                <w:rFonts w:ascii="Times New Roman" w:hAnsi="Times New Roman" w:cs="Times New Roman"/>
                <w:sz w:val="24"/>
                <w:szCs w:val="24"/>
              </w:rPr>
            </w:pPr>
            <w:r w:rsidRPr="00545E79">
              <w:rPr>
                <w:rFonts w:ascii="Times New Roman" w:hAnsi="Times New Roman" w:cs="Times New Roman"/>
                <w:sz w:val="24"/>
                <w:szCs w:val="24"/>
              </w:rPr>
              <w:t>1</w:t>
            </w:r>
            <w:r w:rsidR="004952C5" w:rsidRPr="00545E79">
              <w:rPr>
                <w:rFonts w:ascii="Times New Roman" w:hAnsi="Times New Roman" w:cs="Times New Roman"/>
                <w:sz w:val="24"/>
                <w:szCs w:val="24"/>
              </w:rPr>
              <w:t>0</w:t>
            </w:r>
            <w:r w:rsidRPr="00545E79">
              <w:rPr>
                <w:rFonts w:ascii="Times New Roman" w:hAnsi="Times New Roman" w:cs="Times New Roman"/>
                <w:sz w:val="24"/>
                <w:szCs w:val="24"/>
              </w:rPr>
              <w:t>.</w:t>
            </w:r>
          </w:p>
        </w:tc>
        <w:tc>
          <w:tcPr>
            <w:tcW w:w="8789" w:type="dxa"/>
          </w:tcPr>
          <w:p w:rsidR="009E0939" w:rsidRPr="00545E79" w:rsidRDefault="009E0939" w:rsidP="009E0939">
            <w:pPr>
              <w:jc w:val="both"/>
              <w:rPr>
                <w:rFonts w:ascii="Times New Roman" w:hAnsi="Times New Roman" w:cs="Times New Roman"/>
                <w:sz w:val="24"/>
                <w:szCs w:val="24"/>
                <w:shd w:val="clear" w:color="auto" w:fill="FFFFFF"/>
              </w:rPr>
            </w:pPr>
            <w:r w:rsidRPr="00545E79">
              <w:rPr>
                <w:rFonts w:ascii="Times New Roman" w:hAnsi="Times New Roman" w:cs="Times New Roman"/>
                <w:sz w:val="24"/>
                <w:szCs w:val="24"/>
                <w:shd w:val="clear" w:color="auto" w:fill="FFFFFF"/>
              </w:rPr>
              <w:t>Провести класні збори з метою організації учнівського самоврядування в класах та закладі освіти</w:t>
            </w:r>
          </w:p>
        </w:tc>
        <w:tc>
          <w:tcPr>
            <w:tcW w:w="1559" w:type="dxa"/>
          </w:tcPr>
          <w:p w:rsidR="009E0939" w:rsidRPr="00545E79" w:rsidRDefault="009E0939"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9E0939"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9E0939" w:rsidRPr="00545E79" w:rsidRDefault="009E0939" w:rsidP="009E0939">
            <w:pPr>
              <w:jc w:val="center"/>
              <w:rPr>
                <w:rFonts w:ascii="Times New Roman" w:hAnsi="Times New Roman" w:cs="Times New Roman"/>
                <w:sz w:val="24"/>
                <w:szCs w:val="24"/>
              </w:rPr>
            </w:pPr>
          </w:p>
        </w:tc>
      </w:tr>
      <w:tr w:rsidR="009E0939" w:rsidRPr="00545E79" w:rsidTr="00306652">
        <w:tc>
          <w:tcPr>
            <w:tcW w:w="708" w:type="dxa"/>
          </w:tcPr>
          <w:p w:rsidR="009E0939" w:rsidRPr="00545E79" w:rsidRDefault="009E0939" w:rsidP="004952C5">
            <w:pPr>
              <w:jc w:val="center"/>
              <w:rPr>
                <w:rFonts w:ascii="Times New Roman" w:hAnsi="Times New Roman" w:cs="Times New Roman"/>
                <w:sz w:val="24"/>
                <w:szCs w:val="24"/>
              </w:rPr>
            </w:pPr>
            <w:r w:rsidRPr="00545E79">
              <w:rPr>
                <w:rFonts w:ascii="Times New Roman" w:hAnsi="Times New Roman" w:cs="Times New Roman"/>
                <w:sz w:val="24"/>
                <w:szCs w:val="24"/>
              </w:rPr>
              <w:t>1</w:t>
            </w:r>
            <w:r w:rsidR="004952C5" w:rsidRPr="00545E79">
              <w:rPr>
                <w:rFonts w:ascii="Times New Roman" w:hAnsi="Times New Roman" w:cs="Times New Roman"/>
                <w:sz w:val="24"/>
                <w:szCs w:val="24"/>
              </w:rPr>
              <w:t>1</w:t>
            </w:r>
            <w:r w:rsidRPr="00545E79">
              <w:rPr>
                <w:rFonts w:ascii="Times New Roman" w:hAnsi="Times New Roman" w:cs="Times New Roman"/>
                <w:sz w:val="24"/>
                <w:szCs w:val="24"/>
              </w:rPr>
              <w:t>.</w:t>
            </w:r>
          </w:p>
        </w:tc>
        <w:tc>
          <w:tcPr>
            <w:tcW w:w="8789" w:type="dxa"/>
          </w:tcPr>
          <w:p w:rsidR="009E0939" w:rsidRPr="00545E79" w:rsidRDefault="009E0939" w:rsidP="009E0939">
            <w:pPr>
              <w:jc w:val="both"/>
              <w:rPr>
                <w:rFonts w:ascii="Times New Roman" w:hAnsi="Times New Roman" w:cs="Times New Roman"/>
                <w:sz w:val="24"/>
                <w:szCs w:val="24"/>
                <w:shd w:val="clear" w:color="auto" w:fill="FFFFFF"/>
              </w:rPr>
            </w:pPr>
            <w:r w:rsidRPr="00545E79">
              <w:rPr>
                <w:rFonts w:ascii="Times New Roman" w:hAnsi="Times New Roman" w:cs="Times New Roman"/>
                <w:sz w:val="24"/>
                <w:szCs w:val="24"/>
                <w:shd w:val="clear" w:color="auto" w:fill="FFFFFF"/>
              </w:rPr>
              <w:t>Провести тематичні збори учнів по класах «Дотримання правил для учнів - обов’язок кожного школяра»</w:t>
            </w:r>
          </w:p>
        </w:tc>
        <w:tc>
          <w:tcPr>
            <w:tcW w:w="1559" w:type="dxa"/>
          </w:tcPr>
          <w:p w:rsidR="009E0939" w:rsidRPr="00545E79" w:rsidRDefault="009E0939"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9E0939"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9E0939" w:rsidRPr="00545E79" w:rsidRDefault="009E0939" w:rsidP="009E0939">
            <w:pPr>
              <w:jc w:val="center"/>
              <w:rPr>
                <w:rFonts w:ascii="Times New Roman" w:hAnsi="Times New Roman" w:cs="Times New Roman"/>
                <w:sz w:val="24"/>
                <w:szCs w:val="24"/>
              </w:rPr>
            </w:pPr>
          </w:p>
        </w:tc>
      </w:tr>
      <w:tr w:rsidR="009E0939" w:rsidRPr="00545E79" w:rsidTr="00306652">
        <w:tc>
          <w:tcPr>
            <w:tcW w:w="708" w:type="dxa"/>
          </w:tcPr>
          <w:p w:rsidR="009E0939" w:rsidRPr="00545E79" w:rsidRDefault="009E0939" w:rsidP="004952C5">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1</w:t>
            </w:r>
            <w:r w:rsidR="004952C5" w:rsidRPr="00545E79">
              <w:rPr>
                <w:rFonts w:ascii="Times New Roman" w:hAnsi="Times New Roman" w:cs="Times New Roman"/>
                <w:sz w:val="24"/>
                <w:szCs w:val="24"/>
              </w:rPr>
              <w:t>2</w:t>
            </w:r>
            <w:r w:rsidRPr="00545E79">
              <w:rPr>
                <w:rFonts w:ascii="Times New Roman" w:hAnsi="Times New Roman" w:cs="Times New Roman"/>
                <w:sz w:val="24"/>
                <w:szCs w:val="24"/>
              </w:rPr>
              <w:t>.</w:t>
            </w:r>
          </w:p>
        </w:tc>
        <w:tc>
          <w:tcPr>
            <w:tcW w:w="8789" w:type="dxa"/>
          </w:tcPr>
          <w:p w:rsidR="009E0939" w:rsidRPr="00545E79" w:rsidRDefault="009E0939" w:rsidP="009E0939">
            <w:pPr>
              <w:jc w:val="both"/>
              <w:rPr>
                <w:rFonts w:ascii="Times New Roman" w:hAnsi="Times New Roman" w:cs="Times New Roman"/>
                <w:sz w:val="24"/>
                <w:szCs w:val="24"/>
                <w:shd w:val="clear" w:color="auto" w:fill="FFFFFF"/>
              </w:rPr>
            </w:pPr>
            <w:r w:rsidRPr="00545E79">
              <w:rPr>
                <w:rFonts w:ascii="Times New Roman" w:hAnsi="Times New Roman" w:cs="Times New Roman"/>
                <w:sz w:val="24"/>
                <w:szCs w:val="24"/>
                <w:shd w:val="clear" w:color="auto" w:fill="FFFFFF"/>
              </w:rPr>
              <w:t>Спланувати роботу органів учнівського самоврядування</w:t>
            </w:r>
          </w:p>
        </w:tc>
        <w:tc>
          <w:tcPr>
            <w:tcW w:w="1559" w:type="dxa"/>
          </w:tcPr>
          <w:p w:rsidR="009E0939" w:rsidRPr="00545E79" w:rsidRDefault="009E0939"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9E0939"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Зозулевич О.В.</w:t>
            </w:r>
          </w:p>
        </w:tc>
        <w:tc>
          <w:tcPr>
            <w:tcW w:w="1418" w:type="dxa"/>
          </w:tcPr>
          <w:p w:rsidR="009E0939" w:rsidRPr="00545E79" w:rsidRDefault="009E0939" w:rsidP="009E0939">
            <w:pPr>
              <w:jc w:val="center"/>
              <w:rPr>
                <w:rFonts w:ascii="Times New Roman" w:hAnsi="Times New Roman" w:cs="Times New Roman"/>
                <w:sz w:val="24"/>
                <w:szCs w:val="24"/>
              </w:rPr>
            </w:pPr>
          </w:p>
        </w:tc>
      </w:tr>
      <w:tr w:rsidR="009E0939" w:rsidRPr="00545E79" w:rsidTr="00306652">
        <w:tc>
          <w:tcPr>
            <w:tcW w:w="708" w:type="dxa"/>
          </w:tcPr>
          <w:p w:rsidR="009E0939" w:rsidRPr="00545E79" w:rsidRDefault="009E0939" w:rsidP="004952C5">
            <w:pPr>
              <w:jc w:val="center"/>
              <w:rPr>
                <w:rFonts w:ascii="Times New Roman" w:hAnsi="Times New Roman" w:cs="Times New Roman"/>
                <w:sz w:val="24"/>
                <w:szCs w:val="24"/>
              </w:rPr>
            </w:pPr>
            <w:r w:rsidRPr="00545E79">
              <w:rPr>
                <w:rFonts w:ascii="Times New Roman" w:hAnsi="Times New Roman" w:cs="Times New Roman"/>
                <w:sz w:val="24"/>
                <w:szCs w:val="24"/>
              </w:rPr>
              <w:t>1</w:t>
            </w:r>
            <w:r w:rsidR="004952C5" w:rsidRPr="00545E79">
              <w:rPr>
                <w:rFonts w:ascii="Times New Roman" w:hAnsi="Times New Roman" w:cs="Times New Roman"/>
                <w:sz w:val="24"/>
                <w:szCs w:val="24"/>
              </w:rPr>
              <w:t>3</w:t>
            </w:r>
            <w:r w:rsidRPr="00545E79">
              <w:rPr>
                <w:rFonts w:ascii="Times New Roman" w:hAnsi="Times New Roman" w:cs="Times New Roman"/>
                <w:sz w:val="24"/>
                <w:szCs w:val="24"/>
              </w:rPr>
              <w:t>.</w:t>
            </w:r>
          </w:p>
        </w:tc>
        <w:tc>
          <w:tcPr>
            <w:tcW w:w="8789" w:type="dxa"/>
          </w:tcPr>
          <w:p w:rsidR="009E0939" w:rsidRPr="00545E79" w:rsidRDefault="009E0939" w:rsidP="009E0939">
            <w:pPr>
              <w:jc w:val="both"/>
              <w:rPr>
                <w:rFonts w:ascii="Times New Roman" w:hAnsi="Times New Roman" w:cs="Times New Roman"/>
                <w:sz w:val="24"/>
                <w:szCs w:val="24"/>
                <w:shd w:val="clear" w:color="auto" w:fill="FFFFFF"/>
              </w:rPr>
            </w:pPr>
            <w:r w:rsidRPr="00545E79">
              <w:rPr>
                <w:rFonts w:ascii="Times New Roman" w:hAnsi="Times New Roman" w:cs="Times New Roman"/>
                <w:sz w:val="24"/>
                <w:szCs w:val="24"/>
                <w:shd w:val="clear" w:color="auto" w:fill="FFFFFF"/>
              </w:rPr>
              <w:t>Поновити класні куточки. Провести огляд класних куточків</w:t>
            </w:r>
          </w:p>
        </w:tc>
        <w:tc>
          <w:tcPr>
            <w:tcW w:w="1559" w:type="dxa"/>
          </w:tcPr>
          <w:p w:rsidR="009E0939" w:rsidRPr="00545E79" w:rsidRDefault="009E0939"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9E0939"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9E0939" w:rsidRPr="00545E79" w:rsidRDefault="009E0939" w:rsidP="009E0939">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4952C5">
            <w:pPr>
              <w:jc w:val="center"/>
              <w:rPr>
                <w:rFonts w:ascii="Times New Roman" w:hAnsi="Times New Roman" w:cs="Times New Roman"/>
                <w:sz w:val="24"/>
                <w:szCs w:val="24"/>
              </w:rPr>
            </w:pPr>
            <w:r w:rsidRPr="00545E79">
              <w:rPr>
                <w:rFonts w:ascii="Times New Roman" w:hAnsi="Times New Roman" w:cs="Times New Roman"/>
                <w:sz w:val="24"/>
                <w:szCs w:val="24"/>
              </w:rPr>
              <w:t>14.</w:t>
            </w:r>
          </w:p>
        </w:tc>
        <w:tc>
          <w:tcPr>
            <w:tcW w:w="8789" w:type="dxa"/>
          </w:tcPr>
          <w:p w:rsidR="004952C5" w:rsidRPr="00545E79" w:rsidRDefault="004952C5" w:rsidP="009E0939">
            <w:pPr>
              <w:jc w:val="both"/>
              <w:rPr>
                <w:rFonts w:ascii="Times New Roman" w:hAnsi="Times New Roman" w:cs="Times New Roman"/>
                <w:sz w:val="24"/>
                <w:szCs w:val="24"/>
                <w:shd w:val="clear" w:color="auto" w:fill="FFFFFF"/>
              </w:rPr>
            </w:pPr>
            <w:r w:rsidRPr="00545E79">
              <w:rPr>
                <w:rFonts w:ascii="Times New Roman" w:hAnsi="Times New Roman" w:cs="Times New Roman"/>
                <w:sz w:val="24"/>
                <w:szCs w:val="24"/>
                <w:shd w:val="clear" w:color="auto" w:fill="FFFFFF"/>
              </w:rPr>
              <w:t>Організувати чергування учнів та вчителів на І семестр</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4952C5" w:rsidRPr="00545E79" w:rsidRDefault="004952C5" w:rsidP="004952C5">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4952C5">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4952C5">
            <w:pPr>
              <w:jc w:val="center"/>
              <w:rPr>
                <w:rFonts w:ascii="Times New Roman" w:hAnsi="Times New Roman" w:cs="Times New Roman"/>
                <w:sz w:val="24"/>
                <w:szCs w:val="24"/>
              </w:rPr>
            </w:pPr>
            <w:r w:rsidRPr="00545E79">
              <w:rPr>
                <w:rFonts w:ascii="Times New Roman" w:hAnsi="Times New Roman" w:cs="Times New Roman"/>
                <w:sz w:val="24"/>
                <w:szCs w:val="24"/>
              </w:rPr>
              <w:t>15.</w:t>
            </w:r>
          </w:p>
        </w:tc>
        <w:tc>
          <w:tcPr>
            <w:tcW w:w="8789" w:type="dxa"/>
          </w:tcPr>
          <w:p w:rsidR="004952C5" w:rsidRPr="00545E79" w:rsidRDefault="004952C5" w:rsidP="009E0939">
            <w:pPr>
              <w:shd w:val="clear" w:color="auto" w:fill="FFFFFF"/>
              <w:spacing w:line="269" w:lineRule="exact"/>
              <w:jc w:val="both"/>
              <w:rPr>
                <w:rFonts w:ascii="Times New Roman" w:hAnsi="Times New Roman" w:cs="Times New Roman"/>
                <w:sz w:val="24"/>
                <w:szCs w:val="24"/>
              </w:rPr>
            </w:pPr>
            <w:r w:rsidRPr="00545E79">
              <w:rPr>
                <w:rFonts w:ascii="Times New Roman" w:hAnsi="Times New Roman" w:cs="Times New Roman"/>
                <w:spacing w:val="-2"/>
                <w:sz w:val="24"/>
                <w:szCs w:val="24"/>
              </w:rPr>
              <w:t>Скласти спільний план дій з ювенальною превенцією відділу поліції та службою у справах дітей на 2025/2026 навчальний рік</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Зозулевич О.В.</w:t>
            </w:r>
          </w:p>
        </w:tc>
        <w:tc>
          <w:tcPr>
            <w:tcW w:w="1418" w:type="dxa"/>
          </w:tcPr>
          <w:p w:rsidR="004952C5" w:rsidRPr="00545E79" w:rsidRDefault="004952C5" w:rsidP="009E0939">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4952C5">
            <w:pPr>
              <w:jc w:val="center"/>
              <w:rPr>
                <w:rFonts w:ascii="Times New Roman" w:hAnsi="Times New Roman" w:cs="Times New Roman"/>
                <w:sz w:val="24"/>
                <w:szCs w:val="24"/>
              </w:rPr>
            </w:pPr>
            <w:r w:rsidRPr="00545E79">
              <w:rPr>
                <w:rFonts w:ascii="Times New Roman" w:hAnsi="Times New Roman" w:cs="Times New Roman"/>
                <w:sz w:val="24"/>
                <w:szCs w:val="24"/>
              </w:rPr>
              <w:t>16.</w:t>
            </w:r>
          </w:p>
        </w:tc>
        <w:tc>
          <w:tcPr>
            <w:tcW w:w="8789" w:type="dxa"/>
          </w:tcPr>
          <w:p w:rsidR="004952C5" w:rsidRPr="00545E79" w:rsidRDefault="004952C5" w:rsidP="009E0939">
            <w:pPr>
              <w:rPr>
                <w:rFonts w:ascii="Times New Roman" w:hAnsi="Times New Roman" w:cs="Times New Roman"/>
                <w:sz w:val="24"/>
                <w:szCs w:val="24"/>
              </w:rPr>
            </w:pPr>
            <w:r w:rsidRPr="00545E79">
              <w:rPr>
                <w:rFonts w:ascii="Times New Roman" w:hAnsi="Times New Roman" w:cs="Times New Roman"/>
                <w:sz w:val="24"/>
                <w:szCs w:val="24"/>
              </w:rPr>
              <w:t xml:space="preserve">Заходи щодо відзначення Міжнародного дня миру (за окремим планом). Акція, малюнок на асфальті «Ми за мир на планеті Земля» </w:t>
            </w:r>
          </w:p>
          <w:p w:rsidR="004952C5" w:rsidRPr="00545E79" w:rsidRDefault="004952C5" w:rsidP="009E0939">
            <w:pPr>
              <w:rPr>
                <w:rFonts w:ascii="Times New Roman" w:hAnsi="Times New Roman" w:cs="Times New Roman"/>
                <w:sz w:val="24"/>
                <w:szCs w:val="24"/>
              </w:rPr>
            </w:pPr>
            <w:r w:rsidRPr="00545E79">
              <w:rPr>
                <w:rFonts w:ascii="Times New Roman" w:hAnsi="Times New Roman" w:cs="Times New Roman"/>
                <w:sz w:val="24"/>
                <w:szCs w:val="24"/>
              </w:rPr>
              <w:t>Старт загальношкільного волонтерського проєкту «Разом до перемоги».</w:t>
            </w:r>
          </w:p>
          <w:p w:rsidR="004952C5" w:rsidRPr="00545E79" w:rsidRDefault="004952C5" w:rsidP="009E0939">
            <w:pPr>
              <w:rPr>
                <w:rFonts w:ascii="Times New Roman" w:hAnsi="Times New Roman" w:cs="Times New Roman"/>
                <w:sz w:val="24"/>
                <w:szCs w:val="24"/>
              </w:rPr>
            </w:pPr>
            <w:r w:rsidRPr="00545E79">
              <w:rPr>
                <w:rFonts w:ascii="Times New Roman" w:hAnsi="Times New Roman" w:cs="Times New Roman"/>
                <w:sz w:val="24"/>
                <w:szCs w:val="24"/>
              </w:rPr>
              <w:t>Акція «Наближаємо перемогу разом!». (Збір продуктів на потреби  ЗСУ).</w:t>
            </w:r>
          </w:p>
          <w:p w:rsidR="004952C5" w:rsidRPr="00545E79" w:rsidRDefault="004952C5" w:rsidP="009E0939">
            <w:pPr>
              <w:rPr>
                <w:rFonts w:ascii="Times New Roman" w:hAnsi="Times New Roman" w:cs="Times New Roman"/>
                <w:sz w:val="24"/>
                <w:szCs w:val="24"/>
              </w:rPr>
            </w:pPr>
            <w:r w:rsidRPr="00545E79">
              <w:rPr>
                <w:rFonts w:ascii="Times New Roman" w:hAnsi="Times New Roman" w:cs="Times New Roman"/>
                <w:sz w:val="24"/>
                <w:szCs w:val="24"/>
              </w:rPr>
              <w:t>Флешмоб «Крила Миру».  (Виготовлення голубів)</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Зозулевич О.В.</w:t>
            </w:r>
          </w:p>
        </w:tc>
        <w:tc>
          <w:tcPr>
            <w:tcW w:w="1418" w:type="dxa"/>
          </w:tcPr>
          <w:p w:rsidR="004952C5" w:rsidRPr="00545E79" w:rsidRDefault="004952C5" w:rsidP="009E0939">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4952C5">
            <w:pPr>
              <w:jc w:val="center"/>
              <w:rPr>
                <w:rFonts w:ascii="Times New Roman" w:hAnsi="Times New Roman" w:cs="Times New Roman"/>
                <w:sz w:val="24"/>
                <w:szCs w:val="24"/>
              </w:rPr>
            </w:pPr>
            <w:r w:rsidRPr="00545E79">
              <w:rPr>
                <w:rFonts w:ascii="Times New Roman" w:hAnsi="Times New Roman" w:cs="Times New Roman"/>
                <w:sz w:val="24"/>
                <w:szCs w:val="24"/>
              </w:rPr>
              <w:t>17.</w:t>
            </w:r>
          </w:p>
        </w:tc>
        <w:tc>
          <w:tcPr>
            <w:tcW w:w="8789" w:type="dxa"/>
          </w:tcPr>
          <w:p w:rsidR="004952C5" w:rsidRPr="00545E79" w:rsidRDefault="004952C5" w:rsidP="009E0939">
            <w:pPr>
              <w:jc w:val="both"/>
              <w:rPr>
                <w:rFonts w:ascii="Times New Roman" w:hAnsi="Times New Roman" w:cs="Times New Roman"/>
                <w:sz w:val="24"/>
                <w:szCs w:val="24"/>
              </w:rPr>
            </w:pPr>
            <w:r w:rsidRPr="00545E79">
              <w:rPr>
                <w:rFonts w:ascii="Times New Roman" w:hAnsi="Times New Roman" w:cs="Times New Roman"/>
                <w:sz w:val="24"/>
                <w:szCs w:val="24"/>
              </w:rPr>
              <w:t>Декада громадянської зрілості та творчого розвитку особистості «Ми господарі у школі, бо вона – наш другий дім»:</w:t>
            </w:r>
          </w:p>
          <w:p w:rsidR="004952C5" w:rsidRPr="00545E79" w:rsidRDefault="004952C5" w:rsidP="009E0939">
            <w:pPr>
              <w:jc w:val="both"/>
              <w:rPr>
                <w:rFonts w:ascii="Times New Roman" w:hAnsi="Times New Roman" w:cs="Times New Roman"/>
                <w:sz w:val="24"/>
                <w:szCs w:val="24"/>
              </w:rPr>
            </w:pPr>
            <w:r w:rsidRPr="00545E79">
              <w:rPr>
                <w:rFonts w:ascii="Times New Roman" w:hAnsi="Times New Roman" w:cs="Times New Roman"/>
                <w:sz w:val="24"/>
                <w:szCs w:val="24"/>
              </w:rPr>
              <w:t>Години спілкування «Я люблю свій заклад освіти»</w:t>
            </w:r>
          </w:p>
          <w:p w:rsidR="004952C5" w:rsidRPr="00545E79" w:rsidRDefault="004952C5" w:rsidP="009E0939">
            <w:pPr>
              <w:jc w:val="both"/>
              <w:rPr>
                <w:rFonts w:ascii="Times New Roman" w:hAnsi="Times New Roman" w:cs="Times New Roman"/>
                <w:sz w:val="24"/>
                <w:szCs w:val="24"/>
              </w:rPr>
            </w:pPr>
            <w:r w:rsidRPr="00545E79">
              <w:rPr>
                <w:rFonts w:ascii="Times New Roman" w:hAnsi="Times New Roman" w:cs="Times New Roman"/>
                <w:sz w:val="24"/>
                <w:szCs w:val="24"/>
              </w:rPr>
              <w:t>«Вибори органів учнівського самоврядування – 2025» (формування класного та шкільного самоврядування)</w:t>
            </w:r>
          </w:p>
          <w:p w:rsidR="004952C5" w:rsidRPr="00545E79" w:rsidRDefault="004952C5" w:rsidP="009E0939">
            <w:pPr>
              <w:jc w:val="both"/>
              <w:rPr>
                <w:rFonts w:ascii="Times New Roman" w:hAnsi="Times New Roman" w:cs="Times New Roman"/>
                <w:sz w:val="24"/>
                <w:szCs w:val="24"/>
              </w:rPr>
            </w:pPr>
            <w:r w:rsidRPr="00545E79">
              <w:rPr>
                <w:rFonts w:ascii="Times New Roman" w:hAnsi="Times New Roman" w:cs="Times New Roman"/>
                <w:sz w:val="24"/>
                <w:szCs w:val="24"/>
              </w:rPr>
              <w:t>Конкурс класних куточків «Кращий клас – у нас»</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Махотенко М.А.</w:t>
            </w:r>
          </w:p>
        </w:tc>
        <w:tc>
          <w:tcPr>
            <w:tcW w:w="1418" w:type="dxa"/>
          </w:tcPr>
          <w:p w:rsidR="004952C5" w:rsidRPr="00545E79" w:rsidRDefault="004952C5" w:rsidP="009E0939">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4952C5">
            <w:pPr>
              <w:jc w:val="center"/>
              <w:rPr>
                <w:rFonts w:ascii="Times New Roman" w:hAnsi="Times New Roman" w:cs="Times New Roman"/>
                <w:sz w:val="24"/>
                <w:szCs w:val="24"/>
              </w:rPr>
            </w:pPr>
            <w:r w:rsidRPr="00545E79">
              <w:rPr>
                <w:rFonts w:ascii="Times New Roman" w:hAnsi="Times New Roman" w:cs="Times New Roman"/>
                <w:sz w:val="24"/>
                <w:szCs w:val="24"/>
              </w:rPr>
              <w:t>18.</w:t>
            </w:r>
          </w:p>
        </w:tc>
        <w:tc>
          <w:tcPr>
            <w:tcW w:w="8789" w:type="dxa"/>
          </w:tcPr>
          <w:p w:rsidR="004952C5" w:rsidRPr="00545E79" w:rsidRDefault="004952C5" w:rsidP="009E0939">
            <w:pPr>
              <w:jc w:val="both"/>
              <w:rPr>
                <w:rFonts w:ascii="Times New Roman" w:hAnsi="Times New Roman" w:cs="Times New Roman"/>
                <w:sz w:val="24"/>
                <w:szCs w:val="24"/>
              </w:rPr>
            </w:pPr>
            <w:r w:rsidRPr="00545E79">
              <w:rPr>
                <w:rFonts w:ascii="Times New Roman" w:hAnsi="Times New Roman" w:cs="Times New Roman"/>
                <w:sz w:val="24"/>
                <w:szCs w:val="24"/>
              </w:rPr>
              <w:t>Заходи щодо відзначення Дня партизанської слави та початку підпільно-партизанського руху в Україні (за окремим планом):</w:t>
            </w:r>
          </w:p>
          <w:p w:rsidR="004952C5" w:rsidRPr="00545E79" w:rsidRDefault="004952C5" w:rsidP="009E0939">
            <w:pPr>
              <w:jc w:val="both"/>
              <w:rPr>
                <w:rFonts w:ascii="Times New Roman" w:hAnsi="Times New Roman" w:cs="Times New Roman"/>
                <w:sz w:val="24"/>
                <w:szCs w:val="24"/>
              </w:rPr>
            </w:pPr>
            <w:r w:rsidRPr="00545E79">
              <w:rPr>
                <w:rFonts w:ascii="Times New Roman" w:hAnsi="Times New Roman" w:cs="Times New Roman"/>
                <w:sz w:val="24"/>
                <w:szCs w:val="24"/>
              </w:rPr>
              <w:t>Проведення тематичних уроків з історії України, всесвітньої історії</w:t>
            </w:r>
          </w:p>
          <w:p w:rsidR="004952C5" w:rsidRPr="00545E79" w:rsidRDefault="004952C5" w:rsidP="009E0939">
            <w:pPr>
              <w:jc w:val="both"/>
              <w:rPr>
                <w:rFonts w:ascii="Times New Roman" w:hAnsi="Times New Roman" w:cs="Times New Roman"/>
                <w:sz w:val="24"/>
                <w:szCs w:val="24"/>
              </w:rPr>
            </w:pPr>
            <w:r w:rsidRPr="00545E79">
              <w:rPr>
                <w:rFonts w:ascii="Times New Roman" w:hAnsi="Times New Roman" w:cs="Times New Roman"/>
                <w:sz w:val="24"/>
                <w:szCs w:val="24"/>
              </w:rPr>
              <w:t>Проведення уроків мужності, лекцій, семінарів, диспутів, бесід, засідань «круглих столів», уроків пам’яті, присвячених історії підпільно-партизанського руху за темами: «Партизанський рух в Україні», «Рух опору в Україні», «Стежки, опалені війною», «Діяльність підпілля – уроки війни на Харківщині»</w:t>
            </w:r>
          </w:p>
          <w:p w:rsidR="004952C5" w:rsidRPr="00545E79" w:rsidRDefault="004952C5" w:rsidP="009E0939">
            <w:pPr>
              <w:jc w:val="both"/>
              <w:rPr>
                <w:rFonts w:ascii="Times New Roman" w:hAnsi="Times New Roman" w:cs="Times New Roman"/>
                <w:sz w:val="24"/>
                <w:szCs w:val="24"/>
              </w:rPr>
            </w:pPr>
            <w:r w:rsidRPr="00545E79">
              <w:rPr>
                <w:rFonts w:ascii="Times New Roman" w:hAnsi="Times New Roman" w:cs="Times New Roman"/>
                <w:sz w:val="24"/>
                <w:szCs w:val="24"/>
              </w:rPr>
              <w:t>Організація та проведення учнівських конференцій за темами: «Місце партизанського руху в процесі вигнання нацистських окупантів з України», «Проблеми підпілля та партизанського руху в роки війни», «Діяльність харківського підпілля в 1941-1943 роках»</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Костенко В.Г.</w:t>
            </w:r>
          </w:p>
        </w:tc>
        <w:tc>
          <w:tcPr>
            <w:tcW w:w="1418" w:type="dxa"/>
          </w:tcPr>
          <w:p w:rsidR="004952C5" w:rsidRPr="00545E79" w:rsidRDefault="004952C5" w:rsidP="009E0939">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19.</w:t>
            </w:r>
          </w:p>
        </w:tc>
        <w:tc>
          <w:tcPr>
            <w:tcW w:w="8789" w:type="dxa"/>
          </w:tcPr>
          <w:p w:rsidR="004952C5" w:rsidRPr="00545E79" w:rsidRDefault="004952C5" w:rsidP="009E0939">
            <w:pPr>
              <w:jc w:val="both"/>
              <w:rPr>
                <w:rFonts w:ascii="Times New Roman" w:hAnsi="Times New Roman" w:cs="Times New Roman"/>
                <w:sz w:val="24"/>
                <w:szCs w:val="24"/>
              </w:rPr>
            </w:pPr>
            <w:r w:rsidRPr="00545E79">
              <w:rPr>
                <w:rFonts w:ascii="Times New Roman" w:hAnsi="Times New Roman" w:cs="Times New Roman"/>
                <w:sz w:val="24"/>
                <w:szCs w:val="24"/>
              </w:rPr>
              <w:t>Заходи до Міжнародного Дня демократії «Ми – українці, ми - європейці» (за окремим планом)</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Колесник І.О.</w:t>
            </w:r>
          </w:p>
        </w:tc>
        <w:tc>
          <w:tcPr>
            <w:tcW w:w="1418" w:type="dxa"/>
          </w:tcPr>
          <w:p w:rsidR="004952C5" w:rsidRPr="00545E79" w:rsidRDefault="004952C5" w:rsidP="009E0939">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4952C5">
            <w:pPr>
              <w:jc w:val="center"/>
              <w:rPr>
                <w:rFonts w:ascii="Times New Roman" w:hAnsi="Times New Roman" w:cs="Times New Roman"/>
                <w:sz w:val="24"/>
                <w:szCs w:val="24"/>
              </w:rPr>
            </w:pPr>
            <w:r w:rsidRPr="00545E79">
              <w:rPr>
                <w:rFonts w:ascii="Times New Roman" w:hAnsi="Times New Roman" w:cs="Times New Roman"/>
                <w:sz w:val="24"/>
                <w:szCs w:val="24"/>
              </w:rPr>
              <w:t>20.</w:t>
            </w:r>
          </w:p>
        </w:tc>
        <w:tc>
          <w:tcPr>
            <w:tcW w:w="8789" w:type="dxa"/>
            <w:shd w:val="clear" w:color="auto" w:fill="auto"/>
          </w:tcPr>
          <w:p w:rsidR="004952C5" w:rsidRPr="00545E79" w:rsidRDefault="004952C5" w:rsidP="009E0939">
            <w:pPr>
              <w:jc w:val="both"/>
              <w:rPr>
                <w:rFonts w:ascii="Times New Roman" w:hAnsi="Times New Roman" w:cs="Times New Roman"/>
                <w:sz w:val="24"/>
                <w:szCs w:val="24"/>
              </w:rPr>
            </w:pPr>
            <w:r w:rsidRPr="00545E79">
              <w:rPr>
                <w:rFonts w:ascii="Times New Roman" w:hAnsi="Times New Roman" w:cs="Times New Roman"/>
                <w:sz w:val="24"/>
                <w:szCs w:val="24"/>
              </w:rPr>
              <w:t>Всеукраїнський День бібліотек.  Бібліофреш. Світ читання: відкривай нові горизонти». День книги (до Всеукраїнського Дня бібліотек). Акція «Бережи шкільний підручник»</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Милашич М.М.</w:t>
            </w:r>
          </w:p>
        </w:tc>
        <w:tc>
          <w:tcPr>
            <w:tcW w:w="1418" w:type="dxa"/>
          </w:tcPr>
          <w:p w:rsidR="004952C5" w:rsidRPr="00545E79" w:rsidRDefault="004952C5" w:rsidP="009E0939">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4952C5">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21.</w:t>
            </w:r>
          </w:p>
        </w:tc>
        <w:tc>
          <w:tcPr>
            <w:tcW w:w="8789" w:type="dxa"/>
            <w:tcBorders>
              <w:top w:val="single" w:sz="6" w:space="0" w:color="auto"/>
              <w:left w:val="single" w:sz="6" w:space="0" w:color="auto"/>
              <w:bottom w:val="single" w:sz="6" w:space="0" w:color="auto"/>
              <w:right w:val="single" w:sz="6" w:space="0" w:color="auto"/>
            </w:tcBorders>
            <w:shd w:val="clear" w:color="auto" w:fill="FFFFFF"/>
          </w:tcPr>
          <w:p w:rsidR="004952C5" w:rsidRPr="00545E79" w:rsidRDefault="004952C5" w:rsidP="009E0939">
            <w:pPr>
              <w:jc w:val="both"/>
              <w:rPr>
                <w:rFonts w:ascii="Times New Roman" w:hAnsi="Times New Roman" w:cs="Times New Roman"/>
                <w:sz w:val="24"/>
                <w:szCs w:val="24"/>
              </w:rPr>
            </w:pPr>
            <w:r w:rsidRPr="00545E79">
              <w:rPr>
                <w:rFonts w:ascii="Times New Roman" w:hAnsi="Times New Roman" w:cs="Times New Roman"/>
                <w:sz w:val="24"/>
                <w:szCs w:val="24"/>
              </w:rPr>
              <w:t>Психологічний тренінг «Розвиток навичок поведінки у конфліктних ситуаціях» (для учнів, схильних до конфліктної поведінки)</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Демиденко Т.А.</w:t>
            </w:r>
          </w:p>
        </w:tc>
        <w:tc>
          <w:tcPr>
            <w:tcW w:w="1418" w:type="dxa"/>
          </w:tcPr>
          <w:p w:rsidR="004952C5" w:rsidRPr="00545E79" w:rsidRDefault="004952C5" w:rsidP="009E0939">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4952C5">
            <w:pPr>
              <w:jc w:val="center"/>
              <w:rPr>
                <w:rFonts w:ascii="Times New Roman" w:hAnsi="Times New Roman" w:cs="Times New Roman"/>
                <w:sz w:val="24"/>
                <w:szCs w:val="24"/>
              </w:rPr>
            </w:pPr>
            <w:r w:rsidRPr="00545E79">
              <w:rPr>
                <w:rFonts w:ascii="Times New Roman" w:hAnsi="Times New Roman" w:cs="Times New Roman"/>
                <w:sz w:val="24"/>
                <w:szCs w:val="24"/>
              </w:rPr>
              <w:t>22.</w:t>
            </w:r>
          </w:p>
        </w:tc>
        <w:tc>
          <w:tcPr>
            <w:tcW w:w="8789" w:type="dxa"/>
            <w:tcBorders>
              <w:top w:val="single" w:sz="6" w:space="0" w:color="auto"/>
              <w:left w:val="single" w:sz="6" w:space="0" w:color="auto"/>
              <w:bottom w:val="single" w:sz="6" w:space="0" w:color="auto"/>
              <w:right w:val="single" w:sz="6" w:space="0" w:color="auto"/>
            </w:tcBorders>
            <w:shd w:val="clear" w:color="auto" w:fill="FFFFFF"/>
          </w:tcPr>
          <w:p w:rsidR="004952C5" w:rsidRPr="00545E79" w:rsidRDefault="004952C5" w:rsidP="009E0939">
            <w:pPr>
              <w:jc w:val="both"/>
              <w:rPr>
                <w:rFonts w:ascii="Times New Roman" w:hAnsi="Times New Roman" w:cs="Times New Roman"/>
                <w:sz w:val="24"/>
                <w:szCs w:val="24"/>
              </w:rPr>
            </w:pPr>
            <w:r w:rsidRPr="00545E79">
              <w:rPr>
                <w:rFonts w:ascii="Times New Roman" w:hAnsi="Times New Roman" w:cs="Times New Roman"/>
                <w:sz w:val="24"/>
                <w:szCs w:val="24"/>
              </w:rPr>
              <w:t>Година спілкування «Я-громадянин України і пишаюся цим» (1-4 класи)</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Шмерига І.В.</w:t>
            </w:r>
          </w:p>
        </w:tc>
        <w:tc>
          <w:tcPr>
            <w:tcW w:w="1418" w:type="dxa"/>
          </w:tcPr>
          <w:p w:rsidR="004952C5" w:rsidRPr="00545E79" w:rsidRDefault="004952C5" w:rsidP="009E0939">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4952C5">
            <w:pPr>
              <w:jc w:val="center"/>
              <w:rPr>
                <w:rFonts w:ascii="Times New Roman" w:hAnsi="Times New Roman" w:cs="Times New Roman"/>
                <w:sz w:val="24"/>
                <w:szCs w:val="24"/>
              </w:rPr>
            </w:pPr>
            <w:r w:rsidRPr="00545E79">
              <w:rPr>
                <w:rFonts w:ascii="Times New Roman" w:hAnsi="Times New Roman" w:cs="Times New Roman"/>
                <w:sz w:val="24"/>
                <w:szCs w:val="24"/>
              </w:rPr>
              <w:t>23.</w:t>
            </w:r>
          </w:p>
        </w:tc>
        <w:tc>
          <w:tcPr>
            <w:tcW w:w="8789" w:type="dxa"/>
            <w:tcBorders>
              <w:top w:val="single" w:sz="6" w:space="0" w:color="auto"/>
              <w:left w:val="single" w:sz="6" w:space="0" w:color="auto"/>
              <w:bottom w:val="single" w:sz="6" w:space="0" w:color="auto"/>
              <w:right w:val="single" w:sz="6" w:space="0" w:color="auto"/>
            </w:tcBorders>
            <w:shd w:val="clear" w:color="auto" w:fill="FFFFFF"/>
          </w:tcPr>
          <w:p w:rsidR="004952C5" w:rsidRPr="00545E79" w:rsidRDefault="004952C5" w:rsidP="009E0939">
            <w:pPr>
              <w:jc w:val="both"/>
              <w:rPr>
                <w:rFonts w:ascii="Times New Roman" w:hAnsi="Times New Roman" w:cs="Times New Roman"/>
                <w:sz w:val="24"/>
                <w:szCs w:val="24"/>
              </w:rPr>
            </w:pPr>
            <w:r w:rsidRPr="00545E79">
              <w:rPr>
                <w:rFonts w:ascii="Times New Roman" w:hAnsi="Times New Roman" w:cs="Times New Roman"/>
                <w:sz w:val="24"/>
                <w:szCs w:val="24"/>
              </w:rPr>
              <w:t>Інтелектуальна гра « Невідома Україна?» (5-7 класи)</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Савченко Т.В.</w:t>
            </w:r>
          </w:p>
        </w:tc>
        <w:tc>
          <w:tcPr>
            <w:tcW w:w="1418" w:type="dxa"/>
          </w:tcPr>
          <w:p w:rsidR="004952C5" w:rsidRPr="00545E79" w:rsidRDefault="004952C5" w:rsidP="009E0939">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4952C5">
            <w:pPr>
              <w:jc w:val="center"/>
              <w:rPr>
                <w:rFonts w:ascii="Times New Roman" w:hAnsi="Times New Roman" w:cs="Times New Roman"/>
                <w:sz w:val="24"/>
                <w:szCs w:val="24"/>
              </w:rPr>
            </w:pPr>
            <w:r w:rsidRPr="00545E79">
              <w:rPr>
                <w:rFonts w:ascii="Times New Roman" w:hAnsi="Times New Roman" w:cs="Times New Roman"/>
                <w:sz w:val="24"/>
                <w:szCs w:val="24"/>
              </w:rPr>
              <w:t>24.</w:t>
            </w:r>
          </w:p>
        </w:tc>
        <w:tc>
          <w:tcPr>
            <w:tcW w:w="8789" w:type="dxa"/>
          </w:tcPr>
          <w:p w:rsidR="004952C5" w:rsidRPr="00545E79" w:rsidRDefault="004952C5" w:rsidP="009E0939">
            <w:pPr>
              <w:rPr>
                <w:rFonts w:ascii="Times New Roman" w:hAnsi="Times New Roman" w:cs="Times New Roman"/>
                <w:sz w:val="24"/>
                <w:szCs w:val="24"/>
              </w:rPr>
            </w:pPr>
            <w:r w:rsidRPr="00545E79">
              <w:rPr>
                <w:rFonts w:ascii="Times New Roman" w:hAnsi="Times New Roman" w:cs="Times New Roman"/>
                <w:sz w:val="24"/>
                <w:szCs w:val="24"/>
              </w:rPr>
              <w:t xml:space="preserve">Проведення годин спілкування, присвячених Дню Державного Прапора та Дню Незалежності України «Доля української святині» </w:t>
            </w:r>
          </w:p>
          <w:p w:rsidR="004952C5" w:rsidRPr="00545E79" w:rsidRDefault="004952C5" w:rsidP="009E0939">
            <w:pPr>
              <w:rPr>
                <w:rFonts w:ascii="Times New Roman" w:hAnsi="Times New Roman" w:cs="Times New Roman"/>
                <w:sz w:val="24"/>
                <w:szCs w:val="24"/>
              </w:rPr>
            </w:pPr>
            <w:r w:rsidRPr="00545E79">
              <w:rPr>
                <w:rFonts w:ascii="Times New Roman" w:hAnsi="Times New Roman" w:cs="Times New Roman"/>
                <w:sz w:val="24"/>
                <w:szCs w:val="24"/>
              </w:rPr>
              <w:t>Проведення конкурсів малюнків «Національні символи українського народу»</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Калмикова Н.П.</w:t>
            </w:r>
          </w:p>
        </w:tc>
        <w:tc>
          <w:tcPr>
            <w:tcW w:w="1418" w:type="dxa"/>
          </w:tcPr>
          <w:p w:rsidR="004952C5" w:rsidRPr="00545E79" w:rsidRDefault="004952C5" w:rsidP="009E0939">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4952C5">
            <w:pPr>
              <w:jc w:val="center"/>
              <w:rPr>
                <w:rFonts w:ascii="Times New Roman" w:hAnsi="Times New Roman" w:cs="Times New Roman"/>
                <w:sz w:val="24"/>
                <w:szCs w:val="24"/>
              </w:rPr>
            </w:pPr>
            <w:r w:rsidRPr="00545E79">
              <w:rPr>
                <w:rFonts w:ascii="Times New Roman" w:hAnsi="Times New Roman" w:cs="Times New Roman"/>
                <w:sz w:val="24"/>
                <w:szCs w:val="24"/>
              </w:rPr>
              <w:t>25.</w:t>
            </w:r>
          </w:p>
        </w:tc>
        <w:tc>
          <w:tcPr>
            <w:tcW w:w="8789" w:type="dxa"/>
            <w:shd w:val="clear" w:color="auto" w:fill="auto"/>
          </w:tcPr>
          <w:p w:rsidR="004952C5" w:rsidRPr="00545E79" w:rsidRDefault="004952C5" w:rsidP="009E0939">
            <w:pPr>
              <w:rPr>
                <w:rFonts w:ascii="Times New Roman" w:hAnsi="Times New Roman" w:cs="Times New Roman"/>
                <w:sz w:val="24"/>
                <w:szCs w:val="24"/>
              </w:rPr>
            </w:pPr>
            <w:r w:rsidRPr="00545E79">
              <w:rPr>
                <w:rFonts w:ascii="Times New Roman" w:hAnsi="Times New Roman" w:cs="Times New Roman"/>
                <w:sz w:val="24"/>
                <w:szCs w:val="24"/>
              </w:rPr>
              <w:t>День українського кіно</w:t>
            </w:r>
          </w:p>
          <w:p w:rsidR="004952C5" w:rsidRPr="00545E79" w:rsidRDefault="004952C5" w:rsidP="009E0939">
            <w:pPr>
              <w:rPr>
                <w:rFonts w:ascii="Times New Roman" w:hAnsi="Times New Roman" w:cs="Times New Roman"/>
                <w:sz w:val="24"/>
                <w:szCs w:val="24"/>
              </w:rPr>
            </w:pPr>
            <w:r w:rsidRPr="00545E79">
              <w:rPr>
                <w:rFonts w:ascii="Times New Roman" w:hAnsi="Times New Roman" w:cs="Times New Roman"/>
                <w:sz w:val="24"/>
                <w:szCs w:val="24"/>
              </w:rPr>
              <w:t>Перегляд історичного екшену «Захар Беркут» за мотивами повісті Івана Франка.</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Лисюк О.С.</w:t>
            </w:r>
          </w:p>
        </w:tc>
        <w:tc>
          <w:tcPr>
            <w:tcW w:w="1418" w:type="dxa"/>
          </w:tcPr>
          <w:p w:rsidR="004952C5" w:rsidRPr="00545E79" w:rsidRDefault="004952C5" w:rsidP="009E0939">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07FFC">
            <w:pPr>
              <w:jc w:val="center"/>
              <w:rPr>
                <w:rFonts w:ascii="Times New Roman" w:hAnsi="Times New Roman" w:cs="Times New Roman"/>
                <w:sz w:val="24"/>
                <w:szCs w:val="24"/>
              </w:rPr>
            </w:pPr>
            <w:r w:rsidRPr="00545E79">
              <w:rPr>
                <w:rFonts w:ascii="Times New Roman" w:hAnsi="Times New Roman" w:cs="Times New Roman"/>
                <w:sz w:val="24"/>
                <w:szCs w:val="24"/>
              </w:rPr>
              <w:t>26.</w:t>
            </w:r>
          </w:p>
        </w:tc>
        <w:tc>
          <w:tcPr>
            <w:tcW w:w="8789" w:type="dxa"/>
            <w:shd w:val="clear" w:color="auto" w:fill="auto"/>
          </w:tcPr>
          <w:p w:rsidR="004952C5" w:rsidRPr="00545E79" w:rsidRDefault="004952C5" w:rsidP="00E07FFC">
            <w:pPr>
              <w:jc w:val="both"/>
              <w:rPr>
                <w:rFonts w:ascii="Times New Roman" w:hAnsi="Times New Roman" w:cs="Times New Roman"/>
                <w:sz w:val="24"/>
                <w:szCs w:val="24"/>
              </w:rPr>
            </w:pPr>
            <w:r w:rsidRPr="00545E79">
              <w:rPr>
                <w:rFonts w:ascii="Times New Roman" w:hAnsi="Times New Roman" w:cs="Times New Roman"/>
                <w:sz w:val="24"/>
                <w:szCs w:val="24"/>
              </w:rPr>
              <w:t>Свято першого дзвоника та тематичний перший урок «Ми-українці: честь і слава незламним»</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01.09.2025</w:t>
            </w:r>
          </w:p>
        </w:tc>
        <w:tc>
          <w:tcPr>
            <w:tcW w:w="2126" w:type="dxa"/>
          </w:tcPr>
          <w:p w:rsidR="004952C5" w:rsidRPr="00545E79" w:rsidRDefault="004952C5" w:rsidP="00E07FFC">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E07FFC">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07FFC">
            <w:pPr>
              <w:jc w:val="center"/>
              <w:rPr>
                <w:rFonts w:ascii="Times New Roman" w:hAnsi="Times New Roman" w:cs="Times New Roman"/>
                <w:sz w:val="24"/>
                <w:szCs w:val="24"/>
              </w:rPr>
            </w:pPr>
            <w:r w:rsidRPr="00545E79">
              <w:rPr>
                <w:rFonts w:ascii="Times New Roman" w:hAnsi="Times New Roman" w:cs="Times New Roman"/>
                <w:sz w:val="24"/>
                <w:szCs w:val="24"/>
              </w:rPr>
              <w:t>27.</w:t>
            </w:r>
          </w:p>
        </w:tc>
        <w:tc>
          <w:tcPr>
            <w:tcW w:w="8789" w:type="dxa"/>
            <w:shd w:val="clear" w:color="auto" w:fill="auto"/>
          </w:tcPr>
          <w:p w:rsidR="004952C5" w:rsidRPr="00545E79" w:rsidRDefault="004952C5" w:rsidP="00E07FFC">
            <w:pPr>
              <w:jc w:val="both"/>
              <w:rPr>
                <w:rFonts w:ascii="Times New Roman" w:hAnsi="Times New Roman" w:cs="Times New Roman"/>
                <w:sz w:val="24"/>
                <w:szCs w:val="24"/>
              </w:rPr>
            </w:pPr>
            <w:r w:rsidRPr="00545E79">
              <w:rPr>
                <w:rFonts w:ascii="Times New Roman" w:hAnsi="Times New Roman" w:cs="Times New Roman"/>
                <w:sz w:val="24"/>
                <w:szCs w:val="24"/>
              </w:rPr>
              <w:t xml:space="preserve">Екскурсія - знайомство першокласників зі школою «Школа мій рідний дім, мені затишно в нім» </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01.09.2025</w:t>
            </w:r>
          </w:p>
        </w:tc>
        <w:tc>
          <w:tcPr>
            <w:tcW w:w="2126" w:type="dxa"/>
          </w:tcPr>
          <w:p w:rsidR="004952C5" w:rsidRPr="00545E79" w:rsidRDefault="004952C5" w:rsidP="00E07FFC">
            <w:pPr>
              <w:jc w:val="center"/>
              <w:rPr>
                <w:rFonts w:ascii="Times New Roman" w:hAnsi="Times New Roman" w:cs="Times New Roman"/>
                <w:sz w:val="24"/>
                <w:szCs w:val="24"/>
              </w:rPr>
            </w:pPr>
            <w:r w:rsidRPr="00545E79">
              <w:rPr>
                <w:rFonts w:ascii="Times New Roman" w:hAnsi="Times New Roman" w:cs="Times New Roman"/>
                <w:sz w:val="24"/>
                <w:szCs w:val="24"/>
              </w:rPr>
              <w:t>Калмикова Н.П.</w:t>
            </w:r>
          </w:p>
        </w:tc>
        <w:tc>
          <w:tcPr>
            <w:tcW w:w="1418" w:type="dxa"/>
          </w:tcPr>
          <w:p w:rsidR="004952C5" w:rsidRPr="00545E79" w:rsidRDefault="004952C5" w:rsidP="00E07FFC">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28.</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День пам’яті жертв фашизму</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10.09.2025</w:t>
            </w:r>
          </w:p>
        </w:tc>
        <w:tc>
          <w:tcPr>
            <w:tcW w:w="2126" w:type="dxa"/>
          </w:tcPr>
          <w:p w:rsidR="004952C5" w:rsidRPr="00545E79" w:rsidRDefault="00145D3D" w:rsidP="00E41FDE">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145D3D" w:rsidP="00E41FDE">
            <w:pPr>
              <w:jc w:val="center"/>
              <w:rPr>
                <w:rFonts w:ascii="Times New Roman" w:hAnsi="Times New Roman" w:cs="Times New Roman"/>
                <w:sz w:val="24"/>
                <w:szCs w:val="24"/>
              </w:rPr>
            </w:pPr>
            <w:r w:rsidRPr="00545E79">
              <w:rPr>
                <w:rFonts w:ascii="Times New Roman" w:hAnsi="Times New Roman" w:cs="Times New Roman"/>
                <w:sz w:val="24"/>
                <w:szCs w:val="24"/>
              </w:rPr>
              <w:t>29</w:t>
            </w:r>
            <w:r w:rsidR="004952C5" w:rsidRPr="00545E79">
              <w:rPr>
                <w:rFonts w:ascii="Times New Roman" w:hAnsi="Times New Roman" w:cs="Times New Roman"/>
                <w:sz w:val="24"/>
                <w:szCs w:val="24"/>
              </w:rPr>
              <w:t>.</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 xml:space="preserve">Двотижневик з безпеки дорожнього руху «Увага, діти на дорозі!» (за окремим планом) </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Бесіда «Увага! Діти на дорозі», відео лекторій «Безпека на дорогах в умовах воєнного стану»</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03.09.-16.09.2025</w:t>
            </w:r>
          </w:p>
        </w:tc>
        <w:tc>
          <w:tcPr>
            <w:tcW w:w="2126" w:type="dxa"/>
          </w:tcPr>
          <w:p w:rsidR="004952C5" w:rsidRPr="00545E79" w:rsidRDefault="00145D3D" w:rsidP="00E41FDE">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145D3D">
            <w:pPr>
              <w:jc w:val="center"/>
              <w:rPr>
                <w:rFonts w:ascii="Times New Roman" w:hAnsi="Times New Roman" w:cs="Times New Roman"/>
                <w:sz w:val="24"/>
                <w:szCs w:val="24"/>
              </w:rPr>
            </w:pPr>
            <w:r w:rsidRPr="00545E79">
              <w:rPr>
                <w:rFonts w:ascii="Times New Roman" w:hAnsi="Times New Roman" w:cs="Times New Roman"/>
                <w:sz w:val="24"/>
                <w:szCs w:val="24"/>
              </w:rPr>
              <w:t>3</w:t>
            </w:r>
            <w:r w:rsidR="00145D3D" w:rsidRPr="00545E79">
              <w:rPr>
                <w:rFonts w:ascii="Times New Roman" w:hAnsi="Times New Roman" w:cs="Times New Roman"/>
                <w:sz w:val="24"/>
                <w:szCs w:val="24"/>
              </w:rPr>
              <w:t>0</w:t>
            </w:r>
            <w:r w:rsidRPr="00545E79">
              <w:rPr>
                <w:rFonts w:ascii="Times New Roman" w:hAnsi="Times New Roman" w:cs="Times New Roman"/>
                <w:sz w:val="24"/>
                <w:szCs w:val="24"/>
              </w:rPr>
              <w:t>.</w:t>
            </w:r>
          </w:p>
        </w:tc>
        <w:tc>
          <w:tcPr>
            <w:tcW w:w="8789" w:type="dxa"/>
            <w:shd w:val="clear" w:color="auto" w:fill="auto"/>
          </w:tcPr>
          <w:p w:rsidR="004952C5" w:rsidRPr="00545E79" w:rsidRDefault="004952C5" w:rsidP="00145D3D">
            <w:pPr>
              <w:jc w:val="both"/>
              <w:rPr>
                <w:rFonts w:ascii="Times New Roman" w:hAnsi="Times New Roman" w:cs="Times New Roman"/>
                <w:sz w:val="24"/>
                <w:szCs w:val="24"/>
              </w:rPr>
            </w:pPr>
            <w:r w:rsidRPr="00545E79">
              <w:rPr>
                <w:rFonts w:ascii="Times New Roman" w:hAnsi="Times New Roman" w:cs="Times New Roman"/>
                <w:sz w:val="24"/>
                <w:szCs w:val="24"/>
              </w:rPr>
              <w:t>Спортивно – масові заходи, Олімпійський урок до Дня фізичної культури і спорту України</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03.09.-16.09.2025</w:t>
            </w:r>
          </w:p>
        </w:tc>
        <w:tc>
          <w:tcPr>
            <w:tcW w:w="2126" w:type="dxa"/>
          </w:tcPr>
          <w:p w:rsidR="00145D3D" w:rsidRPr="00545E79" w:rsidRDefault="00145D3D" w:rsidP="00E41FDE">
            <w:pPr>
              <w:jc w:val="center"/>
              <w:rPr>
                <w:rFonts w:ascii="Times New Roman" w:hAnsi="Times New Roman" w:cs="Times New Roman"/>
                <w:sz w:val="24"/>
                <w:szCs w:val="24"/>
              </w:rPr>
            </w:pPr>
            <w:r w:rsidRPr="00545E79">
              <w:rPr>
                <w:rFonts w:ascii="Times New Roman" w:hAnsi="Times New Roman" w:cs="Times New Roman"/>
                <w:sz w:val="24"/>
                <w:szCs w:val="24"/>
              </w:rPr>
              <w:t>вчителі фізичної</w:t>
            </w:r>
          </w:p>
          <w:p w:rsidR="004952C5" w:rsidRPr="00545E79" w:rsidRDefault="00145D3D" w:rsidP="00E41FDE">
            <w:pPr>
              <w:jc w:val="center"/>
              <w:rPr>
                <w:rFonts w:ascii="Times New Roman" w:hAnsi="Times New Roman" w:cs="Times New Roman"/>
                <w:sz w:val="24"/>
                <w:szCs w:val="24"/>
              </w:rPr>
            </w:pPr>
            <w:r w:rsidRPr="00545E79">
              <w:rPr>
                <w:rFonts w:ascii="Times New Roman" w:hAnsi="Times New Roman" w:cs="Times New Roman"/>
                <w:sz w:val="24"/>
                <w:szCs w:val="24"/>
              </w:rPr>
              <w:t>культури</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145D3D">
            <w:pPr>
              <w:jc w:val="center"/>
              <w:rPr>
                <w:rFonts w:ascii="Times New Roman" w:hAnsi="Times New Roman" w:cs="Times New Roman"/>
                <w:sz w:val="24"/>
                <w:szCs w:val="24"/>
              </w:rPr>
            </w:pPr>
            <w:r w:rsidRPr="00545E79">
              <w:rPr>
                <w:rFonts w:ascii="Times New Roman" w:hAnsi="Times New Roman" w:cs="Times New Roman"/>
                <w:sz w:val="24"/>
                <w:szCs w:val="24"/>
              </w:rPr>
              <w:t>3</w:t>
            </w:r>
            <w:r w:rsidR="00145D3D" w:rsidRPr="00545E79">
              <w:rPr>
                <w:rFonts w:ascii="Times New Roman" w:hAnsi="Times New Roman" w:cs="Times New Roman"/>
                <w:sz w:val="24"/>
                <w:szCs w:val="24"/>
              </w:rPr>
              <w:t>1</w:t>
            </w:r>
            <w:r w:rsidRPr="00545E79">
              <w:rPr>
                <w:rFonts w:ascii="Times New Roman" w:hAnsi="Times New Roman" w:cs="Times New Roman"/>
                <w:sz w:val="24"/>
                <w:szCs w:val="24"/>
              </w:rPr>
              <w:t>.</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День пам’яті трагедії Бабиного Яру. Заходи пам’яті трагедії «Бабин Яр» Відеолекторій «Бабин Яр: як нацисти хотіли приховати свої злочини».</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Виховна година «Бабин Яр – найбільша трагедія проти людства».</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Виставка історичних матеріалів «Трагедія Бабиного Яру».</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30.09.2025</w:t>
            </w:r>
          </w:p>
        </w:tc>
        <w:tc>
          <w:tcPr>
            <w:tcW w:w="2126" w:type="dxa"/>
          </w:tcPr>
          <w:p w:rsidR="004952C5" w:rsidRPr="00545E79" w:rsidRDefault="00145D3D" w:rsidP="00E41FDE">
            <w:pPr>
              <w:jc w:val="center"/>
              <w:rPr>
                <w:rFonts w:ascii="Times New Roman" w:hAnsi="Times New Roman" w:cs="Times New Roman"/>
                <w:sz w:val="24"/>
                <w:szCs w:val="24"/>
              </w:rPr>
            </w:pPr>
            <w:r w:rsidRPr="00545E79">
              <w:rPr>
                <w:rFonts w:ascii="Times New Roman" w:hAnsi="Times New Roman" w:cs="Times New Roman"/>
                <w:sz w:val="24"/>
                <w:szCs w:val="24"/>
              </w:rPr>
              <w:t>вчителі історії</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145D3D">
            <w:pPr>
              <w:jc w:val="center"/>
              <w:rPr>
                <w:rFonts w:ascii="Times New Roman" w:hAnsi="Times New Roman" w:cs="Times New Roman"/>
                <w:sz w:val="24"/>
                <w:szCs w:val="24"/>
              </w:rPr>
            </w:pPr>
            <w:r w:rsidRPr="00545E79">
              <w:rPr>
                <w:rFonts w:ascii="Times New Roman" w:hAnsi="Times New Roman" w:cs="Times New Roman"/>
                <w:sz w:val="24"/>
                <w:szCs w:val="24"/>
              </w:rPr>
              <w:t>3</w:t>
            </w:r>
            <w:r w:rsidR="00145D3D" w:rsidRPr="00545E79">
              <w:rPr>
                <w:rFonts w:ascii="Times New Roman" w:hAnsi="Times New Roman" w:cs="Times New Roman"/>
                <w:sz w:val="24"/>
                <w:szCs w:val="24"/>
              </w:rPr>
              <w:t>2</w:t>
            </w:r>
            <w:r w:rsidRPr="00545E79">
              <w:rPr>
                <w:rFonts w:ascii="Times New Roman" w:hAnsi="Times New Roman" w:cs="Times New Roman"/>
                <w:sz w:val="24"/>
                <w:szCs w:val="24"/>
              </w:rPr>
              <w:t>.</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Анкетування учнів  9-х, 11-х класів «Мій вибір у дорослому житті» (з метою виявлення планів на подальше навчання)</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4952C5" w:rsidRPr="00545E79" w:rsidRDefault="00145D3D" w:rsidP="00E41FDE">
            <w:pPr>
              <w:jc w:val="center"/>
              <w:rPr>
                <w:rFonts w:ascii="Times New Roman" w:hAnsi="Times New Roman" w:cs="Times New Roman"/>
                <w:sz w:val="24"/>
                <w:szCs w:val="24"/>
              </w:rPr>
            </w:pPr>
            <w:r w:rsidRPr="00545E79">
              <w:rPr>
                <w:rFonts w:ascii="Times New Roman" w:hAnsi="Times New Roman" w:cs="Times New Roman"/>
                <w:sz w:val="24"/>
                <w:szCs w:val="24"/>
              </w:rPr>
              <w:t>Демиденко Т.А.</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145D3D">
            <w:pPr>
              <w:jc w:val="center"/>
              <w:rPr>
                <w:rFonts w:ascii="Times New Roman" w:hAnsi="Times New Roman" w:cs="Times New Roman"/>
                <w:sz w:val="24"/>
                <w:szCs w:val="24"/>
              </w:rPr>
            </w:pPr>
            <w:r w:rsidRPr="00545E79">
              <w:rPr>
                <w:rFonts w:ascii="Times New Roman" w:hAnsi="Times New Roman" w:cs="Times New Roman"/>
                <w:sz w:val="24"/>
                <w:szCs w:val="24"/>
              </w:rPr>
              <w:t>3</w:t>
            </w:r>
            <w:r w:rsidR="00145D3D" w:rsidRPr="00545E79">
              <w:rPr>
                <w:rFonts w:ascii="Times New Roman" w:hAnsi="Times New Roman" w:cs="Times New Roman"/>
                <w:sz w:val="24"/>
                <w:szCs w:val="24"/>
              </w:rPr>
              <w:t>3</w:t>
            </w:r>
            <w:r w:rsidRPr="00545E79">
              <w:rPr>
                <w:rFonts w:ascii="Times New Roman" w:hAnsi="Times New Roman" w:cs="Times New Roman"/>
                <w:sz w:val="24"/>
                <w:szCs w:val="24"/>
              </w:rPr>
              <w:t>.</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Провести перевірку реалізації намірів випускників, здійснювати аналіз попереднього працевлаштування</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4952C5" w:rsidRPr="00545E79" w:rsidRDefault="00145D3D" w:rsidP="00E41FDE">
            <w:pPr>
              <w:jc w:val="center"/>
              <w:rPr>
                <w:rFonts w:ascii="Times New Roman" w:hAnsi="Times New Roman" w:cs="Times New Roman"/>
                <w:sz w:val="24"/>
                <w:szCs w:val="24"/>
              </w:rPr>
            </w:pPr>
            <w:r w:rsidRPr="00545E79">
              <w:rPr>
                <w:rFonts w:ascii="Times New Roman" w:hAnsi="Times New Roman" w:cs="Times New Roman"/>
                <w:sz w:val="24"/>
                <w:szCs w:val="24"/>
              </w:rPr>
              <w:t>Демиденко Т.А.</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D83807">
            <w:pPr>
              <w:jc w:val="center"/>
              <w:rPr>
                <w:rFonts w:ascii="Times New Roman" w:hAnsi="Times New Roman" w:cs="Times New Roman"/>
                <w:sz w:val="24"/>
                <w:szCs w:val="24"/>
              </w:rPr>
            </w:pPr>
            <w:r w:rsidRPr="00545E79">
              <w:rPr>
                <w:rFonts w:ascii="Times New Roman" w:hAnsi="Times New Roman" w:cs="Times New Roman"/>
                <w:sz w:val="24"/>
                <w:szCs w:val="24"/>
              </w:rPr>
              <w:t>3</w:t>
            </w:r>
            <w:r w:rsidR="00D83807" w:rsidRPr="00545E79">
              <w:rPr>
                <w:rFonts w:ascii="Times New Roman" w:hAnsi="Times New Roman" w:cs="Times New Roman"/>
                <w:sz w:val="24"/>
                <w:szCs w:val="24"/>
              </w:rPr>
              <w:t>4</w:t>
            </w:r>
            <w:r w:rsidRPr="00545E79">
              <w:rPr>
                <w:rFonts w:ascii="Times New Roman" w:hAnsi="Times New Roman" w:cs="Times New Roman"/>
                <w:sz w:val="24"/>
                <w:szCs w:val="24"/>
              </w:rPr>
              <w:t>.</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Загальношкільна батьківська конференція «Організація навчального процесу в  заклад освіти в умовах війни», класні батьківські збори «Пропаганда правил безпеки дорожнього руху серед дітей» в умовах воєнного стану.</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4952C5" w:rsidRPr="00545E79" w:rsidRDefault="00D83807" w:rsidP="00E41FDE">
            <w:pPr>
              <w:jc w:val="center"/>
              <w:rPr>
                <w:rFonts w:ascii="Times New Roman" w:hAnsi="Times New Roman" w:cs="Times New Roman"/>
                <w:sz w:val="24"/>
                <w:szCs w:val="24"/>
              </w:rPr>
            </w:pPr>
            <w:r w:rsidRPr="00545E79">
              <w:rPr>
                <w:rFonts w:ascii="Times New Roman" w:hAnsi="Times New Roman" w:cs="Times New Roman"/>
                <w:sz w:val="24"/>
                <w:szCs w:val="24"/>
              </w:rPr>
              <w:t>Калмикова Н.П., класні керівники</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D83807" w:rsidP="00E41FDE">
            <w:pPr>
              <w:jc w:val="center"/>
              <w:rPr>
                <w:rFonts w:ascii="Times New Roman" w:hAnsi="Times New Roman" w:cs="Times New Roman"/>
                <w:sz w:val="24"/>
                <w:szCs w:val="24"/>
              </w:rPr>
            </w:pPr>
            <w:r w:rsidRPr="00545E79">
              <w:rPr>
                <w:rFonts w:ascii="Times New Roman" w:hAnsi="Times New Roman" w:cs="Times New Roman"/>
                <w:sz w:val="24"/>
                <w:szCs w:val="24"/>
              </w:rPr>
              <w:t>35</w:t>
            </w:r>
            <w:r w:rsidR="004952C5" w:rsidRPr="00545E79">
              <w:rPr>
                <w:rFonts w:ascii="Times New Roman" w:hAnsi="Times New Roman" w:cs="Times New Roman"/>
                <w:sz w:val="24"/>
                <w:szCs w:val="24"/>
              </w:rPr>
              <w:t>.</w:t>
            </w:r>
          </w:p>
        </w:tc>
        <w:tc>
          <w:tcPr>
            <w:tcW w:w="8789" w:type="dxa"/>
            <w:tcBorders>
              <w:top w:val="single" w:sz="4" w:space="0" w:color="auto"/>
              <w:left w:val="single" w:sz="4" w:space="0" w:color="auto"/>
              <w:bottom w:val="single" w:sz="4" w:space="0" w:color="auto"/>
              <w:right w:val="single" w:sz="4" w:space="0" w:color="auto"/>
            </w:tcBorders>
          </w:tcPr>
          <w:p w:rsidR="004952C5" w:rsidRPr="00545E79" w:rsidRDefault="004952C5" w:rsidP="004442D6">
            <w:pPr>
              <w:jc w:val="both"/>
              <w:rPr>
                <w:rFonts w:ascii="Times New Roman" w:hAnsi="Times New Roman" w:cs="Times New Roman"/>
                <w:sz w:val="24"/>
                <w:szCs w:val="24"/>
              </w:rPr>
            </w:pPr>
            <w:r w:rsidRPr="00545E79">
              <w:rPr>
                <w:rFonts w:ascii="Times New Roman" w:hAnsi="Times New Roman" w:cs="Times New Roman"/>
                <w:sz w:val="24"/>
                <w:szCs w:val="24"/>
              </w:rPr>
              <w:t>Зустрічі з представниками ювенальної превенції  відділу поліції (за домовленістю)</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Зозулевич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36</w:t>
            </w:r>
            <w:r w:rsidR="004952C5" w:rsidRPr="00545E79">
              <w:rPr>
                <w:rFonts w:ascii="Times New Roman" w:hAnsi="Times New Roman" w:cs="Times New Roman"/>
                <w:sz w:val="24"/>
                <w:szCs w:val="24"/>
              </w:rPr>
              <w:t>.</w:t>
            </w:r>
          </w:p>
        </w:tc>
        <w:tc>
          <w:tcPr>
            <w:tcW w:w="8789" w:type="dxa"/>
            <w:tcBorders>
              <w:top w:val="single" w:sz="4" w:space="0" w:color="auto"/>
              <w:left w:val="single" w:sz="4" w:space="0" w:color="auto"/>
              <w:bottom w:val="single" w:sz="4" w:space="0" w:color="auto"/>
              <w:right w:val="single" w:sz="4" w:space="0" w:color="auto"/>
            </w:tcBorders>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Методичні консультації з новопризначеними класними керівниками, класними керівниками 5-х класів</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37</w:t>
            </w:r>
            <w:r w:rsidR="004952C5" w:rsidRPr="00545E79">
              <w:rPr>
                <w:rFonts w:ascii="Times New Roman" w:hAnsi="Times New Roman" w:cs="Times New Roman"/>
                <w:sz w:val="24"/>
                <w:szCs w:val="24"/>
              </w:rPr>
              <w:t>.</w:t>
            </w:r>
          </w:p>
        </w:tc>
        <w:tc>
          <w:tcPr>
            <w:tcW w:w="8789" w:type="dxa"/>
            <w:tcBorders>
              <w:top w:val="single" w:sz="4" w:space="0" w:color="auto"/>
              <w:left w:val="single" w:sz="4" w:space="0" w:color="auto"/>
              <w:bottom w:val="single" w:sz="4" w:space="0" w:color="auto"/>
              <w:right w:val="single" w:sz="4" w:space="0" w:color="auto"/>
            </w:tcBorders>
          </w:tcPr>
          <w:p w:rsidR="004952C5" w:rsidRPr="00545E79" w:rsidRDefault="004952C5" w:rsidP="009E0939">
            <w:pPr>
              <w:jc w:val="both"/>
              <w:rPr>
                <w:rFonts w:ascii="Times New Roman" w:hAnsi="Times New Roman" w:cs="Times New Roman"/>
                <w:sz w:val="24"/>
                <w:szCs w:val="24"/>
              </w:rPr>
            </w:pPr>
            <w:r w:rsidRPr="00545E79">
              <w:rPr>
                <w:rFonts w:ascii="Times New Roman" w:hAnsi="Times New Roman" w:cs="Times New Roman"/>
                <w:sz w:val="24"/>
                <w:szCs w:val="24"/>
              </w:rPr>
              <w:t xml:space="preserve"> Проведення аналітично-методичної наради з питань планування класними керівниками виховної роботи з учнями на 2025/2026 навчальний рік</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Корж Є.Н.</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38</w:t>
            </w:r>
            <w:r w:rsidR="004952C5" w:rsidRPr="00545E79">
              <w:rPr>
                <w:rFonts w:ascii="Times New Roman" w:hAnsi="Times New Roman" w:cs="Times New Roman"/>
                <w:sz w:val="24"/>
                <w:szCs w:val="24"/>
              </w:rPr>
              <w:t>.</w:t>
            </w:r>
          </w:p>
        </w:tc>
        <w:tc>
          <w:tcPr>
            <w:tcW w:w="8789" w:type="dxa"/>
            <w:tcBorders>
              <w:top w:val="single" w:sz="4" w:space="0" w:color="auto"/>
              <w:left w:val="single" w:sz="4" w:space="0" w:color="auto"/>
              <w:bottom w:val="single" w:sz="4" w:space="0" w:color="auto"/>
              <w:right w:val="single" w:sz="4" w:space="0" w:color="auto"/>
            </w:tcBorders>
          </w:tcPr>
          <w:p w:rsidR="004952C5" w:rsidRPr="00545E79" w:rsidRDefault="004952C5" w:rsidP="009E0939">
            <w:pPr>
              <w:jc w:val="both"/>
              <w:rPr>
                <w:rFonts w:ascii="Times New Roman" w:hAnsi="Times New Roman" w:cs="Times New Roman"/>
                <w:sz w:val="24"/>
                <w:szCs w:val="24"/>
              </w:rPr>
            </w:pPr>
            <w:r w:rsidRPr="00545E79">
              <w:rPr>
                <w:rFonts w:ascii="Times New Roman" w:hAnsi="Times New Roman" w:cs="Times New Roman"/>
                <w:sz w:val="24"/>
                <w:szCs w:val="24"/>
              </w:rPr>
              <w:t>Організація роботи МО класних керівників. Узгодження планів роботи МО на 2025/2026 навчальний рік</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442D6" w:rsidP="004442D6">
            <w:pPr>
              <w:jc w:val="center"/>
              <w:rPr>
                <w:rFonts w:ascii="Times New Roman" w:hAnsi="Times New Roman" w:cs="Times New Roman"/>
                <w:sz w:val="24"/>
                <w:szCs w:val="24"/>
              </w:rPr>
            </w:pPr>
            <w:r w:rsidRPr="00545E79">
              <w:rPr>
                <w:rFonts w:ascii="Times New Roman" w:hAnsi="Times New Roman" w:cs="Times New Roman"/>
                <w:sz w:val="24"/>
                <w:szCs w:val="24"/>
              </w:rPr>
              <w:t>39.</w:t>
            </w:r>
          </w:p>
        </w:tc>
        <w:tc>
          <w:tcPr>
            <w:tcW w:w="8789" w:type="dxa"/>
            <w:tcBorders>
              <w:top w:val="single" w:sz="4" w:space="0" w:color="auto"/>
              <w:left w:val="single" w:sz="4" w:space="0" w:color="auto"/>
              <w:bottom w:val="single" w:sz="4" w:space="0" w:color="auto"/>
              <w:right w:val="single" w:sz="4" w:space="0" w:color="auto"/>
            </w:tcBorders>
            <w:vAlign w:val="center"/>
          </w:tcPr>
          <w:p w:rsidR="004952C5" w:rsidRPr="00545E79" w:rsidRDefault="004952C5" w:rsidP="00E41FDE">
            <w:pPr>
              <w:rPr>
                <w:rFonts w:ascii="Times New Roman" w:hAnsi="Times New Roman" w:cs="Times New Roman"/>
                <w:sz w:val="24"/>
                <w:szCs w:val="24"/>
              </w:rPr>
            </w:pPr>
            <w:r w:rsidRPr="00545E79">
              <w:rPr>
                <w:rFonts w:ascii="Times New Roman" w:hAnsi="Times New Roman" w:cs="Times New Roman"/>
                <w:sz w:val="24"/>
                <w:szCs w:val="24"/>
              </w:rPr>
              <w:t>Стан роботи класних керівників щодо профілактичної роботи з попередження дитячого травматизму ( журнали реєстрації інструктажів, класні журнали)</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Лепета В.В.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4442D6">
            <w:pPr>
              <w:jc w:val="center"/>
              <w:rPr>
                <w:rFonts w:ascii="Times New Roman" w:hAnsi="Times New Roman" w:cs="Times New Roman"/>
                <w:sz w:val="24"/>
                <w:szCs w:val="24"/>
              </w:rPr>
            </w:pPr>
            <w:r w:rsidRPr="00545E79">
              <w:rPr>
                <w:rFonts w:ascii="Times New Roman" w:hAnsi="Times New Roman" w:cs="Times New Roman"/>
                <w:sz w:val="24"/>
                <w:szCs w:val="24"/>
              </w:rPr>
              <w:t>4</w:t>
            </w:r>
            <w:r w:rsidR="004442D6" w:rsidRPr="00545E79">
              <w:rPr>
                <w:rFonts w:ascii="Times New Roman" w:hAnsi="Times New Roman" w:cs="Times New Roman"/>
                <w:sz w:val="24"/>
                <w:szCs w:val="24"/>
              </w:rPr>
              <w:t>0</w:t>
            </w:r>
            <w:r w:rsidRPr="00545E79">
              <w:rPr>
                <w:rFonts w:ascii="Times New Roman" w:hAnsi="Times New Roman" w:cs="Times New Roman"/>
                <w:sz w:val="24"/>
                <w:szCs w:val="24"/>
              </w:rPr>
              <w:t>.</w:t>
            </w:r>
          </w:p>
        </w:tc>
        <w:tc>
          <w:tcPr>
            <w:tcW w:w="8789" w:type="dxa"/>
            <w:vAlign w:val="center"/>
          </w:tcPr>
          <w:p w:rsidR="004952C5" w:rsidRPr="00545E79" w:rsidRDefault="004952C5" w:rsidP="00E41FDE">
            <w:pPr>
              <w:rPr>
                <w:rFonts w:ascii="Times New Roman" w:hAnsi="Times New Roman" w:cs="Times New Roman"/>
                <w:sz w:val="24"/>
                <w:szCs w:val="24"/>
              </w:rPr>
            </w:pPr>
            <w:r w:rsidRPr="00545E79">
              <w:rPr>
                <w:rFonts w:ascii="Times New Roman" w:hAnsi="Times New Roman" w:cs="Times New Roman"/>
                <w:sz w:val="24"/>
                <w:szCs w:val="24"/>
              </w:rPr>
              <w:t>Контроль відвідування учнями занять</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Зозулевич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4442D6">
            <w:pPr>
              <w:jc w:val="center"/>
              <w:rPr>
                <w:rFonts w:ascii="Times New Roman" w:hAnsi="Times New Roman" w:cs="Times New Roman"/>
                <w:sz w:val="24"/>
                <w:szCs w:val="24"/>
              </w:rPr>
            </w:pPr>
            <w:r w:rsidRPr="00545E79">
              <w:rPr>
                <w:rFonts w:ascii="Times New Roman" w:hAnsi="Times New Roman" w:cs="Times New Roman"/>
                <w:sz w:val="24"/>
                <w:szCs w:val="24"/>
              </w:rPr>
              <w:t>4</w:t>
            </w:r>
            <w:r w:rsidR="004442D6" w:rsidRPr="00545E79">
              <w:rPr>
                <w:rFonts w:ascii="Times New Roman" w:hAnsi="Times New Roman" w:cs="Times New Roman"/>
                <w:sz w:val="24"/>
                <w:szCs w:val="24"/>
              </w:rPr>
              <w:t>1</w:t>
            </w:r>
            <w:r w:rsidRPr="00545E79">
              <w:rPr>
                <w:rFonts w:ascii="Times New Roman" w:hAnsi="Times New Roman" w:cs="Times New Roman"/>
                <w:sz w:val="24"/>
                <w:szCs w:val="24"/>
              </w:rPr>
              <w:t>.</w:t>
            </w:r>
          </w:p>
        </w:tc>
        <w:tc>
          <w:tcPr>
            <w:tcW w:w="8789" w:type="dxa"/>
            <w:shd w:val="clear" w:color="auto" w:fill="auto"/>
            <w:vAlign w:val="center"/>
          </w:tcPr>
          <w:p w:rsidR="004952C5" w:rsidRPr="00545E79" w:rsidRDefault="004952C5" w:rsidP="00E41FDE">
            <w:pPr>
              <w:rPr>
                <w:rFonts w:ascii="Times New Roman" w:hAnsi="Times New Roman" w:cs="Times New Roman"/>
                <w:sz w:val="24"/>
                <w:szCs w:val="24"/>
              </w:rPr>
            </w:pPr>
            <w:r w:rsidRPr="00545E79">
              <w:rPr>
                <w:rFonts w:ascii="Times New Roman" w:hAnsi="Times New Roman" w:cs="Times New Roman"/>
                <w:sz w:val="24"/>
                <w:szCs w:val="24"/>
              </w:rPr>
              <w:t>Аналіз стану охоплення гуртковою роботою учнів закладу освіти</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Вересень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Корж Є.Н.</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14600" w:type="dxa"/>
            <w:gridSpan w:val="5"/>
          </w:tcPr>
          <w:p w:rsidR="004952C5" w:rsidRPr="00545E79" w:rsidRDefault="004952C5" w:rsidP="00E41FDE">
            <w:pPr>
              <w:jc w:val="center"/>
              <w:rPr>
                <w:rFonts w:ascii="Times New Roman" w:hAnsi="Times New Roman" w:cs="Times New Roman"/>
                <w:b/>
                <w:sz w:val="24"/>
                <w:szCs w:val="24"/>
              </w:rPr>
            </w:pPr>
            <w:r w:rsidRPr="00545E79">
              <w:rPr>
                <w:rFonts w:ascii="Times New Roman" w:hAnsi="Times New Roman" w:cs="Times New Roman"/>
                <w:b/>
                <w:sz w:val="24"/>
                <w:szCs w:val="24"/>
              </w:rPr>
              <w:t>ІІ. Тематичний період (жовтень)</w:t>
            </w:r>
          </w:p>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 xml:space="preserve">               Тема: «Любов до ближнього – джерело величі душі» (Програма «Основні орієнтири виховання». Ціннісне ставлення до сім’ї, родини, людей) </w:t>
            </w:r>
          </w:p>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 xml:space="preserve">   Мета: Формування громадської свідомості, уміння та навичок підтримки та збереження міжособистісної злагоди, здатності враховувати думку інших людей, адекватно оцінювати власні вчинки та вчинки інших. Виховання в учнів чуйності, чесності, правдивості, справедливості, гідності, толерантності, милосердя, взаємодопомоги, товариськості, співпереживання, щирості.</w:t>
            </w:r>
          </w:p>
        </w:tc>
      </w:tr>
      <w:tr w:rsidR="004952C5" w:rsidRPr="00545E79" w:rsidTr="00306652">
        <w:trPr>
          <w:trHeight w:val="337"/>
        </w:trPr>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Скласти план виховної роботи на період осінніх канікул (за окремим планом)</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Жовтень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8789" w:type="dxa"/>
            <w:shd w:val="clear" w:color="auto" w:fill="auto"/>
          </w:tcPr>
          <w:p w:rsidR="004952C5" w:rsidRPr="00545E79" w:rsidRDefault="004952C5" w:rsidP="00640601">
            <w:pPr>
              <w:pStyle w:val="ab"/>
              <w:spacing w:before="0" w:beforeAutospacing="0" w:after="0" w:afterAutospacing="0"/>
            </w:pPr>
            <w:r w:rsidRPr="00545E79">
              <w:rPr>
                <w:lang w:val="uk-UA"/>
              </w:rPr>
              <w:t>Заходи щодо відзначення Дня визволення України від фашистських загарбників (за окремим планом): Уроки мужності «Прагнемо миру» (до річниці визволення України), покладання квітів до пам’ятника</w:t>
            </w:r>
            <w:r w:rsidRPr="00545E79">
              <w:t xml:space="preserve"> невідомому солдату.</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Жовтень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вчителі історії, класні керівники 9-х кл.</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Заходи щодо відзначення День захисників і захисниць України та Дня українського козацтва (за окремим планом):</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Години духовності «Благословенна та держава, що має відданих синів»</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Спортивні змагання «Козацькі розваги» (5-7 класи)</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Класні свята «Вітання для майбутніх захисників Вітчизни»</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Жовтень 2025</w:t>
            </w:r>
          </w:p>
        </w:tc>
        <w:tc>
          <w:tcPr>
            <w:tcW w:w="2126" w:type="dxa"/>
          </w:tcPr>
          <w:p w:rsidR="004952C5" w:rsidRPr="00545E79" w:rsidRDefault="004442D6" w:rsidP="004442D6">
            <w:pPr>
              <w:jc w:val="center"/>
              <w:rPr>
                <w:rFonts w:ascii="Times New Roman" w:hAnsi="Times New Roman" w:cs="Times New Roman"/>
                <w:sz w:val="24"/>
                <w:szCs w:val="24"/>
              </w:rPr>
            </w:pPr>
            <w:r w:rsidRPr="00545E79">
              <w:rPr>
                <w:rFonts w:ascii="Times New Roman" w:hAnsi="Times New Roman" w:cs="Times New Roman"/>
                <w:sz w:val="24"/>
                <w:szCs w:val="24"/>
              </w:rPr>
              <w:t>класний керівник 8-А кл., Колодко С.А., класні керівники</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Заходи щодо відзначення Європейського тижня демократії (за окремим планом):</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- 18 жовтня – Україна увійшла до Ради Європи</w:t>
            </w:r>
          </w:p>
          <w:p w:rsidR="004952C5" w:rsidRPr="00545E79" w:rsidRDefault="004952C5" w:rsidP="00E41FDE">
            <w:pPr>
              <w:jc w:val="both"/>
              <w:rPr>
                <w:rFonts w:ascii="Times New Roman" w:hAnsi="Times New Roman" w:cs="Times New Roman"/>
                <w:iCs/>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Cs/>
                <w:sz w:val="24"/>
                <w:szCs w:val="24"/>
              </w:rPr>
              <w:t>Проведення заходів, які підкреслювали б освітнє та історичне значення прав людини</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iCs/>
                <w:sz w:val="24"/>
                <w:szCs w:val="24"/>
              </w:rPr>
              <w:t>- Проведення диспутів про права людини на тему поваги та недискримінації по відношенню до людей з особливими потребами, а також на тему упереджень, що базуються на релігійній, мовній, культурній та сексуальній орієнтації</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Жовтень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p w:rsidR="004442D6"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Костенко В.Г.</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5.</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Акція «Милосердя» до дня людей похилого віку «Допоможи, не залишайся осторонь!», Акція «Даруй добро що є в душі»</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Жовтень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Зозулевич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6.</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Акція привітання вчителів – ветеранів педагогічної праці «Бажаємо щастя Вам ще на стонадцять літ»</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03.10.2025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Колодко С.А.</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7.</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Заходи щодо Дня  Вчителя «Зоря любові і добра, дитячих душ хранитель» (за окремим планом)</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03.10.2025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Просвітницький відеолекторій «Мінна безпека»</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Жовтень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вчителі предмета Захист України</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9.</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День української писемності та мови «Наша мова калинова» (за окремим планом)</w:t>
            </w:r>
          </w:p>
        </w:tc>
        <w:tc>
          <w:tcPr>
            <w:tcW w:w="1559"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Жовтень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ПО вчителів української мови</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10.</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Проведення шкільного конкурсу серед учнів на кращий інформаційно-просвітницький матеріал про здоровий спосіб життя (листівки, плакати, буклети, літературні твори тощо).</w:t>
            </w:r>
          </w:p>
          <w:p w:rsidR="004952C5" w:rsidRPr="00545E79" w:rsidRDefault="004952C5" w:rsidP="00B9665D">
            <w:pPr>
              <w:jc w:val="both"/>
              <w:rPr>
                <w:rFonts w:ascii="Times New Roman" w:hAnsi="Times New Roman" w:cs="Times New Roman"/>
                <w:sz w:val="24"/>
                <w:szCs w:val="24"/>
              </w:rPr>
            </w:pPr>
            <w:r w:rsidRPr="00545E79">
              <w:rPr>
                <w:rFonts w:ascii="Times New Roman" w:hAnsi="Times New Roman" w:cs="Times New Roman"/>
                <w:sz w:val="24"/>
                <w:szCs w:val="24"/>
              </w:rPr>
              <w:t>Цикл бесід «Правила здорового способу життя» (з учнями 1-11-х класів).</w:t>
            </w:r>
          </w:p>
          <w:p w:rsidR="004952C5" w:rsidRPr="00545E79" w:rsidRDefault="004952C5" w:rsidP="00B9665D">
            <w:pPr>
              <w:jc w:val="both"/>
              <w:rPr>
                <w:rFonts w:ascii="Times New Roman" w:hAnsi="Times New Roman" w:cs="Times New Roman"/>
                <w:sz w:val="24"/>
                <w:szCs w:val="24"/>
              </w:rPr>
            </w:pPr>
            <w:r w:rsidRPr="00545E79">
              <w:rPr>
                <w:rFonts w:ascii="Times New Roman" w:hAnsi="Times New Roman" w:cs="Times New Roman"/>
                <w:sz w:val="24"/>
                <w:szCs w:val="24"/>
              </w:rPr>
              <w:t>Акція «Ми здорове покоління!»</w:t>
            </w:r>
          </w:p>
        </w:tc>
        <w:tc>
          <w:tcPr>
            <w:tcW w:w="1559"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Жовтень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Гапич С.Б., класні керівники</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8789" w:type="dxa"/>
          </w:tcPr>
          <w:p w:rsidR="004952C5" w:rsidRPr="00545E79" w:rsidRDefault="004952C5" w:rsidP="00B9665D">
            <w:pPr>
              <w:jc w:val="both"/>
              <w:rPr>
                <w:rFonts w:ascii="Times New Roman" w:hAnsi="Times New Roman" w:cs="Times New Roman"/>
                <w:sz w:val="24"/>
                <w:szCs w:val="24"/>
              </w:rPr>
            </w:pPr>
            <w:r w:rsidRPr="00545E79">
              <w:rPr>
                <w:rFonts w:ascii="Times New Roman" w:hAnsi="Times New Roman" w:cs="Times New Roman"/>
                <w:sz w:val="24"/>
                <w:szCs w:val="24"/>
              </w:rPr>
              <w:t>До Міжнародного Дня проти насильства:</w:t>
            </w:r>
          </w:p>
          <w:p w:rsidR="004952C5" w:rsidRPr="00545E79" w:rsidRDefault="004952C5" w:rsidP="00B9665D">
            <w:pPr>
              <w:jc w:val="both"/>
              <w:rPr>
                <w:rFonts w:ascii="Times New Roman" w:hAnsi="Times New Roman" w:cs="Times New Roman"/>
                <w:sz w:val="24"/>
                <w:szCs w:val="24"/>
              </w:rPr>
            </w:pPr>
            <w:r w:rsidRPr="00545E79">
              <w:rPr>
                <w:rFonts w:ascii="Times New Roman" w:hAnsi="Times New Roman" w:cs="Times New Roman"/>
                <w:sz w:val="24"/>
                <w:szCs w:val="24"/>
              </w:rPr>
              <w:t>Бесіди «Якщо ви цінуєте себе-інші будуть цінувати вас»</w:t>
            </w:r>
          </w:p>
          <w:p w:rsidR="004952C5" w:rsidRPr="00545E79" w:rsidRDefault="004952C5" w:rsidP="00B9665D">
            <w:pPr>
              <w:jc w:val="both"/>
              <w:rPr>
                <w:rFonts w:ascii="Times New Roman" w:hAnsi="Times New Roman" w:cs="Times New Roman"/>
                <w:sz w:val="24"/>
                <w:szCs w:val="24"/>
              </w:rPr>
            </w:pPr>
            <w:r w:rsidRPr="00545E79">
              <w:rPr>
                <w:rFonts w:ascii="Times New Roman" w:hAnsi="Times New Roman" w:cs="Times New Roman"/>
                <w:sz w:val="24"/>
                <w:szCs w:val="24"/>
              </w:rPr>
              <w:t>Етична бесіда «Дивись, не забудь: людиною будь!»</w:t>
            </w:r>
          </w:p>
          <w:p w:rsidR="004952C5" w:rsidRPr="00545E79" w:rsidRDefault="004952C5" w:rsidP="00B9665D">
            <w:pPr>
              <w:jc w:val="both"/>
              <w:rPr>
                <w:rFonts w:ascii="Times New Roman" w:hAnsi="Times New Roman" w:cs="Times New Roman"/>
                <w:sz w:val="24"/>
                <w:szCs w:val="24"/>
              </w:rPr>
            </w:pPr>
            <w:r w:rsidRPr="00545E79">
              <w:rPr>
                <w:rFonts w:ascii="Times New Roman" w:hAnsi="Times New Roman" w:cs="Times New Roman"/>
                <w:sz w:val="24"/>
                <w:szCs w:val="24"/>
              </w:rPr>
              <w:t>Сюжетні малюнки «Не будь байдужим!»</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Жовтень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Демиденко Т.А., класні керівники</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12.</w:t>
            </w:r>
          </w:p>
        </w:tc>
        <w:tc>
          <w:tcPr>
            <w:tcW w:w="8789" w:type="dxa"/>
          </w:tcPr>
          <w:p w:rsidR="004952C5" w:rsidRPr="00545E79" w:rsidRDefault="004952C5" w:rsidP="001C74CF">
            <w:pPr>
              <w:rPr>
                <w:rFonts w:ascii="Times New Roman" w:hAnsi="Times New Roman" w:cs="Times New Roman"/>
                <w:sz w:val="24"/>
                <w:szCs w:val="24"/>
              </w:rPr>
            </w:pPr>
            <w:r w:rsidRPr="00545E79">
              <w:rPr>
                <w:rFonts w:ascii="Times New Roman" w:hAnsi="Times New Roman" w:cs="Times New Roman"/>
                <w:sz w:val="24"/>
                <w:szCs w:val="24"/>
              </w:rPr>
              <w:t xml:space="preserve">Заходи до Дня боротьби з торгівлею людьми:  </w:t>
            </w:r>
          </w:p>
          <w:p w:rsidR="004952C5" w:rsidRPr="00545E79" w:rsidRDefault="004952C5" w:rsidP="001C74CF">
            <w:pPr>
              <w:rPr>
                <w:rFonts w:ascii="Times New Roman" w:hAnsi="Times New Roman" w:cs="Times New Roman"/>
                <w:sz w:val="24"/>
                <w:szCs w:val="24"/>
              </w:rPr>
            </w:pPr>
            <w:r w:rsidRPr="00545E79">
              <w:rPr>
                <w:rFonts w:ascii="Times New Roman" w:hAnsi="Times New Roman" w:cs="Times New Roman"/>
                <w:sz w:val="24"/>
                <w:szCs w:val="24"/>
              </w:rPr>
              <w:t>Просвітницька бесіда «Захисти  себе та друзів: Як запобігти торгівлі людьми в умовах військового стану». Акція «Людина – не товар»</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Жовтень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Демиденко Т.А., класні керівники</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13.</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День учнівського самоврядування.</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Жовтень 2025</w:t>
            </w:r>
          </w:p>
        </w:tc>
        <w:tc>
          <w:tcPr>
            <w:tcW w:w="2126" w:type="dxa"/>
          </w:tcPr>
          <w:p w:rsidR="004442D6"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 xml:space="preserve">Корж Є.Н., </w:t>
            </w:r>
          </w:p>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Кулик В.Г.</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14</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Тиждень закону і права «Я маю на життя, я мушу гідно жити» (до Дня юриста України) (за окремим планом)</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Жовтень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Колесник І.О.</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15.</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Засідання шкільної Ради профілактики</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Жовтень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Зозулевич О.Ю.</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16</w:t>
            </w:r>
          </w:p>
        </w:tc>
        <w:tc>
          <w:tcPr>
            <w:tcW w:w="8789" w:type="dxa"/>
            <w:tcBorders>
              <w:top w:val="single" w:sz="4" w:space="0" w:color="auto"/>
              <w:left w:val="single" w:sz="4" w:space="0" w:color="000000"/>
              <w:bottom w:val="single" w:sz="4" w:space="0" w:color="000000"/>
            </w:tcBorders>
          </w:tcPr>
          <w:p w:rsidR="004952C5" w:rsidRPr="00545E79" w:rsidRDefault="004952C5" w:rsidP="00E41FDE">
            <w:pPr>
              <w:rPr>
                <w:rFonts w:ascii="Times New Roman" w:hAnsi="Times New Roman" w:cs="Times New Roman"/>
                <w:sz w:val="24"/>
                <w:szCs w:val="24"/>
              </w:rPr>
            </w:pPr>
            <w:r w:rsidRPr="00545E79">
              <w:rPr>
                <w:rFonts w:ascii="Times New Roman" w:hAnsi="Times New Roman" w:cs="Times New Roman"/>
                <w:sz w:val="24"/>
                <w:szCs w:val="24"/>
              </w:rPr>
              <w:t>Тиждень профілактики шкідливих звичок ( за окремим планом) - зустрічі з представниками правоохоронних органів та лікарями; - тематичні виховні заходи</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Жовтень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Зозулевич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17</w:t>
            </w:r>
          </w:p>
        </w:tc>
        <w:tc>
          <w:tcPr>
            <w:tcW w:w="8789" w:type="dxa"/>
          </w:tcPr>
          <w:p w:rsidR="004952C5" w:rsidRPr="00545E79" w:rsidRDefault="004952C5" w:rsidP="004442D6">
            <w:pPr>
              <w:jc w:val="both"/>
              <w:rPr>
                <w:rFonts w:ascii="Times New Roman" w:hAnsi="Times New Roman" w:cs="Times New Roman"/>
                <w:sz w:val="24"/>
                <w:szCs w:val="24"/>
              </w:rPr>
            </w:pPr>
            <w:r w:rsidRPr="00545E79">
              <w:rPr>
                <w:rFonts w:ascii="Times New Roman" w:hAnsi="Times New Roman" w:cs="Times New Roman"/>
                <w:sz w:val="24"/>
                <w:szCs w:val="24"/>
              </w:rPr>
              <w:t xml:space="preserve">Засідання шкільного </w:t>
            </w:r>
            <w:r w:rsidR="004442D6" w:rsidRPr="00545E79">
              <w:rPr>
                <w:rFonts w:ascii="Times New Roman" w:hAnsi="Times New Roman" w:cs="Times New Roman"/>
                <w:sz w:val="24"/>
                <w:szCs w:val="24"/>
              </w:rPr>
              <w:t>професійного</w:t>
            </w:r>
            <w:r w:rsidRPr="00545E79">
              <w:rPr>
                <w:rFonts w:ascii="Times New Roman" w:hAnsi="Times New Roman" w:cs="Times New Roman"/>
                <w:sz w:val="24"/>
                <w:szCs w:val="24"/>
              </w:rPr>
              <w:t xml:space="preserve"> об’єднання класних керівників</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Жовтень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18.</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Психолого-педагогічний семінар щодо формування ненасильницької моделі поведінки</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Жовтень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Зозулевич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19.</w:t>
            </w:r>
          </w:p>
        </w:tc>
        <w:tc>
          <w:tcPr>
            <w:tcW w:w="8789" w:type="dxa"/>
          </w:tcPr>
          <w:p w:rsidR="004952C5" w:rsidRPr="00545E79" w:rsidRDefault="004952C5" w:rsidP="004442D6">
            <w:pPr>
              <w:jc w:val="both"/>
              <w:rPr>
                <w:rFonts w:ascii="Times New Roman" w:hAnsi="Times New Roman" w:cs="Times New Roman"/>
                <w:sz w:val="24"/>
                <w:szCs w:val="24"/>
              </w:rPr>
            </w:pPr>
            <w:r w:rsidRPr="00545E79">
              <w:rPr>
                <w:rFonts w:ascii="Times New Roman" w:hAnsi="Times New Roman" w:cs="Times New Roman"/>
                <w:sz w:val="24"/>
                <w:szCs w:val="24"/>
              </w:rPr>
              <w:t xml:space="preserve">Взаємовідвідування позакласних заходів </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 xml:space="preserve">Жовтень </w:t>
            </w:r>
            <w:r w:rsidRPr="00545E79">
              <w:rPr>
                <w:rFonts w:ascii="Times New Roman" w:hAnsi="Times New Roman" w:cs="Times New Roman"/>
                <w:sz w:val="24"/>
                <w:szCs w:val="24"/>
              </w:rPr>
              <w:lastRenderedPageBreak/>
              <w:t>2025</w:t>
            </w:r>
          </w:p>
        </w:tc>
        <w:tc>
          <w:tcPr>
            <w:tcW w:w="2126" w:type="dxa"/>
          </w:tcPr>
          <w:p w:rsidR="004952C5" w:rsidRPr="00545E79" w:rsidRDefault="004952C5" w:rsidP="00E41FDE">
            <w:pPr>
              <w:jc w:val="center"/>
              <w:rPr>
                <w:rFonts w:ascii="Times New Roman" w:hAnsi="Times New Roman" w:cs="Times New Roman"/>
                <w:sz w:val="24"/>
                <w:szCs w:val="24"/>
              </w:rPr>
            </w:pP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20.</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Аналіз організації превентивного виховання учнів у школі</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Жовтень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21.</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Контроль стану виховної роботи у 2-х  та 5-х класах</w:t>
            </w:r>
          </w:p>
        </w:tc>
        <w:tc>
          <w:tcPr>
            <w:tcW w:w="1559"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Жовтень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22.</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Контроль проведення позакласних заходів, участі у шкільних заходах</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Жовтень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23.</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Контроль стану організації роботи практичного психолога та соціального педагога з батьками</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Жовтень 2025</w:t>
            </w:r>
          </w:p>
        </w:tc>
        <w:tc>
          <w:tcPr>
            <w:tcW w:w="2126" w:type="dxa"/>
          </w:tcPr>
          <w:p w:rsidR="004952C5" w:rsidRPr="00545E79" w:rsidRDefault="004442D6" w:rsidP="00E41FDE">
            <w:pPr>
              <w:jc w:val="center"/>
              <w:rPr>
                <w:rFonts w:ascii="Times New Roman" w:hAnsi="Times New Roman" w:cs="Times New Roman"/>
                <w:sz w:val="24"/>
                <w:szCs w:val="24"/>
              </w:rPr>
            </w:pPr>
            <w:r w:rsidRPr="00545E79">
              <w:rPr>
                <w:rFonts w:ascii="Times New Roman" w:hAnsi="Times New Roman" w:cs="Times New Roman"/>
                <w:sz w:val="24"/>
                <w:szCs w:val="24"/>
              </w:rPr>
              <w:t>Калмикова Н.П.</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24.</w:t>
            </w:r>
          </w:p>
        </w:tc>
        <w:tc>
          <w:tcPr>
            <w:tcW w:w="8789" w:type="dxa"/>
          </w:tcPr>
          <w:p w:rsidR="004952C5" w:rsidRPr="00545E79" w:rsidRDefault="004952C5" w:rsidP="0039403C">
            <w:pPr>
              <w:jc w:val="both"/>
              <w:rPr>
                <w:rFonts w:ascii="Times New Roman" w:hAnsi="Times New Roman" w:cs="Times New Roman"/>
                <w:sz w:val="24"/>
                <w:szCs w:val="24"/>
              </w:rPr>
            </w:pPr>
            <w:r w:rsidRPr="00545E79">
              <w:rPr>
                <w:rFonts w:ascii="Times New Roman" w:hAnsi="Times New Roman" w:cs="Times New Roman"/>
                <w:sz w:val="24"/>
                <w:szCs w:val="24"/>
              </w:rPr>
              <w:t xml:space="preserve">Контроль </w:t>
            </w:r>
            <w:r w:rsidR="0039403C" w:rsidRPr="00545E79">
              <w:rPr>
                <w:rFonts w:ascii="Times New Roman" w:hAnsi="Times New Roman" w:cs="Times New Roman"/>
                <w:sz w:val="24"/>
                <w:szCs w:val="24"/>
              </w:rPr>
              <w:t>ел.</w:t>
            </w:r>
            <w:r w:rsidRPr="00545E79">
              <w:rPr>
                <w:rFonts w:ascii="Times New Roman" w:hAnsi="Times New Roman" w:cs="Times New Roman"/>
                <w:sz w:val="24"/>
                <w:szCs w:val="24"/>
              </w:rPr>
              <w:t xml:space="preserve"> журналів (сторінки обліку проведення бесід, заходів з безпеки життєдіяльності)</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Жовтень 2025</w:t>
            </w:r>
          </w:p>
        </w:tc>
        <w:tc>
          <w:tcPr>
            <w:tcW w:w="2126" w:type="dxa"/>
          </w:tcPr>
          <w:p w:rsidR="004952C5"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t>Лепета В.В.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14600" w:type="dxa"/>
            <w:gridSpan w:val="5"/>
          </w:tcPr>
          <w:p w:rsidR="004952C5" w:rsidRPr="00545E79" w:rsidRDefault="004952C5" w:rsidP="00E41FDE">
            <w:pPr>
              <w:jc w:val="center"/>
              <w:rPr>
                <w:rFonts w:ascii="Times New Roman" w:hAnsi="Times New Roman" w:cs="Times New Roman"/>
                <w:b/>
                <w:sz w:val="24"/>
                <w:szCs w:val="24"/>
              </w:rPr>
            </w:pPr>
            <w:r w:rsidRPr="00545E79">
              <w:rPr>
                <w:rFonts w:ascii="Times New Roman" w:hAnsi="Times New Roman" w:cs="Times New Roman"/>
                <w:b/>
                <w:sz w:val="24"/>
                <w:szCs w:val="24"/>
              </w:rPr>
              <w:t>ІІІ. Тематичний період (листопад)</w:t>
            </w:r>
          </w:p>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Тема: «Твій вибір – твоє життя!» (Програма «Основні орієнтир виховання.». Ціннісне ставлення до праці.)</w:t>
            </w:r>
          </w:p>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Мета: Формування творчої, працелюбної особистості виховання цивілізованого господаря, поваги до людини праці, почуття відповідальності, вимогливості до себе, охайності, дбайливості, дисциплінованості, старанності, наполегливості. Формування у учнів розуміння особистої значущості праці як джерела саморозвитку і самовдосконалення.</w:t>
            </w: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8789" w:type="dxa"/>
          </w:tcPr>
          <w:p w:rsidR="004952C5" w:rsidRPr="00545E79" w:rsidRDefault="004952C5" w:rsidP="009C76E6">
            <w:pPr>
              <w:jc w:val="both"/>
              <w:rPr>
                <w:rFonts w:ascii="Times New Roman" w:hAnsi="Times New Roman" w:cs="Times New Roman"/>
                <w:sz w:val="24"/>
                <w:szCs w:val="24"/>
              </w:rPr>
            </w:pPr>
            <w:r w:rsidRPr="00545E79">
              <w:rPr>
                <w:rFonts w:ascii="Times New Roman" w:hAnsi="Times New Roman" w:cs="Times New Roman"/>
                <w:sz w:val="24"/>
                <w:szCs w:val="24"/>
              </w:rPr>
              <w:t>Моніторинг відвідування учнями навчальних занять та запізнень учнів на навчання</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Листопад 2025</w:t>
            </w:r>
          </w:p>
        </w:tc>
        <w:tc>
          <w:tcPr>
            <w:tcW w:w="2126" w:type="dxa"/>
          </w:tcPr>
          <w:p w:rsidR="004952C5"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t>Корж Є.Н.</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8789" w:type="dxa"/>
            <w:shd w:val="clear" w:color="auto" w:fill="auto"/>
          </w:tcPr>
          <w:p w:rsidR="004952C5" w:rsidRPr="00545E79" w:rsidRDefault="004952C5" w:rsidP="00844FD3">
            <w:pPr>
              <w:rPr>
                <w:rFonts w:ascii="Times New Roman" w:eastAsia="Times New Roman" w:hAnsi="Times New Roman" w:cs="Times New Roman"/>
                <w:sz w:val="24"/>
                <w:szCs w:val="24"/>
                <w:lang w:eastAsia="uk-UA"/>
              </w:rPr>
            </w:pPr>
            <w:r w:rsidRPr="00545E79">
              <w:rPr>
                <w:rFonts w:ascii="Times New Roman" w:eastAsia="Times New Roman" w:hAnsi="Times New Roman" w:cs="Times New Roman"/>
                <w:sz w:val="24"/>
                <w:szCs w:val="24"/>
                <w:lang w:eastAsia="uk-UA"/>
              </w:rPr>
              <w:t>До Всесвітнього Дня доброти</w:t>
            </w:r>
          </w:p>
          <w:p w:rsidR="004952C5" w:rsidRPr="00545E79" w:rsidRDefault="004952C5" w:rsidP="00844FD3">
            <w:pPr>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sz w:val="24"/>
                <w:szCs w:val="24"/>
                <w:lang w:eastAsia="uk-UA"/>
              </w:rPr>
              <w:t>Урок гарної поведінки «Доброта в деталях: дрібниці, що роблять життя яскравішим»</w:t>
            </w:r>
          </w:p>
          <w:p w:rsidR="004952C5" w:rsidRPr="00545E79" w:rsidRDefault="004952C5" w:rsidP="00844FD3">
            <w:pPr>
              <w:jc w:val="both"/>
              <w:rPr>
                <w:rFonts w:ascii="Times New Roman" w:hAnsi="Times New Roman" w:cs="Times New Roman"/>
                <w:sz w:val="24"/>
                <w:szCs w:val="24"/>
              </w:rPr>
            </w:pPr>
            <w:r w:rsidRPr="00545E79">
              <w:rPr>
                <w:rFonts w:ascii="Times New Roman" w:eastAsia="Times New Roman" w:hAnsi="Times New Roman" w:cs="Times New Roman"/>
                <w:sz w:val="24"/>
                <w:szCs w:val="24"/>
                <w:lang w:val="ru-RU" w:eastAsia="ru-RU"/>
              </w:rPr>
              <w:t>І</w:t>
            </w:r>
            <w:r w:rsidRPr="00545E79">
              <w:rPr>
                <w:rFonts w:ascii="Times New Roman" w:eastAsia="Times New Roman" w:hAnsi="Times New Roman" w:cs="Times New Roman"/>
                <w:sz w:val="24"/>
                <w:szCs w:val="24"/>
                <w:lang w:eastAsia="ru-RU"/>
              </w:rPr>
              <w:t>нформаційний дайджест «Щоб світ добрішим став!»</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Листопад 2025</w:t>
            </w:r>
          </w:p>
        </w:tc>
        <w:tc>
          <w:tcPr>
            <w:tcW w:w="2126" w:type="dxa"/>
          </w:tcPr>
          <w:p w:rsidR="0039403C" w:rsidRPr="00545E79" w:rsidRDefault="0039403C" w:rsidP="0039403C">
            <w:pPr>
              <w:jc w:val="center"/>
              <w:rPr>
                <w:rFonts w:ascii="Times New Roman" w:hAnsi="Times New Roman" w:cs="Times New Roman"/>
                <w:sz w:val="24"/>
                <w:szCs w:val="24"/>
              </w:rPr>
            </w:pPr>
            <w:r w:rsidRPr="00545E79">
              <w:rPr>
                <w:rFonts w:ascii="Times New Roman" w:hAnsi="Times New Roman" w:cs="Times New Roman"/>
                <w:sz w:val="24"/>
                <w:szCs w:val="24"/>
              </w:rPr>
              <w:t>Грицун Н.В., 5-В кл.</w:t>
            </w:r>
          </w:p>
          <w:p w:rsidR="0039403C" w:rsidRPr="00545E79" w:rsidRDefault="0039403C" w:rsidP="0039403C">
            <w:pPr>
              <w:rPr>
                <w:rFonts w:ascii="Times New Roman" w:hAnsi="Times New Roman" w:cs="Times New Roman"/>
                <w:sz w:val="24"/>
                <w:szCs w:val="24"/>
              </w:rPr>
            </w:pPr>
          </w:p>
          <w:p w:rsidR="004952C5" w:rsidRPr="00545E79" w:rsidRDefault="004952C5" w:rsidP="0039403C">
            <w:pPr>
              <w:ind w:firstLine="708"/>
              <w:rPr>
                <w:rFonts w:ascii="Times New Roman" w:hAnsi="Times New Roman" w:cs="Times New Roman"/>
                <w:sz w:val="24"/>
                <w:szCs w:val="24"/>
              </w:rPr>
            </w:pPr>
          </w:p>
          <w:p w:rsidR="0039403C" w:rsidRPr="00545E79" w:rsidRDefault="0039403C" w:rsidP="0039403C">
            <w:pPr>
              <w:ind w:firstLine="708"/>
              <w:rPr>
                <w:rFonts w:ascii="Times New Roman" w:hAnsi="Times New Roman" w:cs="Times New Roman"/>
                <w:sz w:val="24"/>
                <w:szCs w:val="24"/>
              </w:rPr>
            </w:pPr>
            <w:r w:rsidRPr="00545E79">
              <w:rPr>
                <w:rFonts w:ascii="Times New Roman" w:hAnsi="Times New Roman" w:cs="Times New Roman"/>
                <w:sz w:val="24"/>
                <w:szCs w:val="24"/>
              </w:rPr>
              <w:t>Юречко Д.В.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Заходи  щодо вшанування пам’яті жертв голодомору та політичних репресій</w:t>
            </w:r>
            <w:r w:rsidR="0039403C" w:rsidRPr="00545E79">
              <w:rPr>
                <w:rFonts w:ascii="Times New Roman" w:hAnsi="Times New Roman" w:cs="Times New Roman"/>
                <w:sz w:val="24"/>
                <w:szCs w:val="24"/>
              </w:rPr>
              <w:t>:</w:t>
            </w:r>
            <w:r w:rsidRPr="00545E79">
              <w:rPr>
                <w:rFonts w:ascii="Times New Roman" w:hAnsi="Times New Roman" w:cs="Times New Roman"/>
                <w:sz w:val="24"/>
                <w:szCs w:val="24"/>
              </w:rPr>
              <w:t xml:space="preserve"> </w:t>
            </w:r>
          </w:p>
          <w:p w:rsidR="004952C5" w:rsidRPr="00545E79" w:rsidRDefault="004952C5" w:rsidP="00174DE5">
            <w:pPr>
              <w:jc w:val="both"/>
              <w:rPr>
                <w:rFonts w:ascii="Times New Roman" w:hAnsi="Times New Roman" w:cs="Times New Roman"/>
                <w:sz w:val="24"/>
                <w:szCs w:val="24"/>
              </w:rPr>
            </w:pPr>
            <w:r w:rsidRPr="00545E79">
              <w:rPr>
                <w:rFonts w:ascii="Times New Roman" w:hAnsi="Times New Roman" w:cs="Times New Roman"/>
                <w:sz w:val="24"/>
                <w:szCs w:val="24"/>
              </w:rPr>
              <w:t>Єдина година спілкування «Голодна правда: розповідаємо дітям про голодомор».</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Всеукраїнська акція «Засвіти свічку»</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 xml:space="preserve">Організація і проведення тематичних уроків, лекцій, засідань круглих столів, конференцій з метою поглибленого вивчення причин і наслідків голодоморів </w:t>
            </w:r>
            <w:bookmarkStart w:id="5" w:name="OLE_LINK1"/>
            <w:r w:rsidRPr="00545E79">
              <w:rPr>
                <w:rFonts w:ascii="Times New Roman" w:hAnsi="Times New Roman" w:cs="Times New Roman"/>
                <w:sz w:val="24"/>
                <w:szCs w:val="24"/>
              </w:rPr>
              <w:t>та політичних репресій</w:t>
            </w:r>
            <w:bookmarkEnd w:id="5"/>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Листопад 2025</w:t>
            </w:r>
          </w:p>
        </w:tc>
        <w:tc>
          <w:tcPr>
            <w:tcW w:w="2126" w:type="dxa"/>
          </w:tcPr>
          <w:p w:rsidR="004952C5"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 xml:space="preserve">Заходи «В єдності і сила народу» до Дня Гідності і Свободи  (за окремим планом) </w:t>
            </w:r>
          </w:p>
          <w:p w:rsidR="004952C5" w:rsidRPr="00545E79" w:rsidRDefault="004952C5" w:rsidP="00844FD3">
            <w:pPr>
              <w:jc w:val="both"/>
              <w:rPr>
                <w:rFonts w:ascii="Times New Roman" w:hAnsi="Times New Roman" w:cs="Times New Roman"/>
                <w:sz w:val="24"/>
                <w:szCs w:val="24"/>
              </w:rPr>
            </w:pPr>
            <w:r w:rsidRPr="00545E79">
              <w:rPr>
                <w:rFonts w:ascii="Times New Roman" w:hAnsi="Times New Roman" w:cs="Times New Roman"/>
                <w:sz w:val="24"/>
                <w:szCs w:val="24"/>
              </w:rPr>
              <w:t>Загальношкільний урок «Шлях гідних і нескорених»</w:t>
            </w:r>
          </w:p>
          <w:p w:rsidR="004952C5" w:rsidRPr="00545E79" w:rsidRDefault="004952C5" w:rsidP="00844FD3">
            <w:pPr>
              <w:jc w:val="both"/>
              <w:rPr>
                <w:rFonts w:ascii="Times New Roman" w:hAnsi="Times New Roman" w:cs="Times New Roman"/>
                <w:sz w:val="24"/>
                <w:szCs w:val="24"/>
              </w:rPr>
            </w:pPr>
            <w:r w:rsidRPr="00545E79">
              <w:rPr>
                <w:rFonts w:ascii="Times New Roman" w:hAnsi="Times New Roman" w:cs="Times New Roman"/>
                <w:sz w:val="24"/>
                <w:szCs w:val="24"/>
              </w:rPr>
              <w:t>Виставка матеріалів «Пам’ятаємо героїв України».</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Листопад 2025</w:t>
            </w:r>
          </w:p>
        </w:tc>
        <w:tc>
          <w:tcPr>
            <w:tcW w:w="2126" w:type="dxa"/>
          </w:tcPr>
          <w:p w:rsidR="004952C5"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p w:rsidR="0039403C"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t>Кулик В.Г.</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5.</w:t>
            </w:r>
          </w:p>
        </w:tc>
        <w:tc>
          <w:tcPr>
            <w:tcW w:w="8789" w:type="dxa"/>
          </w:tcPr>
          <w:p w:rsidR="004952C5" w:rsidRPr="00545E79" w:rsidRDefault="004952C5" w:rsidP="00E41FDE">
            <w:pPr>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t>Години громадянськості «Заради щастя і свободи»</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Листопад 2025</w:t>
            </w:r>
          </w:p>
        </w:tc>
        <w:tc>
          <w:tcPr>
            <w:tcW w:w="2126" w:type="dxa"/>
          </w:tcPr>
          <w:p w:rsidR="004952C5"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6.</w:t>
            </w:r>
          </w:p>
        </w:tc>
        <w:tc>
          <w:tcPr>
            <w:tcW w:w="8789" w:type="dxa"/>
          </w:tcPr>
          <w:p w:rsidR="004952C5" w:rsidRPr="00545E79" w:rsidRDefault="004952C5" w:rsidP="00844FD3">
            <w:pPr>
              <w:jc w:val="both"/>
              <w:rPr>
                <w:rFonts w:ascii="Times New Roman" w:hAnsi="Times New Roman" w:cs="Times New Roman"/>
                <w:iCs/>
                <w:sz w:val="24"/>
                <w:szCs w:val="24"/>
              </w:rPr>
            </w:pPr>
            <w:r w:rsidRPr="00545E79">
              <w:rPr>
                <w:rFonts w:ascii="Times New Roman" w:hAnsi="Times New Roman" w:cs="Times New Roman"/>
                <w:iCs/>
                <w:sz w:val="24"/>
                <w:szCs w:val="24"/>
              </w:rPr>
              <w:t xml:space="preserve">До всесвітнього Дня дитини </w:t>
            </w:r>
          </w:p>
          <w:p w:rsidR="004952C5" w:rsidRPr="00545E79" w:rsidRDefault="004952C5" w:rsidP="00844FD3">
            <w:pPr>
              <w:jc w:val="both"/>
              <w:rPr>
                <w:rFonts w:ascii="Times New Roman" w:hAnsi="Times New Roman" w:cs="Times New Roman"/>
                <w:iCs/>
                <w:sz w:val="24"/>
                <w:szCs w:val="24"/>
              </w:rPr>
            </w:pPr>
            <w:r w:rsidRPr="00545E79">
              <w:rPr>
                <w:rFonts w:ascii="Times New Roman" w:hAnsi="Times New Roman" w:cs="Times New Roman"/>
                <w:iCs/>
                <w:sz w:val="24"/>
                <w:szCs w:val="24"/>
              </w:rPr>
              <w:t>Бесіда: «Сила дитячого голосу: діалог та розмова з дорослими»</w:t>
            </w:r>
          </w:p>
          <w:p w:rsidR="004952C5" w:rsidRPr="00545E79" w:rsidRDefault="004952C5" w:rsidP="00844FD3">
            <w:pPr>
              <w:jc w:val="both"/>
              <w:rPr>
                <w:rFonts w:ascii="Times New Roman" w:hAnsi="Times New Roman" w:cs="Times New Roman"/>
                <w:iCs/>
                <w:sz w:val="24"/>
                <w:szCs w:val="24"/>
              </w:rPr>
            </w:pPr>
            <w:r w:rsidRPr="00545E79">
              <w:rPr>
                <w:rFonts w:ascii="Times New Roman" w:hAnsi="Times New Roman" w:cs="Times New Roman"/>
                <w:iCs/>
                <w:sz w:val="24"/>
                <w:szCs w:val="24"/>
              </w:rPr>
              <w:t>Бесіда «Що робити, коли тебе ображають дорослі?»</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Листопад 2025</w:t>
            </w:r>
          </w:p>
        </w:tc>
        <w:tc>
          <w:tcPr>
            <w:tcW w:w="2126" w:type="dxa"/>
          </w:tcPr>
          <w:p w:rsidR="004952C5"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7.</w:t>
            </w:r>
          </w:p>
        </w:tc>
        <w:tc>
          <w:tcPr>
            <w:tcW w:w="8789" w:type="dxa"/>
            <w:shd w:val="clear" w:color="auto" w:fill="auto"/>
          </w:tcPr>
          <w:p w:rsidR="004952C5" w:rsidRPr="00545E79" w:rsidRDefault="004952C5" w:rsidP="00E41FDE">
            <w:pPr>
              <w:suppressAutoHyphens/>
              <w:snapToGrid w:val="0"/>
              <w:rPr>
                <w:rFonts w:ascii="Times New Roman" w:hAnsi="Times New Roman" w:cs="Times New Roman"/>
                <w:kern w:val="1"/>
                <w:sz w:val="24"/>
                <w:szCs w:val="24"/>
                <w:lang w:eastAsia="ar-SA"/>
              </w:rPr>
            </w:pPr>
            <w:r w:rsidRPr="00545E79">
              <w:rPr>
                <w:rFonts w:ascii="Times New Roman" w:hAnsi="Times New Roman" w:cs="Times New Roman"/>
                <w:kern w:val="1"/>
                <w:sz w:val="24"/>
                <w:szCs w:val="24"/>
                <w:lang w:eastAsia="ar-SA"/>
              </w:rPr>
              <w:t>Заходи щодо відзначення Міжнародного дня толерантності та інклюзивної освіти, тиждень толерантності</w:t>
            </w:r>
            <w:r w:rsidR="0039403C" w:rsidRPr="00545E79">
              <w:rPr>
                <w:rFonts w:ascii="Times New Roman" w:hAnsi="Times New Roman" w:cs="Times New Roman"/>
                <w:kern w:val="1"/>
                <w:sz w:val="24"/>
                <w:szCs w:val="24"/>
                <w:lang w:eastAsia="ar-SA"/>
              </w:rPr>
              <w:t>:</w:t>
            </w:r>
            <w:r w:rsidRPr="00545E79">
              <w:rPr>
                <w:rFonts w:ascii="Times New Roman" w:hAnsi="Times New Roman" w:cs="Times New Roman"/>
                <w:kern w:val="1"/>
                <w:sz w:val="24"/>
                <w:szCs w:val="24"/>
                <w:lang w:eastAsia="ar-SA"/>
              </w:rPr>
              <w:t xml:space="preserve"> </w:t>
            </w:r>
          </w:p>
          <w:p w:rsidR="004952C5" w:rsidRPr="00545E79" w:rsidRDefault="004952C5" w:rsidP="00E41FDE">
            <w:pPr>
              <w:suppressAutoHyphens/>
              <w:snapToGrid w:val="0"/>
              <w:rPr>
                <w:rFonts w:ascii="Times New Roman" w:hAnsi="Times New Roman" w:cs="Times New Roman"/>
                <w:kern w:val="1"/>
                <w:sz w:val="24"/>
                <w:szCs w:val="24"/>
                <w:lang w:eastAsia="ar-SA"/>
              </w:rPr>
            </w:pPr>
            <w:r w:rsidRPr="00545E79">
              <w:rPr>
                <w:rFonts w:ascii="Times New Roman" w:hAnsi="Times New Roman" w:cs="Times New Roman"/>
                <w:kern w:val="1"/>
                <w:sz w:val="24"/>
                <w:szCs w:val="24"/>
                <w:lang w:eastAsia="ar-SA"/>
              </w:rPr>
              <w:t>Загальношкільна акція «На скільки я толерантна людина»</w:t>
            </w:r>
          </w:p>
          <w:p w:rsidR="004952C5" w:rsidRPr="00545E79" w:rsidRDefault="004952C5" w:rsidP="0090252F">
            <w:pPr>
              <w:suppressAutoHyphens/>
              <w:snapToGrid w:val="0"/>
              <w:rPr>
                <w:rFonts w:ascii="Times New Roman" w:hAnsi="Times New Roman" w:cs="Times New Roman"/>
                <w:kern w:val="1"/>
                <w:sz w:val="24"/>
                <w:szCs w:val="24"/>
                <w:lang w:eastAsia="ar-SA"/>
              </w:rPr>
            </w:pPr>
            <w:r w:rsidRPr="00545E79">
              <w:rPr>
                <w:rFonts w:ascii="Times New Roman" w:hAnsi="Times New Roman" w:cs="Times New Roman"/>
                <w:kern w:val="1"/>
                <w:sz w:val="24"/>
                <w:szCs w:val="24"/>
                <w:lang w:eastAsia="ar-SA"/>
              </w:rPr>
              <w:t>Відеолекторій «Дітям про толерантність»</w:t>
            </w:r>
          </w:p>
          <w:p w:rsidR="004952C5" w:rsidRPr="00545E79" w:rsidRDefault="004952C5" w:rsidP="0090252F">
            <w:pPr>
              <w:suppressAutoHyphens/>
              <w:snapToGrid w:val="0"/>
              <w:rPr>
                <w:rFonts w:ascii="Times New Roman" w:hAnsi="Times New Roman" w:cs="Times New Roman"/>
                <w:kern w:val="1"/>
                <w:sz w:val="24"/>
                <w:szCs w:val="24"/>
                <w:lang w:eastAsia="ar-SA"/>
              </w:rPr>
            </w:pPr>
            <w:r w:rsidRPr="00545E79">
              <w:rPr>
                <w:rFonts w:ascii="Times New Roman" w:hAnsi="Times New Roman" w:cs="Times New Roman"/>
                <w:kern w:val="1"/>
                <w:sz w:val="24"/>
                <w:szCs w:val="24"/>
                <w:lang w:eastAsia="ar-SA"/>
              </w:rPr>
              <w:t>Вікторина «День толерантності»</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Листопад 2025</w:t>
            </w:r>
          </w:p>
        </w:tc>
        <w:tc>
          <w:tcPr>
            <w:tcW w:w="2126" w:type="dxa"/>
          </w:tcPr>
          <w:p w:rsidR="004952C5"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p w:rsidR="0039403C"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t>Сапожнікова М.Г.</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Заходи до Міжнародного дня відмови від паління. Акція «Один день без тютюну»</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Листопад 2025</w:t>
            </w:r>
          </w:p>
        </w:tc>
        <w:tc>
          <w:tcPr>
            <w:tcW w:w="2126" w:type="dxa"/>
          </w:tcPr>
          <w:p w:rsidR="004952C5"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t>Зозулевич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9.</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Цикл бесід: «Здоровий спосіб життя – норма нашого буття»</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Листопад 2025</w:t>
            </w:r>
          </w:p>
        </w:tc>
        <w:tc>
          <w:tcPr>
            <w:tcW w:w="2126" w:type="dxa"/>
          </w:tcPr>
          <w:p w:rsidR="004952C5"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t>Демиденко Т.А.</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10.</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День толерантності – порозуміння з ВІЛ-позитивними людьми «Твоє життя – твій вибір»:</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 xml:space="preserve">Виставка - конкурс на найкращий відеоролик, фото «Стежинами здорового способу життя» </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Тематичні перерви «Зроби свій вибір на користь життя»</w:t>
            </w:r>
          </w:p>
        </w:tc>
        <w:tc>
          <w:tcPr>
            <w:tcW w:w="1559" w:type="dxa"/>
          </w:tcPr>
          <w:p w:rsidR="004952C5" w:rsidRPr="00545E79" w:rsidRDefault="004952C5" w:rsidP="009E0939">
            <w:pPr>
              <w:jc w:val="center"/>
              <w:rPr>
                <w:rFonts w:ascii="Times New Roman" w:hAnsi="Times New Roman" w:cs="Times New Roman"/>
                <w:sz w:val="24"/>
                <w:szCs w:val="24"/>
              </w:rPr>
            </w:pPr>
            <w:r w:rsidRPr="00545E79">
              <w:rPr>
                <w:rFonts w:ascii="Times New Roman" w:hAnsi="Times New Roman" w:cs="Times New Roman"/>
                <w:sz w:val="24"/>
                <w:szCs w:val="24"/>
              </w:rPr>
              <w:t>Листопад 2025</w:t>
            </w:r>
          </w:p>
        </w:tc>
        <w:tc>
          <w:tcPr>
            <w:tcW w:w="2126" w:type="dxa"/>
          </w:tcPr>
          <w:p w:rsidR="004952C5"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t>Зозулевич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Круглий стіл «Вибір професії – вибір життєвого шляху» (8-11 класи)</w:t>
            </w:r>
          </w:p>
          <w:p w:rsidR="004952C5" w:rsidRPr="00545E79" w:rsidRDefault="004952C5" w:rsidP="0039403C">
            <w:pPr>
              <w:jc w:val="both"/>
              <w:rPr>
                <w:rFonts w:ascii="Times New Roman" w:hAnsi="Times New Roman" w:cs="Times New Roman"/>
                <w:sz w:val="24"/>
                <w:szCs w:val="24"/>
              </w:rPr>
            </w:pPr>
            <w:r w:rsidRPr="00545E79">
              <w:rPr>
                <w:rFonts w:ascii="Times New Roman" w:hAnsi="Times New Roman" w:cs="Times New Roman"/>
                <w:sz w:val="24"/>
                <w:szCs w:val="24"/>
              </w:rPr>
              <w:t xml:space="preserve">Тиждень профорієнтаційної роботи </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Листопад 2025</w:t>
            </w:r>
          </w:p>
        </w:tc>
        <w:tc>
          <w:tcPr>
            <w:tcW w:w="2126" w:type="dxa"/>
          </w:tcPr>
          <w:p w:rsidR="004952C5"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t>Демиденко Т.А.</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12.</w:t>
            </w:r>
          </w:p>
        </w:tc>
        <w:tc>
          <w:tcPr>
            <w:tcW w:w="8789" w:type="dxa"/>
          </w:tcPr>
          <w:p w:rsidR="004952C5" w:rsidRPr="00545E79" w:rsidRDefault="004952C5" w:rsidP="00E41FDE">
            <w:pPr>
              <w:rPr>
                <w:rFonts w:ascii="Times New Roman" w:hAnsi="Times New Roman" w:cs="Times New Roman"/>
                <w:sz w:val="24"/>
                <w:szCs w:val="24"/>
              </w:rPr>
            </w:pPr>
            <w:r w:rsidRPr="00545E79">
              <w:rPr>
                <w:rFonts w:ascii="Times New Roman" w:hAnsi="Times New Roman" w:cs="Times New Roman"/>
                <w:sz w:val="24"/>
                <w:szCs w:val="24"/>
              </w:rPr>
              <w:t>Акція «16 днів проти насильства» до Європейського дня захисту дітей від сексуальної експлуатації та сексуального насилля</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Листопад 2025</w:t>
            </w:r>
          </w:p>
        </w:tc>
        <w:tc>
          <w:tcPr>
            <w:tcW w:w="2126" w:type="dxa"/>
          </w:tcPr>
          <w:p w:rsidR="004952C5" w:rsidRPr="00545E79" w:rsidRDefault="0039403C" w:rsidP="00E41FDE">
            <w:pPr>
              <w:jc w:val="center"/>
              <w:rPr>
                <w:rFonts w:ascii="Times New Roman" w:hAnsi="Times New Roman" w:cs="Times New Roman"/>
                <w:sz w:val="24"/>
                <w:szCs w:val="24"/>
                <w:lang w:val="ru-RU"/>
              </w:rPr>
            </w:pPr>
            <w:r w:rsidRPr="00545E79">
              <w:rPr>
                <w:rFonts w:ascii="Times New Roman" w:hAnsi="Times New Roman" w:cs="Times New Roman"/>
                <w:sz w:val="24"/>
                <w:szCs w:val="24"/>
              </w:rPr>
              <w:t>Зозулевич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13.</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 xml:space="preserve">Тиждень прав дитини «Права людини починаються з прав дитини»  </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Шкільний  конкурс-виставка плакатів та малюнків «Ми і наші права»</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Листопад 2025</w:t>
            </w:r>
          </w:p>
        </w:tc>
        <w:tc>
          <w:tcPr>
            <w:tcW w:w="2126" w:type="dxa"/>
          </w:tcPr>
          <w:p w:rsidR="004952C5"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t>Демиденко Т.А.</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14.</w:t>
            </w:r>
          </w:p>
        </w:tc>
        <w:tc>
          <w:tcPr>
            <w:tcW w:w="8789" w:type="dxa"/>
            <w:tcBorders>
              <w:top w:val="single" w:sz="6" w:space="0" w:color="auto"/>
              <w:left w:val="single" w:sz="6" w:space="0" w:color="auto"/>
              <w:bottom w:val="single" w:sz="6" w:space="0" w:color="auto"/>
              <w:right w:val="single" w:sz="6" w:space="0" w:color="auto"/>
            </w:tcBorders>
            <w:shd w:val="clear" w:color="auto" w:fill="FFFFFF"/>
          </w:tcPr>
          <w:p w:rsidR="004952C5" w:rsidRPr="00545E79" w:rsidRDefault="004952C5" w:rsidP="00E41FDE">
            <w:pPr>
              <w:shd w:val="clear" w:color="auto" w:fill="FFFFFF"/>
              <w:spacing w:line="274" w:lineRule="exact"/>
              <w:rPr>
                <w:rFonts w:ascii="Times New Roman" w:hAnsi="Times New Roman" w:cs="Times New Roman"/>
                <w:sz w:val="24"/>
                <w:szCs w:val="24"/>
              </w:rPr>
            </w:pPr>
            <w:r w:rsidRPr="00545E79">
              <w:rPr>
                <w:rFonts w:ascii="Times New Roman" w:hAnsi="Times New Roman" w:cs="Times New Roman"/>
                <w:sz w:val="24"/>
                <w:szCs w:val="24"/>
              </w:rPr>
              <w:t xml:space="preserve">Провести цикл бесід з правового виховання: </w:t>
            </w:r>
          </w:p>
          <w:p w:rsidR="004952C5" w:rsidRPr="00545E79" w:rsidRDefault="004952C5" w:rsidP="00E41FDE">
            <w:pPr>
              <w:shd w:val="clear" w:color="auto" w:fill="FFFFFF"/>
              <w:spacing w:line="274" w:lineRule="exact"/>
              <w:rPr>
                <w:rFonts w:ascii="Times New Roman" w:hAnsi="Times New Roman" w:cs="Times New Roman"/>
                <w:spacing w:val="-2"/>
                <w:sz w:val="24"/>
                <w:szCs w:val="24"/>
              </w:rPr>
            </w:pPr>
            <w:r w:rsidRPr="00545E79">
              <w:rPr>
                <w:rFonts w:ascii="Times New Roman" w:hAnsi="Times New Roman" w:cs="Times New Roman"/>
                <w:spacing w:val="-2"/>
                <w:sz w:val="24"/>
                <w:szCs w:val="24"/>
              </w:rPr>
              <w:t>Особливості відповідальності неповнолітніх</w:t>
            </w:r>
          </w:p>
          <w:p w:rsidR="004952C5" w:rsidRPr="00545E79" w:rsidRDefault="004952C5" w:rsidP="0090252F">
            <w:pPr>
              <w:shd w:val="clear" w:color="auto" w:fill="FFFFFF"/>
              <w:spacing w:line="274" w:lineRule="exact"/>
              <w:rPr>
                <w:rFonts w:ascii="Times New Roman" w:hAnsi="Times New Roman" w:cs="Times New Roman"/>
                <w:spacing w:val="-2"/>
                <w:sz w:val="24"/>
                <w:szCs w:val="24"/>
              </w:rPr>
            </w:pPr>
            <w:r w:rsidRPr="00545E79">
              <w:rPr>
                <w:rFonts w:ascii="Times New Roman" w:hAnsi="Times New Roman" w:cs="Times New Roman"/>
                <w:spacing w:val="-2"/>
                <w:sz w:val="24"/>
                <w:szCs w:val="24"/>
              </w:rPr>
              <w:t>Онлайн-лекторій з батьками «Онлайн-безпека для дітей: виявлення та запобігання ризиків»</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pacing w:val="-2"/>
                <w:sz w:val="24"/>
                <w:szCs w:val="24"/>
              </w:rPr>
              <w:t>Індивідуальні зустрічі з батьками: «Як підтримати себе і дитину в умовах війни»</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Листопад 2025</w:t>
            </w:r>
          </w:p>
        </w:tc>
        <w:tc>
          <w:tcPr>
            <w:tcW w:w="2126" w:type="dxa"/>
          </w:tcPr>
          <w:p w:rsidR="004952C5"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t>соціально-психологічна служба</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15.</w:t>
            </w:r>
          </w:p>
        </w:tc>
        <w:tc>
          <w:tcPr>
            <w:tcW w:w="8789" w:type="dxa"/>
            <w:tcBorders>
              <w:top w:val="single" w:sz="6" w:space="0" w:color="auto"/>
              <w:left w:val="single" w:sz="6" w:space="0" w:color="auto"/>
              <w:bottom w:val="single" w:sz="4" w:space="0" w:color="auto"/>
              <w:right w:val="single" w:sz="6" w:space="0" w:color="auto"/>
            </w:tcBorders>
            <w:shd w:val="clear" w:color="auto" w:fill="FFFFFF"/>
          </w:tcPr>
          <w:p w:rsidR="004952C5" w:rsidRPr="00545E79" w:rsidRDefault="004952C5" w:rsidP="0090252F">
            <w:pPr>
              <w:shd w:val="clear" w:color="auto" w:fill="FFFFFF"/>
              <w:spacing w:line="274" w:lineRule="exact"/>
              <w:rPr>
                <w:rFonts w:ascii="Times New Roman" w:hAnsi="Times New Roman" w:cs="Times New Roman"/>
                <w:spacing w:val="-2"/>
                <w:sz w:val="24"/>
                <w:szCs w:val="24"/>
              </w:rPr>
            </w:pPr>
            <w:r w:rsidRPr="00545E79">
              <w:rPr>
                <w:rFonts w:ascii="Times New Roman" w:hAnsi="Times New Roman" w:cs="Times New Roman"/>
                <w:spacing w:val="-2"/>
                <w:sz w:val="24"/>
                <w:szCs w:val="24"/>
              </w:rPr>
              <w:t>Організувати роботу книжкової виставки</w:t>
            </w:r>
            <w:r w:rsidRPr="00545E79">
              <w:rPr>
                <w:rFonts w:ascii="Times New Roman" w:hAnsi="Times New Roman" w:cs="Times New Roman"/>
                <w:sz w:val="24"/>
                <w:szCs w:val="24"/>
              </w:rPr>
              <w:t xml:space="preserve"> «Права, обов'язки людини і </w:t>
            </w:r>
            <w:r w:rsidRPr="00545E79">
              <w:rPr>
                <w:rFonts w:ascii="Times New Roman" w:hAnsi="Times New Roman" w:cs="Times New Roman"/>
                <w:spacing w:val="-2"/>
                <w:sz w:val="24"/>
                <w:szCs w:val="24"/>
              </w:rPr>
              <w:t>громадянина». Зустрічі в бібліотеці</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Листопад 2025</w:t>
            </w:r>
          </w:p>
        </w:tc>
        <w:tc>
          <w:tcPr>
            <w:tcW w:w="2126" w:type="dxa"/>
          </w:tcPr>
          <w:p w:rsidR="004952C5"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t>Милашич М.М.</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16.</w:t>
            </w:r>
          </w:p>
        </w:tc>
        <w:tc>
          <w:tcPr>
            <w:tcW w:w="8789" w:type="dxa"/>
            <w:tcBorders>
              <w:top w:val="single" w:sz="6" w:space="0" w:color="auto"/>
              <w:left w:val="single" w:sz="6" w:space="0" w:color="auto"/>
              <w:bottom w:val="single" w:sz="4" w:space="0" w:color="auto"/>
              <w:right w:val="single" w:sz="6" w:space="0" w:color="auto"/>
            </w:tcBorders>
            <w:shd w:val="clear" w:color="auto" w:fill="FFFFFF"/>
          </w:tcPr>
          <w:p w:rsidR="004952C5" w:rsidRPr="00545E79" w:rsidRDefault="004952C5" w:rsidP="0039403C">
            <w:pPr>
              <w:shd w:val="clear" w:color="auto" w:fill="FFFFFF"/>
              <w:rPr>
                <w:rFonts w:ascii="Times New Roman" w:hAnsi="Times New Roman" w:cs="Times New Roman"/>
                <w:sz w:val="24"/>
                <w:szCs w:val="24"/>
              </w:rPr>
            </w:pPr>
            <w:r w:rsidRPr="00545E79">
              <w:rPr>
                <w:rFonts w:ascii="Times New Roman" w:hAnsi="Times New Roman" w:cs="Times New Roman"/>
                <w:spacing w:val="-2"/>
                <w:sz w:val="24"/>
                <w:szCs w:val="24"/>
              </w:rPr>
              <w:t xml:space="preserve">Заходи  до Дня захисту прав дитини «На паралельних дорогах прав та обов’язків» </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Листопад 2025</w:t>
            </w:r>
          </w:p>
        </w:tc>
        <w:tc>
          <w:tcPr>
            <w:tcW w:w="2126" w:type="dxa"/>
          </w:tcPr>
          <w:p w:rsidR="004952C5"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t>Демиденко Т.А.</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17.</w:t>
            </w:r>
          </w:p>
        </w:tc>
        <w:tc>
          <w:tcPr>
            <w:tcW w:w="8789" w:type="dxa"/>
            <w:tcBorders>
              <w:top w:val="single" w:sz="6" w:space="0" w:color="auto"/>
              <w:left w:val="single" w:sz="6" w:space="0" w:color="auto"/>
              <w:bottom w:val="single" w:sz="4" w:space="0" w:color="auto"/>
              <w:right w:val="single" w:sz="6" w:space="0" w:color="auto"/>
            </w:tcBorders>
            <w:shd w:val="clear" w:color="auto" w:fill="FFFFFF"/>
          </w:tcPr>
          <w:p w:rsidR="004952C5" w:rsidRPr="00545E79" w:rsidRDefault="004952C5" w:rsidP="00E41FDE">
            <w:pPr>
              <w:shd w:val="clear" w:color="auto" w:fill="FFFFFF"/>
              <w:rPr>
                <w:rFonts w:ascii="Times New Roman" w:hAnsi="Times New Roman" w:cs="Times New Roman"/>
                <w:spacing w:val="-2"/>
                <w:sz w:val="24"/>
                <w:szCs w:val="24"/>
              </w:rPr>
            </w:pPr>
            <w:r w:rsidRPr="00545E79">
              <w:rPr>
                <w:rFonts w:ascii="Times New Roman" w:hAnsi="Times New Roman" w:cs="Times New Roman"/>
                <w:spacing w:val="-2"/>
                <w:sz w:val="24"/>
                <w:szCs w:val="24"/>
              </w:rPr>
              <w:t>Засідання Ради профілактики правопорушень серед учнівської молоді з питань проведення місячника, затвердження плану його проведення</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Листопад 2025</w:t>
            </w:r>
          </w:p>
        </w:tc>
        <w:tc>
          <w:tcPr>
            <w:tcW w:w="2126" w:type="dxa"/>
          </w:tcPr>
          <w:p w:rsidR="004952C5"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t>Зозулевич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18.</w:t>
            </w:r>
          </w:p>
        </w:tc>
        <w:tc>
          <w:tcPr>
            <w:tcW w:w="8789" w:type="dxa"/>
          </w:tcPr>
          <w:p w:rsidR="004952C5" w:rsidRPr="00545E79" w:rsidRDefault="004952C5" w:rsidP="00E41FDE">
            <w:pPr>
              <w:shd w:val="clear" w:color="auto" w:fill="FFFFFF"/>
              <w:jc w:val="both"/>
              <w:rPr>
                <w:rFonts w:ascii="Times New Roman" w:hAnsi="Times New Roman" w:cs="Times New Roman"/>
                <w:spacing w:val="-2"/>
                <w:sz w:val="24"/>
                <w:szCs w:val="24"/>
              </w:rPr>
            </w:pPr>
            <w:r w:rsidRPr="00545E79">
              <w:rPr>
                <w:rFonts w:ascii="Times New Roman" w:hAnsi="Times New Roman" w:cs="Times New Roman"/>
                <w:sz w:val="24"/>
                <w:szCs w:val="24"/>
              </w:rPr>
              <w:t>Аналіз організації національно-патріотичного виховання учнів у закладі освіти</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 xml:space="preserve">Листопад </w:t>
            </w:r>
            <w:r w:rsidRPr="00545E79">
              <w:rPr>
                <w:rFonts w:ascii="Times New Roman" w:hAnsi="Times New Roman" w:cs="Times New Roman"/>
                <w:sz w:val="24"/>
                <w:szCs w:val="24"/>
              </w:rPr>
              <w:lastRenderedPageBreak/>
              <w:t>2025</w:t>
            </w:r>
          </w:p>
        </w:tc>
        <w:tc>
          <w:tcPr>
            <w:tcW w:w="2126" w:type="dxa"/>
          </w:tcPr>
          <w:p w:rsidR="004952C5"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 xml:space="preserve">Гірман-Фоміна </w:t>
            </w:r>
            <w:r w:rsidRPr="00545E79">
              <w:rPr>
                <w:rFonts w:ascii="Times New Roman" w:hAnsi="Times New Roman" w:cs="Times New Roman"/>
                <w:sz w:val="24"/>
                <w:szCs w:val="24"/>
              </w:rPr>
              <w:lastRenderedPageBreak/>
              <w:t>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19.</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Моніторинг стану виховної роботи у 1-х  та 5-7-х класах</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Листопад 2025</w:t>
            </w:r>
          </w:p>
        </w:tc>
        <w:tc>
          <w:tcPr>
            <w:tcW w:w="2126" w:type="dxa"/>
          </w:tcPr>
          <w:p w:rsidR="004952C5"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20.</w:t>
            </w:r>
          </w:p>
        </w:tc>
        <w:tc>
          <w:tcPr>
            <w:tcW w:w="8789" w:type="dxa"/>
          </w:tcPr>
          <w:p w:rsidR="004952C5" w:rsidRPr="00545E79" w:rsidRDefault="004952C5" w:rsidP="0090252F">
            <w:pPr>
              <w:jc w:val="both"/>
              <w:rPr>
                <w:rFonts w:ascii="Times New Roman" w:hAnsi="Times New Roman" w:cs="Times New Roman"/>
                <w:sz w:val="24"/>
                <w:szCs w:val="24"/>
              </w:rPr>
            </w:pPr>
            <w:r w:rsidRPr="00545E79">
              <w:rPr>
                <w:rFonts w:ascii="Times New Roman" w:hAnsi="Times New Roman" w:cs="Times New Roman"/>
                <w:sz w:val="24"/>
                <w:szCs w:val="24"/>
              </w:rPr>
              <w:t>Моніторинг проведення позакласних заходів, участі у шкільних заходах</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Листопад 2025</w:t>
            </w:r>
          </w:p>
        </w:tc>
        <w:tc>
          <w:tcPr>
            <w:tcW w:w="2126" w:type="dxa"/>
          </w:tcPr>
          <w:p w:rsidR="004952C5"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21.</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Моніторинг виховної роботи вчителів, що атестуються</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Листопад 2025</w:t>
            </w:r>
          </w:p>
        </w:tc>
        <w:tc>
          <w:tcPr>
            <w:tcW w:w="2126" w:type="dxa"/>
          </w:tcPr>
          <w:p w:rsidR="004952C5"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14600" w:type="dxa"/>
            <w:gridSpan w:val="5"/>
          </w:tcPr>
          <w:p w:rsidR="004952C5" w:rsidRPr="00545E79" w:rsidRDefault="004952C5" w:rsidP="00E41FDE">
            <w:pPr>
              <w:jc w:val="center"/>
              <w:rPr>
                <w:rFonts w:ascii="Times New Roman" w:hAnsi="Times New Roman" w:cs="Times New Roman"/>
                <w:b/>
                <w:sz w:val="24"/>
                <w:szCs w:val="24"/>
              </w:rPr>
            </w:pPr>
            <w:r w:rsidRPr="00545E79">
              <w:rPr>
                <w:rFonts w:ascii="Times New Roman" w:hAnsi="Times New Roman" w:cs="Times New Roman"/>
                <w:b/>
                <w:sz w:val="24"/>
                <w:szCs w:val="24"/>
              </w:rPr>
              <w:t>ІV. Тематичний період (грудень)</w:t>
            </w:r>
          </w:p>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 xml:space="preserve">             Тема: «Жити в злагоді з природою» (Програма «Основні орієнтири виховання». Ціннісне ставлення до природи)</w:t>
            </w:r>
          </w:p>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 xml:space="preserve">            Мета: Виховання в учнів здатності гармонійно співіснувати з природою, почуття особистої причетності до збереження природних багатств, бажання до здійснення природоохоронної діяльності</w:t>
            </w: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 xml:space="preserve">Організація і проведення заходів під час зимових канікул </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 за окремим планом)</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Грудень 2025</w:t>
            </w:r>
          </w:p>
        </w:tc>
        <w:tc>
          <w:tcPr>
            <w:tcW w:w="2126" w:type="dxa"/>
          </w:tcPr>
          <w:p w:rsidR="004952C5"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Місячник військово-патріотичної роботи, присвячений Дню Збройних Сил України (за окремим планом)</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Грудень 2025</w:t>
            </w:r>
          </w:p>
        </w:tc>
        <w:tc>
          <w:tcPr>
            <w:tcW w:w="2126" w:type="dxa"/>
          </w:tcPr>
          <w:p w:rsidR="004952C5"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t>Косьмін С.Ю.</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8789" w:type="dxa"/>
          </w:tcPr>
          <w:p w:rsidR="004952C5" w:rsidRPr="00545E79" w:rsidRDefault="004952C5" w:rsidP="00065B07">
            <w:pPr>
              <w:jc w:val="both"/>
              <w:rPr>
                <w:rFonts w:ascii="Times New Roman" w:hAnsi="Times New Roman" w:cs="Times New Roman"/>
                <w:sz w:val="24"/>
                <w:szCs w:val="24"/>
              </w:rPr>
            </w:pPr>
            <w:r w:rsidRPr="00545E79">
              <w:rPr>
                <w:rFonts w:ascii="Times New Roman" w:hAnsi="Times New Roman" w:cs="Times New Roman"/>
                <w:sz w:val="24"/>
                <w:szCs w:val="24"/>
              </w:rPr>
              <w:t>День вшанування учасників ліквідації наслідків аварії на Чорнобильській АЕС. Покладання квітів до пам’ятника учасників ліквідації наслідків аварії на Чорнобильській АС.</w:t>
            </w:r>
          </w:p>
          <w:p w:rsidR="004952C5" w:rsidRPr="00545E79" w:rsidRDefault="004952C5" w:rsidP="000D4A0E">
            <w:pPr>
              <w:rPr>
                <w:rFonts w:ascii="Times New Roman" w:hAnsi="Times New Roman" w:cs="Times New Roman"/>
                <w:sz w:val="24"/>
                <w:szCs w:val="24"/>
              </w:rPr>
            </w:pPr>
            <w:r w:rsidRPr="00545E79">
              <w:rPr>
                <w:rFonts w:ascii="Times New Roman" w:eastAsia="Times New Roman" w:hAnsi="Times New Roman" w:cs="Times New Roman"/>
                <w:sz w:val="24"/>
                <w:szCs w:val="24"/>
                <w:lang w:eastAsia="uk-UA"/>
              </w:rPr>
              <w:t>Година пам’яті «Героїзм та мужність ліквідаторів ЧАЕС: трагедія, подвиг, пам’ять», Віртуальна екскурсія по Чорнобилю і Прип’яті</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Грудень 2025</w:t>
            </w:r>
          </w:p>
        </w:tc>
        <w:tc>
          <w:tcPr>
            <w:tcW w:w="2126" w:type="dxa"/>
          </w:tcPr>
          <w:p w:rsidR="004952C5" w:rsidRPr="00545E79" w:rsidRDefault="0039403C" w:rsidP="00E41FDE">
            <w:pPr>
              <w:jc w:val="center"/>
              <w:rPr>
                <w:rFonts w:ascii="Times New Roman" w:hAnsi="Times New Roman" w:cs="Times New Roman"/>
                <w:sz w:val="24"/>
                <w:szCs w:val="24"/>
              </w:rPr>
            </w:pPr>
            <w:r w:rsidRPr="00545E79">
              <w:rPr>
                <w:rFonts w:ascii="Times New Roman" w:hAnsi="Times New Roman" w:cs="Times New Roman"/>
                <w:sz w:val="24"/>
                <w:szCs w:val="24"/>
              </w:rPr>
              <w:t>Кулик В.Г.</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8789" w:type="dxa"/>
          </w:tcPr>
          <w:p w:rsidR="004952C5" w:rsidRPr="00545E79" w:rsidRDefault="004952C5" w:rsidP="00E41FDE">
            <w:pPr>
              <w:ind w:right="34"/>
              <w:jc w:val="both"/>
              <w:rPr>
                <w:rFonts w:ascii="Times New Roman" w:hAnsi="Times New Roman" w:cs="Times New Roman"/>
                <w:sz w:val="24"/>
                <w:szCs w:val="24"/>
              </w:rPr>
            </w:pPr>
            <w:r w:rsidRPr="00545E79">
              <w:rPr>
                <w:rFonts w:ascii="Times New Roman" w:hAnsi="Times New Roman" w:cs="Times New Roman"/>
                <w:sz w:val="24"/>
                <w:szCs w:val="24"/>
              </w:rPr>
              <w:t>Заходи щодо підготовки та відзначення річниці українського визвольного руху ХХ століття (за окремим планом):</w:t>
            </w:r>
          </w:p>
          <w:p w:rsidR="004952C5" w:rsidRPr="00545E79" w:rsidRDefault="004952C5" w:rsidP="003722A8">
            <w:pPr>
              <w:jc w:val="both"/>
              <w:rPr>
                <w:rFonts w:ascii="Times New Roman" w:hAnsi="Times New Roman" w:cs="Times New Roman"/>
                <w:sz w:val="24"/>
                <w:szCs w:val="24"/>
              </w:rPr>
            </w:pPr>
            <w:r w:rsidRPr="00545E79">
              <w:rPr>
                <w:rFonts w:ascii="Times New Roman" w:hAnsi="Times New Roman" w:cs="Times New Roman"/>
                <w:sz w:val="24"/>
                <w:szCs w:val="24"/>
              </w:rPr>
              <w:t>Уроки - лекції «Про Український визвольний рух ХХ століття», «Головні події визвольного руху в Україні», «Українська Центральна Рада», «Утворення ЗУНР. Прихід до влади Директорії», «Гетьманський переворот і утворення Української держави», «Україна на шляху до незалежності»</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Грудень 2025</w:t>
            </w:r>
          </w:p>
        </w:tc>
        <w:tc>
          <w:tcPr>
            <w:tcW w:w="2126" w:type="dxa"/>
          </w:tcPr>
          <w:p w:rsidR="004952C5" w:rsidRPr="00545E79" w:rsidRDefault="0009758B" w:rsidP="00E41FDE">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5.</w:t>
            </w:r>
          </w:p>
        </w:tc>
        <w:tc>
          <w:tcPr>
            <w:tcW w:w="8789" w:type="dxa"/>
            <w:shd w:val="clear" w:color="auto" w:fill="auto"/>
          </w:tcPr>
          <w:p w:rsidR="004952C5" w:rsidRPr="00545E79" w:rsidRDefault="004952C5" w:rsidP="00E41FDE">
            <w:pPr>
              <w:ind w:right="34"/>
              <w:jc w:val="both"/>
              <w:rPr>
                <w:rFonts w:ascii="Times New Roman" w:hAnsi="Times New Roman" w:cs="Times New Roman"/>
                <w:sz w:val="24"/>
                <w:szCs w:val="24"/>
              </w:rPr>
            </w:pPr>
            <w:r w:rsidRPr="00545E79">
              <w:rPr>
                <w:rFonts w:ascii="Times New Roman" w:hAnsi="Times New Roman" w:cs="Times New Roman"/>
                <w:sz w:val="24"/>
                <w:szCs w:val="24"/>
              </w:rPr>
              <w:t>Благодійна акція «Твори добро, бо ти людина», «Новий рік без самотності» до Міжнародного Дня інвалідів   (різдвяні подарунки, листівки, сувеніри)</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Грудень 2025</w:t>
            </w:r>
          </w:p>
        </w:tc>
        <w:tc>
          <w:tcPr>
            <w:tcW w:w="2126" w:type="dxa"/>
          </w:tcPr>
          <w:p w:rsidR="004952C5" w:rsidRPr="00545E79" w:rsidRDefault="0009758B" w:rsidP="00E41FDE">
            <w:pPr>
              <w:jc w:val="center"/>
              <w:rPr>
                <w:rFonts w:ascii="Times New Roman" w:hAnsi="Times New Roman" w:cs="Times New Roman"/>
                <w:sz w:val="24"/>
                <w:szCs w:val="24"/>
              </w:rPr>
            </w:pPr>
            <w:r w:rsidRPr="00545E79">
              <w:rPr>
                <w:rFonts w:ascii="Times New Roman" w:hAnsi="Times New Roman" w:cs="Times New Roman"/>
                <w:sz w:val="24"/>
                <w:szCs w:val="24"/>
              </w:rPr>
              <w:t>Кулик В.Г.</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6.</w:t>
            </w:r>
          </w:p>
        </w:tc>
        <w:tc>
          <w:tcPr>
            <w:tcW w:w="8789" w:type="dxa"/>
            <w:shd w:val="clear" w:color="auto" w:fill="auto"/>
          </w:tcPr>
          <w:p w:rsidR="004952C5" w:rsidRPr="00545E79" w:rsidRDefault="004952C5" w:rsidP="00E41FDE">
            <w:pPr>
              <w:snapToGrid w:val="0"/>
              <w:rPr>
                <w:rFonts w:ascii="Times New Roman" w:hAnsi="Times New Roman" w:cs="Times New Roman"/>
                <w:sz w:val="24"/>
                <w:szCs w:val="24"/>
              </w:rPr>
            </w:pPr>
            <w:r w:rsidRPr="00545E79">
              <w:rPr>
                <w:rFonts w:ascii="Times New Roman" w:hAnsi="Times New Roman" w:cs="Times New Roman"/>
                <w:sz w:val="24"/>
                <w:szCs w:val="24"/>
              </w:rPr>
              <w:t>Змагання «Ми – майбутні офіцери» до Дня Збройних Сил України.</w:t>
            </w:r>
          </w:p>
          <w:p w:rsidR="004952C5" w:rsidRPr="00545E79" w:rsidRDefault="004952C5" w:rsidP="00E41FDE">
            <w:pPr>
              <w:snapToGrid w:val="0"/>
              <w:rPr>
                <w:rFonts w:ascii="Times New Roman" w:hAnsi="Times New Roman" w:cs="Times New Roman"/>
                <w:sz w:val="24"/>
                <w:szCs w:val="24"/>
              </w:rPr>
            </w:pPr>
            <w:r w:rsidRPr="00545E79">
              <w:rPr>
                <w:rFonts w:ascii="Times New Roman" w:hAnsi="Times New Roman" w:cs="Times New Roman"/>
                <w:sz w:val="24"/>
                <w:szCs w:val="24"/>
              </w:rPr>
              <w:t>Спортивні змагання «Заради перемоги»</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Грудень 2025</w:t>
            </w:r>
          </w:p>
        </w:tc>
        <w:tc>
          <w:tcPr>
            <w:tcW w:w="2126" w:type="dxa"/>
          </w:tcPr>
          <w:p w:rsidR="004952C5" w:rsidRPr="00545E79" w:rsidRDefault="0009758B" w:rsidP="00E41FDE">
            <w:pPr>
              <w:jc w:val="center"/>
              <w:rPr>
                <w:rFonts w:ascii="Times New Roman" w:hAnsi="Times New Roman" w:cs="Times New Roman"/>
                <w:sz w:val="24"/>
                <w:szCs w:val="24"/>
              </w:rPr>
            </w:pPr>
            <w:r w:rsidRPr="00545E79">
              <w:rPr>
                <w:rFonts w:ascii="Times New Roman" w:hAnsi="Times New Roman" w:cs="Times New Roman"/>
                <w:sz w:val="24"/>
                <w:szCs w:val="24"/>
              </w:rPr>
              <w:t>вчителі фізкультури</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7.</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 xml:space="preserve">Майстерня Діда Мороза «Поринь у казочку зимову». Конкурс на краще оформлення класної кімнати та приміщень школи. </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Грудень 2025</w:t>
            </w:r>
          </w:p>
        </w:tc>
        <w:tc>
          <w:tcPr>
            <w:tcW w:w="2126" w:type="dxa"/>
          </w:tcPr>
          <w:p w:rsidR="004952C5" w:rsidRPr="00545E79" w:rsidRDefault="0009758B" w:rsidP="00E41FDE">
            <w:pPr>
              <w:jc w:val="center"/>
              <w:rPr>
                <w:rFonts w:ascii="Times New Roman" w:hAnsi="Times New Roman" w:cs="Times New Roman"/>
                <w:sz w:val="24"/>
                <w:szCs w:val="24"/>
              </w:rPr>
            </w:pPr>
            <w:r w:rsidRPr="00545E79">
              <w:rPr>
                <w:rFonts w:ascii="Times New Roman" w:hAnsi="Times New Roman" w:cs="Times New Roman"/>
                <w:sz w:val="24"/>
                <w:szCs w:val="24"/>
              </w:rPr>
              <w:t xml:space="preserve">вчителі трудового навчання </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Виставка композицій «Зимовий вернісаж»</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Грудень 2025</w:t>
            </w:r>
          </w:p>
        </w:tc>
        <w:tc>
          <w:tcPr>
            <w:tcW w:w="2126" w:type="dxa"/>
          </w:tcPr>
          <w:p w:rsidR="004952C5" w:rsidRPr="00545E79" w:rsidRDefault="0009758B" w:rsidP="00E41FDE">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9.</w:t>
            </w:r>
          </w:p>
        </w:tc>
        <w:tc>
          <w:tcPr>
            <w:tcW w:w="8789" w:type="dxa"/>
            <w:shd w:val="clear" w:color="auto" w:fill="auto"/>
          </w:tcPr>
          <w:p w:rsidR="004952C5" w:rsidRPr="00545E79" w:rsidRDefault="004952C5" w:rsidP="000D4A0E">
            <w:pPr>
              <w:jc w:val="both"/>
              <w:rPr>
                <w:rFonts w:ascii="Times New Roman" w:hAnsi="Times New Roman" w:cs="Times New Roman"/>
                <w:sz w:val="24"/>
                <w:szCs w:val="24"/>
              </w:rPr>
            </w:pPr>
            <w:r w:rsidRPr="00545E79">
              <w:rPr>
                <w:rFonts w:ascii="Times New Roman" w:hAnsi="Times New Roman" w:cs="Times New Roman"/>
                <w:sz w:val="24"/>
                <w:szCs w:val="24"/>
              </w:rPr>
              <w:t xml:space="preserve">День Святого Миколая «Миколай біжить до нас, весело ми проведемо час!», </w:t>
            </w:r>
            <w:r w:rsidRPr="00545E79">
              <w:rPr>
                <w:rFonts w:ascii="Times New Roman" w:hAnsi="Times New Roman" w:cs="Times New Roman"/>
                <w:sz w:val="24"/>
                <w:szCs w:val="24"/>
              </w:rPr>
              <w:lastRenderedPageBreak/>
              <w:t>Новорічна пошта</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 xml:space="preserve">Грудень </w:t>
            </w:r>
            <w:r w:rsidRPr="00545E79">
              <w:rPr>
                <w:rFonts w:ascii="Times New Roman" w:hAnsi="Times New Roman" w:cs="Times New Roman"/>
                <w:sz w:val="24"/>
                <w:szCs w:val="24"/>
              </w:rPr>
              <w:lastRenderedPageBreak/>
              <w:t>2025</w:t>
            </w:r>
          </w:p>
        </w:tc>
        <w:tc>
          <w:tcPr>
            <w:tcW w:w="2126" w:type="dxa"/>
          </w:tcPr>
          <w:p w:rsidR="004952C5" w:rsidRPr="00545E79" w:rsidRDefault="0009758B" w:rsidP="00E41FDE">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класні керівники</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10.</w:t>
            </w:r>
          </w:p>
        </w:tc>
        <w:tc>
          <w:tcPr>
            <w:tcW w:w="8789" w:type="dxa"/>
            <w:shd w:val="clear" w:color="auto" w:fill="auto"/>
          </w:tcPr>
          <w:p w:rsidR="004952C5" w:rsidRPr="00545E79" w:rsidRDefault="004952C5" w:rsidP="000D4A0E">
            <w:pPr>
              <w:jc w:val="both"/>
              <w:rPr>
                <w:rFonts w:ascii="Times New Roman" w:hAnsi="Times New Roman" w:cs="Times New Roman"/>
                <w:sz w:val="24"/>
                <w:szCs w:val="24"/>
              </w:rPr>
            </w:pPr>
            <w:r w:rsidRPr="00545E79">
              <w:rPr>
                <w:rFonts w:ascii="Times New Roman" w:hAnsi="Times New Roman" w:cs="Times New Roman"/>
                <w:sz w:val="24"/>
                <w:szCs w:val="24"/>
              </w:rPr>
              <w:t xml:space="preserve">До Всесвітнього дня української хустки </w:t>
            </w:r>
          </w:p>
          <w:p w:rsidR="004952C5" w:rsidRPr="00545E79" w:rsidRDefault="004952C5" w:rsidP="000D4A0E">
            <w:pPr>
              <w:jc w:val="both"/>
              <w:rPr>
                <w:rFonts w:ascii="Times New Roman" w:hAnsi="Times New Roman" w:cs="Times New Roman"/>
                <w:sz w:val="24"/>
                <w:szCs w:val="24"/>
              </w:rPr>
            </w:pPr>
            <w:r w:rsidRPr="00545E79">
              <w:rPr>
                <w:rFonts w:ascii="Times New Roman" w:hAnsi="Times New Roman" w:cs="Times New Roman"/>
                <w:sz w:val="24"/>
                <w:szCs w:val="24"/>
              </w:rPr>
              <w:t>Флешмоб «Зроби фото з хусткою».</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Грудень 2025</w:t>
            </w:r>
          </w:p>
        </w:tc>
        <w:tc>
          <w:tcPr>
            <w:tcW w:w="2126" w:type="dxa"/>
          </w:tcPr>
          <w:p w:rsidR="004952C5" w:rsidRPr="00545E79" w:rsidRDefault="0009758B" w:rsidP="00E41FDE">
            <w:pPr>
              <w:jc w:val="center"/>
              <w:rPr>
                <w:rFonts w:ascii="Times New Roman" w:hAnsi="Times New Roman" w:cs="Times New Roman"/>
                <w:sz w:val="24"/>
                <w:szCs w:val="24"/>
              </w:rPr>
            </w:pPr>
            <w:r w:rsidRPr="00545E79">
              <w:rPr>
                <w:rFonts w:ascii="Times New Roman" w:hAnsi="Times New Roman" w:cs="Times New Roman"/>
                <w:sz w:val="24"/>
                <w:szCs w:val="24"/>
              </w:rPr>
              <w:t>Зозулевич О.Ю.</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Організація та проведення конкурсу</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«Різдвяні листівки».</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Грудень 2025</w:t>
            </w:r>
          </w:p>
        </w:tc>
        <w:tc>
          <w:tcPr>
            <w:tcW w:w="2126" w:type="dxa"/>
          </w:tcPr>
          <w:p w:rsidR="004952C5" w:rsidRPr="00545E79" w:rsidRDefault="0009758B" w:rsidP="00E41FDE">
            <w:pPr>
              <w:jc w:val="center"/>
              <w:rPr>
                <w:rFonts w:ascii="Times New Roman" w:hAnsi="Times New Roman" w:cs="Times New Roman"/>
                <w:sz w:val="24"/>
                <w:szCs w:val="24"/>
              </w:rPr>
            </w:pPr>
            <w:r w:rsidRPr="00545E79">
              <w:rPr>
                <w:rFonts w:ascii="Times New Roman" w:hAnsi="Times New Roman" w:cs="Times New Roman"/>
                <w:sz w:val="24"/>
                <w:szCs w:val="24"/>
              </w:rPr>
              <w:t>Корж Є.Н.</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12.</w:t>
            </w:r>
          </w:p>
        </w:tc>
        <w:tc>
          <w:tcPr>
            <w:tcW w:w="8789" w:type="dxa"/>
          </w:tcPr>
          <w:p w:rsidR="004952C5" w:rsidRPr="00545E79" w:rsidRDefault="004952C5" w:rsidP="003722A8">
            <w:pPr>
              <w:jc w:val="both"/>
              <w:rPr>
                <w:rFonts w:ascii="Times New Roman" w:hAnsi="Times New Roman" w:cs="Times New Roman"/>
                <w:sz w:val="24"/>
                <w:szCs w:val="24"/>
              </w:rPr>
            </w:pPr>
            <w:r w:rsidRPr="00545E79">
              <w:rPr>
                <w:rFonts w:ascii="Times New Roman" w:hAnsi="Times New Roman" w:cs="Times New Roman"/>
                <w:sz w:val="24"/>
                <w:szCs w:val="24"/>
                <w:lang w:eastAsia="uk-UA"/>
              </w:rPr>
              <w:t>Екологічний десант «Нагодуй птахів».</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Грудень 2025</w:t>
            </w:r>
          </w:p>
        </w:tc>
        <w:tc>
          <w:tcPr>
            <w:tcW w:w="2126" w:type="dxa"/>
          </w:tcPr>
          <w:p w:rsidR="004952C5" w:rsidRPr="00545E79" w:rsidRDefault="0009758B" w:rsidP="00E41FDE">
            <w:pPr>
              <w:jc w:val="center"/>
              <w:rPr>
                <w:rFonts w:ascii="Times New Roman" w:hAnsi="Times New Roman" w:cs="Times New Roman"/>
                <w:sz w:val="24"/>
                <w:szCs w:val="24"/>
              </w:rPr>
            </w:pPr>
            <w:r w:rsidRPr="00545E79">
              <w:rPr>
                <w:rFonts w:ascii="Times New Roman" w:hAnsi="Times New Roman" w:cs="Times New Roman"/>
                <w:sz w:val="24"/>
                <w:szCs w:val="24"/>
              </w:rPr>
              <w:t>Вчителі біології</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13.</w:t>
            </w:r>
          </w:p>
        </w:tc>
        <w:tc>
          <w:tcPr>
            <w:tcW w:w="8789" w:type="dxa"/>
          </w:tcPr>
          <w:p w:rsidR="004952C5" w:rsidRPr="00545E79" w:rsidRDefault="004952C5" w:rsidP="00E41FDE">
            <w:pPr>
              <w:jc w:val="both"/>
              <w:rPr>
                <w:rFonts w:ascii="Times New Roman" w:hAnsi="Times New Roman" w:cs="Times New Roman"/>
                <w:sz w:val="24"/>
                <w:szCs w:val="24"/>
                <w:lang w:eastAsia="uk-UA"/>
              </w:rPr>
            </w:pPr>
            <w:r w:rsidRPr="00545E79">
              <w:rPr>
                <w:rFonts w:ascii="Times New Roman" w:hAnsi="Times New Roman" w:cs="Times New Roman"/>
                <w:sz w:val="24"/>
                <w:szCs w:val="24"/>
              </w:rPr>
              <w:t>Цикл бесід «Якщо хочеш бути здоровим – загартовуйся»</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Грудень 2025</w:t>
            </w:r>
          </w:p>
        </w:tc>
        <w:tc>
          <w:tcPr>
            <w:tcW w:w="2126" w:type="dxa"/>
          </w:tcPr>
          <w:p w:rsidR="004952C5" w:rsidRPr="00545E79" w:rsidRDefault="0009758B" w:rsidP="00E41FDE">
            <w:pPr>
              <w:jc w:val="center"/>
              <w:rPr>
                <w:rFonts w:ascii="Times New Roman" w:hAnsi="Times New Roman" w:cs="Times New Roman"/>
                <w:sz w:val="24"/>
                <w:szCs w:val="24"/>
              </w:rPr>
            </w:pPr>
            <w:r w:rsidRPr="00545E79">
              <w:rPr>
                <w:rFonts w:ascii="Times New Roman" w:hAnsi="Times New Roman" w:cs="Times New Roman"/>
                <w:sz w:val="24"/>
                <w:szCs w:val="24"/>
              </w:rPr>
              <w:t>вчителі БЖД</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14.</w:t>
            </w:r>
          </w:p>
        </w:tc>
        <w:tc>
          <w:tcPr>
            <w:tcW w:w="8789" w:type="dxa"/>
          </w:tcPr>
          <w:p w:rsidR="004952C5" w:rsidRPr="00545E79" w:rsidRDefault="004952C5" w:rsidP="00E41FDE">
            <w:pPr>
              <w:rPr>
                <w:rFonts w:ascii="Times New Roman" w:hAnsi="Times New Roman" w:cs="Times New Roman"/>
                <w:sz w:val="24"/>
                <w:szCs w:val="24"/>
              </w:rPr>
            </w:pPr>
            <w:r w:rsidRPr="00545E79">
              <w:rPr>
                <w:rFonts w:ascii="Times New Roman" w:hAnsi="Times New Roman" w:cs="Times New Roman"/>
                <w:sz w:val="24"/>
                <w:szCs w:val="24"/>
              </w:rPr>
              <w:t>Тиждень психології та соціальної підтримки, (за окремим планом)</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Грудень 2025</w:t>
            </w:r>
          </w:p>
        </w:tc>
        <w:tc>
          <w:tcPr>
            <w:tcW w:w="2126" w:type="dxa"/>
          </w:tcPr>
          <w:p w:rsidR="004952C5" w:rsidRPr="00545E79" w:rsidRDefault="0009758B" w:rsidP="00E41FDE">
            <w:pPr>
              <w:jc w:val="center"/>
              <w:rPr>
                <w:rFonts w:ascii="Times New Roman" w:hAnsi="Times New Roman" w:cs="Times New Roman"/>
                <w:sz w:val="24"/>
                <w:szCs w:val="24"/>
              </w:rPr>
            </w:pPr>
            <w:r w:rsidRPr="00545E79">
              <w:rPr>
                <w:rFonts w:ascii="Times New Roman" w:hAnsi="Times New Roman" w:cs="Times New Roman"/>
                <w:sz w:val="24"/>
                <w:szCs w:val="24"/>
              </w:rPr>
              <w:t>психологічна служба</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16.</w:t>
            </w:r>
          </w:p>
        </w:tc>
        <w:tc>
          <w:tcPr>
            <w:tcW w:w="8789" w:type="dxa"/>
          </w:tcPr>
          <w:p w:rsidR="004952C5" w:rsidRPr="00545E79" w:rsidRDefault="004952C5" w:rsidP="00E41FDE">
            <w:pPr>
              <w:rPr>
                <w:rFonts w:ascii="Times New Roman" w:hAnsi="Times New Roman" w:cs="Times New Roman"/>
                <w:sz w:val="24"/>
                <w:szCs w:val="24"/>
              </w:rPr>
            </w:pPr>
            <w:r w:rsidRPr="00545E79">
              <w:rPr>
                <w:rFonts w:ascii="Times New Roman" w:hAnsi="Times New Roman" w:cs="Times New Roman"/>
                <w:sz w:val="24"/>
                <w:szCs w:val="24"/>
              </w:rPr>
              <w:t>Класні батьківські збори</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Грудень 2025</w:t>
            </w:r>
          </w:p>
        </w:tc>
        <w:tc>
          <w:tcPr>
            <w:tcW w:w="2126" w:type="dxa"/>
          </w:tcPr>
          <w:p w:rsidR="004952C5" w:rsidRPr="00545E79" w:rsidRDefault="0009758B" w:rsidP="00E41FDE">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17.</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Заходи Тижня права до Міжнародного Дня прав людини «Я і закони моєї держави» (за окремим планом):</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 Єдиний день інформування про чинне законодавство «Захист прав людини»</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 Тематичні уроки «Гордість моєї країни», «Ти – людина, громадянин», «Мораль і закон», «Якщо ти учасник дорожнього руху, будь уважний і дисциплінований»</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 Круглі столи «Права людини: від шкільних зошитів до реального життя», «Право – утілення добра і справедливості»</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 Диспут «Які права мені потрібні в школі»</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 Лекції «Пустощі та кримінальна відповідальність», «Що таке правомірна поведінка?»</w:t>
            </w:r>
          </w:p>
          <w:p w:rsidR="004952C5" w:rsidRPr="00545E79" w:rsidRDefault="004952C5" w:rsidP="00E41FDE">
            <w:pPr>
              <w:ind w:right="-108"/>
              <w:rPr>
                <w:rFonts w:ascii="Times New Roman" w:hAnsi="Times New Roman" w:cs="Times New Roman"/>
                <w:sz w:val="24"/>
                <w:szCs w:val="24"/>
              </w:rPr>
            </w:pPr>
            <w:r w:rsidRPr="00545E79">
              <w:rPr>
                <w:rFonts w:ascii="Times New Roman" w:hAnsi="Times New Roman" w:cs="Times New Roman"/>
                <w:sz w:val="24"/>
                <w:szCs w:val="24"/>
              </w:rPr>
              <w:t>- Участь у турнірі юних правознавців</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Грудень 2025</w:t>
            </w:r>
          </w:p>
        </w:tc>
        <w:tc>
          <w:tcPr>
            <w:tcW w:w="2126" w:type="dxa"/>
          </w:tcPr>
          <w:p w:rsidR="004952C5" w:rsidRPr="00545E79" w:rsidRDefault="0009758B" w:rsidP="00E41FDE">
            <w:pPr>
              <w:jc w:val="center"/>
              <w:rPr>
                <w:rFonts w:ascii="Times New Roman" w:hAnsi="Times New Roman" w:cs="Times New Roman"/>
                <w:sz w:val="24"/>
                <w:szCs w:val="24"/>
              </w:rPr>
            </w:pPr>
            <w:r w:rsidRPr="00545E79">
              <w:rPr>
                <w:rFonts w:ascii="Times New Roman" w:hAnsi="Times New Roman" w:cs="Times New Roman"/>
                <w:sz w:val="24"/>
                <w:szCs w:val="24"/>
              </w:rPr>
              <w:t>Демиденко Т.А., вчителі правознавства</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18.</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Місячник правових знань (за окремим планом)</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Грудень 2025</w:t>
            </w:r>
          </w:p>
        </w:tc>
        <w:tc>
          <w:tcPr>
            <w:tcW w:w="2126" w:type="dxa"/>
          </w:tcPr>
          <w:p w:rsidR="004952C5" w:rsidRPr="00545E79" w:rsidRDefault="0009758B" w:rsidP="00E41FDE">
            <w:pPr>
              <w:jc w:val="center"/>
              <w:rPr>
                <w:rFonts w:ascii="Times New Roman" w:hAnsi="Times New Roman" w:cs="Times New Roman"/>
                <w:sz w:val="24"/>
                <w:szCs w:val="24"/>
              </w:rPr>
            </w:pPr>
            <w:r w:rsidRPr="00545E79">
              <w:rPr>
                <w:rFonts w:ascii="Times New Roman" w:hAnsi="Times New Roman" w:cs="Times New Roman"/>
                <w:sz w:val="24"/>
                <w:szCs w:val="24"/>
              </w:rPr>
              <w:t>вчителі правознавства</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19.</w:t>
            </w:r>
          </w:p>
        </w:tc>
        <w:tc>
          <w:tcPr>
            <w:tcW w:w="8789" w:type="dxa"/>
            <w:shd w:val="clear" w:color="auto" w:fill="auto"/>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Декада «СНІД – єдиний правильний вибір на користь здорового способу життя» (за окремим планом)</w:t>
            </w:r>
          </w:p>
          <w:p w:rsidR="004952C5" w:rsidRPr="00545E79" w:rsidRDefault="004952C5" w:rsidP="000D4A0E">
            <w:pPr>
              <w:shd w:val="clear" w:color="auto" w:fill="FFFFFF"/>
              <w:rPr>
                <w:rFonts w:ascii="Times New Roman" w:eastAsia="Times New Roman" w:hAnsi="Times New Roman" w:cs="Times New Roman"/>
                <w:color w:val="000000"/>
                <w:sz w:val="24"/>
                <w:szCs w:val="24"/>
                <w:lang w:eastAsia="uk-UA"/>
              </w:rPr>
            </w:pPr>
            <w:r w:rsidRPr="00545E79">
              <w:rPr>
                <w:rFonts w:ascii="Times New Roman" w:eastAsia="Times New Roman" w:hAnsi="Times New Roman" w:cs="Times New Roman"/>
                <w:color w:val="000000"/>
                <w:sz w:val="24"/>
                <w:szCs w:val="24"/>
                <w:lang w:eastAsia="uk-UA"/>
              </w:rPr>
              <w:t>Акція солідарності» «Червона стрічка, як символ розуміння».</w:t>
            </w:r>
          </w:p>
          <w:p w:rsidR="004952C5" w:rsidRPr="00545E79" w:rsidRDefault="004952C5" w:rsidP="000D4A0E">
            <w:pPr>
              <w:shd w:val="clear" w:color="auto" w:fill="FFFFFF"/>
              <w:rPr>
                <w:rFonts w:ascii="Times New Roman" w:eastAsia="Times New Roman" w:hAnsi="Times New Roman" w:cs="Times New Roman"/>
                <w:color w:val="000000"/>
                <w:sz w:val="24"/>
                <w:szCs w:val="24"/>
                <w:lang w:eastAsia="uk-UA"/>
              </w:rPr>
            </w:pPr>
            <w:r w:rsidRPr="00545E79">
              <w:rPr>
                <w:rFonts w:ascii="Times New Roman" w:eastAsia="Times New Roman" w:hAnsi="Times New Roman" w:cs="Times New Roman"/>
                <w:color w:val="000000"/>
                <w:sz w:val="24"/>
                <w:szCs w:val="24"/>
                <w:lang w:eastAsia="uk-UA"/>
              </w:rPr>
              <w:t>Арт-терапія «Створи плакат про захист від СНІДу».</w:t>
            </w:r>
          </w:p>
          <w:p w:rsidR="004952C5" w:rsidRPr="00545E79" w:rsidRDefault="004952C5" w:rsidP="000D4A0E">
            <w:pPr>
              <w:jc w:val="both"/>
              <w:rPr>
                <w:rFonts w:ascii="Times New Roman" w:hAnsi="Times New Roman" w:cs="Times New Roman"/>
                <w:sz w:val="24"/>
                <w:szCs w:val="24"/>
              </w:rPr>
            </w:pPr>
            <w:r w:rsidRPr="00545E79">
              <w:rPr>
                <w:rFonts w:ascii="Times New Roman" w:eastAsia="Times New Roman" w:hAnsi="Times New Roman" w:cs="Times New Roman"/>
                <w:color w:val="000000"/>
                <w:sz w:val="24"/>
                <w:szCs w:val="24"/>
                <w:lang w:eastAsia="ru-RU"/>
              </w:rPr>
              <w:t>Зустріч з представником медичного закладу «Змінити майбутнє: сучасна молодь проти СНІДу»</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Грудень 2025</w:t>
            </w:r>
          </w:p>
        </w:tc>
        <w:tc>
          <w:tcPr>
            <w:tcW w:w="2126" w:type="dxa"/>
          </w:tcPr>
          <w:p w:rsidR="004952C5" w:rsidRPr="00545E79" w:rsidRDefault="0009758B" w:rsidP="00E41FDE">
            <w:pPr>
              <w:jc w:val="center"/>
              <w:rPr>
                <w:rFonts w:ascii="Times New Roman" w:hAnsi="Times New Roman" w:cs="Times New Roman"/>
                <w:sz w:val="24"/>
                <w:szCs w:val="24"/>
              </w:rPr>
            </w:pPr>
            <w:r w:rsidRPr="00545E79">
              <w:rPr>
                <w:rFonts w:ascii="Times New Roman" w:hAnsi="Times New Roman" w:cs="Times New Roman"/>
                <w:sz w:val="24"/>
                <w:szCs w:val="24"/>
              </w:rPr>
              <w:t>сестра медична, класні керівники</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20.</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Підведення підсумків роботи за І семестр МО класних керівників, корекція плану на другий семестр</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Грудень 2025</w:t>
            </w:r>
          </w:p>
        </w:tc>
        <w:tc>
          <w:tcPr>
            <w:tcW w:w="2126" w:type="dxa"/>
          </w:tcPr>
          <w:p w:rsidR="004952C5" w:rsidRPr="00545E79" w:rsidRDefault="0009758B" w:rsidP="00E41FDE">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21.</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 xml:space="preserve">Аналіз стану роботи класних керівників щодо профілактичної роботи з </w:t>
            </w:r>
            <w:r w:rsidRPr="00545E79">
              <w:rPr>
                <w:rFonts w:ascii="Times New Roman" w:hAnsi="Times New Roman" w:cs="Times New Roman"/>
                <w:sz w:val="24"/>
                <w:szCs w:val="24"/>
              </w:rPr>
              <w:lastRenderedPageBreak/>
              <w:t>попередження дитячого травматизму</w:t>
            </w:r>
          </w:p>
        </w:tc>
        <w:tc>
          <w:tcPr>
            <w:tcW w:w="1559" w:type="dxa"/>
          </w:tcPr>
          <w:p w:rsidR="004952C5" w:rsidRPr="00545E79" w:rsidRDefault="004952C5" w:rsidP="003722A8">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 xml:space="preserve">Грудень </w:t>
            </w:r>
            <w:r w:rsidRPr="00545E79">
              <w:rPr>
                <w:rFonts w:ascii="Times New Roman" w:hAnsi="Times New Roman" w:cs="Times New Roman"/>
                <w:sz w:val="24"/>
                <w:szCs w:val="24"/>
              </w:rPr>
              <w:lastRenderedPageBreak/>
              <w:t>2024</w:t>
            </w:r>
          </w:p>
        </w:tc>
        <w:tc>
          <w:tcPr>
            <w:tcW w:w="2126" w:type="dxa"/>
          </w:tcPr>
          <w:p w:rsidR="004952C5" w:rsidRPr="00545E79" w:rsidRDefault="0009758B" w:rsidP="00E41FDE">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 xml:space="preserve">Гірман-Фоміна </w:t>
            </w:r>
            <w:r w:rsidRPr="00545E79">
              <w:rPr>
                <w:rFonts w:ascii="Times New Roman" w:hAnsi="Times New Roman" w:cs="Times New Roman"/>
                <w:sz w:val="24"/>
                <w:szCs w:val="24"/>
              </w:rPr>
              <w:lastRenderedPageBreak/>
              <w:t>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22.</w:t>
            </w:r>
          </w:p>
        </w:tc>
        <w:tc>
          <w:tcPr>
            <w:tcW w:w="8789" w:type="dxa"/>
          </w:tcPr>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Аналіз стану   виховної роботи за І семестр  2025-2026 навчального року</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Грудень 2025</w:t>
            </w:r>
          </w:p>
        </w:tc>
        <w:tc>
          <w:tcPr>
            <w:tcW w:w="2126" w:type="dxa"/>
          </w:tcPr>
          <w:p w:rsidR="004952C5" w:rsidRPr="00545E79" w:rsidRDefault="0009758B" w:rsidP="00E41FDE">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0D4A0E">
            <w:pPr>
              <w:jc w:val="center"/>
              <w:rPr>
                <w:rFonts w:ascii="Times New Roman" w:hAnsi="Times New Roman" w:cs="Times New Roman"/>
                <w:sz w:val="24"/>
                <w:szCs w:val="24"/>
              </w:rPr>
            </w:pPr>
            <w:r w:rsidRPr="00545E79">
              <w:rPr>
                <w:rFonts w:ascii="Times New Roman" w:hAnsi="Times New Roman" w:cs="Times New Roman"/>
                <w:sz w:val="24"/>
                <w:szCs w:val="24"/>
              </w:rPr>
              <w:t>23.</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Моніторинг проведення позакласних заходів, участі у заходах закладу освіти</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Грудень 2025</w:t>
            </w:r>
          </w:p>
        </w:tc>
        <w:tc>
          <w:tcPr>
            <w:tcW w:w="2126" w:type="dxa"/>
          </w:tcPr>
          <w:p w:rsidR="004952C5" w:rsidRPr="00545E79" w:rsidRDefault="0009758B" w:rsidP="00E41FDE">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0D4A0E">
            <w:pPr>
              <w:jc w:val="center"/>
              <w:rPr>
                <w:rFonts w:ascii="Times New Roman" w:hAnsi="Times New Roman" w:cs="Times New Roman"/>
                <w:sz w:val="24"/>
                <w:szCs w:val="24"/>
              </w:rPr>
            </w:pPr>
            <w:r w:rsidRPr="00545E79">
              <w:rPr>
                <w:rFonts w:ascii="Times New Roman" w:hAnsi="Times New Roman" w:cs="Times New Roman"/>
                <w:sz w:val="24"/>
                <w:szCs w:val="24"/>
              </w:rPr>
              <w:t>24.</w:t>
            </w:r>
          </w:p>
        </w:tc>
        <w:tc>
          <w:tcPr>
            <w:tcW w:w="8789" w:type="dxa"/>
          </w:tcPr>
          <w:p w:rsidR="004952C5" w:rsidRPr="00545E79" w:rsidRDefault="004952C5" w:rsidP="003722A8">
            <w:pPr>
              <w:jc w:val="both"/>
              <w:rPr>
                <w:rFonts w:ascii="Times New Roman" w:hAnsi="Times New Roman" w:cs="Times New Roman"/>
                <w:sz w:val="24"/>
                <w:szCs w:val="24"/>
              </w:rPr>
            </w:pPr>
            <w:r w:rsidRPr="00545E79">
              <w:rPr>
                <w:rFonts w:ascii="Times New Roman" w:hAnsi="Times New Roman" w:cs="Times New Roman"/>
                <w:sz w:val="24"/>
                <w:szCs w:val="24"/>
              </w:rPr>
              <w:t>Моніторинг виховної роботи вчителів, що атестуються</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Грудень 2025</w:t>
            </w:r>
          </w:p>
        </w:tc>
        <w:tc>
          <w:tcPr>
            <w:tcW w:w="2126" w:type="dxa"/>
          </w:tcPr>
          <w:p w:rsidR="004952C5" w:rsidRPr="00545E79" w:rsidRDefault="0009758B" w:rsidP="00E41FDE">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0D4A0E">
            <w:pPr>
              <w:jc w:val="center"/>
              <w:rPr>
                <w:rFonts w:ascii="Times New Roman" w:hAnsi="Times New Roman" w:cs="Times New Roman"/>
                <w:sz w:val="24"/>
                <w:szCs w:val="24"/>
              </w:rPr>
            </w:pPr>
            <w:r w:rsidRPr="00545E79">
              <w:rPr>
                <w:rFonts w:ascii="Times New Roman" w:hAnsi="Times New Roman" w:cs="Times New Roman"/>
                <w:sz w:val="24"/>
                <w:szCs w:val="24"/>
              </w:rPr>
              <w:t>25.</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Моніторинг класних журналів (сторінки обліку проведення бесід, заходів з безпеки життєдіяльності)</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Грудень 2025</w:t>
            </w:r>
          </w:p>
        </w:tc>
        <w:tc>
          <w:tcPr>
            <w:tcW w:w="2126" w:type="dxa"/>
          </w:tcPr>
          <w:p w:rsidR="004952C5" w:rsidRPr="00545E79" w:rsidRDefault="0009758B" w:rsidP="00E41FDE">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0D4A0E">
            <w:pPr>
              <w:jc w:val="center"/>
              <w:rPr>
                <w:rFonts w:ascii="Times New Roman" w:hAnsi="Times New Roman" w:cs="Times New Roman"/>
                <w:sz w:val="24"/>
                <w:szCs w:val="24"/>
              </w:rPr>
            </w:pPr>
            <w:r w:rsidRPr="00545E79">
              <w:rPr>
                <w:rFonts w:ascii="Times New Roman" w:hAnsi="Times New Roman" w:cs="Times New Roman"/>
                <w:sz w:val="24"/>
                <w:szCs w:val="24"/>
              </w:rPr>
              <w:t>26.</w:t>
            </w:r>
          </w:p>
        </w:tc>
        <w:tc>
          <w:tcPr>
            <w:tcW w:w="8789" w:type="dxa"/>
          </w:tcPr>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Моніторинг журналів гурткової роботи за 2025/2026 навчальний рік</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Грудень 2025</w:t>
            </w:r>
          </w:p>
        </w:tc>
        <w:tc>
          <w:tcPr>
            <w:tcW w:w="2126" w:type="dxa"/>
          </w:tcPr>
          <w:p w:rsidR="004952C5" w:rsidRPr="00545E79" w:rsidRDefault="0009758B" w:rsidP="00E41FDE">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14600" w:type="dxa"/>
            <w:gridSpan w:val="5"/>
          </w:tcPr>
          <w:p w:rsidR="004952C5" w:rsidRPr="00545E79" w:rsidRDefault="004952C5" w:rsidP="00E41FDE">
            <w:pPr>
              <w:jc w:val="center"/>
              <w:rPr>
                <w:rFonts w:ascii="Times New Roman" w:hAnsi="Times New Roman" w:cs="Times New Roman"/>
                <w:b/>
                <w:sz w:val="24"/>
                <w:szCs w:val="24"/>
              </w:rPr>
            </w:pPr>
            <w:r w:rsidRPr="00545E79">
              <w:rPr>
                <w:rFonts w:ascii="Times New Roman" w:hAnsi="Times New Roman" w:cs="Times New Roman"/>
                <w:b/>
                <w:sz w:val="24"/>
                <w:szCs w:val="24"/>
              </w:rPr>
              <w:t>V. Тематичний період (січень)</w:t>
            </w:r>
          </w:p>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 xml:space="preserve">               Тема: «Від культури особистості до культури нації» (Програма «Основні орієнтири виховання». Ціннісне ставлення до мистецтва)</w:t>
            </w:r>
          </w:p>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 xml:space="preserve">              Мета: Виховання в учнів здатності збагнути та виразити власне ставлення до мистецтва,  власного погляду на світ, культури почуттів, бажання творчої діяльності у мистецькій сфері.</w:t>
            </w: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8789" w:type="dxa"/>
          </w:tcPr>
          <w:p w:rsidR="004952C5" w:rsidRPr="00545E79" w:rsidRDefault="004952C5" w:rsidP="006076B5">
            <w:pPr>
              <w:jc w:val="both"/>
              <w:rPr>
                <w:rFonts w:ascii="Times New Roman" w:hAnsi="Times New Roman" w:cs="Times New Roman"/>
                <w:sz w:val="24"/>
                <w:szCs w:val="24"/>
              </w:rPr>
            </w:pPr>
            <w:r w:rsidRPr="00545E79">
              <w:rPr>
                <w:rFonts w:ascii="Times New Roman" w:hAnsi="Times New Roman" w:cs="Times New Roman"/>
                <w:sz w:val="24"/>
                <w:szCs w:val="24"/>
                <w:shd w:val="clear" w:color="auto" w:fill="FFFFFF"/>
              </w:rPr>
              <w:t>Погодити плани гурткової роботи  на ІІ семестр</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Січень 2026</w:t>
            </w:r>
          </w:p>
        </w:tc>
        <w:tc>
          <w:tcPr>
            <w:tcW w:w="2126" w:type="dxa"/>
          </w:tcPr>
          <w:p w:rsidR="004952C5" w:rsidRPr="00545E79" w:rsidRDefault="00F344B4" w:rsidP="00E41FDE">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6076B5">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8789" w:type="dxa"/>
          </w:tcPr>
          <w:p w:rsidR="004952C5" w:rsidRPr="00545E79" w:rsidRDefault="004952C5" w:rsidP="006076B5">
            <w:pPr>
              <w:jc w:val="both"/>
              <w:rPr>
                <w:rFonts w:ascii="Times New Roman" w:hAnsi="Times New Roman" w:cs="Times New Roman"/>
                <w:sz w:val="24"/>
                <w:szCs w:val="24"/>
              </w:rPr>
            </w:pPr>
            <w:r w:rsidRPr="00545E79">
              <w:rPr>
                <w:rFonts w:ascii="Times New Roman" w:hAnsi="Times New Roman" w:cs="Times New Roman"/>
                <w:sz w:val="24"/>
                <w:szCs w:val="24"/>
                <w:shd w:val="clear" w:color="auto" w:fill="FFFFFF"/>
              </w:rPr>
              <w:t>Скласти та погодити графік проведення: відкритих виховних заходів, виховних годин,  роботи гуртків, проведення бесід з безпеки життєдіяльності</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Січень 2026</w:t>
            </w:r>
          </w:p>
        </w:tc>
        <w:tc>
          <w:tcPr>
            <w:tcW w:w="2126" w:type="dxa"/>
          </w:tcPr>
          <w:p w:rsidR="004952C5" w:rsidRPr="00545E79" w:rsidRDefault="00F344B4" w:rsidP="006076B5">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6076B5">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6076B5">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8789" w:type="dxa"/>
          </w:tcPr>
          <w:p w:rsidR="004952C5" w:rsidRPr="00545E79" w:rsidRDefault="004952C5" w:rsidP="006076B5">
            <w:pPr>
              <w:jc w:val="both"/>
              <w:rPr>
                <w:rFonts w:ascii="Times New Roman" w:hAnsi="Times New Roman" w:cs="Times New Roman"/>
                <w:sz w:val="24"/>
                <w:szCs w:val="24"/>
              </w:rPr>
            </w:pPr>
            <w:r w:rsidRPr="00545E79">
              <w:rPr>
                <w:rFonts w:ascii="Times New Roman" w:hAnsi="Times New Roman" w:cs="Times New Roman"/>
                <w:sz w:val="24"/>
                <w:szCs w:val="24"/>
                <w:shd w:val="clear" w:color="auto" w:fill="FFFFFF"/>
              </w:rPr>
              <w:t>Поновлення та доповнення списків учнів, що потребують особливого  педагогічного контролю</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Січень 2026</w:t>
            </w:r>
          </w:p>
        </w:tc>
        <w:tc>
          <w:tcPr>
            <w:tcW w:w="2126" w:type="dxa"/>
          </w:tcPr>
          <w:p w:rsidR="004952C5" w:rsidRPr="00545E79" w:rsidRDefault="00F344B4" w:rsidP="006076B5">
            <w:pPr>
              <w:jc w:val="center"/>
              <w:rPr>
                <w:rFonts w:ascii="Times New Roman" w:hAnsi="Times New Roman" w:cs="Times New Roman"/>
                <w:sz w:val="24"/>
                <w:szCs w:val="24"/>
              </w:rPr>
            </w:pPr>
            <w:r w:rsidRPr="00545E79">
              <w:rPr>
                <w:rFonts w:ascii="Times New Roman" w:hAnsi="Times New Roman" w:cs="Times New Roman"/>
                <w:sz w:val="24"/>
                <w:szCs w:val="24"/>
              </w:rPr>
              <w:t>Зозулевич О.Ю.</w:t>
            </w:r>
          </w:p>
        </w:tc>
        <w:tc>
          <w:tcPr>
            <w:tcW w:w="1418" w:type="dxa"/>
          </w:tcPr>
          <w:p w:rsidR="004952C5" w:rsidRPr="00545E79" w:rsidRDefault="004952C5" w:rsidP="006076B5">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6076B5">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8789" w:type="dxa"/>
          </w:tcPr>
          <w:p w:rsidR="004952C5" w:rsidRPr="00545E79" w:rsidRDefault="004952C5" w:rsidP="006076B5">
            <w:pPr>
              <w:jc w:val="both"/>
              <w:rPr>
                <w:rFonts w:ascii="Times New Roman" w:hAnsi="Times New Roman" w:cs="Times New Roman"/>
                <w:sz w:val="24"/>
                <w:szCs w:val="24"/>
              </w:rPr>
            </w:pPr>
            <w:r w:rsidRPr="00545E79">
              <w:rPr>
                <w:rFonts w:ascii="Times New Roman" w:hAnsi="Times New Roman" w:cs="Times New Roman"/>
                <w:sz w:val="24"/>
                <w:szCs w:val="24"/>
              </w:rPr>
              <w:t>Організувати чергування учнів по закладу освіти на ІІ семестр</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Січень 2026</w:t>
            </w:r>
          </w:p>
        </w:tc>
        <w:tc>
          <w:tcPr>
            <w:tcW w:w="2126" w:type="dxa"/>
          </w:tcPr>
          <w:p w:rsidR="004952C5" w:rsidRPr="00545E79" w:rsidRDefault="00F344B4" w:rsidP="006076B5">
            <w:pPr>
              <w:jc w:val="center"/>
              <w:rPr>
                <w:rFonts w:ascii="Times New Roman" w:hAnsi="Times New Roman" w:cs="Times New Roman"/>
                <w:sz w:val="24"/>
                <w:szCs w:val="24"/>
              </w:rPr>
            </w:pPr>
            <w:r w:rsidRPr="00545E79">
              <w:rPr>
                <w:rFonts w:ascii="Times New Roman" w:hAnsi="Times New Roman" w:cs="Times New Roman"/>
                <w:sz w:val="24"/>
                <w:szCs w:val="24"/>
              </w:rPr>
              <w:t>Корж Є.Н.</w:t>
            </w:r>
          </w:p>
        </w:tc>
        <w:tc>
          <w:tcPr>
            <w:tcW w:w="1418" w:type="dxa"/>
          </w:tcPr>
          <w:p w:rsidR="004952C5" w:rsidRPr="00545E79" w:rsidRDefault="004952C5" w:rsidP="006076B5">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F344B4" w:rsidP="006076B5">
            <w:pPr>
              <w:jc w:val="center"/>
              <w:rPr>
                <w:rFonts w:ascii="Times New Roman" w:hAnsi="Times New Roman" w:cs="Times New Roman"/>
                <w:sz w:val="24"/>
                <w:szCs w:val="24"/>
              </w:rPr>
            </w:pPr>
            <w:r w:rsidRPr="00545E79">
              <w:rPr>
                <w:rFonts w:ascii="Times New Roman" w:hAnsi="Times New Roman" w:cs="Times New Roman"/>
                <w:sz w:val="24"/>
                <w:szCs w:val="24"/>
              </w:rPr>
              <w:t>5</w:t>
            </w:r>
            <w:r w:rsidR="004952C5" w:rsidRPr="00545E79">
              <w:rPr>
                <w:rFonts w:ascii="Times New Roman" w:hAnsi="Times New Roman" w:cs="Times New Roman"/>
                <w:sz w:val="24"/>
                <w:szCs w:val="24"/>
              </w:rPr>
              <w:t>.</w:t>
            </w:r>
          </w:p>
        </w:tc>
        <w:tc>
          <w:tcPr>
            <w:tcW w:w="8789" w:type="dxa"/>
          </w:tcPr>
          <w:p w:rsidR="004952C5" w:rsidRPr="00545E79" w:rsidRDefault="004952C5" w:rsidP="006076B5">
            <w:pPr>
              <w:jc w:val="both"/>
              <w:rPr>
                <w:rFonts w:ascii="Times New Roman" w:hAnsi="Times New Roman" w:cs="Times New Roman"/>
                <w:sz w:val="24"/>
                <w:szCs w:val="24"/>
              </w:rPr>
            </w:pPr>
            <w:r w:rsidRPr="00545E79">
              <w:rPr>
                <w:rFonts w:ascii="Times New Roman" w:hAnsi="Times New Roman" w:cs="Times New Roman"/>
                <w:sz w:val="24"/>
                <w:szCs w:val="24"/>
              </w:rPr>
              <w:t>Заходи  щодо відзначення Дня Соборності та Свободи України (за окремим планом):</w:t>
            </w:r>
          </w:p>
          <w:p w:rsidR="004952C5" w:rsidRPr="00545E79" w:rsidRDefault="004952C5" w:rsidP="006076B5">
            <w:pPr>
              <w:jc w:val="both"/>
              <w:rPr>
                <w:rFonts w:ascii="Times New Roman" w:hAnsi="Times New Roman" w:cs="Times New Roman"/>
                <w:sz w:val="24"/>
                <w:szCs w:val="24"/>
              </w:rPr>
            </w:pPr>
            <w:r w:rsidRPr="00545E79">
              <w:rPr>
                <w:rFonts w:ascii="Times New Roman" w:hAnsi="Times New Roman" w:cs="Times New Roman"/>
                <w:sz w:val="24"/>
                <w:szCs w:val="24"/>
              </w:rPr>
              <w:t>Тематичні уроки з історії України «Соборна Україна – одвічна мрія народу», «Українці у боротьбі за створення власної держави», «Сонце Соборності»</w:t>
            </w:r>
          </w:p>
          <w:p w:rsidR="004952C5" w:rsidRPr="00545E79" w:rsidRDefault="004952C5" w:rsidP="006076B5">
            <w:pPr>
              <w:jc w:val="both"/>
              <w:rPr>
                <w:rFonts w:ascii="Times New Roman" w:hAnsi="Times New Roman" w:cs="Times New Roman"/>
                <w:sz w:val="24"/>
                <w:szCs w:val="24"/>
              </w:rPr>
            </w:pPr>
            <w:r w:rsidRPr="00545E79">
              <w:rPr>
                <w:rFonts w:ascii="Times New Roman" w:hAnsi="Times New Roman" w:cs="Times New Roman"/>
                <w:sz w:val="24"/>
                <w:szCs w:val="24"/>
              </w:rPr>
              <w:t>Лекції «Роль Грушевського у створенні УНР»</w:t>
            </w:r>
          </w:p>
          <w:p w:rsidR="004952C5" w:rsidRPr="00545E79" w:rsidRDefault="004952C5" w:rsidP="006076B5">
            <w:pPr>
              <w:jc w:val="both"/>
              <w:rPr>
                <w:rFonts w:ascii="Times New Roman" w:hAnsi="Times New Roman" w:cs="Times New Roman"/>
                <w:sz w:val="24"/>
                <w:szCs w:val="24"/>
              </w:rPr>
            </w:pPr>
            <w:r w:rsidRPr="00545E79">
              <w:rPr>
                <w:rFonts w:ascii="Times New Roman" w:hAnsi="Times New Roman" w:cs="Times New Roman"/>
                <w:sz w:val="24"/>
                <w:szCs w:val="24"/>
              </w:rPr>
              <w:t>Бесіди «День Соборності – національне свято України»</w:t>
            </w:r>
          </w:p>
          <w:p w:rsidR="004952C5" w:rsidRPr="00545E79" w:rsidRDefault="004952C5" w:rsidP="00D6263D">
            <w:pPr>
              <w:jc w:val="both"/>
              <w:rPr>
                <w:rFonts w:ascii="Times New Roman" w:hAnsi="Times New Roman" w:cs="Times New Roman"/>
                <w:sz w:val="24"/>
                <w:szCs w:val="24"/>
              </w:rPr>
            </w:pPr>
            <w:r w:rsidRPr="00545E79">
              <w:rPr>
                <w:rFonts w:ascii="Times New Roman" w:hAnsi="Times New Roman" w:cs="Times New Roman"/>
                <w:sz w:val="24"/>
                <w:szCs w:val="24"/>
              </w:rPr>
              <w:t>Уроки громадянської освіти «День Соборності – національне свято України», присвячені проголошення Акту злуки з метою висвітлення історичного значення цієї події у возз’єднанні всіх історичних земель України</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Січень 2026</w:t>
            </w:r>
          </w:p>
        </w:tc>
        <w:tc>
          <w:tcPr>
            <w:tcW w:w="2126" w:type="dxa"/>
          </w:tcPr>
          <w:p w:rsidR="004952C5" w:rsidRPr="00545E79" w:rsidRDefault="00F344B4" w:rsidP="006076B5">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6076B5">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6076B5">
            <w:pPr>
              <w:jc w:val="center"/>
              <w:rPr>
                <w:rFonts w:ascii="Times New Roman" w:hAnsi="Times New Roman" w:cs="Times New Roman"/>
                <w:sz w:val="24"/>
                <w:szCs w:val="24"/>
              </w:rPr>
            </w:pPr>
            <w:r w:rsidRPr="00545E79">
              <w:rPr>
                <w:rFonts w:ascii="Times New Roman" w:hAnsi="Times New Roman" w:cs="Times New Roman"/>
                <w:sz w:val="24"/>
                <w:szCs w:val="24"/>
              </w:rPr>
              <w:t>7.</w:t>
            </w:r>
          </w:p>
        </w:tc>
        <w:tc>
          <w:tcPr>
            <w:tcW w:w="8789" w:type="dxa"/>
          </w:tcPr>
          <w:p w:rsidR="004952C5" w:rsidRPr="00545E79" w:rsidRDefault="004952C5" w:rsidP="006076B5">
            <w:pPr>
              <w:jc w:val="both"/>
              <w:rPr>
                <w:rFonts w:ascii="Times New Roman" w:hAnsi="Times New Roman" w:cs="Times New Roman"/>
                <w:sz w:val="24"/>
                <w:szCs w:val="24"/>
              </w:rPr>
            </w:pPr>
            <w:r w:rsidRPr="00545E79">
              <w:rPr>
                <w:rFonts w:ascii="Times New Roman" w:hAnsi="Times New Roman" w:cs="Times New Roman"/>
                <w:sz w:val="24"/>
                <w:szCs w:val="24"/>
              </w:rPr>
              <w:t>Патріотичний флешмоб до Дня Соборності України «Голоси Соборності»</w:t>
            </w:r>
          </w:p>
          <w:p w:rsidR="004952C5" w:rsidRPr="00545E79" w:rsidRDefault="004952C5" w:rsidP="00D6263D">
            <w:pPr>
              <w:jc w:val="both"/>
              <w:rPr>
                <w:rFonts w:ascii="Times New Roman" w:hAnsi="Times New Roman" w:cs="Times New Roman"/>
                <w:sz w:val="24"/>
                <w:szCs w:val="24"/>
              </w:rPr>
            </w:pPr>
            <w:r w:rsidRPr="00545E79">
              <w:rPr>
                <w:rFonts w:ascii="Times New Roman" w:hAnsi="Times New Roman" w:cs="Times New Roman"/>
                <w:sz w:val="24"/>
                <w:szCs w:val="24"/>
              </w:rPr>
              <w:t>Загальношкільна лінійка</w:t>
            </w:r>
          </w:p>
          <w:p w:rsidR="004952C5" w:rsidRPr="00545E79" w:rsidRDefault="004952C5" w:rsidP="00D6263D">
            <w:pPr>
              <w:jc w:val="both"/>
              <w:rPr>
                <w:rFonts w:ascii="Times New Roman" w:hAnsi="Times New Roman" w:cs="Times New Roman"/>
                <w:sz w:val="24"/>
                <w:szCs w:val="24"/>
              </w:rPr>
            </w:pPr>
            <w:r w:rsidRPr="00545E79">
              <w:rPr>
                <w:rFonts w:ascii="Times New Roman" w:hAnsi="Times New Roman" w:cs="Times New Roman"/>
                <w:sz w:val="24"/>
                <w:szCs w:val="24"/>
              </w:rPr>
              <w:t>Відеолекторій «День Соборності України».</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Січень 2026</w:t>
            </w:r>
          </w:p>
        </w:tc>
        <w:tc>
          <w:tcPr>
            <w:tcW w:w="2126" w:type="dxa"/>
          </w:tcPr>
          <w:p w:rsidR="004952C5" w:rsidRPr="00545E79" w:rsidRDefault="00F344B4" w:rsidP="006076B5">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6076B5">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6076B5">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8789" w:type="dxa"/>
          </w:tcPr>
          <w:p w:rsidR="004952C5" w:rsidRPr="00545E79" w:rsidRDefault="004952C5" w:rsidP="006076B5">
            <w:pPr>
              <w:jc w:val="both"/>
              <w:rPr>
                <w:rFonts w:ascii="Times New Roman" w:hAnsi="Times New Roman" w:cs="Times New Roman"/>
                <w:sz w:val="24"/>
                <w:szCs w:val="24"/>
              </w:rPr>
            </w:pPr>
            <w:r w:rsidRPr="00545E79">
              <w:rPr>
                <w:rFonts w:ascii="Times New Roman" w:hAnsi="Times New Roman" w:cs="Times New Roman"/>
                <w:sz w:val="24"/>
                <w:szCs w:val="24"/>
              </w:rPr>
              <w:t>Заходи  щодо відзначення Дня пам’яті Героїв Крут (за окремим планом)</w:t>
            </w:r>
          </w:p>
          <w:p w:rsidR="004952C5" w:rsidRPr="00545E79" w:rsidRDefault="004952C5" w:rsidP="00D6263D">
            <w:pPr>
              <w:jc w:val="both"/>
              <w:rPr>
                <w:rFonts w:ascii="Times New Roman" w:hAnsi="Times New Roman" w:cs="Times New Roman"/>
                <w:sz w:val="24"/>
                <w:szCs w:val="24"/>
              </w:rPr>
            </w:pPr>
            <w:r w:rsidRPr="00545E79">
              <w:rPr>
                <w:rFonts w:ascii="Times New Roman" w:hAnsi="Times New Roman" w:cs="Times New Roman"/>
                <w:sz w:val="24"/>
                <w:szCs w:val="24"/>
              </w:rPr>
              <w:lastRenderedPageBreak/>
              <w:t xml:space="preserve">Загальношкільна лінійка </w:t>
            </w:r>
          </w:p>
          <w:p w:rsidR="004952C5" w:rsidRPr="00545E79" w:rsidRDefault="004952C5" w:rsidP="00D6263D">
            <w:pPr>
              <w:jc w:val="both"/>
              <w:rPr>
                <w:rFonts w:ascii="Times New Roman" w:hAnsi="Times New Roman" w:cs="Times New Roman"/>
                <w:sz w:val="24"/>
                <w:szCs w:val="24"/>
              </w:rPr>
            </w:pPr>
            <w:r w:rsidRPr="00545E79">
              <w:rPr>
                <w:rFonts w:ascii="Times New Roman" w:hAnsi="Times New Roman" w:cs="Times New Roman"/>
                <w:sz w:val="24"/>
                <w:szCs w:val="24"/>
              </w:rPr>
              <w:t>Акція «Шануємо героїв Крут»</w:t>
            </w:r>
          </w:p>
          <w:p w:rsidR="004952C5" w:rsidRPr="00545E79" w:rsidRDefault="004952C5" w:rsidP="00D6263D">
            <w:pPr>
              <w:jc w:val="both"/>
              <w:rPr>
                <w:rFonts w:ascii="Times New Roman" w:hAnsi="Times New Roman" w:cs="Times New Roman"/>
                <w:sz w:val="24"/>
                <w:szCs w:val="24"/>
              </w:rPr>
            </w:pPr>
            <w:r w:rsidRPr="00545E79">
              <w:rPr>
                <w:rFonts w:ascii="Times New Roman" w:hAnsi="Times New Roman" w:cs="Times New Roman"/>
                <w:sz w:val="24"/>
                <w:szCs w:val="24"/>
              </w:rPr>
              <w:t>Вікторина «Крути»</w:t>
            </w:r>
          </w:p>
          <w:p w:rsidR="004952C5" w:rsidRPr="00545E79" w:rsidRDefault="004952C5" w:rsidP="00D6263D">
            <w:pPr>
              <w:jc w:val="both"/>
              <w:rPr>
                <w:rFonts w:ascii="Times New Roman" w:hAnsi="Times New Roman" w:cs="Times New Roman"/>
                <w:sz w:val="24"/>
                <w:szCs w:val="24"/>
              </w:rPr>
            </w:pPr>
            <w:r w:rsidRPr="00545E79">
              <w:rPr>
                <w:rFonts w:ascii="Times New Roman" w:hAnsi="Times New Roman" w:cs="Times New Roman"/>
                <w:sz w:val="24"/>
                <w:szCs w:val="24"/>
              </w:rPr>
              <w:t>Відеолекторій «300 українських спартанців. Головні міфи про бій під Крутами».</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lastRenderedPageBreak/>
              <w:t>Січень 2026</w:t>
            </w:r>
          </w:p>
        </w:tc>
        <w:tc>
          <w:tcPr>
            <w:tcW w:w="2126" w:type="dxa"/>
          </w:tcPr>
          <w:p w:rsidR="004952C5" w:rsidRPr="00545E79" w:rsidRDefault="00F344B4" w:rsidP="006076B5">
            <w:pPr>
              <w:jc w:val="center"/>
              <w:rPr>
                <w:rFonts w:ascii="Times New Roman" w:hAnsi="Times New Roman" w:cs="Times New Roman"/>
                <w:sz w:val="24"/>
                <w:szCs w:val="24"/>
              </w:rPr>
            </w:pPr>
            <w:r w:rsidRPr="00545E79">
              <w:rPr>
                <w:rFonts w:ascii="Times New Roman" w:hAnsi="Times New Roman" w:cs="Times New Roman"/>
                <w:sz w:val="24"/>
                <w:szCs w:val="24"/>
              </w:rPr>
              <w:t>вчителі історії</w:t>
            </w:r>
          </w:p>
        </w:tc>
        <w:tc>
          <w:tcPr>
            <w:tcW w:w="1418" w:type="dxa"/>
          </w:tcPr>
          <w:p w:rsidR="004952C5" w:rsidRPr="00545E79" w:rsidRDefault="004952C5" w:rsidP="006076B5">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6076B5">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9.</w:t>
            </w:r>
          </w:p>
        </w:tc>
        <w:tc>
          <w:tcPr>
            <w:tcW w:w="8789" w:type="dxa"/>
          </w:tcPr>
          <w:p w:rsidR="004952C5" w:rsidRPr="00545E79" w:rsidRDefault="004952C5" w:rsidP="006076B5">
            <w:pPr>
              <w:jc w:val="both"/>
              <w:rPr>
                <w:rFonts w:ascii="Times New Roman" w:hAnsi="Times New Roman" w:cs="Times New Roman"/>
                <w:sz w:val="24"/>
                <w:szCs w:val="24"/>
              </w:rPr>
            </w:pPr>
            <w:r w:rsidRPr="00545E79">
              <w:rPr>
                <w:rFonts w:ascii="Times New Roman" w:hAnsi="Times New Roman" w:cs="Times New Roman"/>
                <w:sz w:val="24"/>
                <w:szCs w:val="24"/>
              </w:rPr>
              <w:t>Уроки пам’яті «Свіча Голокосту не згасне» до Міжнародного Дня пам’яті жертв Голокосту</w:t>
            </w:r>
          </w:p>
          <w:p w:rsidR="004952C5" w:rsidRPr="00545E79" w:rsidRDefault="004952C5" w:rsidP="00D6263D">
            <w:pPr>
              <w:jc w:val="both"/>
              <w:rPr>
                <w:rFonts w:ascii="Times New Roman" w:hAnsi="Times New Roman" w:cs="Times New Roman"/>
                <w:sz w:val="24"/>
                <w:szCs w:val="24"/>
              </w:rPr>
            </w:pPr>
            <w:r w:rsidRPr="00545E79">
              <w:rPr>
                <w:rFonts w:ascii="Times New Roman" w:hAnsi="Times New Roman" w:cs="Times New Roman"/>
                <w:sz w:val="24"/>
                <w:szCs w:val="24"/>
              </w:rPr>
              <w:t>Групова дискусія Що ми можемо навчити з історії Голокосту?».</w:t>
            </w:r>
          </w:p>
          <w:p w:rsidR="004952C5" w:rsidRPr="00545E79" w:rsidRDefault="004952C5" w:rsidP="00D6263D">
            <w:pPr>
              <w:jc w:val="both"/>
              <w:rPr>
                <w:rFonts w:ascii="Times New Roman" w:hAnsi="Times New Roman" w:cs="Times New Roman"/>
                <w:sz w:val="24"/>
                <w:szCs w:val="24"/>
              </w:rPr>
            </w:pPr>
            <w:r w:rsidRPr="00545E79">
              <w:rPr>
                <w:rFonts w:ascii="Times New Roman" w:hAnsi="Times New Roman" w:cs="Times New Roman"/>
                <w:sz w:val="24"/>
                <w:szCs w:val="24"/>
              </w:rPr>
              <w:t>Онлайн-екскурсія музеєм «Пам'ять єврейського народу та Голокосту в Україні»</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Січень 2026</w:t>
            </w:r>
          </w:p>
        </w:tc>
        <w:tc>
          <w:tcPr>
            <w:tcW w:w="2126" w:type="dxa"/>
          </w:tcPr>
          <w:p w:rsidR="004952C5" w:rsidRPr="00545E79" w:rsidRDefault="00F344B4" w:rsidP="006076B5">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6076B5">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6076B5">
            <w:pPr>
              <w:jc w:val="center"/>
              <w:rPr>
                <w:rFonts w:ascii="Times New Roman" w:hAnsi="Times New Roman" w:cs="Times New Roman"/>
                <w:sz w:val="24"/>
                <w:szCs w:val="24"/>
              </w:rPr>
            </w:pPr>
            <w:r w:rsidRPr="00545E79">
              <w:rPr>
                <w:rFonts w:ascii="Times New Roman" w:hAnsi="Times New Roman" w:cs="Times New Roman"/>
                <w:sz w:val="24"/>
                <w:szCs w:val="24"/>
              </w:rPr>
              <w:t>10.</w:t>
            </w:r>
          </w:p>
        </w:tc>
        <w:tc>
          <w:tcPr>
            <w:tcW w:w="8789" w:type="dxa"/>
          </w:tcPr>
          <w:p w:rsidR="004952C5" w:rsidRPr="00545E79" w:rsidRDefault="004952C5" w:rsidP="006076B5">
            <w:pPr>
              <w:jc w:val="both"/>
              <w:rPr>
                <w:rFonts w:ascii="Times New Roman" w:hAnsi="Times New Roman" w:cs="Times New Roman"/>
                <w:sz w:val="24"/>
                <w:szCs w:val="24"/>
              </w:rPr>
            </w:pPr>
            <w:r w:rsidRPr="00545E79">
              <w:rPr>
                <w:rFonts w:ascii="Times New Roman" w:hAnsi="Times New Roman" w:cs="Times New Roman"/>
                <w:sz w:val="24"/>
                <w:szCs w:val="24"/>
              </w:rPr>
              <w:t>Заходи щодо підготовки та відзначення річниці початку події Української революції 1917-1921 років (за окремим планом):</w:t>
            </w:r>
          </w:p>
          <w:p w:rsidR="004952C5" w:rsidRPr="00545E79" w:rsidRDefault="004952C5" w:rsidP="006076B5">
            <w:pPr>
              <w:jc w:val="both"/>
              <w:rPr>
                <w:rFonts w:ascii="Times New Roman" w:hAnsi="Times New Roman" w:cs="Times New Roman"/>
                <w:sz w:val="24"/>
                <w:szCs w:val="24"/>
              </w:rPr>
            </w:pPr>
            <w:r w:rsidRPr="00545E79">
              <w:rPr>
                <w:rFonts w:ascii="Times New Roman" w:hAnsi="Times New Roman" w:cs="Times New Roman"/>
                <w:sz w:val="24"/>
                <w:szCs w:val="24"/>
              </w:rPr>
              <w:t>Тематичні уроки з історії України «Н. Махно – керівник селянського руху на Півдні України»</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Січень 2026</w:t>
            </w:r>
          </w:p>
        </w:tc>
        <w:tc>
          <w:tcPr>
            <w:tcW w:w="2126" w:type="dxa"/>
          </w:tcPr>
          <w:p w:rsidR="004952C5" w:rsidRPr="00545E79" w:rsidRDefault="00F344B4" w:rsidP="006076B5">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6076B5">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6076B5">
            <w:pPr>
              <w:jc w:val="center"/>
              <w:rPr>
                <w:rFonts w:ascii="Times New Roman" w:hAnsi="Times New Roman" w:cs="Times New Roman"/>
                <w:sz w:val="24"/>
                <w:szCs w:val="24"/>
              </w:rPr>
            </w:pPr>
            <w:r w:rsidRPr="00545E79">
              <w:rPr>
                <w:rFonts w:ascii="Times New Roman" w:hAnsi="Times New Roman" w:cs="Times New Roman"/>
                <w:sz w:val="24"/>
                <w:szCs w:val="24"/>
              </w:rPr>
              <w:t>12.</w:t>
            </w:r>
          </w:p>
        </w:tc>
        <w:tc>
          <w:tcPr>
            <w:tcW w:w="8789" w:type="dxa"/>
          </w:tcPr>
          <w:p w:rsidR="004952C5" w:rsidRPr="00545E79" w:rsidRDefault="004952C5" w:rsidP="006076B5">
            <w:pPr>
              <w:jc w:val="both"/>
              <w:rPr>
                <w:rFonts w:ascii="Times New Roman" w:hAnsi="Times New Roman" w:cs="Times New Roman"/>
                <w:sz w:val="24"/>
                <w:szCs w:val="24"/>
              </w:rPr>
            </w:pPr>
            <w:r w:rsidRPr="00545E79">
              <w:rPr>
                <w:rFonts w:ascii="Times New Roman" w:hAnsi="Times New Roman" w:cs="Times New Roman"/>
                <w:sz w:val="24"/>
                <w:szCs w:val="24"/>
              </w:rPr>
              <w:t>Цикл бесід «Профілактика коронавірусу, грипу, ОРВІ».</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Січень 2026</w:t>
            </w:r>
          </w:p>
        </w:tc>
        <w:tc>
          <w:tcPr>
            <w:tcW w:w="2126" w:type="dxa"/>
          </w:tcPr>
          <w:p w:rsidR="004952C5" w:rsidRPr="00545E79" w:rsidRDefault="00F344B4" w:rsidP="006076B5">
            <w:pPr>
              <w:jc w:val="center"/>
              <w:rPr>
                <w:rFonts w:ascii="Times New Roman" w:hAnsi="Times New Roman" w:cs="Times New Roman"/>
                <w:sz w:val="24"/>
                <w:szCs w:val="24"/>
              </w:rPr>
            </w:pPr>
            <w:r w:rsidRPr="00545E79">
              <w:rPr>
                <w:rFonts w:ascii="Times New Roman" w:hAnsi="Times New Roman" w:cs="Times New Roman"/>
                <w:sz w:val="24"/>
                <w:szCs w:val="24"/>
              </w:rPr>
              <w:t>сестра медична</w:t>
            </w:r>
          </w:p>
        </w:tc>
        <w:tc>
          <w:tcPr>
            <w:tcW w:w="1418" w:type="dxa"/>
          </w:tcPr>
          <w:p w:rsidR="004952C5" w:rsidRPr="00545E79" w:rsidRDefault="004952C5" w:rsidP="006076B5">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6076B5">
            <w:pPr>
              <w:jc w:val="center"/>
              <w:rPr>
                <w:rFonts w:ascii="Times New Roman" w:hAnsi="Times New Roman" w:cs="Times New Roman"/>
                <w:sz w:val="24"/>
                <w:szCs w:val="24"/>
              </w:rPr>
            </w:pPr>
            <w:r w:rsidRPr="00545E79">
              <w:rPr>
                <w:rFonts w:ascii="Times New Roman" w:hAnsi="Times New Roman" w:cs="Times New Roman"/>
                <w:sz w:val="24"/>
                <w:szCs w:val="24"/>
              </w:rPr>
              <w:t>13.</w:t>
            </w:r>
          </w:p>
        </w:tc>
        <w:tc>
          <w:tcPr>
            <w:tcW w:w="8789" w:type="dxa"/>
          </w:tcPr>
          <w:p w:rsidR="004952C5" w:rsidRPr="00545E79" w:rsidRDefault="004952C5" w:rsidP="006076B5">
            <w:pPr>
              <w:rPr>
                <w:rFonts w:ascii="Times New Roman" w:hAnsi="Times New Roman" w:cs="Times New Roman"/>
                <w:sz w:val="24"/>
                <w:szCs w:val="24"/>
              </w:rPr>
            </w:pPr>
            <w:r w:rsidRPr="00545E79">
              <w:rPr>
                <w:rFonts w:ascii="Times New Roman" w:hAnsi="Times New Roman" w:cs="Times New Roman"/>
                <w:sz w:val="24"/>
                <w:szCs w:val="24"/>
              </w:rPr>
              <w:t>Індивідуальні консультації для батьків</w:t>
            </w:r>
          </w:p>
          <w:p w:rsidR="004952C5" w:rsidRPr="00545E79" w:rsidRDefault="004952C5" w:rsidP="006076B5">
            <w:pPr>
              <w:rPr>
                <w:rFonts w:ascii="Times New Roman" w:hAnsi="Times New Roman" w:cs="Times New Roman"/>
                <w:sz w:val="24"/>
                <w:szCs w:val="24"/>
              </w:rPr>
            </w:pPr>
            <w:r w:rsidRPr="00545E79">
              <w:rPr>
                <w:rFonts w:ascii="Times New Roman" w:hAnsi="Times New Roman" w:cs="Times New Roman"/>
                <w:sz w:val="24"/>
                <w:szCs w:val="24"/>
              </w:rPr>
              <w:t>Віолекторій  «Як покращити психічне здоров’я під час війни?».</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Січень 2026</w:t>
            </w:r>
          </w:p>
        </w:tc>
        <w:tc>
          <w:tcPr>
            <w:tcW w:w="2126" w:type="dxa"/>
          </w:tcPr>
          <w:p w:rsidR="004952C5" w:rsidRPr="00545E79" w:rsidRDefault="00F344B4" w:rsidP="006076B5">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6076B5">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6076B5">
            <w:pPr>
              <w:jc w:val="center"/>
              <w:rPr>
                <w:rFonts w:ascii="Times New Roman" w:hAnsi="Times New Roman" w:cs="Times New Roman"/>
                <w:sz w:val="24"/>
                <w:szCs w:val="24"/>
              </w:rPr>
            </w:pPr>
            <w:r w:rsidRPr="00545E79">
              <w:rPr>
                <w:rFonts w:ascii="Times New Roman" w:hAnsi="Times New Roman" w:cs="Times New Roman"/>
                <w:sz w:val="24"/>
                <w:szCs w:val="24"/>
              </w:rPr>
              <w:t>14.</w:t>
            </w:r>
          </w:p>
        </w:tc>
        <w:tc>
          <w:tcPr>
            <w:tcW w:w="8789" w:type="dxa"/>
          </w:tcPr>
          <w:p w:rsidR="004952C5" w:rsidRPr="00545E79" w:rsidRDefault="004952C5" w:rsidP="00F344B4">
            <w:pPr>
              <w:jc w:val="both"/>
              <w:rPr>
                <w:rFonts w:ascii="Times New Roman" w:hAnsi="Times New Roman" w:cs="Times New Roman"/>
                <w:sz w:val="24"/>
                <w:szCs w:val="24"/>
              </w:rPr>
            </w:pPr>
            <w:r w:rsidRPr="00545E79">
              <w:rPr>
                <w:rFonts w:ascii="Times New Roman" w:hAnsi="Times New Roman" w:cs="Times New Roman"/>
                <w:sz w:val="24"/>
                <w:szCs w:val="24"/>
              </w:rPr>
              <w:t>Проведення наради з питань  виховної роботи з учнями на ІІ семестр</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Січень 2026</w:t>
            </w:r>
          </w:p>
        </w:tc>
        <w:tc>
          <w:tcPr>
            <w:tcW w:w="2126" w:type="dxa"/>
          </w:tcPr>
          <w:p w:rsidR="004952C5" w:rsidRPr="00545E79" w:rsidRDefault="00F344B4" w:rsidP="006076B5">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6076B5">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6076B5">
            <w:pPr>
              <w:jc w:val="center"/>
              <w:rPr>
                <w:rFonts w:ascii="Times New Roman" w:hAnsi="Times New Roman" w:cs="Times New Roman"/>
                <w:sz w:val="24"/>
                <w:szCs w:val="24"/>
              </w:rPr>
            </w:pPr>
            <w:r w:rsidRPr="00545E79">
              <w:rPr>
                <w:rFonts w:ascii="Times New Roman" w:hAnsi="Times New Roman" w:cs="Times New Roman"/>
                <w:sz w:val="24"/>
                <w:szCs w:val="24"/>
              </w:rPr>
              <w:t>15.</w:t>
            </w:r>
          </w:p>
        </w:tc>
        <w:tc>
          <w:tcPr>
            <w:tcW w:w="8789" w:type="dxa"/>
          </w:tcPr>
          <w:p w:rsidR="004952C5" w:rsidRPr="00545E79" w:rsidRDefault="004952C5" w:rsidP="006076B5">
            <w:pPr>
              <w:jc w:val="both"/>
              <w:rPr>
                <w:rFonts w:ascii="Times New Roman" w:hAnsi="Times New Roman" w:cs="Times New Roman"/>
                <w:sz w:val="24"/>
                <w:szCs w:val="24"/>
              </w:rPr>
            </w:pPr>
            <w:r w:rsidRPr="00545E79">
              <w:rPr>
                <w:rFonts w:ascii="Times New Roman" w:hAnsi="Times New Roman" w:cs="Times New Roman"/>
                <w:sz w:val="24"/>
                <w:szCs w:val="24"/>
              </w:rPr>
              <w:t>Моніторинг стану виховної роботи у 4-х та 7-х класах</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Січень 2026</w:t>
            </w:r>
          </w:p>
        </w:tc>
        <w:tc>
          <w:tcPr>
            <w:tcW w:w="2126" w:type="dxa"/>
          </w:tcPr>
          <w:p w:rsidR="004952C5" w:rsidRPr="00545E79" w:rsidRDefault="00F344B4" w:rsidP="006076B5">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6076B5">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6076B5">
            <w:pPr>
              <w:jc w:val="center"/>
              <w:rPr>
                <w:rFonts w:ascii="Times New Roman" w:hAnsi="Times New Roman" w:cs="Times New Roman"/>
                <w:sz w:val="24"/>
                <w:szCs w:val="24"/>
              </w:rPr>
            </w:pPr>
            <w:r w:rsidRPr="00545E79">
              <w:rPr>
                <w:rFonts w:ascii="Times New Roman" w:hAnsi="Times New Roman" w:cs="Times New Roman"/>
                <w:sz w:val="24"/>
                <w:szCs w:val="24"/>
              </w:rPr>
              <w:t>16.</w:t>
            </w:r>
          </w:p>
        </w:tc>
        <w:tc>
          <w:tcPr>
            <w:tcW w:w="8789" w:type="dxa"/>
          </w:tcPr>
          <w:p w:rsidR="004952C5" w:rsidRPr="00545E79" w:rsidRDefault="004952C5" w:rsidP="00D6263D">
            <w:pPr>
              <w:jc w:val="both"/>
              <w:rPr>
                <w:rFonts w:ascii="Times New Roman" w:hAnsi="Times New Roman" w:cs="Times New Roman"/>
                <w:sz w:val="24"/>
                <w:szCs w:val="24"/>
              </w:rPr>
            </w:pPr>
            <w:r w:rsidRPr="00545E79">
              <w:rPr>
                <w:rFonts w:ascii="Times New Roman" w:hAnsi="Times New Roman" w:cs="Times New Roman"/>
                <w:sz w:val="24"/>
                <w:szCs w:val="24"/>
              </w:rPr>
              <w:t>Моніторинг проведення позакласних заходів, участі у заходах закладу освіти</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Січень 2026</w:t>
            </w:r>
          </w:p>
        </w:tc>
        <w:tc>
          <w:tcPr>
            <w:tcW w:w="2126" w:type="dxa"/>
          </w:tcPr>
          <w:p w:rsidR="004952C5" w:rsidRPr="00545E79" w:rsidRDefault="00F344B4" w:rsidP="006076B5">
            <w:pPr>
              <w:spacing w:line="259" w:lineRule="auto"/>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6076B5">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6076B5">
            <w:pPr>
              <w:jc w:val="center"/>
              <w:rPr>
                <w:rFonts w:ascii="Times New Roman" w:hAnsi="Times New Roman" w:cs="Times New Roman"/>
                <w:sz w:val="24"/>
                <w:szCs w:val="24"/>
              </w:rPr>
            </w:pPr>
            <w:r w:rsidRPr="00545E79">
              <w:rPr>
                <w:rFonts w:ascii="Times New Roman" w:hAnsi="Times New Roman" w:cs="Times New Roman"/>
                <w:sz w:val="24"/>
                <w:szCs w:val="24"/>
              </w:rPr>
              <w:t>17.</w:t>
            </w:r>
          </w:p>
        </w:tc>
        <w:tc>
          <w:tcPr>
            <w:tcW w:w="8789" w:type="dxa"/>
          </w:tcPr>
          <w:p w:rsidR="004952C5" w:rsidRPr="00545E79" w:rsidRDefault="004952C5" w:rsidP="006076B5">
            <w:pPr>
              <w:jc w:val="both"/>
              <w:rPr>
                <w:rFonts w:ascii="Times New Roman" w:hAnsi="Times New Roman" w:cs="Times New Roman"/>
                <w:sz w:val="24"/>
                <w:szCs w:val="24"/>
              </w:rPr>
            </w:pPr>
            <w:r w:rsidRPr="00545E79">
              <w:rPr>
                <w:rFonts w:ascii="Times New Roman" w:hAnsi="Times New Roman" w:cs="Times New Roman"/>
                <w:sz w:val="24"/>
                <w:szCs w:val="24"/>
              </w:rPr>
              <w:t>Контроль виховної роботи вчителів, що атестуються</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Січень 2026</w:t>
            </w:r>
          </w:p>
        </w:tc>
        <w:tc>
          <w:tcPr>
            <w:tcW w:w="2126" w:type="dxa"/>
          </w:tcPr>
          <w:p w:rsidR="004952C5" w:rsidRPr="00545E79" w:rsidRDefault="00F344B4" w:rsidP="006076B5">
            <w:pPr>
              <w:spacing w:line="259" w:lineRule="auto"/>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6076B5">
            <w:pPr>
              <w:jc w:val="center"/>
              <w:rPr>
                <w:rFonts w:ascii="Times New Roman" w:hAnsi="Times New Roman" w:cs="Times New Roman"/>
                <w:sz w:val="24"/>
                <w:szCs w:val="24"/>
              </w:rPr>
            </w:pPr>
          </w:p>
        </w:tc>
      </w:tr>
      <w:tr w:rsidR="004952C5" w:rsidRPr="00545E79" w:rsidTr="00306652">
        <w:trPr>
          <w:trHeight w:val="1513"/>
        </w:trPr>
        <w:tc>
          <w:tcPr>
            <w:tcW w:w="14600" w:type="dxa"/>
            <w:gridSpan w:val="5"/>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b/>
                <w:sz w:val="24"/>
                <w:szCs w:val="24"/>
                <w:lang w:val="en-US"/>
              </w:rPr>
              <w:t>V</w:t>
            </w:r>
            <w:r w:rsidRPr="00545E79">
              <w:rPr>
                <w:rFonts w:ascii="Times New Roman" w:hAnsi="Times New Roman" w:cs="Times New Roman"/>
                <w:b/>
                <w:sz w:val="24"/>
                <w:szCs w:val="24"/>
              </w:rPr>
              <w:t>І. Тематичний період (лютий)</w:t>
            </w:r>
          </w:p>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Тема: «Я» - частинка Всесвіту» (Програма «Основні орієнтири виховання». Ціннісне ставлення до себе)</w:t>
            </w:r>
          </w:p>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Мета: Формування основ духовно-морального та фізичного розвитку особистості, усвідомлення цінності власного життя і збереження</w:t>
            </w:r>
          </w:p>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здоров’я (фізичного, психічного, соціального, духовного, культурного) кожної людини. Розвиток творчих здібностей та талантів учнів.</w:t>
            </w:r>
          </w:p>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Формування життєвих компетенцій та активної життєвої позиції.</w:t>
            </w:r>
          </w:p>
        </w:tc>
      </w:tr>
      <w:tr w:rsidR="004952C5" w:rsidRPr="00545E79" w:rsidTr="00306652">
        <w:tc>
          <w:tcPr>
            <w:tcW w:w="708" w:type="dxa"/>
          </w:tcPr>
          <w:p w:rsidR="004952C5" w:rsidRPr="00545E79" w:rsidRDefault="00F344B4" w:rsidP="000D5053">
            <w:pPr>
              <w:jc w:val="center"/>
              <w:rPr>
                <w:rFonts w:ascii="Times New Roman" w:hAnsi="Times New Roman" w:cs="Times New Roman"/>
                <w:sz w:val="24"/>
                <w:szCs w:val="24"/>
              </w:rPr>
            </w:pPr>
            <w:r w:rsidRPr="00545E79">
              <w:rPr>
                <w:rFonts w:ascii="Times New Roman" w:hAnsi="Times New Roman" w:cs="Times New Roman"/>
                <w:sz w:val="24"/>
                <w:szCs w:val="24"/>
              </w:rPr>
              <w:t>1</w:t>
            </w:r>
            <w:r w:rsidR="004952C5" w:rsidRPr="00545E79">
              <w:rPr>
                <w:rFonts w:ascii="Times New Roman" w:hAnsi="Times New Roman" w:cs="Times New Roman"/>
                <w:sz w:val="24"/>
                <w:szCs w:val="24"/>
              </w:rPr>
              <w:t>.</w:t>
            </w:r>
          </w:p>
        </w:tc>
        <w:tc>
          <w:tcPr>
            <w:tcW w:w="8789" w:type="dxa"/>
          </w:tcPr>
          <w:p w:rsidR="004952C5" w:rsidRPr="00545E79" w:rsidRDefault="004952C5" w:rsidP="000D5053">
            <w:pPr>
              <w:jc w:val="both"/>
              <w:rPr>
                <w:rFonts w:ascii="Times New Roman" w:hAnsi="Times New Roman" w:cs="Times New Roman"/>
                <w:sz w:val="24"/>
                <w:szCs w:val="24"/>
                <w:lang w:eastAsia="uk-UA"/>
              </w:rPr>
            </w:pPr>
            <w:r w:rsidRPr="00545E79">
              <w:rPr>
                <w:rFonts w:ascii="Times New Roman" w:hAnsi="Times New Roman" w:cs="Times New Roman"/>
                <w:sz w:val="24"/>
                <w:szCs w:val="24"/>
              </w:rPr>
              <w:t>Заходи  щодо відзначення Дня вшанування учасників бойових дій  на території інших держав (за окремим планом)</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Лютий 2026</w:t>
            </w:r>
          </w:p>
        </w:tc>
        <w:tc>
          <w:tcPr>
            <w:tcW w:w="2126" w:type="dxa"/>
          </w:tcPr>
          <w:p w:rsidR="004952C5" w:rsidRPr="00545E79" w:rsidRDefault="00F344B4" w:rsidP="000D5053">
            <w:pPr>
              <w:jc w:val="center"/>
              <w:rPr>
                <w:rFonts w:ascii="Times New Roman" w:hAnsi="Times New Roman" w:cs="Times New Roman"/>
                <w:sz w:val="24"/>
                <w:szCs w:val="24"/>
              </w:rPr>
            </w:pPr>
            <w:r w:rsidRPr="00545E79">
              <w:rPr>
                <w:rFonts w:ascii="Times New Roman" w:hAnsi="Times New Roman" w:cs="Times New Roman"/>
                <w:sz w:val="24"/>
                <w:szCs w:val="24"/>
              </w:rPr>
              <w:t>Кулик В.Г.</w:t>
            </w:r>
          </w:p>
        </w:tc>
        <w:tc>
          <w:tcPr>
            <w:tcW w:w="1418" w:type="dxa"/>
          </w:tcPr>
          <w:p w:rsidR="004952C5" w:rsidRPr="00545E79" w:rsidRDefault="004952C5" w:rsidP="000D5053">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F344B4" w:rsidP="000D5053">
            <w:pPr>
              <w:jc w:val="center"/>
              <w:rPr>
                <w:rFonts w:ascii="Times New Roman" w:hAnsi="Times New Roman" w:cs="Times New Roman"/>
                <w:sz w:val="24"/>
                <w:szCs w:val="24"/>
              </w:rPr>
            </w:pPr>
            <w:r w:rsidRPr="00545E79">
              <w:rPr>
                <w:rFonts w:ascii="Times New Roman" w:hAnsi="Times New Roman" w:cs="Times New Roman"/>
                <w:sz w:val="24"/>
                <w:szCs w:val="24"/>
              </w:rPr>
              <w:t>2</w:t>
            </w:r>
            <w:r w:rsidR="004952C5" w:rsidRPr="00545E79">
              <w:rPr>
                <w:rFonts w:ascii="Times New Roman" w:hAnsi="Times New Roman" w:cs="Times New Roman"/>
                <w:sz w:val="24"/>
                <w:szCs w:val="24"/>
              </w:rPr>
              <w:t>.</w:t>
            </w:r>
          </w:p>
        </w:tc>
        <w:tc>
          <w:tcPr>
            <w:tcW w:w="8789" w:type="dxa"/>
          </w:tcPr>
          <w:p w:rsidR="004952C5" w:rsidRPr="00545E79" w:rsidRDefault="004952C5" w:rsidP="000D5053">
            <w:pPr>
              <w:jc w:val="both"/>
              <w:rPr>
                <w:rFonts w:ascii="Times New Roman" w:hAnsi="Times New Roman" w:cs="Times New Roman"/>
                <w:sz w:val="24"/>
                <w:szCs w:val="24"/>
              </w:rPr>
            </w:pPr>
            <w:r w:rsidRPr="00545E79">
              <w:rPr>
                <w:rFonts w:ascii="Times New Roman" w:hAnsi="Times New Roman" w:cs="Times New Roman"/>
                <w:sz w:val="24"/>
                <w:szCs w:val="24"/>
              </w:rPr>
              <w:t>Заходи  щодо відзначення Дня Героїв Небесної Сотні (за окремим планом)</w:t>
            </w:r>
          </w:p>
          <w:p w:rsidR="004952C5" w:rsidRPr="00545E79" w:rsidRDefault="004952C5" w:rsidP="0029371E">
            <w:pPr>
              <w:jc w:val="both"/>
              <w:rPr>
                <w:rFonts w:ascii="Times New Roman" w:hAnsi="Times New Roman" w:cs="Times New Roman"/>
                <w:sz w:val="24"/>
                <w:szCs w:val="24"/>
              </w:rPr>
            </w:pPr>
            <w:r w:rsidRPr="00545E79">
              <w:rPr>
                <w:rFonts w:ascii="Times New Roman" w:hAnsi="Times New Roman" w:cs="Times New Roman"/>
                <w:sz w:val="24"/>
                <w:szCs w:val="24"/>
              </w:rPr>
              <w:t>Патріотичні читання «Тебе я любив, і любив Україну, вона, як і ти, у мене одна».</w:t>
            </w:r>
          </w:p>
          <w:p w:rsidR="004952C5" w:rsidRPr="00545E79" w:rsidRDefault="004952C5" w:rsidP="0029371E">
            <w:pPr>
              <w:jc w:val="both"/>
              <w:rPr>
                <w:rFonts w:ascii="Times New Roman" w:hAnsi="Times New Roman" w:cs="Times New Roman"/>
                <w:sz w:val="24"/>
                <w:szCs w:val="24"/>
              </w:rPr>
            </w:pPr>
            <w:r w:rsidRPr="00545E79">
              <w:rPr>
                <w:rFonts w:ascii="Times New Roman" w:hAnsi="Times New Roman" w:cs="Times New Roman"/>
                <w:sz w:val="24"/>
                <w:szCs w:val="24"/>
              </w:rPr>
              <w:t>Флешмоб «Зав</w:t>
            </w:r>
            <w:r w:rsidRPr="00545E79">
              <w:rPr>
                <w:rFonts w:ascii="Times New Roman" w:hAnsi="Times New Roman" w:cs="Times New Roman"/>
                <w:sz w:val="24"/>
                <w:szCs w:val="24"/>
                <w:lang w:val="ru-RU"/>
              </w:rPr>
              <w:t>’</w:t>
            </w:r>
            <w:r w:rsidRPr="00545E79">
              <w:rPr>
                <w:rFonts w:ascii="Times New Roman" w:hAnsi="Times New Roman" w:cs="Times New Roman"/>
                <w:sz w:val="24"/>
                <w:szCs w:val="24"/>
              </w:rPr>
              <w:t>яжи стрічку пам’яті на честь героїв».</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Лютий 2026</w:t>
            </w:r>
          </w:p>
        </w:tc>
        <w:tc>
          <w:tcPr>
            <w:tcW w:w="2126" w:type="dxa"/>
          </w:tcPr>
          <w:p w:rsidR="004952C5" w:rsidRPr="00545E79" w:rsidRDefault="00F344B4" w:rsidP="000D5053">
            <w:pPr>
              <w:jc w:val="center"/>
              <w:rPr>
                <w:rFonts w:ascii="Times New Roman" w:hAnsi="Times New Roman" w:cs="Times New Roman"/>
                <w:sz w:val="24"/>
                <w:szCs w:val="24"/>
              </w:rPr>
            </w:pPr>
            <w:r w:rsidRPr="00545E79">
              <w:rPr>
                <w:rFonts w:ascii="Times New Roman" w:hAnsi="Times New Roman" w:cs="Times New Roman"/>
                <w:sz w:val="24"/>
                <w:szCs w:val="24"/>
              </w:rPr>
              <w:t>Кулик В.Г.</w:t>
            </w:r>
          </w:p>
        </w:tc>
        <w:tc>
          <w:tcPr>
            <w:tcW w:w="1418" w:type="dxa"/>
          </w:tcPr>
          <w:p w:rsidR="004952C5" w:rsidRPr="00545E79" w:rsidRDefault="004952C5" w:rsidP="000D5053">
            <w:pPr>
              <w:jc w:val="center"/>
              <w:rPr>
                <w:rFonts w:ascii="Times New Roman" w:hAnsi="Times New Roman" w:cs="Times New Roman"/>
                <w:sz w:val="24"/>
                <w:szCs w:val="24"/>
              </w:rPr>
            </w:pPr>
          </w:p>
        </w:tc>
      </w:tr>
      <w:tr w:rsidR="004952C5" w:rsidRPr="00545E79" w:rsidTr="00306652">
        <w:trPr>
          <w:trHeight w:val="319"/>
        </w:trPr>
        <w:tc>
          <w:tcPr>
            <w:tcW w:w="708" w:type="dxa"/>
          </w:tcPr>
          <w:p w:rsidR="004952C5" w:rsidRPr="00545E79" w:rsidRDefault="00F344B4" w:rsidP="000D5053">
            <w:pPr>
              <w:jc w:val="center"/>
              <w:rPr>
                <w:rFonts w:ascii="Times New Roman" w:hAnsi="Times New Roman" w:cs="Times New Roman"/>
                <w:sz w:val="24"/>
                <w:szCs w:val="24"/>
              </w:rPr>
            </w:pPr>
            <w:r w:rsidRPr="00545E79">
              <w:rPr>
                <w:rFonts w:ascii="Times New Roman" w:hAnsi="Times New Roman" w:cs="Times New Roman"/>
                <w:sz w:val="24"/>
                <w:szCs w:val="24"/>
              </w:rPr>
              <w:t>3</w:t>
            </w:r>
            <w:r w:rsidR="004952C5" w:rsidRPr="00545E79">
              <w:rPr>
                <w:rFonts w:ascii="Times New Roman" w:hAnsi="Times New Roman" w:cs="Times New Roman"/>
                <w:sz w:val="24"/>
                <w:szCs w:val="24"/>
              </w:rPr>
              <w:t>.</w:t>
            </w:r>
          </w:p>
        </w:tc>
        <w:tc>
          <w:tcPr>
            <w:tcW w:w="8789" w:type="dxa"/>
          </w:tcPr>
          <w:p w:rsidR="004952C5" w:rsidRPr="00545E79" w:rsidRDefault="004952C5" w:rsidP="000D5053">
            <w:pPr>
              <w:jc w:val="both"/>
              <w:rPr>
                <w:rFonts w:ascii="Times New Roman" w:hAnsi="Times New Roman" w:cs="Times New Roman"/>
                <w:sz w:val="24"/>
                <w:szCs w:val="24"/>
              </w:rPr>
            </w:pPr>
            <w:r w:rsidRPr="00545E79">
              <w:rPr>
                <w:rFonts w:ascii="Times New Roman" w:hAnsi="Times New Roman" w:cs="Times New Roman"/>
                <w:sz w:val="24"/>
                <w:szCs w:val="24"/>
              </w:rPr>
              <w:t>Заходи щодо відзначення Дня Єднання (за окремим планом)</w:t>
            </w:r>
          </w:p>
          <w:p w:rsidR="004952C5" w:rsidRPr="00545E79" w:rsidRDefault="004952C5" w:rsidP="0029371E">
            <w:pPr>
              <w:jc w:val="both"/>
              <w:rPr>
                <w:rFonts w:ascii="Times New Roman" w:hAnsi="Times New Roman" w:cs="Times New Roman"/>
                <w:sz w:val="24"/>
                <w:szCs w:val="24"/>
              </w:rPr>
            </w:pPr>
            <w:r w:rsidRPr="00545E79">
              <w:rPr>
                <w:rFonts w:ascii="Times New Roman" w:hAnsi="Times New Roman" w:cs="Times New Roman"/>
                <w:sz w:val="24"/>
                <w:szCs w:val="24"/>
              </w:rPr>
              <w:lastRenderedPageBreak/>
              <w:t>Форум «Разом до єдності».</w:t>
            </w:r>
          </w:p>
          <w:p w:rsidR="004952C5" w:rsidRPr="00545E79" w:rsidRDefault="004952C5" w:rsidP="0029371E">
            <w:pPr>
              <w:jc w:val="both"/>
              <w:rPr>
                <w:rFonts w:ascii="Times New Roman" w:hAnsi="Times New Roman" w:cs="Times New Roman"/>
                <w:sz w:val="24"/>
                <w:szCs w:val="24"/>
              </w:rPr>
            </w:pPr>
            <w:r w:rsidRPr="00545E79">
              <w:rPr>
                <w:rFonts w:ascii="Times New Roman" w:hAnsi="Times New Roman" w:cs="Times New Roman"/>
                <w:sz w:val="24"/>
                <w:szCs w:val="24"/>
              </w:rPr>
              <w:t>Година патріотичного виховання «Історія єдності: подорож у минуле».</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lastRenderedPageBreak/>
              <w:t>Лютий 2026</w:t>
            </w:r>
          </w:p>
        </w:tc>
        <w:tc>
          <w:tcPr>
            <w:tcW w:w="2126" w:type="dxa"/>
          </w:tcPr>
          <w:p w:rsidR="004952C5" w:rsidRPr="00545E79" w:rsidRDefault="00F344B4" w:rsidP="000D5053">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0D5053">
            <w:pPr>
              <w:jc w:val="center"/>
              <w:rPr>
                <w:rFonts w:ascii="Times New Roman" w:hAnsi="Times New Roman" w:cs="Times New Roman"/>
                <w:sz w:val="24"/>
                <w:szCs w:val="24"/>
              </w:rPr>
            </w:pPr>
          </w:p>
        </w:tc>
      </w:tr>
      <w:tr w:rsidR="004952C5" w:rsidRPr="00545E79" w:rsidTr="00306652">
        <w:trPr>
          <w:trHeight w:val="319"/>
        </w:trPr>
        <w:tc>
          <w:tcPr>
            <w:tcW w:w="708"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5.</w:t>
            </w:r>
          </w:p>
        </w:tc>
        <w:tc>
          <w:tcPr>
            <w:tcW w:w="8789" w:type="dxa"/>
          </w:tcPr>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До Дня Стрітення</w:t>
            </w:r>
          </w:p>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Виховний захід «Зима з весною зустрічаються»</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Лютий 2026</w:t>
            </w:r>
          </w:p>
        </w:tc>
        <w:tc>
          <w:tcPr>
            <w:tcW w:w="2126" w:type="dxa"/>
          </w:tcPr>
          <w:p w:rsidR="004952C5" w:rsidRPr="00545E79" w:rsidRDefault="00F344B4" w:rsidP="0096251C">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96251C">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6.</w:t>
            </w:r>
          </w:p>
        </w:tc>
        <w:tc>
          <w:tcPr>
            <w:tcW w:w="8789" w:type="dxa"/>
          </w:tcPr>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Заходи щодо відзначення Міжнародного  дня підтримки жертв злочинів</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Лютий 2026</w:t>
            </w:r>
          </w:p>
        </w:tc>
        <w:tc>
          <w:tcPr>
            <w:tcW w:w="2126" w:type="dxa"/>
          </w:tcPr>
          <w:p w:rsidR="004952C5" w:rsidRPr="00545E79" w:rsidRDefault="00F344B4" w:rsidP="0096251C">
            <w:pPr>
              <w:jc w:val="center"/>
              <w:rPr>
                <w:rFonts w:ascii="Times New Roman" w:hAnsi="Times New Roman" w:cs="Times New Roman"/>
                <w:sz w:val="24"/>
                <w:szCs w:val="24"/>
              </w:rPr>
            </w:pPr>
            <w:r w:rsidRPr="00545E79">
              <w:rPr>
                <w:rFonts w:ascii="Times New Roman" w:hAnsi="Times New Roman" w:cs="Times New Roman"/>
                <w:sz w:val="24"/>
                <w:szCs w:val="24"/>
              </w:rPr>
              <w:t>Демиденко Т.А.</w:t>
            </w:r>
          </w:p>
        </w:tc>
        <w:tc>
          <w:tcPr>
            <w:tcW w:w="1418" w:type="dxa"/>
          </w:tcPr>
          <w:p w:rsidR="004952C5" w:rsidRPr="00545E79" w:rsidRDefault="004952C5" w:rsidP="0096251C">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7.</w:t>
            </w:r>
          </w:p>
        </w:tc>
        <w:tc>
          <w:tcPr>
            <w:tcW w:w="8789" w:type="dxa"/>
          </w:tcPr>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Заходи до Дня Святого Валентина</w:t>
            </w:r>
          </w:p>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 xml:space="preserve">Майстер-клас із виготовлення валентинок </w:t>
            </w:r>
          </w:p>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Пошта кохання</w:t>
            </w:r>
          </w:p>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Виставка робіт «Кохання надихає».</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Лютий 2026</w:t>
            </w:r>
          </w:p>
        </w:tc>
        <w:tc>
          <w:tcPr>
            <w:tcW w:w="2126" w:type="dxa"/>
          </w:tcPr>
          <w:p w:rsidR="004952C5" w:rsidRPr="00545E79" w:rsidRDefault="00F344B4" w:rsidP="0096251C">
            <w:pPr>
              <w:jc w:val="center"/>
              <w:rPr>
                <w:rFonts w:ascii="Times New Roman" w:hAnsi="Times New Roman" w:cs="Times New Roman"/>
                <w:sz w:val="24"/>
                <w:szCs w:val="24"/>
              </w:rPr>
            </w:pPr>
            <w:r w:rsidRPr="00545E79">
              <w:rPr>
                <w:rFonts w:ascii="Times New Roman" w:hAnsi="Times New Roman" w:cs="Times New Roman"/>
                <w:sz w:val="24"/>
                <w:szCs w:val="24"/>
              </w:rPr>
              <w:t>Кулик В.Г.</w:t>
            </w:r>
          </w:p>
        </w:tc>
        <w:tc>
          <w:tcPr>
            <w:tcW w:w="1418" w:type="dxa"/>
          </w:tcPr>
          <w:p w:rsidR="004952C5" w:rsidRPr="00545E79" w:rsidRDefault="004952C5" w:rsidP="0096251C">
            <w:pPr>
              <w:jc w:val="center"/>
              <w:rPr>
                <w:rFonts w:ascii="Times New Roman" w:hAnsi="Times New Roman" w:cs="Times New Roman"/>
                <w:sz w:val="24"/>
                <w:szCs w:val="24"/>
              </w:rPr>
            </w:pPr>
          </w:p>
        </w:tc>
      </w:tr>
      <w:tr w:rsidR="004952C5" w:rsidRPr="00545E79" w:rsidTr="00306652">
        <w:trPr>
          <w:trHeight w:val="350"/>
        </w:trPr>
        <w:tc>
          <w:tcPr>
            <w:tcW w:w="708"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8789" w:type="dxa"/>
          </w:tcPr>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Початок війни Росії проти України</w:t>
            </w:r>
          </w:p>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Вторгнення Росії в Україну «Чорний четвер»</w:t>
            </w:r>
          </w:p>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Урок мужності «Нікому нашу волю не зламати, у нас мета єдина, ми разом наближаєм Перемогу! Героям Слава! Слава Україні!».</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Лютий 2026</w:t>
            </w:r>
          </w:p>
        </w:tc>
        <w:tc>
          <w:tcPr>
            <w:tcW w:w="2126" w:type="dxa"/>
          </w:tcPr>
          <w:p w:rsidR="004952C5" w:rsidRPr="00545E79" w:rsidRDefault="00F344B4" w:rsidP="0096251C">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96251C">
            <w:pPr>
              <w:jc w:val="center"/>
              <w:rPr>
                <w:rFonts w:ascii="Times New Roman" w:hAnsi="Times New Roman" w:cs="Times New Roman"/>
                <w:sz w:val="24"/>
                <w:szCs w:val="24"/>
              </w:rPr>
            </w:pPr>
          </w:p>
        </w:tc>
      </w:tr>
      <w:tr w:rsidR="004952C5" w:rsidRPr="00545E79" w:rsidTr="00306652">
        <w:trPr>
          <w:trHeight w:val="350"/>
        </w:trPr>
        <w:tc>
          <w:tcPr>
            <w:tcW w:w="708"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9.</w:t>
            </w:r>
          </w:p>
        </w:tc>
        <w:tc>
          <w:tcPr>
            <w:tcW w:w="8789" w:type="dxa"/>
          </w:tcPr>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Перший офіційний Державний герб України</w:t>
            </w:r>
          </w:p>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Майстер-клас «Малюємо Герб України».</w:t>
            </w:r>
          </w:p>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Флешмоб «Герб нескореної країни»</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Лютий 2026</w:t>
            </w:r>
          </w:p>
        </w:tc>
        <w:tc>
          <w:tcPr>
            <w:tcW w:w="2126" w:type="dxa"/>
          </w:tcPr>
          <w:p w:rsidR="004952C5" w:rsidRPr="00545E79" w:rsidRDefault="00F344B4" w:rsidP="0096251C">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96251C">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10.</w:t>
            </w:r>
          </w:p>
        </w:tc>
        <w:tc>
          <w:tcPr>
            <w:tcW w:w="8789" w:type="dxa"/>
          </w:tcPr>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Заходи до Міжнародного Дня рідної мови (за окремим планом)</w:t>
            </w:r>
          </w:p>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lang w:val="en-US"/>
              </w:rPr>
              <w:t>C</w:t>
            </w:r>
            <w:r w:rsidRPr="00545E79">
              <w:rPr>
                <w:rFonts w:ascii="Times New Roman" w:hAnsi="Times New Roman" w:cs="Times New Roman"/>
                <w:sz w:val="24"/>
                <w:szCs w:val="24"/>
              </w:rPr>
              <w:t>творення лепбука «Цікаві факти про українську мову».</w:t>
            </w:r>
          </w:p>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Квест «Україна починається з мови»</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Лютий 2026</w:t>
            </w:r>
          </w:p>
        </w:tc>
        <w:tc>
          <w:tcPr>
            <w:tcW w:w="2126" w:type="dxa"/>
          </w:tcPr>
          <w:p w:rsidR="004952C5" w:rsidRPr="00545E79" w:rsidRDefault="00F344B4" w:rsidP="0096251C">
            <w:pPr>
              <w:jc w:val="center"/>
              <w:rPr>
                <w:rFonts w:ascii="Times New Roman" w:hAnsi="Times New Roman" w:cs="Times New Roman"/>
                <w:sz w:val="24"/>
                <w:szCs w:val="24"/>
              </w:rPr>
            </w:pPr>
            <w:r w:rsidRPr="00545E79">
              <w:rPr>
                <w:rFonts w:ascii="Times New Roman" w:hAnsi="Times New Roman" w:cs="Times New Roman"/>
                <w:sz w:val="24"/>
                <w:szCs w:val="24"/>
              </w:rPr>
              <w:t>вчителі української мови</w:t>
            </w:r>
          </w:p>
        </w:tc>
        <w:tc>
          <w:tcPr>
            <w:tcW w:w="1418" w:type="dxa"/>
          </w:tcPr>
          <w:p w:rsidR="004952C5" w:rsidRPr="00545E79" w:rsidRDefault="004952C5" w:rsidP="0096251C">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8789" w:type="dxa"/>
          </w:tcPr>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 xml:space="preserve">До Всесвітнього Дня доброти </w:t>
            </w:r>
          </w:p>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Година спілкування «Подарую тобі добре слово»</w:t>
            </w:r>
          </w:p>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Акція «Дарунки від душі».</w:t>
            </w:r>
          </w:p>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Акція «Турбота про птахів»</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Лютий 2026</w:t>
            </w:r>
          </w:p>
        </w:tc>
        <w:tc>
          <w:tcPr>
            <w:tcW w:w="2126" w:type="dxa"/>
          </w:tcPr>
          <w:p w:rsidR="004952C5" w:rsidRPr="00545E79" w:rsidRDefault="00F344B4" w:rsidP="0096251C">
            <w:pPr>
              <w:jc w:val="center"/>
              <w:rPr>
                <w:rFonts w:ascii="Times New Roman" w:hAnsi="Times New Roman" w:cs="Times New Roman"/>
                <w:sz w:val="24"/>
                <w:szCs w:val="24"/>
              </w:rPr>
            </w:pPr>
            <w:r w:rsidRPr="00545E79">
              <w:rPr>
                <w:rFonts w:ascii="Times New Roman" w:hAnsi="Times New Roman" w:cs="Times New Roman"/>
                <w:sz w:val="24"/>
                <w:szCs w:val="24"/>
              </w:rPr>
              <w:t>Кулик В.Г.</w:t>
            </w:r>
          </w:p>
        </w:tc>
        <w:tc>
          <w:tcPr>
            <w:tcW w:w="1418" w:type="dxa"/>
          </w:tcPr>
          <w:p w:rsidR="004952C5" w:rsidRPr="00545E79" w:rsidRDefault="004952C5" w:rsidP="0096251C">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12.</w:t>
            </w:r>
          </w:p>
        </w:tc>
        <w:tc>
          <w:tcPr>
            <w:tcW w:w="8789" w:type="dxa"/>
          </w:tcPr>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 xml:space="preserve"> Заходи в рамках відзначення Всесвітнього дня безпеки Інтернету ( за окремим планом)</w:t>
            </w:r>
          </w:p>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День безпечного Інтернету. Цікаві факти.</w:t>
            </w:r>
          </w:p>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Гра «Безпека дітей в Інтернеті»</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Лютий 2026</w:t>
            </w:r>
          </w:p>
        </w:tc>
        <w:tc>
          <w:tcPr>
            <w:tcW w:w="2126" w:type="dxa"/>
          </w:tcPr>
          <w:p w:rsidR="004952C5" w:rsidRPr="00545E79" w:rsidRDefault="00F344B4" w:rsidP="0096251C">
            <w:pPr>
              <w:tabs>
                <w:tab w:val="left" w:pos="780"/>
              </w:tabs>
              <w:jc w:val="center"/>
              <w:rPr>
                <w:rFonts w:ascii="Times New Roman" w:hAnsi="Times New Roman" w:cs="Times New Roman"/>
                <w:sz w:val="24"/>
                <w:szCs w:val="24"/>
              </w:rPr>
            </w:pPr>
            <w:r w:rsidRPr="00545E79">
              <w:rPr>
                <w:rFonts w:ascii="Times New Roman" w:hAnsi="Times New Roman" w:cs="Times New Roman"/>
                <w:sz w:val="24"/>
                <w:szCs w:val="24"/>
              </w:rPr>
              <w:t>вчителі інформатики</w:t>
            </w:r>
          </w:p>
        </w:tc>
        <w:tc>
          <w:tcPr>
            <w:tcW w:w="1418" w:type="dxa"/>
          </w:tcPr>
          <w:p w:rsidR="004952C5" w:rsidRPr="00545E79" w:rsidRDefault="004952C5" w:rsidP="0096251C">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13.</w:t>
            </w:r>
          </w:p>
        </w:tc>
        <w:tc>
          <w:tcPr>
            <w:tcW w:w="8789" w:type="dxa"/>
          </w:tcPr>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Бесіда «Туберкульоз – чума ХХІ століття»</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Лютий 2026</w:t>
            </w:r>
          </w:p>
        </w:tc>
        <w:tc>
          <w:tcPr>
            <w:tcW w:w="2126" w:type="dxa"/>
          </w:tcPr>
          <w:p w:rsidR="004952C5" w:rsidRPr="00545E79" w:rsidRDefault="00F344B4" w:rsidP="0096251C">
            <w:pPr>
              <w:tabs>
                <w:tab w:val="left" w:pos="780"/>
              </w:tabs>
              <w:jc w:val="center"/>
              <w:rPr>
                <w:rFonts w:ascii="Times New Roman" w:hAnsi="Times New Roman" w:cs="Times New Roman"/>
                <w:sz w:val="24"/>
                <w:szCs w:val="24"/>
              </w:rPr>
            </w:pPr>
            <w:r w:rsidRPr="00545E79">
              <w:rPr>
                <w:rFonts w:ascii="Times New Roman" w:hAnsi="Times New Roman" w:cs="Times New Roman"/>
                <w:sz w:val="24"/>
                <w:szCs w:val="24"/>
              </w:rPr>
              <w:t>сестра медична</w:t>
            </w:r>
          </w:p>
        </w:tc>
        <w:tc>
          <w:tcPr>
            <w:tcW w:w="1418" w:type="dxa"/>
          </w:tcPr>
          <w:p w:rsidR="004952C5" w:rsidRPr="00545E79" w:rsidRDefault="004952C5" w:rsidP="0096251C">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15.</w:t>
            </w:r>
          </w:p>
        </w:tc>
        <w:tc>
          <w:tcPr>
            <w:tcW w:w="8789" w:type="dxa"/>
          </w:tcPr>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Тематичні бесіди «Торгівля людьми в сучасному світі»</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Лютий 2026</w:t>
            </w:r>
          </w:p>
        </w:tc>
        <w:tc>
          <w:tcPr>
            <w:tcW w:w="2126" w:type="dxa"/>
          </w:tcPr>
          <w:p w:rsidR="004952C5" w:rsidRPr="00545E79" w:rsidRDefault="00F344B4" w:rsidP="0096251C">
            <w:pPr>
              <w:jc w:val="center"/>
              <w:rPr>
                <w:rFonts w:ascii="Times New Roman" w:hAnsi="Times New Roman" w:cs="Times New Roman"/>
                <w:sz w:val="24"/>
                <w:szCs w:val="24"/>
              </w:rPr>
            </w:pPr>
            <w:r w:rsidRPr="00545E79">
              <w:rPr>
                <w:rFonts w:ascii="Times New Roman" w:hAnsi="Times New Roman" w:cs="Times New Roman"/>
                <w:sz w:val="24"/>
                <w:szCs w:val="24"/>
              </w:rPr>
              <w:t>Демиденко Т.А.</w:t>
            </w:r>
          </w:p>
        </w:tc>
        <w:tc>
          <w:tcPr>
            <w:tcW w:w="1418" w:type="dxa"/>
          </w:tcPr>
          <w:p w:rsidR="004952C5" w:rsidRPr="00545E79" w:rsidRDefault="004952C5" w:rsidP="0096251C">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16.</w:t>
            </w:r>
          </w:p>
        </w:tc>
        <w:tc>
          <w:tcPr>
            <w:tcW w:w="8789" w:type="dxa"/>
          </w:tcPr>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Круглий стіл з працівниками служби у справах дітей</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Лютий 2026</w:t>
            </w:r>
          </w:p>
        </w:tc>
        <w:tc>
          <w:tcPr>
            <w:tcW w:w="2126" w:type="dxa"/>
          </w:tcPr>
          <w:p w:rsidR="004952C5" w:rsidRPr="00545E79" w:rsidRDefault="00F344B4" w:rsidP="0096251C">
            <w:pPr>
              <w:jc w:val="center"/>
              <w:rPr>
                <w:rFonts w:ascii="Times New Roman" w:hAnsi="Times New Roman" w:cs="Times New Roman"/>
                <w:sz w:val="24"/>
                <w:szCs w:val="24"/>
              </w:rPr>
            </w:pPr>
            <w:r w:rsidRPr="00545E79">
              <w:rPr>
                <w:rFonts w:ascii="Times New Roman" w:hAnsi="Times New Roman" w:cs="Times New Roman"/>
                <w:sz w:val="24"/>
                <w:szCs w:val="24"/>
              </w:rPr>
              <w:t>Зозулевич О.Ю.</w:t>
            </w:r>
          </w:p>
        </w:tc>
        <w:tc>
          <w:tcPr>
            <w:tcW w:w="1418" w:type="dxa"/>
          </w:tcPr>
          <w:p w:rsidR="004952C5" w:rsidRPr="00545E79" w:rsidRDefault="004952C5" w:rsidP="0096251C">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17.</w:t>
            </w:r>
          </w:p>
        </w:tc>
        <w:tc>
          <w:tcPr>
            <w:tcW w:w="8789" w:type="dxa"/>
          </w:tcPr>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Тренінг для класних керівників</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Лютий 2026</w:t>
            </w:r>
          </w:p>
        </w:tc>
        <w:tc>
          <w:tcPr>
            <w:tcW w:w="2126" w:type="dxa"/>
          </w:tcPr>
          <w:p w:rsidR="004952C5" w:rsidRPr="00545E79" w:rsidRDefault="00F344B4" w:rsidP="0096251C">
            <w:pPr>
              <w:jc w:val="center"/>
              <w:rPr>
                <w:rFonts w:ascii="Times New Roman" w:hAnsi="Times New Roman" w:cs="Times New Roman"/>
                <w:sz w:val="24"/>
                <w:szCs w:val="24"/>
              </w:rPr>
            </w:pPr>
            <w:r w:rsidRPr="00545E79">
              <w:rPr>
                <w:rFonts w:ascii="Times New Roman" w:hAnsi="Times New Roman" w:cs="Times New Roman"/>
                <w:sz w:val="24"/>
                <w:szCs w:val="24"/>
              </w:rPr>
              <w:t>Демиденко Т.А.</w:t>
            </w:r>
          </w:p>
        </w:tc>
        <w:tc>
          <w:tcPr>
            <w:tcW w:w="1418" w:type="dxa"/>
          </w:tcPr>
          <w:p w:rsidR="004952C5" w:rsidRPr="00545E79" w:rsidRDefault="004952C5" w:rsidP="0096251C">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18.</w:t>
            </w:r>
          </w:p>
        </w:tc>
        <w:tc>
          <w:tcPr>
            <w:tcW w:w="8789" w:type="dxa"/>
          </w:tcPr>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Моніторинг стану виховної роботи у 9-х та  8-х класах</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Лютий 2026</w:t>
            </w:r>
          </w:p>
        </w:tc>
        <w:tc>
          <w:tcPr>
            <w:tcW w:w="2126" w:type="dxa"/>
          </w:tcPr>
          <w:p w:rsidR="004952C5" w:rsidRPr="00545E79" w:rsidRDefault="00F344B4" w:rsidP="0096251C">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96251C">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19.</w:t>
            </w:r>
          </w:p>
        </w:tc>
        <w:tc>
          <w:tcPr>
            <w:tcW w:w="8789" w:type="dxa"/>
          </w:tcPr>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Моніторинг проведення позакласних заходів, участі у заходах закладу освіти</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Лютий 2026</w:t>
            </w:r>
          </w:p>
        </w:tc>
        <w:tc>
          <w:tcPr>
            <w:tcW w:w="2126" w:type="dxa"/>
          </w:tcPr>
          <w:p w:rsidR="004952C5" w:rsidRPr="00545E79" w:rsidRDefault="00F344B4" w:rsidP="0096251C">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96251C">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20.</w:t>
            </w:r>
          </w:p>
        </w:tc>
        <w:tc>
          <w:tcPr>
            <w:tcW w:w="8789" w:type="dxa"/>
          </w:tcPr>
          <w:p w:rsidR="004952C5" w:rsidRPr="00545E79" w:rsidRDefault="004952C5" w:rsidP="0096251C">
            <w:pPr>
              <w:jc w:val="both"/>
              <w:rPr>
                <w:rFonts w:ascii="Times New Roman" w:hAnsi="Times New Roman" w:cs="Times New Roman"/>
                <w:sz w:val="24"/>
                <w:szCs w:val="24"/>
              </w:rPr>
            </w:pPr>
            <w:r w:rsidRPr="00545E79">
              <w:rPr>
                <w:rFonts w:ascii="Times New Roman" w:hAnsi="Times New Roman" w:cs="Times New Roman"/>
                <w:sz w:val="24"/>
                <w:szCs w:val="24"/>
              </w:rPr>
              <w:t>Моніторинг виховної роботи вчителів, що атестуються</w:t>
            </w:r>
          </w:p>
        </w:tc>
        <w:tc>
          <w:tcPr>
            <w:tcW w:w="1559" w:type="dxa"/>
          </w:tcPr>
          <w:p w:rsidR="004952C5" w:rsidRPr="00545E79" w:rsidRDefault="004952C5" w:rsidP="0096251C">
            <w:pPr>
              <w:rPr>
                <w:rFonts w:ascii="Times New Roman" w:hAnsi="Times New Roman" w:cs="Times New Roman"/>
                <w:sz w:val="24"/>
                <w:szCs w:val="24"/>
              </w:rPr>
            </w:pPr>
            <w:r w:rsidRPr="00545E79">
              <w:rPr>
                <w:rFonts w:ascii="Times New Roman" w:hAnsi="Times New Roman" w:cs="Times New Roman"/>
                <w:sz w:val="24"/>
                <w:szCs w:val="24"/>
              </w:rPr>
              <w:t>Лютий 2026</w:t>
            </w:r>
          </w:p>
        </w:tc>
        <w:tc>
          <w:tcPr>
            <w:tcW w:w="2126" w:type="dxa"/>
          </w:tcPr>
          <w:p w:rsidR="004952C5" w:rsidRPr="00545E79" w:rsidRDefault="00F344B4" w:rsidP="0096251C">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96251C">
            <w:pPr>
              <w:jc w:val="center"/>
              <w:rPr>
                <w:rFonts w:ascii="Times New Roman" w:hAnsi="Times New Roman" w:cs="Times New Roman"/>
                <w:sz w:val="24"/>
                <w:szCs w:val="24"/>
              </w:rPr>
            </w:pPr>
          </w:p>
        </w:tc>
      </w:tr>
      <w:tr w:rsidR="004952C5" w:rsidRPr="00545E79" w:rsidTr="00306652">
        <w:tc>
          <w:tcPr>
            <w:tcW w:w="14600" w:type="dxa"/>
            <w:gridSpan w:val="5"/>
          </w:tcPr>
          <w:p w:rsidR="004952C5" w:rsidRPr="00545E79" w:rsidRDefault="004952C5" w:rsidP="00E41FDE">
            <w:pPr>
              <w:jc w:val="center"/>
              <w:rPr>
                <w:rFonts w:ascii="Times New Roman" w:hAnsi="Times New Roman" w:cs="Times New Roman"/>
                <w:color w:val="5B9BD5"/>
                <w:sz w:val="24"/>
                <w:szCs w:val="24"/>
              </w:rPr>
            </w:pPr>
            <w:r w:rsidRPr="00545E79">
              <w:rPr>
                <w:rFonts w:ascii="Times New Roman" w:hAnsi="Times New Roman" w:cs="Times New Roman"/>
                <w:b/>
                <w:sz w:val="24"/>
                <w:szCs w:val="24"/>
                <w:lang w:val="en-US"/>
              </w:rPr>
              <w:t>V</w:t>
            </w:r>
            <w:r w:rsidRPr="00545E79">
              <w:rPr>
                <w:rFonts w:ascii="Times New Roman" w:hAnsi="Times New Roman" w:cs="Times New Roman"/>
                <w:b/>
                <w:sz w:val="24"/>
                <w:szCs w:val="24"/>
              </w:rPr>
              <w:t>ІІ. Тематичний період (березень)</w:t>
            </w:r>
          </w:p>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Тема: «Я» - частинка Всесвіту» (Програма «Основні орієнтири виховання». Ціннісне ставлення до себе)</w:t>
            </w:r>
          </w:p>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Мета: Формування основ духовно-морального та фізичного розвитку особистості, усвідомлення цінності власного життя і збереження</w:t>
            </w:r>
          </w:p>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здоров’я (фізичного, психічного, соціального, духовного, культурного) кожної людини. Розвиток творчих здібностей та талантів учнів.</w:t>
            </w:r>
          </w:p>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Формування життєвих компетенцій та активної життєвої позиції.</w:t>
            </w:r>
          </w:p>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Організація і проведення заходів під час весняних канікул (за окремим планом)</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Березень 2026</w:t>
            </w:r>
          </w:p>
        </w:tc>
        <w:tc>
          <w:tcPr>
            <w:tcW w:w="2126" w:type="dxa"/>
          </w:tcPr>
          <w:p w:rsidR="004952C5" w:rsidRPr="00545E79" w:rsidRDefault="00F344B4" w:rsidP="00E41FDE">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Заходи  щодо відзначення річниці з дня народження Т. Г. Шевченка «Скарби безсмертного Кобзаря» (за окремим планом)</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Березень 2026</w:t>
            </w:r>
          </w:p>
        </w:tc>
        <w:tc>
          <w:tcPr>
            <w:tcW w:w="2126" w:type="dxa"/>
          </w:tcPr>
          <w:p w:rsidR="004952C5" w:rsidRPr="00545E79" w:rsidRDefault="00F344B4" w:rsidP="00306652">
            <w:pPr>
              <w:jc w:val="center"/>
              <w:rPr>
                <w:rFonts w:ascii="Times New Roman" w:hAnsi="Times New Roman" w:cs="Times New Roman"/>
                <w:sz w:val="24"/>
                <w:szCs w:val="24"/>
              </w:rPr>
            </w:pPr>
            <w:r w:rsidRPr="00545E79">
              <w:rPr>
                <w:rFonts w:ascii="Times New Roman" w:hAnsi="Times New Roman" w:cs="Times New Roman"/>
                <w:sz w:val="24"/>
                <w:szCs w:val="24"/>
              </w:rPr>
              <w:t>вчителі української літератури</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Заходи до Всесвітнього Дня поезії (за окремим планом)</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Березень 2026</w:t>
            </w:r>
          </w:p>
        </w:tc>
        <w:tc>
          <w:tcPr>
            <w:tcW w:w="2126" w:type="dxa"/>
          </w:tcPr>
          <w:p w:rsidR="004952C5" w:rsidRPr="00545E79" w:rsidRDefault="00F344B4" w:rsidP="00306652">
            <w:pPr>
              <w:jc w:val="center"/>
              <w:rPr>
                <w:rFonts w:ascii="Times New Roman" w:hAnsi="Times New Roman" w:cs="Times New Roman"/>
                <w:sz w:val="24"/>
                <w:szCs w:val="24"/>
              </w:rPr>
            </w:pPr>
            <w:r w:rsidRPr="00545E79">
              <w:rPr>
                <w:rFonts w:ascii="Times New Roman" w:hAnsi="Times New Roman" w:cs="Times New Roman"/>
                <w:sz w:val="24"/>
                <w:szCs w:val="24"/>
              </w:rPr>
              <w:t>вчителі української літератури</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«День добрих сюрпризів», присвячений  Міжнародному дню щастя</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Березень 2026</w:t>
            </w:r>
          </w:p>
        </w:tc>
        <w:tc>
          <w:tcPr>
            <w:tcW w:w="2126" w:type="dxa"/>
          </w:tcPr>
          <w:p w:rsidR="004952C5" w:rsidRPr="00545E79" w:rsidRDefault="00F344B4" w:rsidP="00F344B4">
            <w:pPr>
              <w:tabs>
                <w:tab w:val="left" w:pos="780"/>
              </w:tabs>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5.</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Свято 8 Березня «Вклонімось жінці до землі»:</w:t>
            </w:r>
          </w:p>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 Вітальний вернісаж «Вітає Березень крилатий жінок прекрасних із весняним святом»</w:t>
            </w:r>
          </w:p>
          <w:p w:rsidR="004952C5" w:rsidRPr="00545E79" w:rsidRDefault="004952C5" w:rsidP="00306652">
            <w:pPr>
              <w:ind w:right="34"/>
              <w:jc w:val="both"/>
              <w:rPr>
                <w:rFonts w:ascii="Times New Roman" w:hAnsi="Times New Roman" w:cs="Times New Roman"/>
                <w:sz w:val="24"/>
                <w:szCs w:val="24"/>
              </w:rPr>
            </w:pPr>
            <w:r w:rsidRPr="00545E79">
              <w:rPr>
                <w:rFonts w:ascii="Times New Roman" w:hAnsi="Times New Roman" w:cs="Times New Roman"/>
                <w:sz w:val="24"/>
                <w:szCs w:val="24"/>
              </w:rPr>
              <w:t>- Святковий концерт-подарунок</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Березень 2026</w:t>
            </w:r>
          </w:p>
        </w:tc>
        <w:tc>
          <w:tcPr>
            <w:tcW w:w="2126" w:type="dxa"/>
          </w:tcPr>
          <w:p w:rsidR="004952C5" w:rsidRPr="00545E79" w:rsidRDefault="00F344B4" w:rsidP="00306652">
            <w:pPr>
              <w:tabs>
                <w:tab w:val="left" w:pos="780"/>
              </w:tabs>
              <w:jc w:val="center"/>
              <w:rPr>
                <w:rFonts w:ascii="Times New Roman" w:hAnsi="Times New Roman" w:cs="Times New Roman"/>
                <w:sz w:val="24"/>
                <w:szCs w:val="24"/>
              </w:rPr>
            </w:pPr>
            <w:r w:rsidRPr="00545E79">
              <w:rPr>
                <w:rFonts w:ascii="Times New Roman" w:hAnsi="Times New Roman" w:cs="Times New Roman"/>
                <w:sz w:val="24"/>
                <w:szCs w:val="24"/>
              </w:rPr>
              <w:t>педагоги-організатори</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6.</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Тиждень знань з основ безпеки життєдіяльності (за окремим планом)</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Березень 2026</w:t>
            </w:r>
          </w:p>
        </w:tc>
        <w:tc>
          <w:tcPr>
            <w:tcW w:w="2126" w:type="dxa"/>
          </w:tcPr>
          <w:p w:rsidR="004952C5" w:rsidRPr="00545E79" w:rsidRDefault="00F344B4" w:rsidP="00306652">
            <w:pPr>
              <w:jc w:val="center"/>
              <w:rPr>
                <w:rFonts w:ascii="Times New Roman" w:hAnsi="Times New Roman" w:cs="Times New Roman"/>
                <w:sz w:val="24"/>
                <w:szCs w:val="24"/>
              </w:rPr>
            </w:pPr>
            <w:r w:rsidRPr="00545E79">
              <w:rPr>
                <w:rFonts w:ascii="Times New Roman" w:hAnsi="Times New Roman" w:cs="Times New Roman"/>
                <w:sz w:val="24"/>
                <w:szCs w:val="24"/>
              </w:rPr>
              <w:t>вчителі БЖД</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7.</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Тематичний захід до Всесвітнього дня Землі «Земля – наш спільний дім».</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Березень 2026</w:t>
            </w:r>
          </w:p>
        </w:tc>
        <w:tc>
          <w:tcPr>
            <w:tcW w:w="2126" w:type="dxa"/>
          </w:tcPr>
          <w:p w:rsidR="004952C5" w:rsidRPr="00545E79" w:rsidRDefault="00F344B4" w:rsidP="00306652">
            <w:pPr>
              <w:jc w:val="center"/>
              <w:rPr>
                <w:rFonts w:ascii="Times New Roman" w:hAnsi="Times New Roman" w:cs="Times New Roman"/>
                <w:sz w:val="24"/>
                <w:szCs w:val="24"/>
              </w:rPr>
            </w:pPr>
            <w:r w:rsidRPr="00545E79">
              <w:rPr>
                <w:rFonts w:ascii="Times New Roman" w:hAnsi="Times New Roman" w:cs="Times New Roman"/>
                <w:sz w:val="24"/>
                <w:szCs w:val="24"/>
              </w:rPr>
              <w:t>вчителі екології</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 xml:space="preserve">До Всесвітнього Дня водних ресурсів. </w:t>
            </w:r>
          </w:p>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Лекція «Вода – джерело життя»</w:t>
            </w:r>
          </w:p>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Вікторина «Всесвітній день водних ресурсів».</w:t>
            </w:r>
          </w:p>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Відеолекторій «22 березня всесвітній день води».</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Березень 2026</w:t>
            </w:r>
          </w:p>
        </w:tc>
        <w:tc>
          <w:tcPr>
            <w:tcW w:w="2126" w:type="dxa"/>
          </w:tcPr>
          <w:p w:rsidR="004952C5" w:rsidRPr="00545E79" w:rsidRDefault="00F344B4" w:rsidP="00306652">
            <w:pPr>
              <w:jc w:val="center"/>
              <w:rPr>
                <w:rFonts w:ascii="Times New Roman" w:hAnsi="Times New Roman" w:cs="Times New Roman"/>
                <w:sz w:val="24"/>
                <w:szCs w:val="24"/>
              </w:rPr>
            </w:pPr>
            <w:r w:rsidRPr="00545E79">
              <w:rPr>
                <w:rFonts w:ascii="Times New Roman" w:hAnsi="Times New Roman" w:cs="Times New Roman"/>
                <w:sz w:val="24"/>
                <w:szCs w:val="24"/>
              </w:rPr>
              <w:t>вчителі екології</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9.</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 xml:space="preserve">До Всесвітнього Дня боротьби проти туберкульозу </w:t>
            </w:r>
          </w:p>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Інтерактивна бесіда з елементами гри «Туберкульоз – хвороба яку можна запобігти і вилікувати»</w:t>
            </w:r>
          </w:p>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Цикл лекцій  «Як попередити шкідливі звички»</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Березень 2026</w:t>
            </w:r>
          </w:p>
        </w:tc>
        <w:tc>
          <w:tcPr>
            <w:tcW w:w="2126" w:type="dxa"/>
          </w:tcPr>
          <w:p w:rsidR="004952C5" w:rsidRPr="00545E79" w:rsidRDefault="00F344B4" w:rsidP="00306652">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10.</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Психологічні голини з профорієнтації:</w:t>
            </w:r>
          </w:p>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lastRenderedPageBreak/>
              <w:t>7 клас: «Коли робота приносить радість»</w:t>
            </w:r>
          </w:p>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8 клас: «Ти і ринок праці»</w:t>
            </w:r>
          </w:p>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9-10 класи: «Трудові канікули»</w:t>
            </w:r>
          </w:p>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11 клас: «Держава потребує професіоналів»</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 xml:space="preserve">Березень </w:t>
            </w:r>
            <w:r w:rsidRPr="00545E79">
              <w:rPr>
                <w:rFonts w:ascii="Times New Roman" w:hAnsi="Times New Roman" w:cs="Times New Roman"/>
                <w:sz w:val="24"/>
                <w:szCs w:val="24"/>
              </w:rPr>
              <w:lastRenderedPageBreak/>
              <w:t>2026</w:t>
            </w:r>
          </w:p>
        </w:tc>
        <w:tc>
          <w:tcPr>
            <w:tcW w:w="2126" w:type="dxa"/>
          </w:tcPr>
          <w:p w:rsidR="004952C5" w:rsidRPr="00545E79" w:rsidRDefault="00BB24BC" w:rsidP="00306652">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 xml:space="preserve">Демиденко, класні </w:t>
            </w:r>
            <w:r w:rsidRPr="00545E79">
              <w:rPr>
                <w:rFonts w:ascii="Times New Roman" w:hAnsi="Times New Roman" w:cs="Times New Roman"/>
                <w:sz w:val="24"/>
                <w:szCs w:val="24"/>
              </w:rPr>
              <w:lastRenderedPageBreak/>
              <w:t>керівники</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11.</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 xml:space="preserve">День українського добровольця </w:t>
            </w:r>
          </w:p>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Загальношкільний урок мужності « Добровольцем бути-це честь!».</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Березень 2026</w:t>
            </w:r>
          </w:p>
        </w:tc>
        <w:tc>
          <w:tcPr>
            <w:tcW w:w="2126" w:type="dxa"/>
          </w:tcPr>
          <w:p w:rsidR="004952C5" w:rsidRPr="00545E79" w:rsidRDefault="00BB24BC" w:rsidP="00306652">
            <w:pPr>
              <w:jc w:val="center"/>
              <w:rPr>
                <w:rFonts w:ascii="Times New Roman" w:hAnsi="Times New Roman" w:cs="Times New Roman"/>
                <w:sz w:val="24"/>
                <w:szCs w:val="24"/>
              </w:rPr>
            </w:pPr>
            <w:r w:rsidRPr="00545E79">
              <w:rPr>
                <w:rFonts w:ascii="Times New Roman" w:hAnsi="Times New Roman" w:cs="Times New Roman"/>
                <w:sz w:val="24"/>
                <w:szCs w:val="24"/>
              </w:rPr>
              <w:t>вчителі предмета «Захист України»</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12.</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Правова абетка в малюнках «Школа прав дитини»</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Березень 2026</w:t>
            </w:r>
          </w:p>
        </w:tc>
        <w:tc>
          <w:tcPr>
            <w:tcW w:w="2126" w:type="dxa"/>
          </w:tcPr>
          <w:p w:rsidR="004952C5" w:rsidRPr="00545E79" w:rsidRDefault="00BB24BC" w:rsidP="00306652">
            <w:pPr>
              <w:jc w:val="center"/>
              <w:rPr>
                <w:rFonts w:ascii="Times New Roman" w:hAnsi="Times New Roman" w:cs="Times New Roman"/>
                <w:sz w:val="24"/>
                <w:szCs w:val="24"/>
              </w:rPr>
            </w:pPr>
            <w:r w:rsidRPr="00545E79">
              <w:rPr>
                <w:rFonts w:ascii="Times New Roman" w:hAnsi="Times New Roman" w:cs="Times New Roman"/>
                <w:sz w:val="24"/>
                <w:szCs w:val="24"/>
              </w:rPr>
              <w:t>Демиденко Т.А.</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13.</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Психологічна година «Подорож під назвою життя»</w:t>
            </w:r>
          </w:p>
        </w:tc>
        <w:tc>
          <w:tcPr>
            <w:tcW w:w="1559"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Березень 2026</w:t>
            </w:r>
          </w:p>
        </w:tc>
        <w:tc>
          <w:tcPr>
            <w:tcW w:w="2126" w:type="dxa"/>
          </w:tcPr>
          <w:p w:rsidR="004952C5" w:rsidRPr="00545E79" w:rsidRDefault="00BB24BC" w:rsidP="00306652">
            <w:pPr>
              <w:jc w:val="center"/>
              <w:rPr>
                <w:rFonts w:ascii="Times New Roman" w:hAnsi="Times New Roman" w:cs="Times New Roman"/>
                <w:sz w:val="24"/>
                <w:szCs w:val="24"/>
              </w:rPr>
            </w:pPr>
            <w:r w:rsidRPr="00545E79">
              <w:rPr>
                <w:rFonts w:ascii="Times New Roman" w:hAnsi="Times New Roman" w:cs="Times New Roman"/>
                <w:sz w:val="24"/>
                <w:szCs w:val="24"/>
              </w:rPr>
              <w:t>Демиденко Т.А.</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14.</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Зустрічі з представниками ювенальної поліції</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Березень 2026</w:t>
            </w:r>
          </w:p>
        </w:tc>
        <w:tc>
          <w:tcPr>
            <w:tcW w:w="2126" w:type="dxa"/>
          </w:tcPr>
          <w:p w:rsidR="004952C5" w:rsidRPr="00545E79" w:rsidRDefault="00BB24BC" w:rsidP="00306652">
            <w:pPr>
              <w:jc w:val="center"/>
              <w:rPr>
                <w:rFonts w:ascii="Times New Roman" w:hAnsi="Times New Roman" w:cs="Times New Roman"/>
                <w:sz w:val="24"/>
                <w:szCs w:val="24"/>
              </w:rPr>
            </w:pPr>
            <w:r w:rsidRPr="00545E79">
              <w:rPr>
                <w:rFonts w:ascii="Times New Roman" w:hAnsi="Times New Roman" w:cs="Times New Roman"/>
                <w:sz w:val="24"/>
                <w:szCs w:val="24"/>
              </w:rPr>
              <w:t>Зозулевич О.Ю.</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15.</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Засідання круглого столу до Міжнародного Дня расової дискримінації</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Березень 2026</w:t>
            </w:r>
          </w:p>
        </w:tc>
        <w:tc>
          <w:tcPr>
            <w:tcW w:w="2126" w:type="dxa"/>
          </w:tcPr>
          <w:p w:rsidR="004952C5" w:rsidRPr="00545E79" w:rsidRDefault="00BB24BC" w:rsidP="00306652">
            <w:pPr>
              <w:jc w:val="center"/>
              <w:rPr>
                <w:rFonts w:ascii="Times New Roman" w:hAnsi="Times New Roman" w:cs="Times New Roman"/>
                <w:sz w:val="24"/>
                <w:szCs w:val="24"/>
              </w:rPr>
            </w:pPr>
            <w:r w:rsidRPr="00545E79">
              <w:rPr>
                <w:rFonts w:ascii="Times New Roman" w:hAnsi="Times New Roman" w:cs="Times New Roman"/>
                <w:sz w:val="24"/>
                <w:szCs w:val="24"/>
              </w:rPr>
              <w:t>Корж Є.Н.</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16.</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До всесвітнього Дня боротьби з наркотиками</w:t>
            </w:r>
          </w:p>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Диспут «Будь сильнішим-скажи наркотикам – ні!».</w:t>
            </w:r>
          </w:p>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Перегляд наукового фільму «Наслідки вживання наркотичних засобів для організму та суспільства».</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Березень 2026</w:t>
            </w:r>
          </w:p>
        </w:tc>
        <w:tc>
          <w:tcPr>
            <w:tcW w:w="2126" w:type="dxa"/>
          </w:tcPr>
          <w:p w:rsidR="004952C5" w:rsidRPr="00545E79" w:rsidRDefault="00BB24BC" w:rsidP="00306652">
            <w:pPr>
              <w:jc w:val="center"/>
              <w:rPr>
                <w:rFonts w:ascii="Times New Roman" w:hAnsi="Times New Roman" w:cs="Times New Roman"/>
                <w:sz w:val="24"/>
                <w:szCs w:val="24"/>
              </w:rPr>
            </w:pPr>
            <w:r w:rsidRPr="00545E79">
              <w:rPr>
                <w:rFonts w:ascii="Times New Roman" w:hAnsi="Times New Roman" w:cs="Times New Roman"/>
                <w:sz w:val="24"/>
                <w:szCs w:val="24"/>
              </w:rPr>
              <w:t>Кулик В.Г.</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17.</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Взаємовідвідування позакласних заходів з метою обмін досвідом роботи, поширення передового педагогічного досвіду, надання допомоги в роботі</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Березень 2026</w:t>
            </w:r>
          </w:p>
        </w:tc>
        <w:tc>
          <w:tcPr>
            <w:tcW w:w="2126" w:type="dxa"/>
          </w:tcPr>
          <w:p w:rsidR="004952C5" w:rsidRPr="00545E79" w:rsidRDefault="00BB24BC" w:rsidP="00306652">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18.</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Моніторинг стану виховної роботи у 10 класі</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Березень 2026</w:t>
            </w:r>
          </w:p>
        </w:tc>
        <w:tc>
          <w:tcPr>
            <w:tcW w:w="2126" w:type="dxa"/>
          </w:tcPr>
          <w:p w:rsidR="004952C5" w:rsidRPr="00545E79" w:rsidRDefault="00BB24BC" w:rsidP="00306652">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19.</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Моніторинг проведення позакласних заходів, участі у заходах закладу освіти</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Березень 2026</w:t>
            </w:r>
          </w:p>
        </w:tc>
        <w:tc>
          <w:tcPr>
            <w:tcW w:w="2126" w:type="dxa"/>
          </w:tcPr>
          <w:p w:rsidR="004952C5" w:rsidRPr="00545E79" w:rsidRDefault="00BB24BC" w:rsidP="00306652">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20.</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Моніторинг виховної роботи вчителів, що атестуються</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Березень 2026</w:t>
            </w:r>
          </w:p>
        </w:tc>
        <w:tc>
          <w:tcPr>
            <w:tcW w:w="2126" w:type="dxa"/>
          </w:tcPr>
          <w:p w:rsidR="004952C5" w:rsidRPr="00545E79" w:rsidRDefault="00BB24BC" w:rsidP="00306652">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21.</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Моніторинг класних журналів (сторінки обліку проведення бесід, заходів з безпеки життєдіяльності)</w:t>
            </w:r>
          </w:p>
        </w:tc>
        <w:tc>
          <w:tcPr>
            <w:tcW w:w="1559" w:type="dxa"/>
          </w:tcPr>
          <w:p w:rsidR="004952C5" w:rsidRPr="00545E79" w:rsidRDefault="004952C5" w:rsidP="0096251C">
            <w:pPr>
              <w:jc w:val="center"/>
              <w:rPr>
                <w:rFonts w:ascii="Times New Roman" w:hAnsi="Times New Roman" w:cs="Times New Roman"/>
                <w:sz w:val="24"/>
                <w:szCs w:val="24"/>
              </w:rPr>
            </w:pPr>
            <w:r w:rsidRPr="00545E79">
              <w:rPr>
                <w:rFonts w:ascii="Times New Roman" w:hAnsi="Times New Roman" w:cs="Times New Roman"/>
                <w:sz w:val="24"/>
                <w:szCs w:val="24"/>
              </w:rPr>
              <w:t>Березень 2026</w:t>
            </w:r>
          </w:p>
        </w:tc>
        <w:tc>
          <w:tcPr>
            <w:tcW w:w="2126" w:type="dxa"/>
          </w:tcPr>
          <w:p w:rsidR="004952C5" w:rsidRPr="00545E79" w:rsidRDefault="00BB24BC" w:rsidP="00306652">
            <w:pPr>
              <w:jc w:val="center"/>
              <w:rPr>
                <w:rFonts w:ascii="Times New Roman" w:hAnsi="Times New Roman" w:cs="Times New Roman"/>
                <w:sz w:val="24"/>
                <w:szCs w:val="24"/>
              </w:rPr>
            </w:pPr>
            <w:r w:rsidRPr="00545E79">
              <w:rPr>
                <w:rFonts w:ascii="Times New Roman" w:hAnsi="Times New Roman" w:cs="Times New Roman"/>
                <w:sz w:val="24"/>
                <w:szCs w:val="24"/>
              </w:rPr>
              <w:t>Лепета В.В.</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14600" w:type="dxa"/>
            <w:gridSpan w:val="5"/>
          </w:tcPr>
          <w:p w:rsidR="004952C5" w:rsidRPr="00545E79" w:rsidRDefault="004952C5" w:rsidP="00E41FDE">
            <w:pPr>
              <w:jc w:val="center"/>
              <w:rPr>
                <w:rFonts w:ascii="Times New Roman" w:hAnsi="Times New Roman" w:cs="Times New Roman"/>
                <w:b/>
                <w:sz w:val="24"/>
                <w:szCs w:val="24"/>
              </w:rPr>
            </w:pPr>
            <w:r w:rsidRPr="00545E79">
              <w:rPr>
                <w:rFonts w:ascii="Times New Roman" w:hAnsi="Times New Roman" w:cs="Times New Roman"/>
                <w:b/>
                <w:sz w:val="24"/>
                <w:szCs w:val="24"/>
              </w:rPr>
              <w:t>VІІІ. Тематичний період (квітень)</w:t>
            </w:r>
          </w:p>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Тема: «Я» - частинка Всесвіту» (Програма «Основні орієнтири виховання». Ціннісне ставлення до себе)</w:t>
            </w:r>
          </w:p>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Мета: Формування основ духовно-морального та фізичного розвитку особистості, усвідомлення цінності власного життя і збереження</w:t>
            </w:r>
          </w:p>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8789" w:type="dxa"/>
          </w:tcPr>
          <w:p w:rsidR="004952C5" w:rsidRPr="00545E79" w:rsidRDefault="004952C5" w:rsidP="00A259D2">
            <w:pPr>
              <w:jc w:val="both"/>
              <w:rPr>
                <w:rFonts w:ascii="Times New Roman" w:hAnsi="Times New Roman" w:cs="Times New Roman"/>
                <w:sz w:val="24"/>
                <w:szCs w:val="24"/>
              </w:rPr>
            </w:pPr>
            <w:r w:rsidRPr="00545E79">
              <w:rPr>
                <w:rFonts w:ascii="Times New Roman" w:hAnsi="Times New Roman" w:cs="Times New Roman"/>
                <w:sz w:val="24"/>
                <w:szCs w:val="24"/>
              </w:rPr>
              <w:t>День пам’яток історії та культури; Міжнародний день пам’яток та історичних місць</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Квітень 2026</w:t>
            </w:r>
          </w:p>
        </w:tc>
        <w:tc>
          <w:tcPr>
            <w:tcW w:w="2126" w:type="dxa"/>
          </w:tcPr>
          <w:p w:rsidR="004952C5" w:rsidRPr="00545E79" w:rsidRDefault="00D07261" w:rsidP="00E41FDE">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Заходи  щодо відзначення річниці трагедії на ЧАЕС (за окремим планом)</w:t>
            </w:r>
          </w:p>
          <w:p w:rsidR="004952C5" w:rsidRPr="00545E79" w:rsidRDefault="004952C5" w:rsidP="00306652">
            <w:pPr>
              <w:jc w:val="both"/>
              <w:rPr>
                <w:rFonts w:ascii="Times New Roman" w:hAnsi="Times New Roman" w:cs="Times New Roman"/>
                <w:sz w:val="24"/>
                <w:szCs w:val="24"/>
                <w:lang w:eastAsia="uk-UA"/>
              </w:rPr>
            </w:pPr>
            <w:r w:rsidRPr="00545E79">
              <w:rPr>
                <w:rFonts w:ascii="Times New Roman" w:hAnsi="Times New Roman" w:cs="Times New Roman"/>
                <w:sz w:val="24"/>
                <w:szCs w:val="24"/>
                <w:lang w:eastAsia="uk-UA"/>
              </w:rPr>
              <w:lastRenderedPageBreak/>
              <w:t>Урок пам’яті «Історія героїв»</w:t>
            </w:r>
          </w:p>
        </w:tc>
        <w:tc>
          <w:tcPr>
            <w:tcW w:w="1559" w:type="dxa"/>
          </w:tcPr>
          <w:p w:rsidR="004952C5" w:rsidRPr="00545E79" w:rsidRDefault="004952C5" w:rsidP="002B7872">
            <w:pPr>
              <w:rPr>
                <w:rFonts w:ascii="Times New Roman" w:hAnsi="Times New Roman" w:cs="Times New Roman"/>
                <w:sz w:val="24"/>
                <w:szCs w:val="24"/>
              </w:rPr>
            </w:pPr>
            <w:r w:rsidRPr="00545E79">
              <w:rPr>
                <w:rFonts w:ascii="Times New Roman" w:hAnsi="Times New Roman" w:cs="Times New Roman"/>
                <w:sz w:val="24"/>
                <w:szCs w:val="24"/>
              </w:rPr>
              <w:lastRenderedPageBreak/>
              <w:t>Квітень 2026</w:t>
            </w:r>
          </w:p>
        </w:tc>
        <w:tc>
          <w:tcPr>
            <w:tcW w:w="2126" w:type="dxa"/>
          </w:tcPr>
          <w:p w:rsidR="004952C5" w:rsidRPr="00545E79" w:rsidRDefault="00D07261" w:rsidP="00306652">
            <w:pPr>
              <w:jc w:val="center"/>
              <w:rPr>
                <w:rFonts w:ascii="Times New Roman" w:hAnsi="Times New Roman" w:cs="Times New Roman"/>
                <w:sz w:val="24"/>
                <w:szCs w:val="24"/>
              </w:rPr>
            </w:pPr>
            <w:r w:rsidRPr="00545E79">
              <w:rPr>
                <w:rFonts w:ascii="Times New Roman" w:hAnsi="Times New Roman" w:cs="Times New Roman"/>
                <w:sz w:val="24"/>
                <w:szCs w:val="24"/>
              </w:rPr>
              <w:t>Кулик В.Г.</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3.</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Кольоровий тиждень позитиву (за окремим планом)</w:t>
            </w:r>
          </w:p>
        </w:tc>
        <w:tc>
          <w:tcPr>
            <w:tcW w:w="1559" w:type="dxa"/>
          </w:tcPr>
          <w:p w:rsidR="004952C5" w:rsidRPr="00545E79" w:rsidRDefault="004952C5" w:rsidP="002B7872">
            <w:pPr>
              <w:rPr>
                <w:rFonts w:ascii="Times New Roman" w:hAnsi="Times New Roman" w:cs="Times New Roman"/>
                <w:sz w:val="24"/>
                <w:szCs w:val="24"/>
              </w:rPr>
            </w:pPr>
            <w:r w:rsidRPr="00545E79">
              <w:rPr>
                <w:rFonts w:ascii="Times New Roman" w:hAnsi="Times New Roman" w:cs="Times New Roman"/>
                <w:sz w:val="24"/>
                <w:szCs w:val="24"/>
              </w:rPr>
              <w:t>Квітень 2026</w:t>
            </w:r>
          </w:p>
        </w:tc>
        <w:tc>
          <w:tcPr>
            <w:tcW w:w="2126" w:type="dxa"/>
          </w:tcPr>
          <w:p w:rsidR="004952C5" w:rsidRPr="00545E79" w:rsidRDefault="00D07261" w:rsidP="00306652">
            <w:pPr>
              <w:jc w:val="center"/>
              <w:rPr>
                <w:rFonts w:ascii="Times New Roman" w:hAnsi="Times New Roman" w:cs="Times New Roman"/>
                <w:sz w:val="24"/>
                <w:szCs w:val="24"/>
              </w:rPr>
            </w:pPr>
            <w:r w:rsidRPr="00545E79">
              <w:rPr>
                <w:rFonts w:ascii="Times New Roman" w:hAnsi="Times New Roman" w:cs="Times New Roman"/>
                <w:sz w:val="24"/>
                <w:szCs w:val="24"/>
              </w:rPr>
              <w:t>Кулик В.Г.</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 xml:space="preserve">Заходи до Міжнародного Дня птахів </w:t>
            </w:r>
          </w:p>
        </w:tc>
        <w:tc>
          <w:tcPr>
            <w:tcW w:w="1559" w:type="dxa"/>
          </w:tcPr>
          <w:p w:rsidR="004952C5" w:rsidRPr="00545E79" w:rsidRDefault="004952C5" w:rsidP="002B7872">
            <w:pPr>
              <w:rPr>
                <w:rFonts w:ascii="Times New Roman" w:hAnsi="Times New Roman" w:cs="Times New Roman"/>
                <w:sz w:val="24"/>
                <w:szCs w:val="24"/>
              </w:rPr>
            </w:pPr>
            <w:r w:rsidRPr="00545E79">
              <w:rPr>
                <w:rFonts w:ascii="Times New Roman" w:hAnsi="Times New Roman" w:cs="Times New Roman"/>
                <w:sz w:val="24"/>
                <w:szCs w:val="24"/>
              </w:rPr>
              <w:t>Квітень 2026</w:t>
            </w:r>
          </w:p>
        </w:tc>
        <w:tc>
          <w:tcPr>
            <w:tcW w:w="2126" w:type="dxa"/>
          </w:tcPr>
          <w:p w:rsidR="004952C5" w:rsidRPr="00545E79" w:rsidRDefault="00D07261" w:rsidP="00306652">
            <w:pPr>
              <w:jc w:val="center"/>
              <w:rPr>
                <w:rFonts w:ascii="Times New Roman" w:hAnsi="Times New Roman" w:cs="Times New Roman"/>
                <w:sz w:val="24"/>
                <w:szCs w:val="24"/>
              </w:rPr>
            </w:pPr>
            <w:r w:rsidRPr="00545E79">
              <w:rPr>
                <w:rFonts w:ascii="Times New Roman" w:hAnsi="Times New Roman" w:cs="Times New Roman"/>
                <w:sz w:val="24"/>
                <w:szCs w:val="24"/>
              </w:rPr>
              <w:t>вчителі біології</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5.</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Танцювально-спортивний флешмоб до Всесвітнього Дня здоров’я ( за окремим планом)</w:t>
            </w:r>
          </w:p>
        </w:tc>
        <w:tc>
          <w:tcPr>
            <w:tcW w:w="1559" w:type="dxa"/>
          </w:tcPr>
          <w:p w:rsidR="004952C5" w:rsidRPr="00545E79" w:rsidRDefault="004952C5" w:rsidP="002B7872">
            <w:pPr>
              <w:rPr>
                <w:rFonts w:ascii="Times New Roman" w:hAnsi="Times New Roman" w:cs="Times New Roman"/>
                <w:sz w:val="24"/>
                <w:szCs w:val="24"/>
              </w:rPr>
            </w:pPr>
            <w:r w:rsidRPr="00545E79">
              <w:rPr>
                <w:rFonts w:ascii="Times New Roman" w:hAnsi="Times New Roman" w:cs="Times New Roman"/>
                <w:sz w:val="24"/>
                <w:szCs w:val="24"/>
              </w:rPr>
              <w:t>Квітень 2026</w:t>
            </w:r>
          </w:p>
        </w:tc>
        <w:tc>
          <w:tcPr>
            <w:tcW w:w="2126" w:type="dxa"/>
          </w:tcPr>
          <w:p w:rsidR="004952C5" w:rsidRPr="00545E79" w:rsidRDefault="00D07261" w:rsidP="00306652">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6.</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Заходи до Всесвітнього Дня  книги та авторського права</w:t>
            </w:r>
          </w:p>
        </w:tc>
        <w:tc>
          <w:tcPr>
            <w:tcW w:w="1559" w:type="dxa"/>
          </w:tcPr>
          <w:p w:rsidR="004952C5" w:rsidRPr="00545E79" w:rsidRDefault="004952C5" w:rsidP="002B7872">
            <w:pPr>
              <w:rPr>
                <w:rFonts w:ascii="Times New Roman" w:hAnsi="Times New Roman" w:cs="Times New Roman"/>
                <w:sz w:val="24"/>
                <w:szCs w:val="24"/>
              </w:rPr>
            </w:pPr>
            <w:r w:rsidRPr="00545E79">
              <w:rPr>
                <w:rFonts w:ascii="Times New Roman" w:hAnsi="Times New Roman" w:cs="Times New Roman"/>
                <w:sz w:val="24"/>
                <w:szCs w:val="24"/>
              </w:rPr>
              <w:t>Квітень 2026</w:t>
            </w:r>
          </w:p>
        </w:tc>
        <w:tc>
          <w:tcPr>
            <w:tcW w:w="2126" w:type="dxa"/>
          </w:tcPr>
          <w:p w:rsidR="004952C5" w:rsidRPr="00545E79" w:rsidRDefault="00D07261" w:rsidP="00306652">
            <w:pPr>
              <w:jc w:val="center"/>
              <w:rPr>
                <w:rFonts w:ascii="Times New Roman" w:hAnsi="Times New Roman" w:cs="Times New Roman"/>
                <w:sz w:val="24"/>
                <w:szCs w:val="24"/>
              </w:rPr>
            </w:pPr>
            <w:r w:rsidRPr="00545E79">
              <w:rPr>
                <w:rFonts w:ascii="Times New Roman" w:hAnsi="Times New Roman" w:cs="Times New Roman"/>
                <w:sz w:val="24"/>
                <w:szCs w:val="24"/>
              </w:rPr>
              <w:t>Милашич М.М.</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7.</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Екологічний суботник, присвячений Міжнародному Дню довкілля,  рідної Землі</w:t>
            </w:r>
          </w:p>
        </w:tc>
        <w:tc>
          <w:tcPr>
            <w:tcW w:w="1559" w:type="dxa"/>
          </w:tcPr>
          <w:p w:rsidR="004952C5" w:rsidRPr="00545E79" w:rsidRDefault="004952C5" w:rsidP="002B7872">
            <w:pPr>
              <w:rPr>
                <w:rFonts w:ascii="Times New Roman" w:hAnsi="Times New Roman" w:cs="Times New Roman"/>
                <w:sz w:val="24"/>
                <w:szCs w:val="24"/>
              </w:rPr>
            </w:pPr>
            <w:r w:rsidRPr="00545E79">
              <w:rPr>
                <w:rFonts w:ascii="Times New Roman" w:hAnsi="Times New Roman" w:cs="Times New Roman"/>
                <w:sz w:val="24"/>
                <w:szCs w:val="24"/>
              </w:rPr>
              <w:t>Квітень 2026</w:t>
            </w:r>
          </w:p>
        </w:tc>
        <w:tc>
          <w:tcPr>
            <w:tcW w:w="2126" w:type="dxa"/>
          </w:tcPr>
          <w:p w:rsidR="004952C5" w:rsidRPr="00545E79" w:rsidRDefault="00D07261" w:rsidP="00306652">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«Веселі старти», присвячені Міжнародному дню спорту на благо миру та розвитку та Всесвітньому Дню здоров’я</w:t>
            </w:r>
          </w:p>
        </w:tc>
        <w:tc>
          <w:tcPr>
            <w:tcW w:w="1559" w:type="dxa"/>
          </w:tcPr>
          <w:p w:rsidR="004952C5" w:rsidRPr="00545E79" w:rsidRDefault="004952C5" w:rsidP="002B7872">
            <w:pPr>
              <w:rPr>
                <w:rFonts w:ascii="Times New Roman" w:hAnsi="Times New Roman" w:cs="Times New Roman"/>
                <w:sz w:val="24"/>
                <w:szCs w:val="24"/>
              </w:rPr>
            </w:pPr>
            <w:r w:rsidRPr="00545E79">
              <w:rPr>
                <w:rFonts w:ascii="Times New Roman" w:hAnsi="Times New Roman" w:cs="Times New Roman"/>
                <w:sz w:val="24"/>
                <w:szCs w:val="24"/>
              </w:rPr>
              <w:t>Квітень 2026</w:t>
            </w:r>
          </w:p>
        </w:tc>
        <w:tc>
          <w:tcPr>
            <w:tcW w:w="2126" w:type="dxa"/>
          </w:tcPr>
          <w:p w:rsidR="004952C5" w:rsidRPr="00545E79" w:rsidRDefault="00D07261" w:rsidP="00306652">
            <w:pPr>
              <w:jc w:val="center"/>
              <w:rPr>
                <w:rFonts w:ascii="Times New Roman" w:hAnsi="Times New Roman" w:cs="Times New Roman"/>
                <w:sz w:val="24"/>
                <w:szCs w:val="24"/>
              </w:rPr>
            </w:pPr>
            <w:r w:rsidRPr="00545E79">
              <w:rPr>
                <w:rFonts w:ascii="Times New Roman" w:hAnsi="Times New Roman" w:cs="Times New Roman"/>
                <w:sz w:val="24"/>
                <w:szCs w:val="24"/>
              </w:rPr>
              <w:t>вчителі фізкультури</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9.</w:t>
            </w:r>
          </w:p>
        </w:tc>
        <w:tc>
          <w:tcPr>
            <w:tcW w:w="8789" w:type="dxa"/>
          </w:tcPr>
          <w:p w:rsidR="004952C5" w:rsidRPr="00545E79" w:rsidRDefault="004952C5" w:rsidP="00306652">
            <w:pPr>
              <w:ind w:right="-51"/>
              <w:jc w:val="both"/>
              <w:rPr>
                <w:rFonts w:ascii="Times New Roman" w:hAnsi="Times New Roman" w:cs="Times New Roman"/>
                <w:sz w:val="24"/>
                <w:szCs w:val="24"/>
              </w:rPr>
            </w:pPr>
            <w:r w:rsidRPr="00545E79">
              <w:rPr>
                <w:rFonts w:ascii="Times New Roman" w:hAnsi="Times New Roman" w:cs="Times New Roman"/>
                <w:sz w:val="24"/>
                <w:szCs w:val="24"/>
              </w:rPr>
              <w:t>Бесіда «Здоровий спосіб життя – основа довголіття»</w:t>
            </w:r>
          </w:p>
        </w:tc>
        <w:tc>
          <w:tcPr>
            <w:tcW w:w="1559" w:type="dxa"/>
          </w:tcPr>
          <w:p w:rsidR="004952C5" w:rsidRPr="00545E79" w:rsidRDefault="004952C5" w:rsidP="002B7872">
            <w:pPr>
              <w:rPr>
                <w:rFonts w:ascii="Times New Roman" w:hAnsi="Times New Roman" w:cs="Times New Roman"/>
                <w:sz w:val="24"/>
                <w:szCs w:val="24"/>
              </w:rPr>
            </w:pPr>
            <w:r w:rsidRPr="00545E79">
              <w:rPr>
                <w:rFonts w:ascii="Times New Roman" w:hAnsi="Times New Roman" w:cs="Times New Roman"/>
                <w:sz w:val="24"/>
                <w:szCs w:val="24"/>
              </w:rPr>
              <w:t>Квітень 2026</w:t>
            </w:r>
          </w:p>
        </w:tc>
        <w:tc>
          <w:tcPr>
            <w:tcW w:w="2126" w:type="dxa"/>
          </w:tcPr>
          <w:p w:rsidR="004952C5" w:rsidRPr="00545E79" w:rsidRDefault="00D07261" w:rsidP="00306652">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10.</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Відзначення Дня Землі</w:t>
            </w:r>
          </w:p>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Акція «Парки - легені міст і сіл»</w:t>
            </w:r>
          </w:p>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Акція «Сміттєзвалищам – ні»</w:t>
            </w:r>
          </w:p>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Акція «До чистих джерел»</w:t>
            </w:r>
          </w:p>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Акція «Посади сад»</w:t>
            </w:r>
          </w:p>
        </w:tc>
        <w:tc>
          <w:tcPr>
            <w:tcW w:w="1559" w:type="dxa"/>
          </w:tcPr>
          <w:p w:rsidR="004952C5" w:rsidRPr="00545E79" w:rsidRDefault="004952C5" w:rsidP="002B7872">
            <w:pPr>
              <w:rPr>
                <w:rFonts w:ascii="Times New Roman" w:hAnsi="Times New Roman" w:cs="Times New Roman"/>
                <w:sz w:val="24"/>
                <w:szCs w:val="24"/>
              </w:rPr>
            </w:pPr>
            <w:r w:rsidRPr="00545E79">
              <w:rPr>
                <w:rFonts w:ascii="Times New Roman" w:hAnsi="Times New Roman" w:cs="Times New Roman"/>
                <w:sz w:val="24"/>
                <w:szCs w:val="24"/>
              </w:rPr>
              <w:t>Квітень 2026</w:t>
            </w:r>
          </w:p>
        </w:tc>
        <w:tc>
          <w:tcPr>
            <w:tcW w:w="2126" w:type="dxa"/>
          </w:tcPr>
          <w:p w:rsidR="004952C5" w:rsidRPr="00545E79" w:rsidRDefault="00D07261" w:rsidP="00306652">
            <w:pPr>
              <w:jc w:val="center"/>
              <w:rPr>
                <w:rFonts w:ascii="Times New Roman" w:hAnsi="Times New Roman" w:cs="Times New Roman"/>
                <w:sz w:val="24"/>
                <w:szCs w:val="24"/>
              </w:rPr>
            </w:pPr>
            <w:r w:rsidRPr="00545E79">
              <w:rPr>
                <w:rFonts w:ascii="Times New Roman" w:hAnsi="Times New Roman" w:cs="Times New Roman"/>
                <w:sz w:val="24"/>
                <w:szCs w:val="24"/>
              </w:rPr>
              <w:t>вчителі екології</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8789" w:type="dxa"/>
          </w:tcPr>
          <w:p w:rsidR="004952C5" w:rsidRPr="00545E79" w:rsidRDefault="004952C5" w:rsidP="00A259D2">
            <w:pPr>
              <w:jc w:val="both"/>
              <w:rPr>
                <w:rFonts w:ascii="Times New Roman" w:hAnsi="Times New Roman" w:cs="Times New Roman"/>
                <w:sz w:val="24"/>
                <w:szCs w:val="24"/>
              </w:rPr>
            </w:pPr>
            <w:r w:rsidRPr="00545E79">
              <w:rPr>
                <w:rFonts w:ascii="Times New Roman" w:hAnsi="Times New Roman" w:cs="Times New Roman"/>
                <w:sz w:val="24"/>
                <w:szCs w:val="24"/>
              </w:rPr>
              <w:t>Заходи до Дня охорони праці тиждень профорієнтації в закладі освіти</w:t>
            </w:r>
          </w:p>
        </w:tc>
        <w:tc>
          <w:tcPr>
            <w:tcW w:w="1559" w:type="dxa"/>
          </w:tcPr>
          <w:p w:rsidR="004952C5" w:rsidRPr="00545E79" w:rsidRDefault="004952C5" w:rsidP="002B7872">
            <w:pPr>
              <w:rPr>
                <w:rFonts w:ascii="Times New Roman" w:hAnsi="Times New Roman" w:cs="Times New Roman"/>
                <w:sz w:val="24"/>
                <w:szCs w:val="24"/>
              </w:rPr>
            </w:pPr>
            <w:r w:rsidRPr="00545E79">
              <w:rPr>
                <w:rFonts w:ascii="Times New Roman" w:hAnsi="Times New Roman" w:cs="Times New Roman"/>
                <w:sz w:val="24"/>
                <w:szCs w:val="24"/>
              </w:rPr>
              <w:t>Квітень 2026</w:t>
            </w:r>
          </w:p>
        </w:tc>
        <w:tc>
          <w:tcPr>
            <w:tcW w:w="2126" w:type="dxa"/>
          </w:tcPr>
          <w:p w:rsidR="004952C5" w:rsidRPr="00545E79" w:rsidRDefault="00D07261" w:rsidP="00306652">
            <w:pPr>
              <w:jc w:val="center"/>
              <w:rPr>
                <w:rFonts w:ascii="Times New Roman" w:hAnsi="Times New Roman" w:cs="Times New Roman"/>
                <w:sz w:val="24"/>
                <w:szCs w:val="24"/>
              </w:rPr>
            </w:pPr>
            <w:r w:rsidRPr="00545E79">
              <w:rPr>
                <w:rFonts w:ascii="Times New Roman" w:hAnsi="Times New Roman" w:cs="Times New Roman"/>
                <w:sz w:val="24"/>
                <w:szCs w:val="24"/>
              </w:rPr>
              <w:t>Демиденко Т.А.</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12.</w:t>
            </w:r>
          </w:p>
        </w:tc>
        <w:tc>
          <w:tcPr>
            <w:tcW w:w="8789" w:type="dxa"/>
          </w:tcPr>
          <w:p w:rsidR="004952C5" w:rsidRPr="00545E79" w:rsidRDefault="004952C5" w:rsidP="00306652">
            <w:pPr>
              <w:rPr>
                <w:rFonts w:ascii="Times New Roman" w:hAnsi="Times New Roman" w:cs="Times New Roman"/>
                <w:sz w:val="24"/>
                <w:szCs w:val="24"/>
              </w:rPr>
            </w:pPr>
            <w:r w:rsidRPr="00545E79">
              <w:rPr>
                <w:rFonts w:ascii="Times New Roman" w:hAnsi="Times New Roman" w:cs="Times New Roman"/>
                <w:sz w:val="24"/>
                <w:szCs w:val="24"/>
              </w:rPr>
              <w:t>Організувати виставки робіт учнів та батьків «Сімейна творчість» (пасхальні композиції), челенж «Великоднє дерево» (1-11 кл.)</w:t>
            </w:r>
          </w:p>
        </w:tc>
        <w:tc>
          <w:tcPr>
            <w:tcW w:w="1559" w:type="dxa"/>
          </w:tcPr>
          <w:p w:rsidR="004952C5" w:rsidRPr="00545E79" w:rsidRDefault="004952C5" w:rsidP="002B7872">
            <w:pPr>
              <w:rPr>
                <w:rFonts w:ascii="Times New Roman" w:hAnsi="Times New Roman" w:cs="Times New Roman"/>
                <w:sz w:val="24"/>
                <w:szCs w:val="24"/>
              </w:rPr>
            </w:pPr>
            <w:r w:rsidRPr="00545E79">
              <w:rPr>
                <w:rFonts w:ascii="Times New Roman" w:hAnsi="Times New Roman" w:cs="Times New Roman"/>
                <w:sz w:val="24"/>
                <w:szCs w:val="24"/>
              </w:rPr>
              <w:t>Квітень 2026</w:t>
            </w:r>
          </w:p>
        </w:tc>
        <w:tc>
          <w:tcPr>
            <w:tcW w:w="2126" w:type="dxa"/>
          </w:tcPr>
          <w:p w:rsidR="004952C5" w:rsidRPr="00545E79" w:rsidRDefault="00D07261" w:rsidP="00306652">
            <w:pPr>
              <w:jc w:val="center"/>
              <w:rPr>
                <w:rFonts w:ascii="Times New Roman" w:hAnsi="Times New Roman" w:cs="Times New Roman"/>
                <w:sz w:val="24"/>
                <w:szCs w:val="24"/>
              </w:rPr>
            </w:pPr>
            <w:r w:rsidRPr="00545E79">
              <w:rPr>
                <w:rFonts w:ascii="Times New Roman" w:hAnsi="Times New Roman" w:cs="Times New Roman"/>
                <w:sz w:val="24"/>
                <w:szCs w:val="24"/>
              </w:rPr>
              <w:t>вчителі трудового навчання</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13.</w:t>
            </w:r>
          </w:p>
        </w:tc>
        <w:tc>
          <w:tcPr>
            <w:tcW w:w="8789" w:type="dxa"/>
          </w:tcPr>
          <w:p w:rsidR="004952C5" w:rsidRPr="00545E79" w:rsidRDefault="004952C5" w:rsidP="00A259D2">
            <w:pPr>
              <w:jc w:val="both"/>
              <w:rPr>
                <w:rFonts w:ascii="Times New Roman" w:hAnsi="Times New Roman" w:cs="Times New Roman"/>
                <w:sz w:val="24"/>
                <w:szCs w:val="24"/>
              </w:rPr>
            </w:pPr>
            <w:r w:rsidRPr="00545E79">
              <w:rPr>
                <w:rFonts w:ascii="Times New Roman" w:hAnsi="Times New Roman" w:cs="Times New Roman"/>
                <w:sz w:val="24"/>
                <w:szCs w:val="24"/>
              </w:rPr>
              <w:t>Загальношкільні збори закладу  освіти</w:t>
            </w:r>
          </w:p>
        </w:tc>
        <w:tc>
          <w:tcPr>
            <w:tcW w:w="1559" w:type="dxa"/>
          </w:tcPr>
          <w:p w:rsidR="004952C5" w:rsidRPr="00545E79" w:rsidRDefault="004952C5" w:rsidP="002B7872">
            <w:pPr>
              <w:rPr>
                <w:rFonts w:ascii="Times New Roman" w:hAnsi="Times New Roman" w:cs="Times New Roman"/>
                <w:sz w:val="24"/>
                <w:szCs w:val="24"/>
              </w:rPr>
            </w:pPr>
            <w:r w:rsidRPr="00545E79">
              <w:rPr>
                <w:rFonts w:ascii="Times New Roman" w:hAnsi="Times New Roman" w:cs="Times New Roman"/>
                <w:sz w:val="24"/>
                <w:szCs w:val="24"/>
              </w:rPr>
              <w:t>Квітень 2026</w:t>
            </w:r>
          </w:p>
        </w:tc>
        <w:tc>
          <w:tcPr>
            <w:tcW w:w="2126" w:type="dxa"/>
          </w:tcPr>
          <w:p w:rsidR="004952C5" w:rsidRPr="00545E79" w:rsidRDefault="00D07261" w:rsidP="00306652">
            <w:pPr>
              <w:jc w:val="center"/>
              <w:rPr>
                <w:rFonts w:ascii="Times New Roman" w:hAnsi="Times New Roman" w:cs="Times New Roman"/>
                <w:sz w:val="24"/>
                <w:szCs w:val="24"/>
              </w:rPr>
            </w:pPr>
            <w:r w:rsidRPr="00545E79">
              <w:rPr>
                <w:rFonts w:ascii="Times New Roman" w:hAnsi="Times New Roman" w:cs="Times New Roman"/>
                <w:sz w:val="24"/>
                <w:szCs w:val="24"/>
              </w:rPr>
              <w:t>педагоги-організатори</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14.</w:t>
            </w:r>
          </w:p>
        </w:tc>
        <w:tc>
          <w:tcPr>
            <w:tcW w:w="8789" w:type="dxa"/>
          </w:tcPr>
          <w:p w:rsidR="004952C5" w:rsidRPr="00545E79" w:rsidRDefault="004952C5" w:rsidP="00306652">
            <w:pPr>
              <w:shd w:val="clear" w:color="auto" w:fill="FFFFFF"/>
              <w:spacing w:line="274" w:lineRule="exact"/>
              <w:rPr>
                <w:rFonts w:ascii="Times New Roman" w:hAnsi="Times New Roman" w:cs="Times New Roman"/>
                <w:sz w:val="24"/>
                <w:szCs w:val="24"/>
              </w:rPr>
            </w:pPr>
            <w:r w:rsidRPr="00545E79">
              <w:rPr>
                <w:rFonts w:ascii="Times New Roman" w:hAnsi="Times New Roman" w:cs="Times New Roman"/>
                <w:sz w:val="24"/>
                <w:szCs w:val="24"/>
              </w:rPr>
              <w:t>Провести цикл бесід з правового виховання:</w:t>
            </w:r>
          </w:p>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pacing w:val="-2"/>
                <w:sz w:val="24"/>
                <w:szCs w:val="24"/>
              </w:rPr>
              <w:t xml:space="preserve">Про правила поводження в громадських місцях. </w:t>
            </w:r>
          </w:p>
        </w:tc>
        <w:tc>
          <w:tcPr>
            <w:tcW w:w="1559" w:type="dxa"/>
          </w:tcPr>
          <w:p w:rsidR="004952C5" w:rsidRPr="00545E79" w:rsidRDefault="004952C5" w:rsidP="002B7872">
            <w:pPr>
              <w:rPr>
                <w:rFonts w:ascii="Times New Roman" w:hAnsi="Times New Roman" w:cs="Times New Roman"/>
                <w:sz w:val="24"/>
                <w:szCs w:val="24"/>
              </w:rPr>
            </w:pPr>
            <w:r w:rsidRPr="00545E79">
              <w:rPr>
                <w:rFonts w:ascii="Times New Roman" w:hAnsi="Times New Roman" w:cs="Times New Roman"/>
                <w:sz w:val="24"/>
                <w:szCs w:val="24"/>
              </w:rPr>
              <w:t>Квітень 2026</w:t>
            </w:r>
          </w:p>
        </w:tc>
        <w:tc>
          <w:tcPr>
            <w:tcW w:w="2126" w:type="dxa"/>
          </w:tcPr>
          <w:p w:rsidR="004952C5" w:rsidRPr="00545E79" w:rsidRDefault="00D07261" w:rsidP="00306652">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15.</w:t>
            </w:r>
          </w:p>
        </w:tc>
        <w:tc>
          <w:tcPr>
            <w:tcW w:w="8789" w:type="dxa"/>
          </w:tcPr>
          <w:p w:rsidR="004952C5" w:rsidRPr="00545E79" w:rsidRDefault="004952C5" w:rsidP="00306652">
            <w:pPr>
              <w:shd w:val="clear" w:color="auto" w:fill="FFFFFF"/>
              <w:spacing w:line="274" w:lineRule="exact"/>
              <w:rPr>
                <w:rFonts w:ascii="Times New Roman" w:hAnsi="Times New Roman" w:cs="Times New Roman"/>
                <w:spacing w:val="-2"/>
                <w:sz w:val="24"/>
                <w:szCs w:val="24"/>
              </w:rPr>
            </w:pPr>
            <w:r w:rsidRPr="00545E79">
              <w:rPr>
                <w:rFonts w:ascii="Times New Roman" w:hAnsi="Times New Roman" w:cs="Times New Roman"/>
                <w:sz w:val="24"/>
                <w:szCs w:val="24"/>
              </w:rPr>
              <w:t>Моніторинг стану виховної роботи у 11 класі</w:t>
            </w:r>
          </w:p>
        </w:tc>
        <w:tc>
          <w:tcPr>
            <w:tcW w:w="1559" w:type="dxa"/>
          </w:tcPr>
          <w:p w:rsidR="004952C5" w:rsidRPr="00545E79" w:rsidRDefault="004952C5" w:rsidP="002B7872">
            <w:pPr>
              <w:rPr>
                <w:rFonts w:ascii="Times New Roman" w:hAnsi="Times New Roman" w:cs="Times New Roman"/>
                <w:sz w:val="24"/>
                <w:szCs w:val="24"/>
              </w:rPr>
            </w:pPr>
            <w:r w:rsidRPr="00545E79">
              <w:rPr>
                <w:rFonts w:ascii="Times New Roman" w:hAnsi="Times New Roman" w:cs="Times New Roman"/>
                <w:sz w:val="24"/>
                <w:szCs w:val="24"/>
              </w:rPr>
              <w:t>Квітень 2026</w:t>
            </w:r>
          </w:p>
        </w:tc>
        <w:tc>
          <w:tcPr>
            <w:tcW w:w="2126" w:type="dxa"/>
          </w:tcPr>
          <w:p w:rsidR="004952C5" w:rsidRPr="00545E79" w:rsidRDefault="00D07261" w:rsidP="00306652">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16.</w:t>
            </w:r>
          </w:p>
        </w:tc>
        <w:tc>
          <w:tcPr>
            <w:tcW w:w="8789" w:type="dxa"/>
          </w:tcPr>
          <w:p w:rsidR="004952C5" w:rsidRPr="00545E79" w:rsidRDefault="004952C5" w:rsidP="00A259D2">
            <w:pPr>
              <w:jc w:val="both"/>
              <w:rPr>
                <w:rFonts w:ascii="Times New Roman" w:hAnsi="Times New Roman" w:cs="Times New Roman"/>
                <w:sz w:val="24"/>
                <w:szCs w:val="24"/>
              </w:rPr>
            </w:pPr>
            <w:r w:rsidRPr="00545E79">
              <w:rPr>
                <w:rFonts w:ascii="Times New Roman" w:hAnsi="Times New Roman" w:cs="Times New Roman"/>
                <w:sz w:val="24"/>
                <w:szCs w:val="24"/>
              </w:rPr>
              <w:t>Моніторинг проведення позакласних заходів, участі у заходах закладу освіти</w:t>
            </w:r>
          </w:p>
        </w:tc>
        <w:tc>
          <w:tcPr>
            <w:tcW w:w="1559" w:type="dxa"/>
          </w:tcPr>
          <w:p w:rsidR="004952C5" w:rsidRPr="00545E79" w:rsidRDefault="004952C5" w:rsidP="002B7872">
            <w:pPr>
              <w:rPr>
                <w:rFonts w:ascii="Times New Roman" w:hAnsi="Times New Roman" w:cs="Times New Roman"/>
                <w:sz w:val="24"/>
                <w:szCs w:val="24"/>
              </w:rPr>
            </w:pPr>
            <w:r w:rsidRPr="00545E79">
              <w:rPr>
                <w:rFonts w:ascii="Times New Roman" w:hAnsi="Times New Roman" w:cs="Times New Roman"/>
                <w:sz w:val="24"/>
                <w:szCs w:val="24"/>
              </w:rPr>
              <w:t>Квітень 2026</w:t>
            </w:r>
          </w:p>
        </w:tc>
        <w:tc>
          <w:tcPr>
            <w:tcW w:w="2126" w:type="dxa"/>
          </w:tcPr>
          <w:p w:rsidR="004952C5" w:rsidRPr="00545E79" w:rsidRDefault="00D07261" w:rsidP="00306652">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17.</w:t>
            </w:r>
          </w:p>
        </w:tc>
        <w:tc>
          <w:tcPr>
            <w:tcW w:w="8789" w:type="dxa"/>
          </w:tcPr>
          <w:p w:rsidR="004952C5" w:rsidRPr="00545E79" w:rsidRDefault="004952C5" w:rsidP="00306652">
            <w:pPr>
              <w:jc w:val="both"/>
              <w:rPr>
                <w:rFonts w:ascii="Times New Roman" w:hAnsi="Times New Roman" w:cs="Times New Roman"/>
                <w:sz w:val="24"/>
                <w:szCs w:val="24"/>
              </w:rPr>
            </w:pPr>
            <w:r w:rsidRPr="00545E79">
              <w:rPr>
                <w:rFonts w:ascii="Times New Roman" w:hAnsi="Times New Roman" w:cs="Times New Roman"/>
                <w:sz w:val="24"/>
                <w:szCs w:val="24"/>
              </w:rPr>
              <w:t>Моніторинг стану військово-патріотичного виховання в закладі освіти</w:t>
            </w:r>
          </w:p>
        </w:tc>
        <w:tc>
          <w:tcPr>
            <w:tcW w:w="1559" w:type="dxa"/>
          </w:tcPr>
          <w:p w:rsidR="004952C5" w:rsidRPr="00545E79" w:rsidRDefault="004952C5" w:rsidP="002B7872">
            <w:pPr>
              <w:rPr>
                <w:rFonts w:ascii="Times New Roman" w:hAnsi="Times New Roman" w:cs="Times New Roman"/>
                <w:sz w:val="24"/>
                <w:szCs w:val="24"/>
              </w:rPr>
            </w:pPr>
            <w:r w:rsidRPr="00545E79">
              <w:rPr>
                <w:rFonts w:ascii="Times New Roman" w:hAnsi="Times New Roman" w:cs="Times New Roman"/>
                <w:sz w:val="24"/>
                <w:szCs w:val="24"/>
              </w:rPr>
              <w:t>Квітень 2026</w:t>
            </w:r>
          </w:p>
        </w:tc>
        <w:tc>
          <w:tcPr>
            <w:tcW w:w="2126" w:type="dxa"/>
          </w:tcPr>
          <w:p w:rsidR="004952C5" w:rsidRPr="00545E79" w:rsidRDefault="00D07261" w:rsidP="00306652">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306652">
            <w:pPr>
              <w:jc w:val="center"/>
              <w:rPr>
                <w:rFonts w:ascii="Times New Roman" w:hAnsi="Times New Roman" w:cs="Times New Roman"/>
                <w:sz w:val="24"/>
                <w:szCs w:val="24"/>
              </w:rPr>
            </w:pPr>
          </w:p>
        </w:tc>
      </w:tr>
      <w:tr w:rsidR="004952C5" w:rsidRPr="00545E79" w:rsidTr="00306652">
        <w:tc>
          <w:tcPr>
            <w:tcW w:w="14600" w:type="dxa"/>
            <w:gridSpan w:val="5"/>
          </w:tcPr>
          <w:p w:rsidR="004952C5" w:rsidRPr="00545E79" w:rsidRDefault="004952C5" w:rsidP="00E41FDE">
            <w:pPr>
              <w:jc w:val="center"/>
              <w:rPr>
                <w:rFonts w:ascii="Times New Roman" w:hAnsi="Times New Roman" w:cs="Times New Roman"/>
                <w:b/>
                <w:sz w:val="24"/>
                <w:szCs w:val="24"/>
              </w:rPr>
            </w:pPr>
            <w:r w:rsidRPr="00545E79">
              <w:rPr>
                <w:rFonts w:ascii="Times New Roman" w:hAnsi="Times New Roman" w:cs="Times New Roman"/>
                <w:b/>
                <w:sz w:val="24"/>
                <w:szCs w:val="24"/>
              </w:rPr>
              <w:t>ІХ. Тематичний період (травень)</w:t>
            </w:r>
          </w:p>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Тема: «Я» - частинка Всесвіту» (Програма «Основні орієнтири виховання». Ціннісне ставлення до себе)</w:t>
            </w:r>
          </w:p>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Мета: Формування основ духовно-морального та фізичного розвитку особистості, усвідомлення цінності власного життя і збереження здоров’я (фізичного, психічного, соціального, духовного, культурного) кожної людини. Розвиток творчих здібностей та талантів учнів.</w:t>
            </w:r>
          </w:p>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Формування життєвих компетенцій та активної життєвої позиції.</w:t>
            </w:r>
          </w:p>
          <w:p w:rsidR="004952C5" w:rsidRPr="00545E79" w:rsidRDefault="004952C5" w:rsidP="00E41FDE">
            <w:pPr>
              <w:jc w:val="both"/>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 xml:space="preserve">Тиждень національно-патріотичного виховання до Дня  пам’яті та примирення, </w:t>
            </w:r>
            <w:r w:rsidRPr="00545E79">
              <w:rPr>
                <w:rFonts w:ascii="Times New Roman" w:hAnsi="Times New Roman" w:cs="Times New Roman"/>
                <w:sz w:val="24"/>
                <w:szCs w:val="24"/>
              </w:rPr>
              <w:lastRenderedPageBreak/>
              <w:t>присвяченого пам’яті жертв Другої світової війни (за окремим планом)</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Конкурс асфальтового живопису «Стій – війні!»</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Урок мужності «Дорогами визволення України»</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 xml:space="preserve">Травень </w:t>
            </w:r>
            <w:r w:rsidRPr="00545E79">
              <w:rPr>
                <w:rFonts w:ascii="Times New Roman" w:hAnsi="Times New Roman" w:cs="Times New Roman"/>
                <w:sz w:val="24"/>
                <w:szCs w:val="24"/>
              </w:rPr>
              <w:lastRenderedPageBreak/>
              <w:t>2026</w:t>
            </w:r>
          </w:p>
        </w:tc>
        <w:tc>
          <w:tcPr>
            <w:tcW w:w="2126" w:type="dxa"/>
          </w:tcPr>
          <w:p w:rsidR="004952C5" w:rsidRPr="00545E79" w:rsidRDefault="00D07261" w:rsidP="00E41FDE">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класні керівники</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43658D">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2.</w:t>
            </w:r>
          </w:p>
        </w:tc>
        <w:tc>
          <w:tcPr>
            <w:tcW w:w="8789" w:type="dxa"/>
          </w:tcPr>
          <w:p w:rsidR="004952C5" w:rsidRPr="00545E79" w:rsidRDefault="004952C5" w:rsidP="0043658D">
            <w:pPr>
              <w:jc w:val="both"/>
              <w:rPr>
                <w:rFonts w:ascii="Times New Roman" w:hAnsi="Times New Roman" w:cs="Times New Roman"/>
                <w:sz w:val="24"/>
                <w:szCs w:val="24"/>
              </w:rPr>
            </w:pPr>
            <w:r w:rsidRPr="00545E79">
              <w:rPr>
                <w:rFonts w:ascii="Times New Roman" w:hAnsi="Times New Roman" w:cs="Times New Roman"/>
                <w:sz w:val="24"/>
                <w:szCs w:val="24"/>
              </w:rPr>
              <w:t>Міжнародний день пожежників</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Травень 2026</w:t>
            </w:r>
          </w:p>
        </w:tc>
        <w:tc>
          <w:tcPr>
            <w:tcW w:w="2126" w:type="dxa"/>
          </w:tcPr>
          <w:p w:rsidR="004952C5" w:rsidRPr="00545E79" w:rsidRDefault="00D07261" w:rsidP="0043658D">
            <w:pPr>
              <w:jc w:val="center"/>
              <w:rPr>
                <w:rFonts w:ascii="Times New Roman" w:hAnsi="Times New Roman" w:cs="Times New Roman"/>
                <w:sz w:val="24"/>
                <w:szCs w:val="24"/>
              </w:rPr>
            </w:pPr>
            <w:r w:rsidRPr="00545E79">
              <w:rPr>
                <w:rFonts w:ascii="Times New Roman" w:hAnsi="Times New Roman" w:cs="Times New Roman"/>
                <w:sz w:val="24"/>
                <w:szCs w:val="24"/>
              </w:rPr>
              <w:t>Кулик В.Г.</w:t>
            </w:r>
          </w:p>
        </w:tc>
        <w:tc>
          <w:tcPr>
            <w:tcW w:w="1418" w:type="dxa"/>
          </w:tcPr>
          <w:p w:rsidR="004952C5" w:rsidRPr="00545E79" w:rsidRDefault="004952C5" w:rsidP="0043658D">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43658D">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8789" w:type="dxa"/>
          </w:tcPr>
          <w:p w:rsidR="004952C5" w:rsidRPr="00545E79" w:rsidRDefault="004952C5" w:rsidP="0043658D">
            <w:pPr>
              <w:jc w:val="both"/>
              <w:rPr>
                <w:rFonts w:ascii="Times New Roman" w:hAnsi="Times New Roman" w:cs="Times New Roman"/>
                <w:sz w:val="24"/>
                <w:szCs w:val="24"/>
              </w:rPr>
            </w:pPr>
            <w:r w:rsidRPr="00545E79">
              <w:rPr>
                <w:rFonts w:ascii="Times New Roman" w:hAnsi="Times New Roman" w:cs="Times New Roman"/>
                <w:sz w:val="24"/>
                <w:szCs w:val="24"/>
              </w:rPr>
              <w:t>День пам’яті жертв політичних репресій; День пам’яті померлих від СНІДу</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Травень 2026</w:t>
            </w:r>
          </w:p>
        </w:tc>
        <w:tc>
          <w:tcPr>
            <w:tcW w:w="2126" w:type="dxa"/>
          </w:tcPr>
          <w:p w:rsidR="004952C5" w:rsidRPr="00545E79" w:rsidRDefault="00D07261" w:rsidP="0043658D">
            <w:pPr>
              <w:jc w:val="center"/>
              <w:rPr>
                <w:rFonts w:ascii="Times New Roman" w:hAnsi="Times New Roman" w:cs="Times New Roman"/>
                <w:sz w:val="24"/>
                <w:szCs w:val="24"/>
              </w:rPr>
            </w:pPr>
            <w:r w:rsidRPr="00545E79">
              <w:rPr>
                <w:rFonts w:ascii="Times New Roman" w:hAnsi="Times New Roman" w:cs="Times New Roman"/>
                <w:sz w:val="24"/>
                <w:szCs w:val="24"/>
              </w:rPr>
              <w:t>Корж Є.Н.</w:t>
            </w:r>
          </w:p>
        </w:tc>
        <w:tc>
          <w:tcPr>
            <w:tcW w:w="1418" w:type="dxa"/>
          </w:tcPr>
          <w:p w:rsidR="004952C5" w:rsidRPr="00545E79" w:rsidRDefault="004952C5" w:rsidP="0043658D">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43658D">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8789" w:type="dxa"/>
          </w:tcPr>
          <w:p w:rsidR="004952C5" w:rsidRPr="00545E79" w:rsidRDefault="004952C5" w:rsidP="0043658D">
            <w:pPr>
              <w:jc w:val="both"/>
              <w:rPr>
                <w:rFonts w:ascii="Times New Roman" w:hAnsi="Times New Roman" w:cs="Times New Roman"/>
                <w:sz w:val="24"/>
                <w:szCs w:val="24"/>
              </w:rPr>
            </w:pPr>
            <w:r w:rsidRPr="00545E79">
              <w:rPr>
                <w:rFonts w:ascii="Times New Roman" w:hAnsi="Times New Roman" w:cs="Times New Roman"/>
                <w:sz w:val="24"/>
                <w:szCs w:val="24"/>
              </w:rPr>
              <w:t>День Героїв в Україні</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Травень 2026</w:t>
            </w:r>
          </w:p>
        </w:tc>
        <w:tc>
          <w:tcPr>
            <w:tcW w:w="2126" w:type="dxa"/>
          </w:tcPr>
          <w:p w:rsidR="004952C5" w:rsidRPr="00545E79" w:rsidRDefault="00D07261" w:rsidP="0043658D">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43658D">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5.</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Заходи щодо відзначення Дня Європи (за окремим планом)</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iCs/>
                <w:sz w:val="24"/>
                <w:szCs w:val="24"/>
              </w:rPr>
              <w:t>Конференції «Твої права та обов’язки», «Магдебурзьке право: історія і сучасність»</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Вікторини до Дня Європи</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Дебати «Україна – держава європейська»</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Травень 2026</w:t>
            </w:r>
          </w:p>
        </w:tc>
        <w:tc>
          <w:tcPr>
            <w:tcW w:w="2126" w:type="dxa"/>
          </w:tcPr>
          <w:p w:rsidR="004952C5" w:rsidRPr="00545E79" w:rsidRDefault="00D07261" w:rsidP="00E41FDE">
            <w:pPr>
              <w:jc w:val="center"/>
              <w:rPr>
                <w:rFonts w:ascii="Times New Roman" w:hAnsi="Times New Roman" w:cs="Times New Roman"/>
                <w:sz w:val="24"/>
                <w:szCs w:val="24"/>
              </w:rPr>
            </w:pPr>
            <w:r w:rsidRPr="00545E79">
              <w:rPr>
                <w:rFonts w:ascii="Times New Roman" w:hAnsi="Times New Roman" w:cs="Times New Roman"/>
                <w:sz w:val="24"/>
                <w:szCs w:val="24"/>
              </w:rPr>
              <w:t>вчителі історії</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6.</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Відзначення Дня вишиванки, Дня слов’янської писемності та культури (за окремим планом)</w:t>
            </w:r>
          </w:p>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Флешмоб «Одягни вишиванку»</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Травень 2026</w:t>
            </w:r>
          </w:p>
        </w:tc>
        <w:tc>
          <w:tcPr>
            <w:tcW w:w="2126" w:type="dxa"/>
          </w:tcPr>
          <w:p w:rsidR="004952C5" w:rsidRPr="00545E79" w:rsidRDefault="00D07261" w:rsidP="00E41FDE">
            <w:pPr>
              <w:jc w:val="center"/>
              <w:rPr>
                <w:rFonts w:ascii="Times New Roman" w:hAnsi="Times New Roman" w:cs="Times New Roman"/>
                <w:sz w:val="24"/>
                <w:szCs w:val="24"/>
              </w:rPr>
            </w:pPr>
            <w:r w:rsidRPr="00545E79">
              <w:rPr>
                <w:rFonts w:ascii="Times New Roman" w:hAnsi="Times New Roman" w:cs="Times New Roman"/>
                <w:sz w:val="24"/>
                <w:szCs w:val="24"/>
              </w:rPr>
              <w:t>вчителі трудового навчання</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43658D">
            <w:pPr>
              <w:jc w:val="center"/>
              <w:rPr>
                <w:rFonts w:ascii="Times New Roman" w:hAnsi="Times New Roman" w:cs="Times New Roman"/>
                <w:sz w:val="24"/>
                <w:szCs w:val="24"/>
              </w:rPr>
            </w:pPr>
            <w:r w:rsidRPr="00545E79">
              <w:rPr>
                <w:rFonts w:ascii="Times New Roman" w:hAnsi="Times New Roman" w:cs="Times New Roman"/>
                <w:sz w:val="24"/>
                <w:szCs w:val="24"/>
              </w:rPr>
              <w:t>7.</w:t>
            </w:r>
          </w:p>
        </w:tc>
        <w:tc>
          <w:tcPr>
            <w:tcW w:w="8789" w:type="dxa"/>
          </w:tcPr>
          <w:p w:rsidR="004952C5" w:rsidRPr="00545E79" w:rsidRDefault="004952C5" w:rsidP="0043658D">
            <w:pPr>
              <w:jc w:val="both"/>
              <w:rPr>
                <w:rFonts w:ascii="Times New Roman" w:hAnsi="Times New Roman" w:cs="Times New Roman"/>
                <w:sz w:val="24"/>
                <w:szCs w:val="24"/>
              </w:rPr>
            </w:pPr>
            <w:r w:rsidRPr="00545E79">
              <w:rPr>
                <w:rFonts w:ascii="Times New Roman" w:hAnsi="Times New Roman" w:cs="Times New Roman"/>
                <w:sz w:val="24"/>
                <w:szCs w:val="24"/>
              </w:rPr>
              <w:t>День українського рушника</w:t>
            </w:r>
          </w:p>
          <w:p w:rsidR="004952C5" w:rsidRPr="00545E79" w:rsidRDefault="004952C5" w:rsidP="0043658D">
            <w:pPr>
              <w:jc w:val="both"/>
              <w:rPr>
                <w:rFonts w:ascii="Times New Roman" w:hAnsi="Times New Roman" w:cs="Times New Roman"/>
                <w:sz w:val="24"/>
                <w:szCs w:val="24"/>
              </w:rPr>
            </w:pPr>
            <w:r w:rsidRPr="00545E79">
              <w:rPr>
                <w:rFonts w:ascii="Times New Roman" w:hAnsi="Times New Roman" w:cs="Times New Roman"/>
                <w:sz w:val="24"/>
                <w:szCs w:val="24"/>
              </w:rPr>
              <w:t>Урок патріотичного виховання «Український рушник-українська душа»</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Травень 2026</w:t>
            </w:r>
          </w:p>
        </w:tc>
        <w:tc>
          <w:tcPr>
            <w:tcW w:w="2126" w:type="dxa"/>
          </w:tcPr>
          <w:p w:rsidR="004952C5" w:rsidRPr="00545E79" w:rsidRDefault="00D07261" w:rsidP="0043658D">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43658D">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43658D">
            <w:pPr>
              <w:jc w:val="center"/>
              <w:rPr>
                <w:rFonts w:ascii="Times New Roman" w:hAnsi="Times New Roman" w:cs="Times New Roman"/>
                <w:sz w:val="24"/>
                <w:szCs w:val="24"/>
              </w:rPr>
            </w:pPr>
            <w:r w:rsidRPr="00545E79">
              <w:rPr>
                <w:rFonts w:ascii="Times New Roman" w:hAnsi="Times New Roman" w:cs="Times New Roman"/>
                <w:sz w:val="24"/>
                <w:szCs w:val="24"/>
              </w:rPr>
              <w:t>8.</w:t>
            </w:r>
          </w:p>
        </w:tc>
        <w:tc>
          <w:tcPr>
            <w:tcW w:w="8789" w:type="dxa"/>
          </w:tcPr>
          <w:p w:rsidR="004952C5" w:rsidRPr="00545E79" w:rsidRDefault="004952C5" w:rsidP="0043658D">
            <w:pPr>
              <w:jc w:val="both"/>
              <w:rPr>
                <w:rFonts w:ascii="Times New Roman" w:hAnsi="Times New Roman" w:cs="Times New Roman"/>
                <w:sz w:val="24"/>
                <w:szCs w:val="24"/>
              </w:rPr>
            </w:pPr>
            <w:r w:rsidRPr="00545E79">
              <w:rPr>
                <w:rFonts w:ascii="Times New Roman" w:hAnsi="Times New Roman" w:cs="Times New Roman"/>
                <w:sz w:val="24"/>
                <w:szCs w:val="24"/>
              </w:rPr>
              <w:t xml:space="preserve">День боротьби за права кримськотатарського народу </w:t>
            </w:r>
          </w:p>
          <w:p w:rsidR="004952C5" w:rsidRPr="00545E79" w:rsidRDefault="004952C5" w:rsidP="0043658D">
            <w:pPr>
              <w:jc w:val="both"/>
              <w:rPr>
                <w:rFonts w:ascii="Times New Roman" w:hAnsi="Times New Roman" w:cs="Times New Roman"/>
                <w:sz w:val="24"/>
                <w:szCs w:val="24"/>
              </w:rPr>
            </w:pPr>
            <w:r w:rsidRPr="00545E79">
              <w:rPr>
                <w:rFonts w:ascii="Times New Roman" w:hAnsi="Times New Roman" w:cs="Times New Roman"/>
                <w:sz w:val="24"/>
                <w:szCs w:val="24"/>
              </w:rPr>
              <w:t>Загальношкільний урок « Геноцид кримськотатарського народу</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Травень 2026</w:t>
            </w:r>
          </w:p>
        </w:tc>
        <w:tc>
          <w:tcPr>
            <w:tcW w:w="2126" w:type="dxa"/>
          </w:tcPr>
          <w:p w:rsidR="004952C5" w:rsidRPr="00545E79" w:rsidRDefault="00D07261" w:rsidP="0043658D">
            <w:pPr>
              <w:jc w:val="center"/>
              <w:rPr>
                <w:rFonts w:ascii="Times New Roman" w:hAnsi="Times New Roman" w:cs="Times New Roman"/>
                <w:sz w:val="24"/>
                <w:szCs w:val="24"/>
              </w:rPr>
            </w:pPr>
            <w:r w:rsidRPr="00545E79">
              <w:rPr>
                <w:rFonts w:ascii="Times New Roman" w:hAnsi="Times New Roman" w:cs="Times New Roman"/>
                <w:sz w:val="24"/>
                <w:szCs w:val="24"/>
              </w:rPr>
              <w:t>вчителі історії</w:t>
            </w:r>
          </w:p>
        </w:tc>
        <w:tc>
          <w:tcPr>
            <w:tcW w:w="1418" w:type="dxa"/>
          </w:tcPr>
          <w:p w:rsidR="004952C5" w:rsidRPr="00545E79" w:rsidRDefault="004952C5" w:rsidP="0043658D">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43658D">
            <w:pPr>
              <w:jc w:val="center"/>
              <w:rPr>
                <w:rFonts w:ascii="Times New Roman" w:hAnsi="Times New Roman" w:cs="Times New Roman"/>
                <w:sz w:val="24"/>
                <w:szCs w:val="24"/>
              </w:rPr>
            </w:pPr>
            <w:r w:rsidRPr="00545E79">
              <w:rPr>
                <w:rFonts w:ascii="Times New Roman" w:hAnsi="Times New Roman" w:cs="Times New Roman"/>
                <w:sz w:val="24"/>
                <w:szCs w:val="24"/>
              </w:rPr>
              <w:t>9.</w:t>
            </w:r>
          </w:p>
        </w:tc>
        <w:tc>
          <w:tcPr>
            <w:tcW w:w="8789" w:type="dxa"/>
          </w:tcPr>
          <w:p w:rsidR="004952C5" w:rsidRPr="00545E79" w:rsidRDefault="004952C5" w:rsidP="0043658D">
            <w:pPr>
              <w:jc w:val="both"/>
              <w:rPr>
                <w:rFonts w:ascii="Times New Roman" w:hAnsi="Times New Roman" w:cs="Times New Roman"/>
                <w:sz w:val="24"/>
                <w:szCs w:val="24"/>
              </w:rPr>
            </w:pPr>
            <w:r w:rsidRPr="00545E79">
              <w:rPr>
                <w:rFonts w:ascii="Times New Roman" w:hAnsi="Times New Roman" w:cs="Times New Roman"/>
                <w:sz w:val="24"/>
                <w:szCs w:val="24"/>
              </w:rPr>
              <w:t xml:space="preserve">До Дня протидії булінгу </w:t>
            </w:r>
          </w:p>
          <w:p w:rsidR="004952C5" w:rsidRPr="00545E79" w:rsidRDefault="004952C5" w:rsidP="0043658D">
            <w:pPr>
              <w:jc w:val="both"/>
              <w:rPr>
                <w:rFonts w:ascii="Times New Roman" w:hAnsi="Times New Roman" w:cs="Times New Roman"/>
                <w:sz w:val="24"/>
                <w:szCs w:val="24"/>
              </w:rPr>
            </w:pPr>
            <w:r w:rsidRPr="00545E79">
              <w:rPr>
                <w:rFonts w:ascii="Times New Roman" w:hAnsi="Times New Roman" w:cs="Times New Roman"/>
                <w:sz w:val="24"/>
                <w:szCs w:val="24"/>
              </w:rPr>
              <w:t>Година спілкування на тему «Моя поведінка в конфлікті, небезпечній ситуації».</w:t>
            </w:r>
          </w:p>
          <w:p w:rsidR="004952C5" w:rsidRPr="00545E79" w:rsidRDefault="004952C5" w:rsidP="0043658D">
            <w:pPr>
              <w:jc w:val="both"/>
              <w:rPr>
                <w:rFonts w:ascii="Times New Roman" w:hAnsi="Times New Roman" w:cs="Times New Roman"/>
                <w:sz w:val="24"/>
                <w:szCs w:val="24"/>
              </w:rPr>
            </w:pPr>
            <w:r w:rsidRPr="00545E79">
              <w:rPr>
                <w:rFonts w:ascii="Times New Roman" w:hAnsi="Times New Roman" w:cs="Times New Roman"/>
                <w:sz w:val="24"/>
                <w:szCs w:val="24"/>
              </w:rPr>
              <w:t xml:space="preserve"> Відеоролик «Страх у дітей. Як подолати?»</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Травень 2026</w:t>
            </w:r>
          </w:p>
        </w:tc>
        <w:tc>
          <w:tcPr>
            <w:tcW w:w="2126" w:type="dxa"/>
          </w:tcPr>
          <w:p w:rsidR="004952C5" w:rsidRPr="00545E79" w:rsidRDefault="00D07261" w:rsidP="0043658D">
            <w:pPr>
              <w:jc w:val="center"/>
              <w:rPr>
                <w:rFonts w:ascii="Times New Roman" w:hAnsi="Times New Roman" w:cs="Times New Roman"/>
                <w:sz w:val="24"/>
                <w:szCs w:val="24"/>
              </w:rPr>
            </w:pPr>
            <w:r w:rsidRPr="00545E79">
              <w:rPr>
                <w:rFonts w:ascii="Times New Roman" w:hAnsi="Times New Roman" w:cs="Times New Roman"/>
                <w:sz w:val="24"/>
                <w:szCs w:val="24"/>
              </w:rPr>
              <w:t>Демиденко Т.А.</w:t>
            </w:r>
          </w:p>
        </w:tc>
        <w:tc>
          <w:tcPr>
            <w:tcW w:w="1418" w:type="dxa"/>
          </w:tcPr>
          <w:p w:rsidR="004952C5" w:rsidRPr="00545E79" w:rsidRDefault="004952C5" w:rsidP="0043658D">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43658D">
            <w:pPr>
              <w:jc w:val="center"/>
              <w:rPr>
                <w:rFonts w:ascii="Times New Roman" w:hAnsi="Times New Roman" w:cs="Times New Roman"/>
                <w:sz w:val="24"/>
                <w:szCs w:val="24"/>
              </w:rPr>
            </w:pPr>
            <w:r w:rsidRPr="00545E79">
              <w:rPr>
                <w:rFonts w:ascii="Times New Roman" w:hAnsi="Times New Roman" w:cs="Times New Roman"/>
                <w:sz w:val="24"/>
                <w:szCs w:val="24"/>
              </w:rPr>
              <w:t>10.</w:t>
            </w:r>
          </w:p>
        </w:tc>
        <w:tc>
          <w:tcPr>
            <w:tcW w:w="8789" w:type="dxa"/>
          </w:tcPr>
          <w:p w:rsidR="004952C5" w:rsidRPr="00545E79" w:rsidRDefault="004952C5" w:rsidP="0043658D">
            <w:pPr>
              <w:jc w:val="both"/>
              <w:rPr>
                <w:rFonts w:ascii="Times New Roman" w:hAnsi="Times New Roman" w:cs="Times New Roman"/>
                <w:sz w:val="24"/>
                <w:szCs w:val="24"/>
              </w:rPr>
            </w:pPr>
            <w:r w:rsidRPr="00545E79">
              <w:rPr>
                <w:rFonts w:ascii="Times New Roman" w:hAnsi="Times New Roman" w:cs="Times New Roman"/>
                <w:sz w:val="24"/>
                <w:szCs w:val="24"/>
              </w:rPr>
              <w:t>Свято Букварика</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Травень 2026</w:t>
            </w:r>
          </w:p>
        </w:tc>
        <w:tc>
          <w:tcPr>
            <w:tcW w:w="2126" w:type="dxa"/>
          </w:tcPr>
          <w:p w:rsidR="004952C5" w:rsidRPr="00545E79" w:rsidRDefault="00D07261" w:rsidP="0043658D">
            <w:pPr>
              <w:jc w:val="center"/>
              <w:rPr>
                <w:rFonts w:ascii="Times New Roman" w:hAnsi="Times New Roman" w:cs="Times New Roman"/>
                <w:sz w:val="24"/>
                <w:szCs w:val="24"/>
              </w:rPr>
            </w:pPr>
            <w:r w:rsidRPr="00545E79">
              <w:rPr>
                <w:rFonts w:ascii="Times New Roman" w:hAnsi="Times New Roman" w:cs="Times New Roman"/>
                <w:sz w:val="24"/>
                <w:szCs w:val="24"/>
              </w:rPr>
              <w:t>вчителі початкових класів</w:t>
            </w:r>
          </w:p>
        </w:tc>
        <w:tc>
          <w:tcPr>
            <w:tcW w:w="1418" w:type="dxa"/>
          </w:tcPr>
          <w:p w:rsidR="004952C5" w:rsidRPr="00545E79" w:rsidRDefault="004952C5" w:rsidP="0043658D">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43658D">
            <w:pPr>
              <w:jc w:val="center"/>
              <w:rPr>
                <w:rFonts w:ascii="Times New Roman" w:hAnsi="Times New Roman" w:cs="Times New Roman"/>
                <w:sz w:val="24"/>
                <w:szCs w:val="24"/>
              </w:rPr>
            </w:pPr>
            <w:r w:rsidRPr="00545E79">
              <w:rPr>
                <w:rFonts w:ascii="Times New Roman" w:hAnsi="Times New Roman" w:cs="Times New Roman"/>
                <w:sz w:val="24"/>
                <w:szCs w:val="24"/>
              </w:rPr>
              <w:t>11.</w:t>
            </w:r>
          </w:p>
        </w:tc>
        <w:tc>
          <w:tcPr>
            <w:tcW w:w="8789" w:type="dxa"/>
          </w:tcPr>
          <w:p w:rsidR="004952C5" w:rsidRPr="00545E79" w:rsidRDefault="004952C5" w:rsidP="0043658D">
            <w:pPr>
              <w:jc w:val="both"/>
              <w:rPr>
                <w:rFonts w:ascii="Times New Roman" w:hAnsi="Times New Roman" w:cs="Times New Roman"/>
                <w:sz w:val="24"/>
                <w:szCs w:val="24"/>
              </w:rPr>
            </w:pPr>
            <w:r w:rsidRPr="00545E79">
              <w:rPr>
                <w:rFonts w:ascii="Times New Roman" w:hAnsi="Times New Roman" w:cs="Times New Roman"/>
                <w:sz w:val="24"/>
                <w:szCs w:val="24"/>
              </w:rPr>
              <w:t>Свято Останнього дзвоника</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Травень 2026</w:t>
            </w:r>
          </w:p>
        </w:tc>
        <w:tc>
          <w:tcPr>
            <w:tcW w:w="2126" w:type="dxa"/>
          </w:tcPr>
          <w:p w:rsidR="004952C5" w:rsidRPr="00545E79" w:rsidRDefault="00D07261" w:rsidP="0043658D">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43658D">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12.</w:t>
            </w:r>
          </w:p>
        </w:tc>
        <w:tc>
          <w:tcPr>
            <w:tcW w:w="8789" w:type="dxa"/>
          </w:tcPr>
          <w:p w:rsidR="004952C5" w:rsidRPr="00545E79" w:rsidRDefault="004952C5" w:rsidP="002B7872">
            <w:pPr>
              <w:jc w:val="both"/>
              <w:rPr>
                <w:rFonts w:ascii="Times New Roman" w:hAnsi="Times New Roman" w:cs="Times New Roman"/>
                <w:sz w:val="24"/>
                <w:szCs w:val="24"/>
              </w:rPr>
            </w:pPr>
            <w:r w:rsidRPr="00545E79">
              <w:rPr>
                <w:rFonts w:ascii="Times New Roman" w:hAnsi="Times New Roman" w:cs="Times New Roman"/>
                <w:sz w:val="24"/>
                <w:szCs w:val="24"/>
              </w:rPr>
              <w:t>Психологічні години «Психологічна підготовка до ЗНО</w:t>
            </w:r>
            <w:r w:rsidR="00D07261" w:rsidRPr="00545E79">
              <w:rPr>
                <w:rFonts w:ascii="Times New Roman" w:hAnsi="Times New Roman" w:cs="Times New Roman"/>
                <w:sz w:val="24"/>
                <w:szCs w:val="24"/>
              </w:rPr>
              <w:t>, МНТ</w:t>
            </w:r>
            <w:r w:rsidRPr="00545E79">
              <w:rPr>
                <w:rFonts w:ascii="Times New Roman" w:hAnsi="Times New Roman" w:cs="Times New Roman"/>
                <w:sz w:val="24"/>
                <w:szCs w:val="24"/>
              </w:rPr>
              <w:t xml:space="preserve"> та ДПА. Профілактика стресів»</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Травень 2026</w:t>
            </w:r>
          </w:p>
        </w:tc>
        <w:tc>
          <w:tcPr>
            <w:tcW w:w="2126" w:type="dxa"/>
          </w:tcPr>
          <w:p w:rsidR="004952C5" w:rsidRPr="00545E79" w:rsidRDefault="00D07261" w:rsidP="002B7872">
            <w:pPr>
              <w:jc w:val="center"/>
              <w:rPr>
                <w:rFonts w:ascii="Times New Roman" w:hAnsi="Times New Roman" w:cs="Times New Roman"/>
                <w:sz w:val="24"/>
                <w:szCs w:val="24"/>
              </w:rPr>
            </w:pPr>
            <w:r w:rsidRPr="00545E79">
              <w:rPr>
                <w:rFonts w:ascii="Times New Roman" w:hAnsi="Times New Roman" w:cs="Times New Roman"/>
                <w:sz w:val="24"/>
                <w:szCs w:val="24"/>
              </w:rPr>
              <w:t>Демиденко Т.А.</w:t>
            </w:r>
          </w:p>
        </w:tc>
        <w:tc>
          <w:tcPr>
            <w:tcW w:w="1418" w:type="dxa"/>
          </w:tcPr>
          <w:p w:rsidR="004952C5" w:rsidRPr="00545E79" w:rsidRDefault="004952C5" w:rsidP="002B787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13.</w:t>
            </w:r>
          </w:p>
        </w:tc>
        <w:tc>
          <w:tcPr>
            <w:tcW w:w="8789" w:type="dxa"/>
          </w:tcPr>
          <w:p w:rsidR="004952C5" w:rsidRPr="00545E79" w:rsidRDefault="004952C5" w:rsidP="002B7872">
            <w:pPr>
              <w:jc w:val="both"/>
              <w:rPr>
                <w:rFonts w:ascii="Times New Roman" w:hAnsi="Times New Roman" w:cs="Times New Roman"/>
                <w:sz w:val="24"/>
                <w:szCs w:val="24"/>
              </w:rPr>
            </w:pPr>
            <w:r w:rsidRPr="00545E79">
              <w:rPr>
                <w:rFonts w:ascii="Times New Roman" w:hAnsi="Times New Roman" w:cs="Times New Roman"/>
                <w:sz w:val="24"/>
                <w:szCs w:val="24"/>
              </w:rPr>
              <w:t xml:space="preserve">Організовувати профорієнтаційні екскурсії до навчальних закладів міста, підприємств, організацій </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Травень 2026</w:t>
            </w:r>
          </w:p>
        </w:tc>
        <w:tc>
          <w:tcPr>
            <w:tcW w:w="2126" w:type="dxa"/>
          </w:tcPr>
          <w:p w:rsidR="004952C5" w:rsidRPr="00545E79" w:rsidRDefault="00D07261" w:rsidP="002B7872">
            <w:pP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2B787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14.</w:t>
            </w:r>
          </w:p>
        </w:tc>
        <w:tc>
          <w:tcPr>
            <w:tcW w:w="8789" w:type="dxa"/>
          </w:tcPr>
          <w:p w:rsidR="004952C5" w:rsidRPr="00545E79" w:rsidRDefault="004952C5" w:rsidP="002B7872">
            <w:pPr>
              <w:rPr>
                <w:rFonts w:ascii="Times New Roman" w:hAnsi="Times New Roman" w:cs="Times New Roman"/>
                <w:sz w:val="24"/>
                <w:szCs w:val="24"/>
              </w:rPr>
            </w:pPr>
            <w:r w:rsidRPr="00545E79">
              <w:rPr>
                <w:rFonts w:ascii="Times New Roman" w:hAnsi="Times New Roman" w:cs="Times New Roman"/>
                <w:sz w:val="24"/>
                <w:szCs w:val="24"/>
              </w:rPr>
              <w:t>Індивідуальна робота з батьками учнів з питань оздоровлення школярів</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Травень 2026</w:t>
            </w:r>
          </w:p>
        </w:tc>
        <w:tc>
          <w:tcPr>
            <w:tcW w:w="2126" w:type="dxa"/>
          </w:tcPr>
          <w:p w:rsidR="004952C5" w:rsidRPr="00545E79" w:rsidRDefault="00D07261" w:rsidP="00D07261">
            <w:pPr>
              <w:jc w:val="center"/>
              <w:rPr>
                <w:rFonts w:ascii="Times New Roman" w:hAnsi="Times New Roman" w:cs="Times New Roman"/>
                <w:sz w:val="24"/>
                <w:szCs w:val="24"/>
              </w:rPr>
            </w:pPr>
            <w:r w:rsidRPr="00545E79">
              <w:rPr>
                <w:rFonts w:ascii="Times New Roman" w:hAnsi="Times New Roman" w:cs="Times New Roman"/>
                <w:sz w:val="24"/>
                <w:szCs w:val="24"/>
              </w:rPr>
              <w:t>Зозулевич О.Ю.</w:t>
            </w:r>
          </w:p>
        </w:tc>
        <w:tc>
          <w:tcPr>
            <w:tcW w:w="1418" w:type="dxa"/>
          </w:tcPr>
          <w:p w:rsidR="004952C5" w:rsidRPr="00545E79" w:rsidRDefault="004952C5" w:rsidP="002B787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15.</w:t>
            </w:r>
          </w:p>
        </w:tc>
        <w:tc>
          <w:tcPr>
            <w:tcW w:w="8789" w:type="dxa"/>
          </w:tcPr>
          <w:p w:rsidR="004952C5" w:rsidRPr="00545E79" w:rsidRDefault="004952C5" w:rsidP="002B7872">
            <w:pPr>
              <w:jc w:val="both"/>
              <w:rPr>
                <w:rFonts w:ascii="Times New Roman" w:hAnsi="Times New Roman" w:cs="Times New Roman"/>
                <w:sz w:val="24"/>
                <w:szCs w:val="24"/>
              </w:rPr>
            </w:pPr>
            <w:r w:rsidRPr="00545E79">
              <w:rPr>
                <w:rFonts w:ascii="Times New Roman" w:hAnsi="Times New Roman" w:cs="Times New Roman"/>
                <w:sz w:val="24"/>
                <w:szCs w:val="24"/>
              </w:rPr>
              <w:t>Вітальний калейдоскоп  до Дня матері «Нехай волошками цвітуть для Вас світанки».</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Травень 2026</w:t>
            </w:r>
          </w:p>
        </w:tc>
        <w:tc>
          <w:tcPr>
            <w:tcW w:w="2126" w:type="dxa"/>
          </w:tcPr>
          <w:p w:rsidR="004952C5" w:rsidRPr="00545E79" w:rsidRDefault="00D07261" w:rsidP="002B7872">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2B787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16.</w:t>
            </w:r>
          </w:p>
        </w:tc>
        <w:tc>
          <w:tcPr>
            <w:tcW w:w="8789" w:type="dxa"/>
          </w:tcPr>
          <w:p w:rsidR="004952C5" w:rsidRPr="00545E79" w:rsidRDefault="004952C5" w:rsidP="002B7872">
            <w:pPr>
              <w:rPr>
                <w:rFonts w:ascii="Times New Roman" w:hAnsi="Times New Roman" w:cs="Times New Roman"/>
                <w:sz w:val="24"/>
                <w:szCs w:val="24"/>
              </w:rPr>
            </w:pPr>
            <w:r w:rsidRPr="00545E79">
              <w:rPr>
                <w:rFonts w:ascii="Times New Roman" w:hAnsi="Times New Roman" w:cs="Times New Roman"/>
                <w:sz w:val="24"/>
                <w:szCs w:val="24"/>
              </w:rPr>
              <w:t>Заходи до Міжнародного Дня родини (за окремим планом)</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Травень 2026</w:t>
            </w:r>
          </w:p>
        </w:tc>
        <w:tc>
          <w:tcPr>
            <w:tcW w:w="2126" w:type="dxa"/>
          </w:tcPr>
          <w:p w:rsidR="004952C5" w:rsidRPr="00545E79" w:rsidRDefault="00D07261" w:rsidP="002B7872">
            <w:pPr>
              <w:jc w:val="center"/>
              <w:rPr>
                <w:rFonts w:ascii="Times New Roman" w:hAnsi="Times New Roman" w:cs="Times New Roman"/>
                <w:sz w:val="24"/>
                <w:szCs w:val="24"/>
              </w:rPr>
            </w:pPr>
            <w:r w:rsidRPr="00545E79">
              <w:rPr>
                <w:rFonts w:ascii="Times New Roman" w:hAnsi="Times New Roman" w:cs="Times New Roman"/>
                <w:sz w:val="24"/>
                <w:szCs w:val="24"/>
              </w:rPr>
              <w:t>класні керівники</w:t>
            </w:r>
          </w:p>
        </w:tc>
        <w:tc>
          <w:tcPr>
            <w:tcW w:w="1418" w:type="dxa"/>
          </w:tcPr>
          <w:p w:rsidR="004952C5" w:rsidRPr="00545E79" w:rsidRDefault="004952C5" w:rsidP="002B787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17.</w:t>
            </w:r>
          </w:p>
        </w:tc>
        <w:tc>
          <w:tcPr>
            <w:tcW w:w="8789" w:type="dxa"/>
          </w:tcPr>
          <w:p w:rsidR="004952C5" w:rsidRPr="00545E79" w:rsidRDefault="004952C5" w:rsidP="002B7872">
            <w:pPr>
              <w:rPr>
                <w:rFonts w:ascii="Times New Roman" w:hAnsi="Times New Roman" w:cs="Times New Roman"/>
                <w:sz w:val="24"/>
                <w:szCs w:val="24"/>
              </w:rPr>
            </w:pPr>
            <w:r w:rsidRPr="00545E79">
              <w:rPr>
                <w:rFonts w:ascii="Times New Roman" w:hAnsi="Times New Roman" w:cs="Times New Roman"/>
                <w:sz w:val="24"/>
                <w:szCs w:val="24"/>
              </w:rPr>
              <w:t>Цикл профілактичних бесід «Я і літні канікули». Зустрічі з працівниками ювенальної превенції</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Травень 2026</w:t>
            </w:r>
          </w:p>
        </w:tc>
        <w:tc>
          <w:tcPr>
            <w:tcW w:w="2126" w:type="dxa"/>
          </w:tcPr>
          <w:p w:rsidR="004952C5" w:rsidRPr="00545E79" w:rsidRDefault="00D07261" w:rsidP="002B7872">
            <w:pPr>
              <w:jc w:val="center"/>
              <w:rPr>
                <w:rFonts w:ascii="Times New Roman" w:hAnsi="Times New Roman" w:cs="Times New Roman"/>
                <w:sz w:val="24"/>
                <w:szCs w:val="24"/>
              </w:rPr>
            </w:pPr>
            <w:r w:rsidRPr="00545E79">
              <w:rPr>
                <w:rFonts w:ascii="Times New Roman" w:hAnsi="Times New Roman" w:cs="Times New Roman"/>
                <w:sz w:val="24"/>
                <w:szCs w:val="24"/>
              </w:rPr>
              <w:t>Зозулевич О.Ю.</w:t>
            </w:r>
          </w:p>
        </w:tc>
        <w:tc>
          <w:tcPr>
            <w:tcW w:w="1418" w:type="dxa"/>
          </w:tcPr>
          <w:p w:rsidR="004952C5" w:rsidRPr="00545E79" w:rsidRDefault="004952C5" w:rsidP="002B787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18.</w:t>
            </w:r>
          </w:p>
        </w:tc>
        <w:tc>
          <w:tcPr>
            <w:tcW w:w="8789" w:type="dxa"/>
          </w:tcPr>
          <w:p w:rsidR="004952C5" w:rsidRPr="00545E79" w:rsidRDefault="004952C5" w:rsidP="002B7872">
            <w:pPr>
              <w:jc w:val="both"/>
              <w:rPr>
                <w:rFonts w:ascii="Times New Roman" w:hAnsi="Times New Roman" w:cs="Times New Roman"/>
                <w:sz w:val="24"/>
                <w:szCs w:val="24"/>
              </w:rPr>
            </w:pPr>
            <w:r w:rsidRPr="00545E79">
              <w:rPr>
                <w:rFonts w:ascii="Times New Roman" w:hAnsi="Times New Roman" w:cs="Times New Roman"/>
                <w:sz w:val="24"/>
                <w:szCs w:val="24"/>
              </w:rPr>
              <w:t>Проведення консультацій для класних керівників з планування роботи на новий навчальний рік</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Травень 2026</w:t>
            </w:r>
          </w:p>
        </w:tc>
        <w:tc>
          <w:tcPr>
            <w:tcW w:w="2126" w:type="dxa"/>
          </w:tcPr>
          <w:p w:rsidR="004952C5" w:rsidRPr="00545E79" w:rsidRDefault="00D07261" w:rsidP="002B7872">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О.Ю.</w:t>
            </w:r>
          </w:p>
        </w:tc>
        <w:tc>
          <w:tcPr>
            <w:tcW w:w="1418" w:type="dxa"/>
          </w:tcPr>
          <w:p w:rsidR="004952C5" w:rsidRPr="00545E79" w:rsidRDefault="004952C5" w:rsidP="002B787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19.</w:t>
            </w:r>
          </w:p>
        </w:tc>
        <w:tc>
          <w:tcPr>
            <w:tcW w:w="8789" w:type="dxa"/>
          </w:tcPr>
          <w:p w:rsidR="004952C5" w:rsidRPr="00545E79" w:rsidRDefault="004952C5" w:rsidP="002B7872">
            <w:pPr>
              <w:jc w:val="both"/>
              <w:rPr>
                <w:rFonts w:ascii="Times New Roman" w:hAnsi="Times New Roman" w:cs="Times New Roman"/>
                <w:sz w:val="24"/>
                <w:szCs w:val="24"/>
              </w:rPr>
            </w:pPr>
            <w:r w:rsidRPr="00545E79">
              <w:rPr>
                <w:rFonts w:ascii="Times New Roman" w:hAnsi="Times New Roman" w:cs="Times New Roman"/>
                <w:sz w:val="24"/>
                <w:szCs w:val="24"/>
              </w:rPr>
              <w:t>Творчі звіти класних керівників за підсумками навчального року та про виконання планів виховної роботи</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Травень 2026</w:t>
            </w:r>
          </w:p>
        </w:tc>
        <w:tc>
          <w:tcPr>
            <w:tcW w:w="2126" w:type="dxa"/>
          </w:tcPr>
          <w:p w:rsidR="004952C5" w:rsidRPr="00545E79" w:rsidRDefault="00D07261" w:rsidP="002B7872">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О.Ю.</w:t>
            </w:r>
          </w:p>
        </w:tc>
        <w:tc>
          <w:tcPr>
            <w:tcW w:w="1418" w:type="dxa"/>
          </w:tcPr>
          <w:p w:rsidR="004952C5" w:rsidRPr="00545E79" w:rsidRDefault="004952C5" w:rsidP="002B787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20.</w:t>
            </w:r>
          </w:p>
        </w:tc>
        <w:tc>
          <w:tcPr>
            <w:tcW w:w="8789" w:type="dxa"/>
          </w:tcPr>
          <w:p w:rsidR="004952C5" w:rsidRPr="00545E79" w:rsidRDefault="004952C5" w:rsidP="002B7872">
            <w:pPr>
              <w:jc w:val="both"/>
              <w:rPr>
                <w:rFonts w:ascii="Times New Roman" w:hAnsi="Times New Roman" w:cs="Times New Roman"/>
                <w:sz w:val="24"/>
                <w:szCs w:val="24"/>
              </w:rPr>
            </w:pPr>
            <w:r w:rsidRPr="00545E79">
              <w:rPr>
                <w:rFonts w:ascii="Times New Roman" w:hAnsi="Times New Roman" w:cs="Times New Roman"/>
                <w:sz w:val="24"/>
                <w:szCs w:val="24"/>
              </w:rPr>
              <w:t>Аналіз стану роботи класних керівників щодо профілактичної роботи з попередження дитячого травматизму за 2025/2026 навчальний рік</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Травень 2026</w:t>
            </w:r>
          </w:p>
        </w:tc>
        <w:tc>
          <w:tcPr>
            <w:tcW w:w="2126" w:type="dxa"/>
          </w:tcPr>
          <w:p w:rsidR="004952C5" w:rsidRPr="00545E79" w:rsidRDefault="00D07261" w:rsidP="002B7872">
            <w:pPr>
              <w:jc w:val="center"/>
              <w:rPr>
                <w:rFonts w:ascii="Times New Roman" w:hAnsi="Times New Roman" w:cs="Times New Roman"/>
                <w:sz w:val="24"/>
                <w:szCs w:val="24"/>
              </w:rPr>
            </w:pPr>
            <w:r w:rsidRPr="00545E79">
              <w:rPr>
                <w:rFonts w:ascii="Times New Roman" w:hAnsi="Times New Roman" w:cs="Times New Roman"/>
                <w:sz w:val="24"/>
                <w:szCs w:val="24"/>
              </w:rPr>
              <w:t>Лепета В.В.</w:t>
            </w:r>
          </w:p>
        </w:tc>
        <w:tc>
          <w:tcPr>
            <w:tcW w:w="1418" w:type="dxa"/>
          </w:tcPr>
          <w:p w:rsidR="004952C5" w:rsidRPr="00545E79" w:rsidRDefault="004952C5" w:rsidP="002B787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21.</w:t>
            </w:r>
          </w:p>
        </w:tc>
        <w:tc>
          <w:tcPr>
            <w:tcW w:w="8789" w:type="dxa"/>
          </w:tcPr>
          <w:p w:rsidR="004952C5" w:rsidRPr="00545E79" w:rsidRDefault="004952C5" w:rsidP="002B7872">
            <w:pPr>
              <w:jc w:val="both"/>
              <w:rPr>
                <w:rFonts w:ascii="Times New Roman" w:hAnsi="Times New Roman" w:cs="Times New Roman"/>
                <w:sz w:val="24"/>
                <w:szCs w:val="24"/>
              </w:rPr>
            </w:pPr>
            <w:r w:rsidRPr="00545E79">
              <w:rPr>
                <w:rFonts w:ascii="Times New Roman" w:hAnsi="Times New Roman" w:cs="Times New Roman"/>
                <w:sz w:val="24"/>
                <w:szCs w:val="24"/>
              </w:rPr>
              <w:t>Аналіз стану роботи класних керівників щодо профілактики правопорушень  за 2024/2025 навчальний рік</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Травень 2026</w:t>
            </w:r>
          </w:p>
        </w:tc>
        <w:tc>
          <w:tcPr>
            <w:tcW w:w="2126" w:type="dxa"/>
          </w:tcPr>
          <w:p w:rsidR="004952C5" w:rsidRPr="00545E79" w:rsidRDefault="00D07261" w:rsidP="002B7872">
            <w:pPr>
              <w:jc w:val="center"/>
              <w:rPr>
                <w:rFonts w:ascii="Times New Roman" w:hAnsi="Times New Roman" w:cs="Times New Roman"/>
                <w:sz w:val="24"/>
                <w:szCs w:val="24"/>
              </w:rPr>
            </w:pPr>
            <w:r w:rsidRPr="00545E79">
              <w:rPr>
                <w:rFonts w:ascii="Times New Roman" w:hAnsi="Times New Roman" w:cs="Times New Roman"/>
                <w:sz w:val="24"/>
                <w:szCs w:val="24"/>
              </w:rPr>
              <w:t>Демиденко Т.А.</w:t>
            </w:r>
          </w:p>
        </w:tc>
        <w:tc>
          <w:tcPr>
            <w:tcW w:w="1418" w:type="dxa"/>
          </w:tcPr>
          <w:p w:rsidR="004952C5" w:rsidRPr="00545E79" w:rsidRDefault="004952C5" w:rsidP="002B787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22.</w:t>
            </w:r>
          </w:p>
        </w:tc>
        <w:tc>
          <w:tcPr>
            <w:tcW w:w="8789" w:type="dxa"/>
          </w:tcPr>
          <w:p w:rsidR="004952C5" w:rsidRPr="00545E79" w:rsidRDefault="004952C5" w:rsidP="002B7872">
            <w:pPr>
              <w:jc w:val="both"/>
              <w:rPr>
                <w:rFonts w:ascii="Times New Roman" w:hAnsi="Times New Roman" w:cs="Times New Roman"/>
                <w:sz w:val="24"/>
                <w:szCs w:val="24"/>
              </w:rPr>
            </w:pPr>
            <w:r w:rsidRPr="00545E79">
              <w:rPr>
                <w:rFonts w:ascii="Times New Roman" w:hAnsi="Times New Roman" w:cs="Times New Roman"/>
                <w:sz w:val="24"/>
                <w:szCs w:val="24"/>
              </w:rPr>
              <w:t>Аналіз стану   виховної роботи за ІІ семестр  2025/2026 навчального року</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Травень 2026</w:t>
            </w:r>
          </w:p>
        </w:tc>
        <w:tc>
          <w:tcPr>
            <w:tcW w:w="2126" w:type="dxa"/>
          </w:tcPr>
          <w:p w:rsidR="004952C5" w:rsidRPr="00545E79" w:rsidRDefault="00D07261" w:rsidP="002B7872">
            <w:pPr>
              <w:jc w:val="center"/>
              <w:rPr>
                <w:rFonts w:ascii="Times New Roman" w:hAnsi="Times New Roman" w:cs="Times New Roman"/>
                <w:sz w:val="24"/>
                <w:szCs w:val="24"/>
              </w:rPr>
            </w:pPr>
            <w:r w:rsidRPr="00545E79">
              <w:rPr>
                <w:rFonts w:ascii="Times New Roman" w:hAnsi="Times New Roman" w:cs="Times New Roman"/>
                <w:sz w:val="24"/>
                <w:szCs w:val="24"/>
              </w:rPr>
              <w:t>Гірман-Фоміна О.В.</w:t>
            </w:r>
          </w:p>
        </w:tc>
        <w:tc>
          <w:tcPr>
            <w:tcW w:w="1418" w:type="dxa"/>
          </w:tcPr>
          <w:p w:rsidR="004952C5" w:rsidRPr="00545E79" w:rsidRDefault="004952C5" w:rsidP="002B787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23.</w:t>
            </w:r>
          </w:p>
        </w:tc>
        <w:tc>
          <w:tcPr>
            <w:tcW w:w="8789" w:type="dxa"/>
          </w:tcPr>
          <w:p w:rsidR="004952C5" w:rsidRPr="00545E79" w:rsidRDefault="004952C5" w:rsidP="002B7872">
            <w:pPr>
              <w:jc w:val="both"/>
              <w:rPr>
                <w:rFonts w:ascii="Times New Roman" w:hAnsi="Times New Roman" w:cs="Times New Roman"/>
                <w:sz w:val="24"/>
                <w:szCs w:val="24"/>
              </w:rPr>
            </w:pPr>
            <w:r w:rsidRPr="00545E79">
              <w:rPr>
                <w:rFonts w:ascii="Times New Roman" w:hAnsi="Times New Roman" w:cs="Times New Roman"/>
                <w:sz w:val="24"/>
                <w:szCs w:val="24"/>
              </w:rPr>
              <w:t>Контроль класних журналів (сторінки обліку проведення бесід, заходів з безпеки життєдіяльності)</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Травень 2026</w:t>
            </w:r>
          </w:p>
        </w:tc>
        <w:tc>
          <w:tcPr>
            <w:tcW w:w="2126" w:type="dxa"/>
          </w:tcPr>
          <w:p w:rsidR="004952C5" w:rsidRPr="00545E79" w:rsidRDefault="00D07261" w:rsidP="002B7872">
            <w:pPr>
              <w:jc w:val="center"/>
              <w:rPr>
                <w:rFonts w:ascii="Times New Roman" w:hAnsi="Times New Roman" w:cs="Times New Roman"/>
                <w:sz w:val="24"/>
                <w:szCs w:val="24"/>
              </w:rPr>
            </w:pPr>
            <w:r w:rsidRPr="00545E79">
              <w:rPr>
                <w:rFonts w:ascii="Times New Roman" w:hAnsi="Times New Roman" w:cs="Times New Roman"/>
                <w:sz w:val="24"/>
                <w:szCs w:val="24"/>
              </w:rPr>
              <w:t>Лепета В.В.</w:t>
            </w:r>
          </w:p>
        </w:tc>
        <w:tc>
          <w:tcPr>
            <w:tcW w:w="1418" w:type="dxa"/>
          </w:tcPr>
          <w:p w:rsidR="004952C5" w:rsidRPr="00545E79" w:rsidRDefault="004952C5" w:rsidP="002B7872">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24.</w:t>
            </w:r>
          </w:p>
        </w:tc>
        <w:tc>
          <w:tcPr>
            <w:tcW w:w="8789" w:type="dxa"/>
          </w:tcPr>
          <w:p w:rsidR="004952C5" w:rsidRPr="00545E79" w:rsidRDefault="004952C5" w:rsidP="002B7872">
            <w:pPr>
              <w:jc w:val="both"/>
              <w:rPr>
                <w:rFonts w:ascii="Times New Roman" w:hAnsi="Times New Roman" w:cs="Times New Roman"/>
                <w:sz w:val="24"/>
                <w:szCs w:val="24"/>
              </w:rPr>
            </w:pPr>
            <w:r w:rsidRPr="00545E79">
              <w:rPr>
                <w:rFonts w:ascii="Times New Roman" w:hAnsi="Times New Roman" w:cs="Times New Roman"/>
                <w:sz w:val="24"/>
                <w:szCs w:val="24"/>
              </w:rPr>
              <w:t>Моніторинг журналів гурткової роботи за 2025/2026 навчальний рік</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Травень 2026</w:t>
            </w:r>
          </w:p>
        </w:tc>
        <w:tc>
          <w:tcPr>
            <w:tcW w:w="2126" w:type="dxa"/>
          </w:tcPr>
          <w:p w:rsidR="004952C5" w:rsidRPr="00545E79" w:rsidRDefault="00D07261" w:rsidP="002B7872">
            <w:pPr>
              <w:jc w:val="center"/>
              <w:rPr>
                <w:rFonts w:ascii="Times New Roman" w:hAnsi="Times New Roman" w:cs="Times New Roman"/>
                <w:sz w:val="24"/>
                <w:szCs w:val="24"/>
              </w:rPr>
            </w:pPr>
            <w:r w:rsidRPr="00545E79">
              <w:rPr>
                <w:rFonts w:ascii="Times New Roman" w:hAnsi="Times New Roman" w:cs="Times New Roman"/>
                <w:sz w:val="24"/>
                <w:szCs w:val="24"/>
              </w:rPr>
              <w:t>Трофімова Н.В.</w:t>
            </w:r>
          </w:p>
        </w:tc>
        <w:tc>
          <w:tcPr>
            <w:tcW w:w="1418" w:type="dxa"/>
          </w:tcPr>
          <w:p w:rsidR="004952C5" w:rsidRPr="00545E79" w:rsidRDefault="004952C5" w:rsidP="002B7872">
            <w:pPr>
              <w:jc w:val="center"/>
              <w:rPr>
                <w:rFonts w:ascii="Times New Roman" w:hAnsi="Times New Roman" w:cs="Times New Roman"/>
                <w:sz w:val="24"/>
                <w:szCs w:val="24"/>
              </w:rPr>
            </w:pPr>
          </w:p>
        </w:tc>
      </w:tr>
      <w:tr w:rsidR="004952C5" w:rsidRPr="00545E79" w:rsidTr="00306652">
        <w:tc>
          <w:tcPr>
            <w:tcW w:w="14600" w:type="dxa"/>
            <w:gridSpan w:val="5"/>
          </w:tcPr>
          <w:p w:rsidR="004952C5" w:rsidRPr="00545E79" w:rsidRDefault="004952C5" w:rsidP="00E41FDE">
            <w:pPr>
              <w:jc w:val="center"/>
              <w:rPr>
                <w:rFonts w:ascii="Times New Roman" w:hAnsi="Times New Roman" w:cs="Times New Roman"/>
                <w:b/>
                <w:sz w:val="24"/>
                <w:szCs w:val="24"/>
              </w:rPr>
            </w:pPr>
            <w:r w:rsidRPr="00545E79">
              <w:rPr>
                <w:rFonts w:ascii="Times New Roman" w:hAnsi="Times New Roman" w:cs="Times New Roman"/>
                <w:b/>
                <w:sz w:val="24"/>
                <w:szCs w:val="24"/>
              </w:rPr>
              <w:t>Х. Тематичний період (червень)</w:t>
            </w:r>
          </w:p>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Тема: «Я» - частинка Всесвіту» (Програма «Основні орієнтири виховання». Ціннісне ставлення до себе)</w:t>
            </w:r>
          </w:p>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Мета: Формування основ духовно-морального та фізичного розвитку особистості, усвідомлення цінності власного життя і збереження</w:t>
            </w:r>
          </w:p>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1.</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Урочисте вручення свідоцтв про закінчення базової загальної середньої освіти</w:t>
            </w:r>
          </w:p>
        </w:tc>
        <w:tc>
          <w:tcPr>
            <w:tcW w:w="1559"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Червень 2026</w:t>
            </w:r>
          </w:p>
        </w:tc>
        <w:tc>
          <w:tcPr>
            <w:tcW w:w="2126" w:type="dxa"/>
          </w:tcPr>
          <w:p w:rsidR="004952C5" w:rsidRPr="00545E79" w:rsidRDefault="00D07261" w:rsidP="00090DA3">
            <w:pPr>
              <w:rPr>
                <w:rFonts w:ascii="Times New Roman" w:hAnsi="Times New Roman" w:cs="Times New Roman"/>
                <w:sz w:val="24"/>
                <w:szCs w:val="24"/>
              </w:rPr>
            </w:pPr>
            <w:r w:rsidRPr="00545E79">
              <w:rPr>
                <w:rFonts w:ascii="Times New Roman" w:hAnsi="Times New Roman" w:cs="Times New Roman"/>
                <w:sz w:val="24"/>
                <w:szCs w:val="24"/>
              </w:rPr>
              <w:t>Адміністраці</w:t>
            </w:r>
            <w:r w:rsidR="00090DA3" w:rsidRPr="00545E79">
              <w:rPr>
                <w:rFonts w:ascii="Times New Roman" w:hAnsi="Times New Roman" w:cs="Times New Roman"/>
                <w:sz w:val="24"/>
                <w:szCs w:val="24"/>
              </w:rPr>
              <w:t>я</w:t>
            </w:r>
            <w:r w:rsidRPr="00545E79">
              <w:rPr>
                <w:rFonts w:ascii="Times New Roman" w:hAnsi="Times New Roman" w:cs="Times New Roman"/>
                <w:sz w:val="24"/>
                <w:szCs w:val="24"/>
              </w:rPr>
              <w:t xml:space="preserve"> ОЗО</w:t>
            </w: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2.</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Урочистості збори з нагоди вручення свідоцтв про повну загальну середню освіту</w:t>
            </w:r>
          </w:p>
        </w:tc>
        <w:tc>
          <w:tcPr>
            <w:tcW w:w="1559" w:type="dxa"/>
          </w:tcPr>
          <w:p w:rsidR="004952C5" w:rsidRPr="00545E79" w:rsidRDefault="004952C5" w:rsidP="00306652">
            <w:pPr>
              <w:jc w:val="center"/>
              <w:rPr>
                <w:rFonts w:ascii="Times New Roman" w:hAnsi="Times New Roman" w:cs="Times New Roman"/>
                <w:sz w:val="24"/>
                <w:szCs w:val="24"/>
              </w:rPr>
            </w:pPr>
            <w:r w:rsidRPr="00545E79">
              <w:rPr>
                <w:rFonts w:ascii="Times New Roman" w:hAnsi="Times New Roman" w:cs="Times New Roman"/>
                <w:sz w:val="24"/>
                <w:szCs w:val="24"/>
              </w:rPr>
              <w:t>Червень 2026</w:t>
            </w:r>
          </w:p>
        </w:tc>
        <w:tc>
          <w:tcPr>
            <w:tcW w:w="2126" w:type="dxa"/>
          </w:tcPr>
          <w:p w:rsidR="004952C5" w:rsidRPr="00545E79" w:rsidRDefault="004952C5" w:rsidP="00E41FDE">
            <w:pPr>
              <w:jc w:val="center"/>
              <w:rPr>
                <w:rFonts w:ascii="Times New Roman" w:hAnsi="Times New Roman" w:cs="Times New Roman"/>
                <w:sz w:val="24"/>
                <w:szCs w:val="24"/>
              </w:rPr>
            </w:pP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E41FDE">
            <w:pPr>
              <w:jc w:val="center"/>
              <w:rPr>
                <w:rFonts w:ascii="Times New Roman" w:hAnsi="Times New Roman" w:cs="Times New Roman"/>
                <w:sz w:val="24"/>
                <w:szCs w:val="24"/>
              </w:rPr>
            </w:pPr>
            <w:r w:rsidRPr="00545E79">
              <w:rPr>
                <w:rFonts w:ascii="Times New Roman" w:hAnsi="Times New Roman" w:cs="Times New Roman"/>
                <w:sz w:val="24"/>
                <w:szCs w:val="24"/>
              </w:rPr>
              <w:t>3.</w:t>
            </w:r>
          </w:p>
        </w:tc>
        <w:tc>
          <w:tcPr>
            <w:tcW w:w="8789" w:type="dxa"/>
          </w:tcPr>
          <w:p w:rsidR="004952C5" w:rsidRPr="00545E79" w:rsidRDefault="004952C5" w:rsidP="00E41FDE">
            <w:pPr>
              <w:jc w:val="both"/>
              <w:rPr>
                <w:rFonts w:ascii="Times New Roman" w:hAnsi="Times New Roman" w:cs="Times New Roman"/>
                <w:sz w:val="24"/>
                <w:szCs w:val="24"/>
              </w:rPr>
            </w:pPr>
            <w:r w:rsidRPr="00545E79">
              <w:rPr>
                <w:rFonts w:ascii="Times New Roman" w:hAnsi="Times New Roman" w:cs="Times New Roman"/>
                <w:sz w:val="24"/>
                <w:szCs w:val="24"/>
              </w:rPr>
              <w:t>Свято до Дня захисту дітей (за окремим планом)</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Червень 2026</w:t>
            </w:r>
          </w:p>
        </w:tc>
        <w:tc>
          <w:tcPr>
            <w:tcW w:w="2126" w:type="dxa"/>
          </w:tcPr>
          <w:p w:rsidR="004952C5" w:rsidRPr="00545E79" w:rsidRDefault="004952C5" w:rsidP="00E41FDE">
            <w:pPr>
              <w:jc w:val="center"/>
              <w:rPr>
                <w:rFonts w:ascii="Times New Roman" w:hAnsi="Times New Roman" w:cs="Times New Roman"/>
                <w:sz w:val="24"/>
                <w:szCs w:val="24"/>
              </w:rPr>
            </w:pPr>
          </w:p>
        </w:tc>
        <w:tc>
          <w:tcPr>
            <w:tcW w:w="1418" w:type="dxa"/>
          </w:tcPr>
          <w:p w:rsidR="004952C5" w:rsidRPr="00545E79" w:rsidRDefault="004952C5" w:rsidP="00E41FDE">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746DCF">
            <w:pPr>
              <w:jc w:val="center"/>
              <w:rPr>
                <w:rFonts w:ascii="Times New Roman" w:hAnsi="Times New Roman" w:cs="Times New Roman"/>
                <w:sz w:val="24"/>
                <w:szCs w:val="24"/>
              </w:rPr>
            </w:pPr>
            <w:r w:rsidRPr="00545E79">
              <w:rPr>
                <w:rFonts w:ascii="Times New Roman" w:hAnsi="Times New Roman" w:cs="Times New Roman"/>
                <w:sz w:val="24"/>
                <w:szCs w:val="24"/>
              </w:rPr>
              <w:t>4.</w:t>
            </w:r>
          </w:p>
        </w:tc>
        <w:tc>
          <w:tcPr>
            <w:tcW w:w="8789" w:type="dxa"/>
          </w:tcPr>
          <w:p w:rsidR="004952C5" w:rsidRPr="00545E79" w:rsidRDefault="004952C5" w:rsidP="00746DCF">
            <w:pPr>
              <w:jc w:val="both"/>
              <w:rPr>
                <w:rFonts w:ascii="Times New Roman" w:hAnsi="Times New Roman" w:cs="Times New Roman"/>
                <w:sz w:val="24"/>
                <w:szCs w:val="24"/>
              </w:rPr>
            </w:pPr>
            <w:r w:rsidRPr="00545E79">
              <w:rPr>
                <w:rFonts w:ascii="Times New Roman" w:hAnsi="Times New Roman" w:cs="Times New Roman"/>
                <w:sz w:val="24"/>
                <w:szCs w:val="24"/>
              </w:rPr>
              <w:t>День пам'яті дітей, загиблих в результаті збройної агресії Російської Федерації проти України</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Червень 2026</w:t>
            </w:r>
          </w:p>
        </w:tc>
        <w:tc>
          <w:tcPr>
            <w:tcW w:w="2126" w:type="dxa"/>
          </w:tcPr>
          <w:p w:rsidR="004952C5" w:rsidRPr="00545E79" w:rsidRDefault="004952C5" w:rsidP="00746DCF">
            <w:pPr>
              <w:jc w:val="center"/>
              <w:rPr>
                <w:rFonts w:ascii="Times New Roman" w:hAnsi="Times New Roman" w:cs="Times New Roman"/>
                <w:sz w:val="24"/>
                <w:szCs w:val="24"/>
              </w:rPr>
            </w:pPr>
          </w:p>
        </w:tc>
        <w:tc>
          <w:tcPr>
            <w:tcW w:w="1418" w:type="dxa"/>
          </w:tcPr>
          <w:p w:rsidR="004952C5" w:rsidRPr="00545E79" w:rsidRDefault="004952C5" w:rsidP="00746DCF">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746DCF">
            <w:pPr>
              <w:jc w:val="center"/>
              <w:rPr>
                <w:rFonts w:ascii="Times New Roman" w:hAnsi="Times New Roman" w:cs="Times New Roman"/>
                <w:sz w:val="24"/>
                <w:szCs w:val="24"/>
              </w:rPr>
            </w:pPr>
            <w:r w:rsidRPr="00545E79">
              <w:rPr>
                <w:rFonts w:ascii="Times New Roman" w:hAnsi="Times New Roman" w:cs="Times New Roman"/>
                <w:sz w:val="24"/>
                <w:szCs w:val="24"/>
              </w:rPr>
              <w:t>5.</w:t>
            </w:r>
          </w:p>
        </w:tc>
        <w:tc>
          <w:tcPr>
            <w:tcW w:w="8789" w:type="dxa"/>
          </w:tcPr>
          <w:p w:rsidR="004952C5" w:rsidRPr="00545E79" w:rsidRDefault="004952C5" w:rsidP="00746DCF">
            <w:pPr>
              <w:jc w:val="both"/>
              <w:rPr>
                <w:rFonts w:ascii="Times New Roman" w:hAnsi="Times New Roman" w:cs="Times New Roman"/>
                <w:sz w:val="24"/>
                <w:szCs w:val="24"/>
              </w:rPr>
            </w:pPr>
            <w:r w:rsidRPr="00545E79">
              <w:rPr>
                <w:rFonts w:ascii="Times New Roman" w:hAnsi="Times New Roman" w:cs="Times New Roman"/>
                <w:sz w:val="24"/>
                <w:szCs w:val="24"/>
              </w:rPr>
              <w:t>Всесвітній день пам'яті домашніх тварин</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Червень 2026</w:t>
            </w:r>
          </w:p>
        </w:tc>
        <w:tc>
          <w:tcPr>
            <w:tcW w:w="2126" w:type="dxa"/>
          </w:tcPr>
          <w:p w:rsidR="004952C5" w:rsidRPr="00545E79" w:rsidRDefault="004952C5" w:rsidP="00746DCF">
            <w:pPr>
              <w:jc w:val="center"/>
              <w:rPr>
                <w:rFonts w:ascii="Times New Roman" w:hAnsi="Times New Roman" w:cs="Times New Roman"/>
                <w:sz w:val="24"/>
                <w:szCs w:val="24"/>
              </w:rPr>
            </w:pPr>
          </w:p>
        </w:tc>
        <w:tc>
          <w:tcPr>
            <w:tcW w:w="1418" w:type="dxa"/>
          </w:tcPr>
          <w:p w:rsidR="004952C5" w:rsidRPr="00545E79" w:rsidRDefault="004952C5" w:rsidP="00746DCF">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746DCF">
            <w:pPr>
              <w:jc w:val="center"/>
              <w:rPr>
                <w:rFonts w:ascii="Times New Roman" w:hAnsi="Times New Roman" w:cs="Times New Roman"/>
                <w:sz w:val="24"/>
                <w:szCs w:val="24"/>
              </w:rPr>
            </w:pPr>
            <w:r w:rsidRPr="00545E79">
              <w:rPr>
                <w:rFonts w:ascii="Times New Roman" w:hAnsi="Times New Roman" w:cs="Times New Roman"/>
                <w:sz w:val="24"/>
                <w:szCs w:val="24"/>
              </w:rPr>
              <w:t>6.</w:t>
            </w:r>
          </w:p>
        </w:tc>
        <w:tc>
          <w:tcPr>
            <w:tcW w:w="8789" w:type="dxa"/>
          </w:tcPr>
          <w:p w:rsidR="004952C5" w:rsidRPr="00545E79" w:rsidRDefault="004952C5" w:rsidP="00746DCF">
            <w:pPr>
              <w:jc w:val="both"/>
              <w:rPr>
                <w:rFonts w:ascii="Times New Roman" w:hAnsi="Times New Roman" w:cs="Times New Roman"/>
                <w:sz w:val="24"/>
                <w:szCs w:val="24"/>
              </w:rPr>
            </w:pPr>
            <w:r w:rsidRPr="00545E79">
              <w:rPr>
                <w:rFonts w:ascii="Times New Roman" w:hAnsi="Times New Roman" w:cs="Times New Roman"/>
                <w:sz w:val="24"/>
                <w:szCs w:val="24"/>
              </w:rPr>
              <w:t>День визволення Маріуполя від російських окупантів</w:t>
            </w:r>
          </w:p>
        </w:tc>
        <w:tc>
          <w:tcPr>
            <w:tcW w:w="1559" w:type="dxa"/>
          </w:tcPr>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Червень 2026</w:t>
            </w:r>
          </w:p>
        </w:tc>
        <w:tc>
          <w:tcPr>
            <w:tcW w:w="2126" w:type="dxa"/>
          </w:tcPr>
          <w:p w:rsidR="004952C5" w:rsidRPr="00545E79" w:rsidRDefault="004952C5" w:rsidP="00746DCF">
            <w:pPr>
              <w:jc w:val="center"/>
              <w:rPr>
                <w:rFonts w:ascii="Times New Roman" w:hAnsi="Times New Roman" w:cs="Times New Roman"/>
                <w:sz w:val="24"/>
                <w:szCs w:val="24"/>
              </w:rPr>
            </w:pPr>
          </w:p>
        </w:tc>
        <w:tc>
          <w:tcPr>
            <w:tcW w:w="1418" w:type="dxa"/>
          </w:tcPr>
          <w:p w:rsidR="004952C5" w:rsidRPr="00545E79" w:rsidRDefault="004952C5" w:rsidP="00746DCF">
            <w:pPr>
              <w:jc w:val="center"/>
              <w:rPr>
                <w:rFonts w:ascii="Times New Roman" w:hAnsi="Times New Roman" w:cs="Times New Roman"/>
                <w:sz w:val="24"/>
                <w:szCs w:val="24"/>
              </w:rPr>
            </w:pPr>
          </w:p>
        </w:tc>
      </w:tr>
      <w:tr w:rsidR="004952C5" w:rsidRPr="00545E79" w:rsidTr="00306652">
        <w:tc>
          <w:tcPr>
            <w:tcW w:w="708" w:type="dxa"/>
          </w:tcPr>
          <w:p w:rsidR="004952C5" w:rsidRPr="00545E79" w:rsidRDefault="004952C5" w:rsidP="00746DCF">
            <w:pPr>
              <w:jc w:val="center"/>
              <w:rPr>
                <w:rFonts w:ascii="Times New Roman" w:hAnsi="Times New Roman" w:cs="Times New Roman"/>
                <w:sz w:val="24"/>
                <w:szCs w:val="24"/>
              </w:rPr>
            </w:pPr>
            <w:r w:rsidRPr="00545E79">
              <w:rPr>
                <w:rFonts w:ascii="Times New Roman" w:hAnsi="Times New Roman" w:cs="Times New Roman"/>
                <w:sz w:val="24"/>
                <w:szCs w:val="24"/>
              </w:rPr>
              <w:t>7.</w:t>
            </w:r>
          </w:p>
        </w:tc>
        <w:tc>
          <w:tcPr>
            <w:tcW w:w="8789" w:type="dxa"/>
          </w:tcPr>
          <w:p w:rsidR="004952C5" w:rsidRPr="00545E79" w:rsidRDefault="004952C5" w:rsidP="00746DCF">
            <w:pPr>
              <w:jc w:val="both"/>
              <w:rPr>
                <w:rFonts w:ascii="Times New Roman" w:hAnsi="Times New Roman" w:cs="Times New Roman"/>
                <w:sz w:val="24"/>
                <w:szCs w:val="24"/>
              </w:rPr>
            </w:pPr>
            <w:r w:rsidRPr="00545E79">
              <w:rPr>
                <w:rFonts w:ascii="Times New Roman" w:hAnsi="Times New Roman" w:cs="Times New Roman"/>
                <w:sz w:val="24"/>
                <w:szCs w:val="24"/>
              </w:rPr>
              <w:t>День скорботи і вшанування пам’яті жертв війни в Україні</w:t>
            </w:r>
          </w:p>
        </w:tc>
        <w:tc>
          <w:tcPr>
            <w:tcW w:w="1559" w:type="dxa"/>
          </w:tcPr>
          <w:p w:rsidR="00944FCD"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t xml:space="preserve">Червень </w:t>
            </w:r>
          </w:p>
          <w:p w:rsidR="004952C5" w:rsidRPr="00545E79" w:rsidRDefault="004952C5" w:rsidP="002B7872">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2026</w:t>
            </w:r>
          </w:p>
        </w:tc>
        <w:tc>
          <w:tcPr>
            <w:tcW w:w="2126" w:type="dxa"/>
          </w:tcPr>
          <w:p w:rsidR="004952C5" w:rsidRPr="00545E79" w:rsidRDefault="004952C5" w:rsidP="00746DCF">
            <w:pPr>
              <w:jc w:val="center"/>
              <w:rPr>
                <w:rFonts w:ascii="Times New Roman" w:hAnsi="Times New Roman" w:cs="Times New Roman"/>
                <w:sz w:val="24"/>
                <w:szCs w:val="24"/>
              </w:rPr>
            </w:pPr>
          </w:p>
        </w:tc>
        <w:tc>
          <w:tcPr>
            <w:tcW w:w="1418" w:type="dxa"/>
          </w:tcPr>
          <w:p w:rsidR="004952C5" w:rsidRPr="00545E79" w:rsidRDefault="004952C5" w:rsidP="00746DCF">
            <w:pPr>
              <w:jc w:val="center"/>
              <w:rPr>
                <w:rFonts w:ascii="Times New Roman" w:hAnsi="Times New Roman" w:cs="Times New Roman"/>
                <w:sz w:val="24"/>
                <w:szCs w:val="24"/>
              </w:rPr>
            </w:pPr>
          </w:p>
        </w:tc>
      </w:tr>
    </w:tbl>
    <w:p w:rsidR="008C2DE6" w:rsidRPr="00545E79" w:rsidRDefault="008C2DE6" w:rsidP="008C2DE6">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color w:val="C00000"/>
          <w:sz w:val="24"/>
          <w:szCs w:val="24"/>
          <w:lang w:eastAsia="ru-RU"/>
        </w:rPr>
      </w:pPr>
    </w:p>
    <w:p w:rsidR="00AB6D20" w:rsidRPr="00545E79" w:rsidRDefault="00AB6D20" w:rsidP="008C2DE6">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color w:val="C00000"/>
          <w:sz w:val="24"/>
          <w:szCs w:val="24"/>
          <w:lang w:eastAsia="ru-RU"/>
        </w:rPr>
      </w:pPr>
      <w:r w:rsidRPr="00545E79">
        <w:rPr>
          <w:rFonts w:ascii="Times New Roman" w:eastAsia="Times New Roman" w:hAnsi="Times New Roman" w:cs="Times New Roman"/>
          <w:b/>
          <w:bCs/>
          <w:color w:val="C00000"/>
          <w:sz w:val="24"/>
          <w:szCs w:val="24"/>
          <w:lang w:eastAsia="ru-RU"/>
        </w:rPr>
        <w:br w:type="page"/>
      </w:r>
    </w:p>
    <w:p w:rsidR="00AB6D20" w:rsidRPr="00545E79" w:rsidRDefault="00AB6D20" w:rsidP="005253EB">
      <w:pPr>
        <w:pStyle w:val="a6"/>
        <w:numPr>
          <w:ilvl w:val="1"/>
          <w:numId w:val="43"/>
        </w:numPr>
        <w:spacing w:after="200" w:line="276" w:lineRule="auto"/>
        <w:rPr>
          <w:rFonts w:ascii="Times New Roman" w:eastAsia="Times New Roman" w:hAnsi="Times New Roman" w:cs="Times New Roman"/>
          <w:b/>
          <w:color w:val="C00000"/>
          <w:sz w:val="24"/>
          <w:szCs w:val="24"/>
          <w:lang w:val="ru-RU" w:eastAsia="uk-UA"/>
        </w:rPr>
      </w:pPr>
      <w:r w:rsidRPr="00545E79">
        <w:rPr>
          <w:rFonts w:ascii="Times New Roman" w:eastAsia="Times New Roman" w:hAnsi="Times New Roman" w:cs="Times New Roman"/>
          <w:b/>
          <w:color w:val="C00000"/>
          <w:sz w:val="24"/>
          <w:szCs w:val="24"/>
          <w:lang w:eastAsia="uk-UA"/>
        </w:rPr>
        <w:lastRenderedPageBreak/>
        <w:t>План роботи учнівського самоврядування на 202</w:t>
      </w:r>
      <w:r w:rsidR="002B7872" w:rsidRPr="00545E79">
        <w:rPr>
          <w:rFonts w:ascii="Times New Roman" w:eastAsia="Times New Roman" w:hAnsi="Times New Roman" w:cs="Times New Roman"/>
          <w:b/>
          <w:color w:val="C00000"/>
          <w:sz w:val="24"/>
          <w:szCs w:val="24"/>
          <w:lang w:eastAsia="uk-UA"/>
        </w:rPr>
        <w:t>5</w:t>
      </w:r>
      <w:r w:rsidRPr="00545E79">
        <w:rPr>
          <w:rFonts w:ascii="Times New Roman" w:eastAsia="Times New Roman" w:hAnsi="Times New Roman" w:cs="Times New Roman"/>
          <w:b/>
          <w:color w:val="C00000"/>
          <w:sz w:val="24"/>
          <w:szCs w:val="24"/>
          <w:lang w:eastAsia="uk-UA"/>
        </w:rPr>
        <w:t>-202</w:t>
      </w:r>
      <w:r w:rsidR="002B7872" w:rsidRPr="00545E79">
        <w:rPr>
          <w:rFonts w:ascii="Times New Roman" w:eastAsia="Times New Roman" w:hAnsi="Times New Roman" w:cs="Times New Roman"/>
          <w:b/>
          <w:color w:val="C00000"/>
          <w:sz w:val="24"/>
          <w:szCs w:val="24"/>
          <w:lang w:eastAsia="uk-UA"/>
        </w:rPr>
        <w:t>6</w:t>
      </w:r>
      <w:r w:rsidRPr="00545E79">
        <w:rPr>
          <w:rFonts w:ascii="Times New Roman" w:eastAsia="Times New Roman" w:hAnsi="Times New Roman" w:cs="Times New Roman"/>
          <w:b/>
          <w:color w:val="C00000"/>
          <w:sz w:val="24"/>
          <w:szCs w:val="24"/>
          <w:lang w:eastAsia="uk-UA"/>
        </w:rPr>
        <w:t xml:space="preserve"> н. р.</w:t>
      </w:r>
    </w:p>
    <w:p w:rsidR="00CC26F8" w:rsidRPr="00545E79" w:rsidRDefault="00CC26F8" w:rsidP="00CC26F8">
      <w:pPr>
        <w:spacing w:after="0" w:line="276" w:lineRule="auto"/>
        <w:jc w:val="center"/>
        <w:rPr>
          <w:rFonts w:ascii="Times New Roman" w:eastAsia="Times New Roman" w:hAnsi="Times New Roman" w:cs="Times New Roman"/>
          <w:b/>
          <w:color w:val="FF0000"/>
          <w:sz w:val="24"/>
          <w:szCs w:val="24"/>
          <w:lang w:eastAsia="uk-UA"/>
        </w:rPr>
      </w:pPr>
    </w:p>
    <w:tbl>
      <w:tblPr>
        <w:tblW w:w="15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015"/>
      </w:tblGrid>
      <w:tr w:rsidR="00CC26F8" w:rsidRPr="00545E79" w:rsidTr="00CC26F8">
        <w:trPr>
          <w:trHeight w:val="7052"/>
        </w:trPr>
        <w:tc>
          <w:tcPr>
            <w:tcW w:w="15015" w:type="dxa"/>
            <w:shd w:val="clear" w:color="auto" w:fill="auto"/>
            <w:vAlign w:val="center"/>
          </w:tcPr>
          <w:tbl>
            <w:tblPr>
              <w:tblStyle w:val="a5"/>
              <w:tblW w:w="0" w:type="auto"/>
              <w:tblLayout w:type="fixed"/>
              <w:tblLook w:val="04A0"/>
            </w:tblPr>
            <w:tblGrid>
              <w:gridCol w:w="1551"/>
              <w:gridCol w:w="8062"/>
              <w:gridCol w:w="1842"/>
              <w:gridCol w:w="2266"/>
              <w:gridCol w:w="1407"/>
            </w:tblGrid>
            <w:tr w:rsidR="00CC26F8" w:rsidRPr="00545E79" w:rsidTr="00CC26F8">
              <w:trPr>
                <w:trHeight w:val="675"/>
              </w:trPr>
              <w:tc>
                <w:tcPr>
                  <w:tcW w:w="1551" w:type="dxa"/>
                </w:tcPr>
                <w:p w:rsidR="00CC26F8" w:rsidRPr="00545E79" w:rsidRDefault="00CC26F8" w:rsidP="00CC26F8">
                  <w:pPr>
                    <w:rPr>
                      <w:rFonts w:ascii="Times New Roman" w:hAnsi="Times New Roman" w:cs="Times New Roman"/>
                      <w:b/>
                      <w:sz w:val="24"/>
                      <w:szCs w:val="24"/>
                    </w:rPr>
                  </w:pPr>
                  <w:r w:rsidRPr="00545E79">
                    <w:rPr>
                      <w:rFonts w:ascii="Times New Roman" w:hAnsi="Times New Roman" w:cs="Times New Roman"/>
                      <w:b/>
                      <w:sz w:val="24"/>
                      <w:szCs w:val="24"/>
                    </w:rPr>
                    <w:t>№ з/п</w:t>
                  </w:r>
                </w:p>
              </w:tc>
              <w:tc>
                <w:tcPr>
                  <w:tcW w:w="8062" w:type="dxa"/>
                </w:tcPr>
                <w:p w:rsidR="00CC26F8" w:rsidRPr="00545E79" w:rsidRDefault="00CC26F8" w:rsidP="00CC26F8">
                  <w:pPr>
                    <w:rPr>
                      <w:rFonts w:ascii="Times New Roman" w:hAnsi="Times New Roman" w:cs="Times New Roman"/>
                      <w:b/>
                      <w:sz w:val="24"/>
                      <w:szCs w:val="24"/>
                    </w:rPr>
                  </w:pPr>
                  <w:r w:rsidRPr="00545E79">
                    <w:rPr>
                      <w:rFonts w:ascii="Times New Roman" w:hAnsi="Times New Roman" w:cs="Times New Roman"/>
                      <w:b/>
                      <w:sz w:val="24"/>
                      <w:szCs w:val="24"/>
                    </w:rPr>
                    <w:t>Зміст і діяльність роботи</w:t>
                  </w:r>
                </w:p>
              </w:tc>
              <w:tc>
                <w:tcPr>
                  <w:tcW w:w="1842" w:type="dxa"/>
                </w:tcPr>
                <w:p w:rsidR="00CC26F8" w:rsidRPr="00545E79" w:rsidRDefault="00CC26F8" w:rsidP="00CC26F8">
                  <w:pPr>
                    <w:rPr>
                      <w:rFonts w:ascii="Times New Roman" w:hAnsi="Times New Roman" w:cs="Times New Roman"/>
                      <w:b/>
                      <w:sz w:val="24"/>
                      <w:szCs w:val="24"/>
                    </w:rPr>
                  </w:pPr>
                  <w:r w:rsidRPr="00545E79">
                    <w:rPr>
                      <w:rFonts w:ascii="Times New Roman" w:hAnsi="Times New Roman" w:cs="Times New Roman"/>
                      <w:b/>
                      <w:sz w:val="24"/>
                      <w:szCs w:val="24"/>
                    </w:rPr>
                    <w:t>Термін виконання</w:t>
                  </w:r>
                </w:p>
              </w:tc>
              <w:tc>
                <w:tcPr>
                  <w:tcW w:w="2266" w:type="dxa"/>
                </w:tcPr>
                <w:p w:rsidR="00CC26F8" w:rsidRPr="00545E79" w:rsidRDefault="00CC26F8" w:rsidP="00CC26F8">
                  <w:pPr>
                    <w:rPr>
                      <w:rFonts w:ascii="Times New Roman" w:hAnsi="Times New Roman" w:cs="Times New Roman"/>
                      <w:b/>
                      <w:sz w:val="24"/>
                      <w:szCs w:val="24"/>
                    </w:rPr>
                  </w:pPr>
                  <w:r w:rsidRPr="00545E79">
                    <w:rPr>
                      <w:rFonts w:ascii="Times New Roman" w:hAnsi="Times New Roman" w:cs="Times New Roman"/>
                      <w:b/>
                      <w:sz w:val="24"/>
                      <w:szCs w:val="24"/>
                    </w:rPr>
                    <w:t>Відповідальні</w:t>
                  </w:r>
                </w:p>
              </w:tc>
              <w:tc>
                <w:tcPr>
                  <w:tcW w:w="1407" w:type="dxa"/>
                </w:tcPr>
                <w:p w:rsidR="00CC26F8" w:rsidRPr="00545E79" w:rsidRDefault="00CC26F8" w:rsidP="00CC26F8">
                  <w:pPr>
                    <w:rPr>
                      <w:rFonts w:ascii="Times New Roman" w:hAnsi="Times New Roman" w:cs="Times New Roman"/>
                      <w:b/>
                      <w:sz w:val="24"/>
                      <w:szCs w:val="24"/>
                    </w:rPr>
                  </w:pPr>
                  <w:r w:rsidRPr="00545E79">
                    <w:rPr>
                      <w:rFonts w:ascii="Times New Roman" w:hAnsi="Times New Roman" w:cs="Times New Roman"/>
                      <w:b/>
                      <w:sz w:val="24"/>
                      <w:szCs w:val="24"/>
                    </w:rPr>
                    <w:t>Відмітка про виконання</w:t>
                  </w:r>
                </w:p>
              </w:tc>
            </w:tr>
            <w:tr w:rsidR="00CC26F8" w:rsidRPr="00545E79" w:rsidTr="00CC26F8">
              <w:trPr>
                <w:trHeight w:val="120"/>
              </w:trPr>
              <w:tc>
                <w:tcPr>
                  <w:tcW w:w="15128" w:type="dxa"/>
                  <w:gridSpan w:val="5"/>
                  <w:tcBorders>
                    <w:bottom w:val="nil"/>
                  </w:tcBorders>
                </w:tcPr>
                <w:p w:rsidR="00CC26F8" w:rsidRPr="00545E79" w:rsidRDefault="00CC26F8" w:rsidP="00CC26F8">
                  <w:pPr>
                    <w:jc w:val="center"/>
                    <w:rPr>
                      <w:rFonts w:ascii="Times New Roman" w:hAnsi="Times New Roman" w:cs="Times New Roman"/>
                      <w:b/>
                      <w:sz w:val="24"/>
                      <w:szCs w:val="24"/>
                    </w:rPr>
                  </w:pPr>
                  <w:r w:rsidRPr="00545E79">
                    <w:rPr>
                      <w:rFonts w:ascii="Times New Roman" w:hAnsi="Times New Roman" w:cs="Times New Roman"/>
                      <w:b/>
                      <w:sz w:val="24"/>
                      <w:szCs w:val="24"/>
                    </w:rPr>
                    <w:t>ВЕРЕСЕНЬ</w:t>
                  </w: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Затвердження плану проведення засідань учнівського самоврядування на І семестр</w:t>
                  </w:r>
                </w:p>
              </w:tc>
              <w:tc>
                <w:tcPr>
                  <w:tcW w:w="1842" w:type="dxa"/>
                  <w:tcBorders>
                    <w:top w:val="nil"/>
                  </w:tcBorders>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до 15.09</w:t>
                  </w:r>
                </w:p>
              </w:tc>
              <w:tc>
                <w:tcPr>
                  <w:tcW w:w="2266" w:type="dxa"/>
                  <w:tcBorders>
                    <w:top w:val="nil"/>
                  </w:tcBorders>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Оновлення емблеми учнівського самоврядування на сайті та телеграмканалі УП</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до 15.09</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Визначення графіку засідань та завдань щодо роботи міністерств учнівського парламенту на рік.</w:t>
                  </w:r>
                </w:p>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01.09 – 05.09</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Організація та проведення засідань міністерств УП</w:t>
                  </w:r>
                </w:p>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Щопонеділка</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Президент УП </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r w:rsidRPr="00545E79">
                    <w:rPr>
                      <w:rFonts w:ascii="Times New Roman" w:hAnsi="Times New Roman" w:cs="Times New Roman"/>
                      <w:i/>
                      <w:sz w:val="24"/>
                      <w:szCs w:val="24"/>
                    </w:rPr>
                    <w:t>Засідання старостату</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Вівторок</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І,ІІІ тиждень 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 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i/>
                      <w:color w:val="000000"/>
                      <w:sz w:val="24"/>
                      <w:szCs w:val="24"/>
                    </w:rPr>
                    <w:t>Формування активів  класу</w:t>
                  </w:r>
                  <w:r w:rsidRPr="00545E79">
                    <w:rPr>
                      <w:rFonts w:ascii="Times New Roman" w:eastAsia="Times New Roman" w:hAnsi="Times New Roman" w:cs="Times New Roman"/>
                      <w:color w:val="000000"/>
                      <w:sz w:val="24"/>
                      <w:szCs w:val="24"/>
                    </w:rPr>
                    <w:t xml:space="preserve"> </w:t>
                  </w:r>
                </w:p>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Делегування представників учнівського самоврядування гімназії в МУП та його комісії</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до 20.09</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 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233"/>
                    </w:tabs>
                    <w:ind w:hanging="2"/>
                    <w:jc w:val="center"/>
                    <w:rPr>
                      <w:rFonts w:ascii="Times New Roman" w:hAnsi="Times New Roman" w:cs="Times New Roman"/>
                      <w:i/>
                      <w:sz w:val="24"/>
                      <w:szCs w:val="24"/>
                    </w:rPr>
                  </w:pPr>
                  <w:r w:rsidRPr="00545E79">
                    <w:rPr>
                      <w:rFonts w:ascii="Times New Roman" w:hAnsi="Times New Roman" w:cs="Times New Roman"/>
                      <w:i/>
                      <w:sz w:val="24"/>
                      <w:szCs w:val="24"/>
                    </w:rPr>
                    <w:t>Рейд</w:t>
                  </w:r>
                </w:p>
                <w:p w:rsidR="00CC26F8" w:rsidRPr="00545E79" w:rsidRDefault="00CC26F8" w:rsidP="00CC26F8">
                  <w:pPr>
                    <w:tabs>
                      <w:tab w:val="left" w:pos="233"/>
                    </w:tabs>
                    <w:ind w:hanging="2"/>
                    <w:jc w:val="center"/>
                    <w:rPr>
                      <w:rFonts w:ascii="Times New Roman" w:eastAsia="Times New Roman" w:hAnsi="Times New Roman" w:cs="Times New Roman"/>
                      <w:bCs/>
                      <w:sz w:val="24"/>
                      <w:szCs w:val="24"/>
                    </w:rPr>
                  </w:pPr>
                  <w:r w:rsidRPr="00545E79">
                    <w:rPr>
                      <w:rFonts w:ascii="Times New Roman" w:hAnsi="Times New Roman" w:cs="Times New Roman"/>
                      <w:sz w:val="24"/>
                      <w:szCs w:val="24"/>
                    </w:rPr>
                    <w:t>«Відвідування уроків»</w:t>
                  </w:r>
                </w:p>
              </w:tc>
              <w:tc>
                <w:tcPr>
                  <w:tcW w:w="1842" w:type="dxa"/>
                </w:tcPr>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bCs/>
                      <w:sz w:val="24"/>
                      <w:szCs w:val="24"/>
                    </w:rPr>
                    <w:t>Протягом місяця</w:t>
                  </w:r>
                </w:p>
              </w:tc>
              <w:tc>
                <w:tcPr>
                  <w:tcW w:w="2266" w:type="dxa"/>
                </w:tcPr>
                <w:p w:rsidR="00CC26F8" w:rsidRPr="00545E79" w:rsidRDefault="00CC26F8" w:rsidP="00CC26F8">
                  <w:pPr>
                    <w:ind w:right="-74"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Міністр </w:t>
                  </w:r>
                </w:p>
                <w:p w:rsidR="00CC26F8" w:rsidRPr="00545E79" w:rsidRDefault="00CC26F8" w:rsidP="00CC26F8">
                  <w:pPr>
                    <w:ind w:right="-74" w:hanging="2"/>
                    <w:jc w:val="center"/>
                    <w:rPr>
                      <w:rFonts w:ascii="Times New Roman" w:hAnsi="Times New Roman" w:cs="Times New Roman"/>
                      <w:sz w:val="24"/>
                      <w:szCs w:val="24"/>
                    </w:rPr>
                  </w:pPr>
                  <w:r w:rsidRPr="00545E79">
                    <w:rPr>
                      <w:rFonts w:ascii="Times New Roman" w:hAnsi="Times New Roman" w:cs="Times New Roman"/>
                      <w:sz w:val="24"/>
                      <w:szCs w:val="24"/>
                    </w:rPr>
                    <w:t>дисципліни та порядку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296"/>
                    </w:tabs>
                    <w:ind w:right="-109"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Тиждень </w:t>
                  </w:r>
                </w:p>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безпеки життєдіяльності</w:t>
                  </w:r>
                </w:p>
                <w:p w:rsidR="00CC26F8" w:rsidRPr="00545E79" w:rsidRDefault="00CC26F8" w:rsidP="00CC26F8">
                  <w:pPr>
                    <w:ind w:hanging="2"/>
                    <w:jc w:val="center"/>
                    <w:rPr>
                      <w:rFonts w:ascii="Times New Roman" w:hAnsi="Times New Roman" w:cs="Times New Roman"/>
                      <w:sz w:val="24"/>
                      <w:szCs w:val="24"/>
                      <w:lang w:val="ru-RU"/>
                    </w:rPr>
                  </w:pPr>
                  <w:r w:rsidRPr="00545E79">
                    <w:rPr>
                      <w:rFonts w:ascii="Times New Roman" w:hAnsi="Times New Roman" w:cs="Times New Roman"/>
                      <w:sz w:val="24"/>
                      <w:szCs w:val="24"/>
                    </w:rPr>
                    <w:t>«Увага! Діти на дорозі!»</w:t>
                  </w:r>
                </w:p>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Створення та наповнення матеріалами Дошки Padlet «Територія безпеки для батьків»</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01.09 – 05.09</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right="-109" w:firstLine="142"/>
                    <w:jc w:val="center"/>
                    <w:rPr>
                      <w:rFonts w:ascii="Times New Roman" w:hAnsi="Times New Roman" w:cs="Times New Roman"/>
                      <w:sz w:val="24"/>
                      <w:szCs w:val="24"/>
                    </w:rPr>
                  </w:pPr>
                  <w:r w:rsidRPr="00545E79">
                    <w:rPr>
                      <w:rFonts w:ascii="Times New Roman" w:eastAsia="Times New Roman" w:hAnsi="Times New Roman" w:cs="Times New Roman"/>
                      <w:color w:val="000000"/>
                      <w:sz w:val="24"/>
                      <w:szCs w:val="24"/>
                    </w:rPr>
                    <w:t xml:space="preserve">Планування  та проведення заходів до проєкту учнівського парламенту  </w:t>
                  </w:r>
                  <w:r w:rsidRPr="00545E79">
                    <w:rPr>
                      <w:rFonts w:ascii="Times New Roman" w:hAnsi="Times New Roman" w:cs="Times New Roman"/>
                      <w:sz w:val="24"/>
                      <w:szCs w:val="24"/>
                    </w:rPr>
                    <w:t>«Дорожня академія»</w:t>
                  </w:r>
                </w:p>
                <w:p w:rsidR="00CC26F8" w:rsidRPr="00545E79" w:rsidRDefault="00CC26F8" w:rsidP="005253EB">
                  <w:pPr>
                    <w:numPr>
                      <w:ilvl w:val="0"/>
                      <w:numId w:val="47"/>
                    </w:numPr>
                    <w:tabs>
                      <w:tab w:val="left" w:pos="296"/>
                    </w:tabs>
                    <w:ind w:left="13" w:right="-109" w:firstLine="142"/>
                    <w:rPr>
                      <w:rFonts w:ascii="Times New Roman" w:hAnsi="Times New Roman" w:cs="Times New Roman"/>
                      <w:sz w:val="24"/>
                      <w:szCs w:val="24"/>
                    </w:rPr>
                  </w:pPr>
                  <w:r w:rsidRPr="00545E79">
                    <w:rPr>
                      <w:rFonts w:ascii="Times New Roman" w:hAnsi="Times New Roman" w:cs="Times New Roman"/>
                      <w:sz w:val="24"/>
                      <w:szCs w:val="24"/>
                    </w:rPr>
                    <w:t xml:space="preserve">Проєкт учнівського парламенту  </w:t>
                  </w:r>
                </w:p>
                <w:p w:rsidR="00CC26F8" w:rsidRPr="00545E79" w:rsidRDefault="00CC26F8" w:rsidP="005253EB">
                  <w:pPr>
                    <w:numPr>
                      <w:ilvl w:val="0"/>
                      <w:numId w:val="47"/>
                    </w:numPr>
                    <w:tabs>
                      <w:tab w:val="left" w:pos="296"/>
                    </w:tabs>
                    <w:ind w:left="13" w:right="-109" w:firstLine="142"/>
                    <w:rPr>
                      <w:rFonts w:ascii="Times New Roman" w:hAnsi="Times New Roman" w:cs="Times New Roman"/>
                      <w:sz w:val="24"/>
                      <w:szCs w:val="24"/>
                    </w:rPr>
                  </w:pPr>
                  <w:r w:rsidRPr="00545E79">
                    <w:rPr>
                      <w:rFonts w:ascii="Times New Roman" w:hAnsi="Times New Roman" w:cs="Times New Roman"/>
                      <w:sz w:val="24"/>
                      <w:szCs w:val="24"/>
                    </w:rPr>
                    <w:t xml:space="preserve">"Вартові ПДР» </w:t>
                  </w:r>
                </w:p>
                <w:p w:rsidR="00CC26F8" w:rsidRPr="00545E79" w:rsidRDefault="00CC26F8" w:rsidP="005253EB">
                  <w:pPr>
                    <w:numPr>
                      <w:ilvl w:val="0"/>
                      <w:numId w:val="47"/>
                    </w:numPr>
                    <w:tabs>
                      <w:tab w:val="left" w:pos="296"/>
                    </w:tabs>
                    <w:ind w:left="13" w:right="-109" w:firstLine="142"/>
                    <w:rPr>
                      <w:rFonts w:ascii="Times New Roman" w:hAnsi="Times New Roman" w:cs="Times New Roman"/>
                      <w:sz w:val="24"/>
                      <w:szCs w:val="24"/>
                    </w:rPr>
                  </w:pPr>
                  <w:r w:rsidRPr="00545E79">
                    <w:rPr>
                      <w:rFonts w:ascii="Times New Roman" w:hAnsi="Times New Roman" w:cs="Times New Roman"/>
                      <w:sz w:val="24"/>
                      <w:szCs w:val="24"/>
                    </w:rPr>
                    <w:lastRenderedPageBreak/>
                    <w:t xml:space="preserve">Рубрика-дайджест у шкільному Telegram/Instagram «Traffic Trend» </w:t>
                  </w:r>
                </w:p>
                <w:p w:rsidR="00CC26F8" w:rsidRPr="00545E79" w:rsidRDefault="00CC26F8" w:rsidP="005253EB">
                  <w:pPr>
                    <w:numPr>
                      <w:ilvl w:val="0"/>
                      <w:numId w:val="47"/>
                    </w:numPr>
                    <w:tabs>
                      <w:tab w:val="left" w:pos="296"/>
                    </w:tabs>
                    <w:ind w:left="13" w:right="-109" w:firstLine="142"/>
                    <w:rPr>
                      <w:rFonts w:ascii="Times New Roman" w:hAnsi="Times New Roman" w:cs="Times New Roman"/>
                      <w:sz w:val="24"/>
                      <w:szCs w:val="24"/>
                    </w:rPr>
                  </w:pPr>
                  <w:r w:rsidRPr="00545E79">
                    <w:rPr>
                      <w:rFonts w:ascii="Times New Roman" w:hAnsi="Times New Roman" w:cs="Times New Roman"/>
                      <w:sz w:val="24"/>
                      <w:szCs w:val="24"/>
                    </w:rPr>
                    <w:t>Руханка «Світлофон»</w:t>
                  </w:r>
                </w:p>
                <w:p w:rsidR="00CC26F8" w:rsidRPr="00545E79" w:rsidRDefault="00CC26F8" w:rsidP="005253EB">
                  <w:pPr>
                    <w:numPr>
                      <w:ilvl w:val="0"/>
                      <w:numId w:val="47"/>
                    </w:numPr>
                    <w:tabs>
                      <w:tab w:val="left" w:pos="296"/>
                    </w:tabs>
                    <w:ind w:left="13" w:right="-109" w:firstLine="142"/>
                    <w:rPr>
                      <w:rFonts w:ascii="Times New Roman" w:hAnsi="Times New Roman" w:cs="Times New Roman"/>
                      <w:sz w:val="24"/>
                      <w:szCs w:val="24"/>
                    </w:rPr>
                  </w:pPr>
                  <w:r w:rsidRPr="00545E79">
                    <w:rPr>
                      <w:rFonts w:ascii="Times New Roman" w:hAnsi="Times New Roman" w:cs="Times New Roman"/>
                      <w:sz w:val="24"/>
                      <w:szCs w:val="24"/>
                    </w:rPr>
                    <w:t>Фотозона «#НеГальмуй — Думай!»</w:t>
                  </w:r>
                </w:p>
                <w:p w:rsidR="00CC26F8" w:rsidRPr="00545E79" w:rsidRDefault="00CC26F8" w:rsidP="005253EB">
                  <w:pPr>
                    <w:numPr>
                      <w:ilvl w:val="0"/>
                      <w:numId w:val="47"/>
                    </w:numPr>
                    <w:tabs>
                      <w:tab w:val="left" w:pos="296"/>
                    </w:tabs>
                    <w:ind w:left="13" w:right="-109" w:firstLine="142"/>
                    <w:rPr>
                      <w:rFonts w:ascii="Times New Roman" w:hAnsi="Times New Roman" w:cs="Times New Roman"/>
                      <w:sz w:val="24"/>
                      <w:szCs w:val="24"/>
                    </w:rPr>
                  </w:pPr>
                  <w:r w:rsidRPr="00545E79">
                    <w:rPr>
                      <w:rFonts w:ascii="Times New Roman" w:hAnsi="Times New Roman" w:cs="Times New Roman"/>
                      <w:sz w:val="24"/>
                      <w:szCs w:val="24"/>
                    </w:rPr>
                    <w:t>Інформаційний арт-паркан «Мій краш - безпека на дорозі»</w:t>
                  </w:r>
                </w:p>
                <w:p w:rsidR="00CC26F8" w:rsidRPr="00545E79" w:rsidRDefault="00CC26F8" w:rsidP="005253EB">
                  <w:pPr>
                    <w:numPr>
                      <w:ilvl w:val="0"/>
                      <w:numId w:val="47"/>
                    </w:numPr>
                    <w:tabs>
                      <w:tab w:val="left" w:pos="296"/>
                    </w:tabs>
                    <w:ind w:left="13" w:right="-109" w:firstLine="142"/>
                    <w:rPr>
                      <w:rFonts w:ascii="Times New Roman" w:hAnsi="Times New Roman" w:cs="Times New Roman"/>
                      <w:sz w:val="24"/>
                      <w:szCs w:val="24"/>
                    </w:rPr>
                  </w:pPr>
                  <w:r w:rsidRPr="00545E79">
                    <w:rPr>
                      <w:rFonts w:ascii="Times New Roman" w:hAnsi="Times New Roman" w:cs="Times New Roman"/>
                      <w:sz w:val="24"/>
                      <w:szCs w:val="24"/>
                    </w:rPr>
                    <w:t>Kahoot «Прокачай ПДР»</w:t>
                  </w:r>
                </w:p>
                <w:p w:rsidR="00CC26F8" w:rsidRPr="00545E79" w:rsidRDefault="00CC26F8" w:rsidP="005253EB">
                  <w:pPr>
                    <w:numPr>
                      <w:ilvl w:val="0"/>
                      <w:numId w:val="47"/>
                    </w:numPr>
                    <w:tabs>
                      <w:tab w:val="left" w:pos="296"/>
                    </w:tabs>
                    <w:ind w:left="13" w:right="-109" w:firstLine="142"/>
                    <w:rPr>
                      <w:rFonts w:ascii="Times New Roman" w:hAnsi="Times New Roman" w:cs="Times New Roman"/>
                      <w:sz w:val="24"/>
                      <w:szCs w:val="24"/>
                    </w:rPr>
                  </w:pPr>
                  <w:r w:rsidRPr="00545E79">
                    <w:rPr>
                      <w:rFonts w:ascii="Times New Roman" w:hAnsi="Times New Roman" w:cs="Times New Roman"/>
                      <w:sz w:val="24"/>
                      <w:szCs w:val="24"/>
                    </w:rPr>
                    <w:t xml:space="preserve"> Квест ««ЗнакZONE»</w:t>
                  </w:r>
                </w:p>
                <w:p w:rsidR="00CC26F8" w:rsidRPr="00545E79" w:rsidRDefault="00CC26F8" w:rsidP="005253EB">
                  <w:pPr>
                    <w:numPr>
                      <w:ilvl w:val="0"/>
                      <w:numId w:val="47"/>
                    </w:numPr>
                    <w:tabs>
                      <w:tab w:val="left" w:pos="296"/>
                    </w:tabs>
                    <w:suppressAutoHyphens/>
                    <w:ind w:left="13" w:right="-109" w:firstLine="142"/>
                    <w:textAlignment w:val="top"/>
                    <w:outlineLvl w:val="0"/>
                    <w:rPr>
                      <w:rFonts w:ascii="Times New Roman" w:hAnsi="Times New Roman" w:cs="Times New Roman"/>
                      <w:i/>
                      <w:sz w:val="24"/>
                      <w:szCs w:val="24"/>
                    </w:rPr>
                  </w:pPr>
                  <w:r w:rsidRPr="00545E79">
                    <w:rPr>
                      <w:rFonts w:ascii="Times New Roman" w:hAnsi="Times New Roman" w:cs="Times New Roman"/>
                      <w:sz w:val="24"/>
                      <w:szCs w:val="24"/>
                    </w:rPr>
                    <w:t>Селфі-конкурс «#Знакоманія»</w:t>
                  </w:r>
                </w:p>
              </w:tc>
              <w:tc>
                <w:tcPr>
                  <w:tcW w:w="1842" w:type="dxa"/>
                </w:tcPr>
                <w:p w:rsidR="00CC26F8" w:rsidRPr="00545E79" w:rsidRDefault="00CC26F8" w:rsidP="00CC26F8">
                  <w:pPr>
                    <w:jc w:val="center"/>
                    <w:rPr>
                      <w:rFonts w:ascii="Times New Roman" w:hAnsi="Times New Roman" w:cs="Times New Roman"/>
                      <w:sz w:val="24"/>
                      <w:szCs w:val="24"/>
                    </w:rPr>
                  </w:pP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02.09 – 30.09</w:t>
                  </w:r>
                </w:p>
              </w:tc>
              <w:tc>
                <w:tcPr>
                  <w:tcW w:w="2266" w:type="dxa"/>
                </w:tcPr>
                <w:p w:rsidR="00CC26F8" w:rsidRPr="00545E79" w:rsidRDefault="00CC26F8" w:rsidP="00CC26F8">
                  <w:pPr>
                    <w:ind w:right="-74" w:hanging="2"/>
                    <w:jc w:val="center"/>
                    <w:rPr>
                      <w:rFonts w:ascii="Times New Roman" w:hAnsi="Times New Roman" w:cs="Times New Roman"/>
                      <w:sz w:val="24"/>
                      <w:szCs w:val="24"/>
                    </w:rPr>
                  </w:pPr>
                </w:p>
                <w:p w:rsidR="00CC26F8" w:rsidRPr="00545E79" w:rsidRDefault="00CC26F8" w:rsidP="00CC26F8">
                  <w:pPr>
                    <w:ind w:right="-74" w:hanging="2"/>
                    <w:jc w:val="center"/>
                    <w:rPr>
                      <w:rFonts w:ascii="Times New Roman" w:hAnsi="Times New Roman" w:cs="Times New Roman"/>
                      <w:sz w:val="24"/>
                      <w:szCs w:val="24"/>
                    </w:rPr>
                  </w:pPr>
                </w:p>
                <w:p w:rsidR="00CC26F8" w:rsidRPr="00545E79" w:rsidRDefault="00CC26F8" w:rsidP="00CC26F8">
                  <w:pPr>
                    <w:ind w:right="-74"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Міністр </w:t>
                  </w:r>
                </w:p>
                <w:p w:rsidR="00CC26F8" w:rsidRPr="00545E79" w:rsidRDefault="00CC26F8" w:rsidP="00CC26F8">
                  <w:pPr>
                    <w:ind w:right="-74"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дисципліни та </w:t>
                  </w:r>
                  <w:r w:rsidRPr="00545E79">
                    <w:rPr>
                      <w:rFonts w:ascii="Times New Roman" w:hAnsi="Times New Roman" w:cs="Times New Roman"/>
                      <w:sz w:val="24"/>
                      <w:szCs w:val="24"/>
                    </w:rPr>
                    <w:lastRenderedPageBreak/>
                    <w:t>порядку УП</w:t>
                  </w:r>
                </w:p>
                <w:p w:rsidR="00CC26F8" w:rsidRPr="00545E79" w:rsidRDefault="00CC26F8" w:rsidP="00CC26F8">
                  <w:pPr>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right="-109" w:hanging="2"/>
                    <w:jc w:val="center"/>
                    <w:rPr>
                      <w:rFonts w:ascii="Times New Roman" w:hAnsi="Times New Roman" w:cs="Times New Roman"/>
                      <w:sz w:val="24"/>
                      <w:szCs w:val="24"/>
                    </w:rPr>
                  </w:pPr>
                  <w:r w:rsidRPr="00545E79">
                    <w:rPr>
                      <w:rFonts w:ascii="Times New Roman" w:hAnsi="Times New Roman" w:cs="Times New Roman"/>
                      <w:i/>
                      <w:sz w:val="24"/>
                      <w:szCs w:val="24"/>
                    </w:rPr>
                    <w:t>Круглий стіл «Міжнародні молодіжні благодійні організації»</w:t>
                  </w:r>
                </w:p>
                <w:p w:rsidR="00CC26F8" w:rsidRPr="00545E79" w:rsidRDefault="00CC26F8" w:rsidP="00CC26F8">
                  <w:pPr>
                    <w:ind w:right="-109" w:hanging="2"/>
                    <w:jc w:val="center"/>
                    <w:rPr>
                      <w:rFonts w:ascii="Times New Roman" w:hAnsi="Times New Roman" w:cs="Times New Roman"/>
                      <w:sz w:val="24"/>
                      <w:szCs w:val="24"/>
                    </w:rPr>
                  </w:pPr>
                  <w:r w:rsidRPr="00545E79">
                    <w:rPr>
                      <w:rFonts w:ascii="Times New Roman" w:hAnsi="Times New Roman" w:cs="Times New Roman"/>
                      <w:sz w:val="24"/>
                      <w:szCs w:val="24"/>
                    </w:rPr>
                    <w:t>до Міжнародного дня благодійності</w:t>
                  </w:r>
                </w:p>
                <w:p w:rsidR="00CC26F8" w:rsidRPr="00545E79" w:rsidRDefault="00CC26F8" w:rsidP="00CC26F8">
                  <w:pPr>
                    <w:widowControl w:val="0"/>
                    <w:pBdr>
                      <w:top w:val="nil"/>
                      <w:left w:val="nil"/>
                      <w:bottom w:val="nil"/>
                      <w:right w:val="nil"/>
                      <w:between w:val="nil"/>
                    </w:pBdr>
                    <w:tabs>
                      <w:tab w:val="left" w:pos="233"/>
                      <w:tab w:val="left" w:pos="403"/>
                    </w:tabs>
                    <w:ind w:right="-109" w:firstLine="155"/>
                    <w:jc w:val="center"/>
                    <w:rPr>
                      <w:rFonts w:ascii="Times New Roman" w:eastAsia="Times New Roman" w:hAnsi="Times New Roman" w:cs="Times New Roman"/>
                      <w:color w:val="000000"/>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05.09</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національно-патріотичного виховання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right="-109" w:hanging="2"/>
                    <w:jc w:val="center"/>
                    <w:rPr>
                      <w:rFonts w:ascii="Times New Roman" w:hAnsi="Times New Roman" w:cs="Times New Roman"/>
                      <w:sz w:val="24"/>
                      <w:szCs w:val="24"/>
                    </w:rPr>
                  </w:pPr>
                  <w:r w:rsidRPr="00545E79">
                    <w:rPr>
                      <w:rFonts w:ascii="Times New Roman" w:hAnsi="Times New Roman" w:cs="Times New Roman"/>
                      <w:sz w:val="24"/>
                      <w:szCs w:val="24"/>
                    </w:rPr>
                    <w:t>Заходи до Міжнародний день грамотності</w:t>
                  </w:r>
                </w:p>
                <w:p w:rsidR="00CC26F8" w:rsidRPr="00545E79" w:rsidRDefault="00CC26F8" w:rsidP="00CC26F8">
                  <w:pPr>
                    <w:ind w:right="-109" w:hanging="2"/>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Соціальна реклама</w:t>
                  </w:r>
                </w:p>
                <w:p w:rsidR="00CC26F8" w:rsidRPr="00545E79" w:rsidRDefault="00CC26F8" w:rsidP="00CC26F8">
                  <w:pPr>
                    <w:ind w:right="-109" w:hanging="2"/>
                    <w:rPr>
                      <w:rFonts w:ascii="Times New Roman" w:hAnsi="Times New Roman" w:cs="Times New Roman"/>
                      <w:sz w:val="24"/>
                      <w:szCs w:val="24"/>
                    </w:rPr>
                  </w:pPr>
                  <w:r w:rsidRPr="00545E79">
                    <w:rPr>
                      <w:rFonts w:ascii="Times New Roman" w:hAnsi="Times New Roman" w:cs="Times New Roman"/>
                      <w:sz w:val="24"/>
                      <w:szCs w:val="24"/>
                    </w:rPr>
                    <w:t xml:space="preserve"> «Будь крутішим за Т9!»</w:t>
                  </w:r>
                </w:p>
                <w:p w:rsidR="00CC26F8" w:rsidRPr="00545E79" w:rsidRDefault="00CC26F8" w:rsidP="00CC26F8">
                  <w:pPr>
                    <w:ind w:right="-109" w:hanging="2"/>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Мовна СелфіЗона</w:t>
                  </w:r>
                  <w:r w:rsidRPr="00545E79">
                    <w:rPr>
                      <w:rFonts w:ascii="Times New Roman" w:hAnsi="Times New Roman" w:cs="Times New Roman"/>
                      <w:sz w:val="24"/>
                      <w:szCs w:val="24"/>
                    </w:rPr>
                    <w:t xml:space="preserve"> «#ЧатЗПоетом»</w:t>
                  </w:r>
                </w:p>
                <w:p w:rsidR="00CC26F8" w:rsidRPr="00545E79" w:rsidRDefault="00CC26F8" w:rsidP="00CC26F8">
                  <w:pPr>
                    <w:widowControl w:val="0"/>
                    <w:pBdr>
                      <w:top w:val="nil"/>
                      <w:left w:val="nil"/>
                      <w:bottom w:val="nil"/>
                      <w:right w:val="nil"/>
                      <w:between w:val="nil"/>
                    </w:pBdr>
                    <w:tabs>
                      <w:tab w:val="left" w:pos="13"/>
                    </w:tabs>
                    <w:ind w:left="13"/>
                    <w:rPr>
                      <w:rFonts w:ascii="Times New Roman" w:eastAsia="Times New Roman" w:hAnsi="Times New Roman" w:cs="Times New Roman"/>
                      <w:color w:val="000000"/>
                      <w:sz w:val="24"/>
                      <w:szCs w:val="24"/>
                    </w:rPr>
                  </w:pPr>
                  <w:r w:rsidRPr="00545E79">
                    <w:rPr>
                      <w:rFonts w:ascii="Times New Roman" w:hAnsi="Times New Roman" w:cs="Times New Roman"/>
                      <w:i/>
                      <w:sz w:val="24"/>
                      <w:szCs w:val="24"/>
                    </w:rPr>
                    <w:t xml:space="preserve">- Класні години </w:t>
                  </w:r>
                  <w:r w:rsidRPr="00545E79">
                    <w:rPr>
                      <w:rFonts w:ascii="Times New Roman" w:hAnsi="Times New Roman" w:cs="Times New Roman"/>
                      <w:sz w:val="24"/>
                      <w:szCs w:val="24"/>
                    </w:rPr>
                    <w:t>«Грамотним бути модно»</w:t>
                  </w:r>
                </w:p>
              </w:tc>
              <w:tc>
                <w:tcPr>
                  <w:tcW w:w="1842" w:type="dxa"/>
                </w:tcPr>
                <w:p w:rsidR="00CC26F8" w:rsidRPr="00545E79" w:rsidRDefault="00CC26F8" w:rsidP="00CC26F8">
                  <w:pPr>
                    <w:ind w:hanging="2"/>
                    <w:jc w:val="center"/>
                    <w:rPr>
                      <w:rFonts w:ascii="Times New Roman" w:hAnsi="Times New Roman" w:cs="Times New Roman"/>
                      <w:bCs/>
                      <w:sz w:val="24"/>
                      <w:szCs w:val="24"/>
                    </w:rPr>
                  </w:pPr>
                  <w:r w:rsidRPr="00545E79">
                    <w:rPr>
                      <w:rFonts w:ascii="Times New Roman" w:hAnsi="Times New Roman" w:cs="Times New Roman"/>
                      <w:bCs/>
                      <w:sz w:val="24"/>
                      <w:szCs w:val="24"/>
                    </w:rPr>
                    <w:t>08.09</w:t>
                  </w:r>
                </w:p>
                <w:p w:rsidR="00CC26F8" w:rsidRPr="00545E79" w:rsidRDefault="00CC26F8" w:rsidP="00CC26F8">
                  <w:pPr>
                    <w:jc w:val="center"/>
                    <w:rPr>
                      <w:rFonts w:ascii="Times New Roman" w:hAnsi="Times New Roman" w:cs="Times New Roman"/>
                      <w:sz w:val="24"/>
                      <w:szCs w:val="24"/>
                    </w:rPr>
                  </w:pP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ЗДНР</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Вчителі української мови</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освіти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right="-109" w:hanging="2"/>
                    <w:jc w:val="center"/>
                    <w:rPr>
                      <w:rFonts w:ascii="Times New Roman" w:hAnsi="Times New Roman" w:cs="Times New Roman"/>
                      <w:i/>
                      <w:sz w:val="24"/>
                      <w:szCs w:val="24"/>
                    </w:rPr>
                  </w:pPr>
                  <w:r w:rsidRPr="00545E79">
                    <w:rPr>
                      <w:rFonts w:ascii="Times New Roman" w:hAnsi="Times New Roman" w:cs="Times New Roman"/>
                      <w:i/>
                      <w:sz w:val="24"/>
                      <w:szCs w:val="24"/>
                    </w:rPr>
                    <w:t>Фотовиставка</w:t>
                  </w:r>
                </w:p>
                <w:p w:rsidR="00CC26F8" w:rsidRPr="00545E79" w:rsidRDefault="00CC26F8" w:rsidP="00CC26F8">
                  <w:pPr>
                    <w:ind w:right="-109" w:hanging="2"/>
                    <w:jc w:val="center"/>
                    <w:rPr>
                      <w:rFonts w:ascii="Times New Roman" w:hAnsi="Times New Roman" w:cs="Times New Roman"/>
                      <w:i/>
                      <w:sz w:val="24"/>
                      <w:szCs w:val="24"/>
                    </w:rPr>
                  </w:pPr>
                  <w:r w:rsidRPr="00545E79">
                    <w:rPr>
                      <w:rFonts w:ascii="Times New Roman" w:hAnsi="Times New Roman" w:cs="Times New Roman"/>
                      <w:i/>
                      <w:sz w:val="24"/>
                      <w:szCs w:val="24"/>
                    </w:rPr>
                    <w:t>«Українці на картинах»</w:t>
                  </w:r>
                </w:p>
                <w:p w:rsidR="00CC26F8" w:rsidRPr="00545E79" w:rsidRDefault="00CC26F8" w:rsidP="00CC26F8">
                  <w:pPr>
                    <w:ind w:right="-109" w:hanging="2"/>
                    <w:jc w:val="center"/>
                    <w:rPr>
                      <w:rFonts w:ascii="Times New Roman" w:hAnsi="Times New Roman" w:cs="Times New Roman"/>
                      <w:sz w:val="24"/>
                      <w:szCs w:val="24"/>
                    </w:rPr>
                  </w:pPr>
                  <w:r w:rsidRPr="00545E79">
                    <w:rPr>
                      <w:rFonts w:ascii="Times New Roman" w:hAnsi="Times New Roman" w:cs="Times New Roman"/>
                      <w:sz w:val="24"/>
                      <w:szCs w:val="24"/>
                    </w:rPr>
                    <w:t>до Міжнародний день краси»</w:t>
                  </w:r>
                </w:p>
                <w:p w:rsidR="00CC26F8" w:rsidRPr="00545E79" w:rsidRDefault="00CC26F8" w:rsidP="00CC26F8">
                  <w:pPr>
                    <w:ind w:right="-109" w:hanging="2"/>
                    <w:jc w:val="center"/>
                    <w:rPr>
                      <w:rFonts w:ascii="Times New Roman" w:hAnsi="Times New Roman" w:cs="Times New Roman"/>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bCs/>
                      <w:sz w:val="24"/>
                      <w:szCs w:val="24"/>
                    </w:rPr>
                    <w:t>09.09</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культури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right="-109" w:hanging="2"/>
                    <w:jc w:val="center"/>
                    <w:rPr>
                      <w:rFonts w:ascii="Times New Roman" w:hAnsi="Times New Roman" w:cs="Times New Roman"/>
                      <w:sz w:val="24"/>
                      <w:szCs w:val="24"/>
                    </w:rPr>
                  </w:pPr>
                  <w:r w:rsidRPr="00545E79">
                    <w:rPr>
                      <w:rFonts w:ascii="Times New Roman" w:hAnsi="Times New Roman" w:cs="Times New Roman"/>
                      <w:sz w:val="24"/>
                      <w:szCs w:val="24"/>
                    </w:rPr>
                    <w:t>Проєкт учнівського самоврядування в рамках</w:t>
                  </w:r>
                </w:p>
                <w:p w:rsidR="00CC26F8" w:rsidRPr="00545E79" w:rsidRDefault="00CC26F8" w:rsidP="00CC26F8">
                  <w:pPr>
                    <w:ind w:right="-109" w:hanging="2"/>
                    <w:jc w:val="center"/>
                    <w:rPr>
                      <w:rFonts w:ascii="Times New Roman" w:hAnsi="Times New Roman" w:cs="Times New Roman"/>
                      <w:sz w:val="24"/>
                      <w:szCs w:val="24"/>
                    </w:rPr>
                  </w:pPr>
                  <w:r w:rsidRPr="00545E79">
                    <w:rPr>
                      <w:rFonts w:ascii="Times New Roman" w:hAnsi="Times New Roman" w:cs="Times New Roman"/>
                      <w:sz w:val="24"/>
                      <w:szCs w:val="24"/>
                    </w:rPr>
                    <w:t>Олімпійського тижня «НЕСКОРЕНІ»</w:t>
                  </w:r>
                </w:p>
                <w:p w:rsidR="00CC26F8" w:rsidRPr="00545E79" w:rsidRDefault="00CC26F8" w:rsidP="00CC26F8">
                  <w:pPr>
                    <w:ind w:right="-109" w:hanging="2"/>
                    <w:jc w:val="center"/>
                    <w:rPr>
                      <w:rFonts w:ascii="Times New Roman" w:hAnsi="Times New Roman" w:cs="Times New Roman"/>
                      <w:i/>
                      <w:sz w:val="24"/>
                      <w:szCs w:val="24"/>
                      <w:u w:val="single"/>
                    </w:rPr>
                  </w:pPr>
                  <w:r w:rsidRPr="00545E79">
                    <w:rPr>
                      <w:rFonts w:ascii="Times New Roman" w:hAnsi="Times New Roman" w:cs="Times New Roman"/>
                      <w:i/>
                      <w:sz w:val="24"/>
                      <w:szCs w:val="24"/>
                      <w:u w:val="single"/>
                    </w:rPr>
                    <w:t xml:space="preserve">- П’ятиденний ранковий челенж </w:t>
                  </w:r>
                  <w:r w:rsidRPr="00545E79">
                    <w:rPr>
                      <w:rFonts w:ascii="Times New Roman" w:hAnsi="Times New Roman" w:cs="Times New Roman"/>
                      <w:i/>
                      <w:sz w:val="24"/>
                      <w:szCs w:val="24"/>
                    </w:rPr>
                    <w:t>(фоточелендж) «Спортивні та незламні»:</w:t>
                  </w:r>
                </w:p>
                <w:p w:rsidR="00CC26F8" w:rsidRPr="00545E79" w:rsidRDefault="00CC26F8" w:rsidP="00CC26F8">
                  <w:pPr>
                    <w:ind w:right="-109" w:hanging="2"/>
                    <w:jc w:val="center"/>
                    <w:rPr>
                      <w:rFonts w:ascii="Times New Roman" w:hAnsi="Times New Roman" w:cs="Times New Roman"/>
                      <w:sz w:val="24"/>
                      <w:szCs w:val="24"/>
                    </w:rPr>
                  </w:pPr>
                  <w:r w:rsidRPr="00545E79">
                    <w:rPr>
                      <w:rFonts w:ascii="Times New Roman" w:hAnsi="Times New Roman" w:cs="Times New Roman"/>
                      <w:i/>
                      <w:sz w:val="24"/>
                      <w:szCs w:val="24"/>
                    </w:rPr>
                    <w:t xml:space="preserve"> </w:t>
                  </w:r>
                  <w:r w:rsidRPr="00545E79">
                    <w:rPr>
                      <w:rFonts w:ascii="Times New Roman" w:hAnsi="Times New Roman" w:cs="Times New Roman"/>
                      <w:sz w:val="24"/>
                      <w:szCs w:val="24"/>
                    </w:rPr>
                    <w:t>понеділок - «День скакалки», вівторок - «День хулахупа», середа - «День м’яча »,</w:t>
                  </w:r>
                </w:p>
                <w:p w:rsidR="00CC26F8" w:rsidRPr="00545E79" w:rsidRDefault="00CC26F8" w:rsidP="00CC26F8">
                  <w:pPr>
                    <w:tabs>
                      <w:tab w:val="left" w:pos="265"/>
                    </w:tabs>
                    <w:ind w:right="-109" w:hanging="2"/>
                    <w:rPr>
                      <w:rFonts w:ascii="Times New Roman" w:hAnsi="Times New Roman" w:cs="Times New Roman"/>
                      <w:sz w:val="24"/>
                      <w:szCs w:val="24"/>
                    </w:rPr>
                  </w:pPr>
                  <w:r w:rsidRPr="00545E79">
                    <w:rPr>
                      <w:rFonts w:ascii="Times New Roman" w:hAnsi="Times New Roman" w:cs="Times New Roman"/>
                      <w:sz w:val="24"/>
                      <w:szCs w:val="24"/>
                    </w:rPr>
                    <w:t xml:space="preserve"> четвер - «День гантель », п'ятниця  - «День йоги» (пози)</w:t>
                  </w:r>
                </w:p>
                <w:p w:rsidR="00CC26F8" w:rsidRPr="00545E79" w:rsidRDefault="00CC26F8" w:rsidP="00CC26F8">
                  <w:pPr>
                    <w:ind w:right="-109" w:hanging="2"/>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Квест «Морський бій»</w:t>
                  </w:r>
                </w:p>
                <w:p w:rsidR="00CC26F8" w:rsidRPr="00545E79" w:rsidRDefault="00CC26F8" w:rsidP="00CC26F8">
                  <w:pPr>
                    <w:tabs>
                      <w:tab w:val="left" w:pos="-108"/>
                    </w:tabs>
                    <w:ind w:right="-109" w:hanging="2"/>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Інформдайжест</w:t>
                  </w:r>
                  <w:r w:rsidRPr="00545E79">
                    <w:rPr>
                      <w:rFonts w:ascii="Times New Roman" w:hAnsi="Times New Roman" w:cs="Times New Roman"/>
                      <w:sz w:val="24"/>
                      <w:szCs w:val="24"/>
                    </w:rPr>
                    <w:t xml:space="preserve"> «Нескорені спорсмени. Ігри нескорених»</w:t>
                  </w:r>
                </w:p>
                <w:p w:rsidR="00CC26F8" w:rsidRPr="00545E79" w:rsidRDefault="00CC26F8" w:rsidP="00CC26F8">
                  <w:pPr>
                    <w:ind w:right="-109" w:hanging="2"/>
                    <w:jc w:val="center"/>
                    <w:rPr>
                      <w:rFonts w:ascii="Times New Roman" w:eastAsia="Times New Roman" w:hAnsi="Times New Roman" w:cs="Times New Roman"/>
                      <w:color w:val="000000"/>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Арт-паркан</w:t>
                  </w:r>
                  <w:r w:rsidRPr="00545E79">
                    <w:rPr>
                      <w:rFonts w:ascii="Times New Roman" w:hAnsi="Times New Roman" w:cs="Times New Roman"/>
                      <w:sz w:val="24"/>
                      <w:szCs w:val="24"/>
                    </w:rPr>
                    <w:t xml:space="preserve"> «Спортивна гордість ліцею»</w:t>
                  </w:r>
                </w:p>
              </w:tc>
              <w:tc>
                <w:tcPr>
                  <w:tcW w:w="1842" w:type="dxa"/>
                </w:tcPr>
                <w:p w:rsidR="00CC26F8" w:rsidRPr="00545E79" w:rsidRDefault="00CC26F8" w:rsidP="00CC26F8">
                  <w:pPr>
                    <w:jc w:val="center"/>
                    <w:rPr>
                      <w:rFonts w:ascii="Times New Roman" w:hAnsi="Times New Roman" w:cs="Times New Roman"/>
                      <w:sz w:val="24"/>
                      <w:szCs w:val="24"/>
                    </w:rPr>
                  </w:pP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08.09 – 12.09</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спорту та екології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right="-109" w:hanging="2"/>
                    <w:jc w:val="center"/>
                    <w:rPr>
                      <w:rFonts w:ascii="Times New Roman" w:hAnsi="Times New Roman" w:cs="Times New Roman"/>
                      <w:sz w:val="24"/>
                      <w:szCs w:val="24"/>
                      <w:lang w:val="ru-RU"/>
                    </w:rPr>
                  </w:pPr>
                  <w:r w:rsidRPr="00545E79">
                    <w:rPr>
                      <w:rFonts w:ascii="Times New Roman" w:hAnsi="Times New Roman" w:cs="Times New Roman"/>
                      <w:sz w:val="24"/>
                      <w:szCs w:val="24"/>
                    </w:rPr>
                    <w:t>Заходи</w:t>
                  </w:r>
                  <w:r w:rsidRPr="00545E79">
                    <w:rPr>
                      <w:rFonts w:ascii="Times New Roman" w:hAnsi="Times New Roman" w:cs="Times New Roman"/>
                      <w:sz w:val="24"/>
                      <w:szCs w:val="24"/>
                      <w:lang w:val="ru-RU"/>
                    </w:rPr>
                    <w:t xml:space="preserve"> до Дня пам'яті жертв фашизму</w:t>
                  </w:r>
                </w:p>
                <w:p w:rsidR="00CC26F8" w:rsidRPr="00545E79" w:rsidRDefault="00CC26F8" w:rsidP="005253EB">
                  <w:pPr>
                    <w:numPr>
                      <w:ilvl w:val="0"/>
                      <w:numId w:val="48"/>
                    </w:numPr>
                    <w:tabs>
                      <w:tab w:val="left" w:pos="122"/>
                    </w:tabs>
                    <w:ind w:left="0" w:right="-109" w:hanging="2"/>
                    <w:rPr>
                      <w:rFonts w:ascii="Times New Roman" w:hAnsi="Times New Roman" w:cs="Times New Roman"/>
                      <w:i/>
                      <w:sz w:val="24"/>
                      <w:szCs w:val="24"/>
                      <w:lang w:val="ru-RU"/>
                    </w:rPr>
                  </w:pPr>
                  <w:r w:rsidRPr="00545E79">
                    <w:rPr>
                      <w:rFonts w:ascii="Times New Roman" w:hAnsi="Times New Roman" w:cs="Times New Roman"/>
                      <w:i/>
                      <w:sz w:val="24"/>
                      <w:szCs w:val="24"/>
                      <w:lang w:val="ru-RU"/>
                    </w:rPr>
                    <w:t xml:space="preserve">Всегімназична хвилина мовчання </w:t>
                  </w:r>
                </w:p>
                <w:p w:rsidR="00CC26F8" w:rsidRPr="00545E79" w:rsidRDefault="00CC26F8" w:rsidP="00CC26F8">
                  <w:pPr>
                    <w:ind w:right="-109" w:hanging="2"/>
                    <w:jc w:val="center"/>
                    <w:rPr>
                      <w:rFonts w:ascii="Times New Roman" w:hAnsi="Times New Roman" w:cs="Times New Roman"/>
                      <w:sz w:val="24"/>
                      <w:szCs w:val="24"/>
                    </w:rPr>
                  </w:pPr>
                  <w:r w:rsidRPr="00545E79">
                    <w:rPr>
                      <w:rFonts w:ascii="Times New Roman" w:hAnsi="Times New Roman" w:cs="Times New Roman"/>
                      <w:sz w:val="24"/>
                      <w:szCs w:val="24"/>
                      <w:lang w:val="ru-RU"/>
                    </w:rPr>
                    <w:t>Арт-паркан «Фашизм - відлуння війни на мирній стіні»</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11.09</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національно-патріотичного виховання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108"/>
                    </w:tabs>
                    <w:ind w:left="13" w:right="-109"/>
                    <w:rPr>
                      <w:rFonts w:ascii="Times New Roman" w:hAnsi="Times New Roman" w:cs="Times New Roman"/>
                      <w:sz w:val="24"/>
                      <w:szCs w:val="24"/>
                    </w:rPr>
                  </w:pPr>
                  <w:r w:rsidRPr="00545E79">
                    <w:rPr>
                      <w:rFonts w:ascii="Times New Roman" w:hAnsi="Times New Roman" w:cs="Times New Roman"/>
                      <w:sz w:val="24"/>
                      <w:szCs w:val="24"/>
                    </w:rPr>
                    <w:t>Створення танцювальних флешмобів для «Рухливих перерв»</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Протягом року</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спорту та екології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Bdr>
                      <w:top w:val="nil"/>
                      <w:left w:val="nil"/>
                      <w:bottom w:val="nil"/>
                      <w:right w:val="nil"/>
                      <w:between w:val="nil"/>
                    </w:pBdr>
                    <w:tabs>
                      <w:tab w:val="left" w:pos="233"/>
                      <w:tab w:val="left" w:pos="403"/>
                    </w:tabs>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i/>
                      <w:color w:val="000000"/>
                      <w:sz w:val="24"/>
                      <w:szCs w:val="24"/>
                    </w:rPr>
                    <w:t>Організація проєкту учнівського телеграмканалу</w:t>
                  </w:r>
                  <w:r w:rsidRPr="00545E79">
                    <w:rPr>
                      <w:rFonts w:ascii="Times New Roman" w:eastAsia="Times New Roman" w:hAnsi="Times New Roman" w:cs="Times New Roman"/>
                      <w:color w:val="000000"/>
                      <w:sz w:val="24"/>
                      <w:szCs w:val="24"/>
                    </w:rPr>
                    <w:t xml:space="preserve"> </w:t>
                  </w:r>
                  <w:r w:rsidRPr="00545E79">
                    <w:rPr>
                      <w:rFonts w:ascii="Times New Roman" w:eastAsia="Times New Roman" w:hAnsi="Times New Roman" w:cs="Times New Roman"/>
                      <w:i/>
                      <w:color w:val="000000"/>
                      <w:sz w:val="24"/>
                      <w:szCs w:val="24"/>
                    </w:rPr>
                    <w:t>«Шалений кавун»:</w:t>
                  </w:r>
                  <w:r w:rsidRPr="00545E79">
                    <w:rPr>
                      <w:rFonts w:ascii="Times New Roman" w:eastAsia="Times New Roman" w:hAnsi="Times New Roman" w:cs="Times New Roman"/>
                      <w:color w:val="000000"/>
                      <w:sz w:val="24"/>
                      <w:szCs w:val="24"/>
                    </w:rPr>
                    <w:t xml:space="preserve"> визначення рубрик та їх редакторів, обрання адміністраторів.</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до 15.09</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right="-109" w:hanging="2"/>
                    <w:jc w:val="center"/>
                    <w:rPr>
                      <w:rFonts w:ascii="Times New Roman" w:hAnsi="Times New Roman" w:cs="Times New Roman"/>
                      <w:sz w:val="24"/>
                      <w:szCs w:val="24"/>
                    </w:rPr>
                  </w:pPr>
                  <w:r w:rsidRPr="00545E79">
                    <w:rPr>
                      <w:rFonts w:ascii="Times New Roman" w:hAnsi="Times New Roman" w:cs="Times New Roman"/>
                      <w:sz w:val="24"/>
                      <w:szCs w:val="24"/>
                    </w:rPr>
                    <w:t>Заходи до Дня демократії</w:t>
                  </w:r>
                </w:p>
                <w:p w:rsidR="00CC26F8" w:rsidRPr="00545E79" w:rsidRDefault="00CC26F8" w:rsidP="00CC26F8">
                  <w:pPr>
                    <w:tabs>
                      <w:tab w:val="left" w:pos="0"/>
                    </w:tabs>
                    <w:ind w:right="-109" w:hanging="2"/>
                    <w:rPr>
                      <w:rFonts w:ascii="Times New Roman" w:hAnsi="Times New Roman" w:cs="Times New Roman"/>
                      <w:sz w:val="24"/>
                      <w:szCs w:val="24"/>
                    </w:rPr>
                  </w:pPr>
                  <w:r w:rsidRPr="00545E79">
                    <w:rPr>
                      <w:rFonts w:ascii="Times New Roman" w:hAnsi="Times New Roman" w:cs="Times New Roman"/>
                      <w:sz w:val="24"/>
                      <w:szCs w:val="24"/>
                    </w:rPr>
                    <w:t xml:space="preserve">   -  </w:t>
                  </w:r>
                  <w:r w:rsidRPr="00545E79">
                    <w:rPr>
                      <w:rFonts w:ascii="Times New Roman" w:hAnsi="Times New Roman" w:cs="Times New Roman"/>
                      <w:i/>
                      <w:sz w:val="24"/>
                      <w:szCs w:val="24"/>
                    </w:rPr>
                    <w:t>Правова гра</w:t>
                  </w:r>
                  <w:r w:rsidRPr="00545E79">
                    <w:rPr>
                      <w:rFonts w:ascii="Times New Roman" w:hAnsi="Times New Roman" w:cs="Times New Roman"/>
                      <w:sz w:val="24"/>
                      <w:szCs w:val="24"/>
                    </w:rPr>
                    <w:t xml:space="preserve"> «Стрьом чи норм»</w:t>
                  </w:r>
                </w:p>
                <w:p w:rsidR="00CC26F8" w:rsidRPr="00545E79" w:rsidRDefault="00CC26F8" w:rsidP="00CC26F8">
                  <w:pPr>
                    <w:ind w:right="-109" w:hanging="2"/>
                    <w:rPr>
                      <w:rFonts w:ascii="Times New Roman" w:hAnsi="Times New Roman" w:cs="Times New Roman"/>
                      <w:i/>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Конференція «Учнівське самоврядування: школа демократії»</w:t>
                  </w:r>
                </w:p>
                <w:p w:rsidR="00CC26F8" w:rsidRPr="00545E79" w:rsidRDefault="00CC26F8" w:rsidP="00CC26F8">
                  <w:pPr>
                    <w:ind w:right="-109" w:hanging="2"/>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 xml:space="preserve">Проведення агітаційної кампанії «ЛІДЕР ЛІЦЕЮ»  </w:t>
                  </w:r>
                  <w:r w:rsidRPr="00545E79">
                    <w:rPr>
                      <w:rFonts w:ascii="Times New Roman" w:hAnsi="Times New Roman" w:cs="Times New Roman"/>
                      <w:sz w:val="24"/>
                      <w:szCs w:val="24"/>
                    </w:rPr>
                    <w:t>до виборів президента учнівського парламенту</w:t>
                  </w:r>
                </w:p>
                <w:p w:rsidR="00CC26F8" w:rsidRPr="00545E79" w:rsidRDefault="00CC26F8" w:rsidP="00CC26F8">
                  <w:pPr>
                    <w:ind w:right="-109" w:hanging="2"/>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Конкурс емблем класів</w:t>
                  </w:r>
                  <w:r w:rsidRPr="00545E79">
                    <w:rPr>
                      <w:rFonts w:ascii="Times New Roman" w:hAnsi="Times New Roman" w:cs="Times New Roman"/>
                      <w:sz w:val="24"/>
                      <w:szCs w:val="24"/>
                    </w:rPr>
                    <w:t xml:space="preserve"> «Емблема – бренд класу» (1 – по 15 вересня)</w:t>
                  </w:r>
                </w:p>
                <w:p w:rsidR="00CC26F8" w:rsidRPr="00545E79" w:rsidRDefault="00CC26F8" w:rsidP="00CC26F8">
                  <w:pPr>
                    <w:ind w:right="-109" w:hanging="2"/>
                    <w:jc w:val="center"/>
                    <w:rPr>
                      <w:rFonts w:ascii="Times New Roman" w:eastAsia="Times New Roman" w:hAnsi="Times New Roman" w:cs="Times New Roman"/>
                      <w:color w:val="000000"/>
                      <w:sz w:val="24"/>
                      <w:szCs w:val="24"/>
                    </w:rPr>
                  </w:pPr>
                  <w:r w:rsidRPr="00545E79">
                    <w:rPr>
                      <w:rFonts w:ascii="Times New Roman" w:hAnsi="Times New Roman" w:cs="Times New Roman"/>
                      <w:sz w:val="24"/>
                      <w:szCs w:val="24"/>
                    </w:rPr>
                    <w:t>- Рубрика для телеграмканалу «Демократ</w:t>
                  </w:r>
                  <w:r w:rsidRPr="00545E79">
                    <w:rPr>
                      <w:rFonts w:ascii="Times New Roman" w:hAnsi="Times New Roman" w:cs="Times New Roman"/>
                      <w:sz w:val="24"/>
                      <w:szCs w:val="24"/>
                    </w:rPr>
                    <w:softHyphen/>
                    <w:t>_і_Я»</w:t>
                  </w:r>
                </w:p>
              </w:tc>
              <w:tc>
                <w:tcPr>
                  <w:tcW w:w="1842" w:type="dxa"/>
                </w:tcPr>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15.09 -16.09</w:t>
                  </w:r>
                </w:p>
                <w:p w:rsidR="00CC26F8" w:rsidRPr="00545E79" w:rsidRDefault="00CC26F8" w:rsidP="00CC26F8">
                  <w:pPr>
                    <w:jc w:val="center"/>
                    <w:rPr>
                      <w:rFonts w:ascii="Times New Roman" w:hAnsi="Times New Roman" w:cs="Times New Roman"/>
                      <w:sz w:val="24"/>
                      <w:szCs w:val="24"/>
                    </w:rPr>
                  </w:pP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освіти</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 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right="-109"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Заходи до Дня  рятівника </w:t>
                  </w:r>
                </w:p>
                <w:p w:rsidR="00CC26F8" w:rsidRPr="00545E79" w:rsidRDefault="00CC26F8" w:rsidP="005253EB">
                  <w:pPr>
                    <w:numPr>
                      <w:ilvl w:val="0"/>
                      <w:numId w:val="49"/>
                    </w:numPr>
                    <w:tabs>
                      <w:tab w:val="left" w:pos="318"/>
                    </w:tabs>
                    <w:ind w:left="0" w:right="-109" w:hanging="2"/>
                    <w:rPr>
                      <w:rFonts w:ascii="Times New Roman" w:hAnsi="Times New Roman" w:cs="Times New Roman"/>
                      <w:sz w:val="24"/>
                      <w:szCs w:val="24"/>
                    </w:rPr>
                  </w:pPr>
                  <w:r w:rsidRPr="00545E79">
                    <w:rPr>
                      <w:rFonts w:ascii="Times New Roman" w:hAnsi="Times New Roman" w:cs="Times New Roman"/>
                      <w:i/>
                      <w:sz w:val="24"/>
                      <w:szCs w:val="24"/>
                    </w:rPr>
                    <w:t xml:space="preserve">Відеопривітання </w:t>
                  </w:r>
                  <w:r w:rsidRPr="00545E79">
                    <w:rPr>
                      <w:rFonts w:ascii="Times New Roman" w:hAnsi="Times New Roman" w:cs="Times New Roman"/>
                      <w:sz w:val="24"/>
                      <w:szCs w:val="24"/>
                    </w:rPr>
                    <w:t xml:space="preserve">«Герої поруч нас» </w:t>
                  </w:r>
                </w:p>
              </w:tc>
              <w:tc>
                <w:tcPr>
                  <w:tcW w:w="1842" w:type="dxa"/>
                </w:tcPr>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17.09</w:t>
                  </w:r>
                </w:p>
              </w:tc>
              <w:tc>
                <w:tcPr>
                  <w:tcW w:w="2266" w:type="dxa"/>
                </w:tcPr>
                <w:p w:rsidR="00CC26F8" w:rsidRPr="00545E79" w:rsidRDefault="00CC26F8" w:rsidP="00CC26F8">
                  <w:pPr>
                    <w:ind w:right="-74" w:hanging="2"/>
                    <w:jc w:val="center"/>
                    <w:rPr>
                      <w:rFonts w:ascii="Times New Roman" w:hAnsi="Times New Roman" w:cs="Times New Roman"/>
                      <w:sz w:val="24"/>
                      <w:szCs w:val="24"/>
                    </w:rPr>
                  </w:pPr>
                  <w:r w:rsidRPr="00545E79">
                    <w:rPr>
                      <w:rFonts w:ascii="Times New Roman" w:hAnsi="Times New Roman" w:cs="Times New Roman"/>
                      <w:sz w:val="24"/>
                      <w:szCs w:val="24"/>
                    </w:rPr>
                    <w:t>Міністр праці та профорєнтіції</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right="-109" w:hanging="2"/>
                    <w:jc w:val="center"/>
                    <w:rPr>
                      <w:rFonts w:ascii="Times New Roman" w:hAnsi="Times New Roman" w:cs="Times New Roman"/>
                      <w:i/>
                      <w:sz w:val="24"/>
                      <w:szCs w:val="24"/>
                    </w:rPr>
                  </w:pPr>
                  <w:r w:rsidRPr="00545E79">
                    <w:rPr>
                      <w:rFonts w:ascii="Times New Roman" w:hAnsi="Times New Roman" w:cs="Times New Roman"/>
                      <w:i/>
                      <w:sz w:val="24"/>
                      <w:szCs w:val="24"/>
                    </w:rPr>
                    <w:t xml:space="preserve">Фоточолендж </w:t>
                  </w:r>
                </w:p>
                <w:p w:rsidR="00CC26F8" w:rsidRPr="00545E79" w:rsidRDefault="00CC26F8" w:rsidP="00CC26F8">
                  <w:pPr>
                    <w:ind w:right="-109"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 «Моє улюблене місто Херсон»</w:t>
                  </w:r>
                </w:p>
                <w:p w:rsidR="00CC26F8" w:rsidRPr="00545E79" w:rsidRDefault="00CC26F8" w:rsidP="00CC26F8">
                  <w:pPr>
                    <w:pBdr>
                      <w:top w:val="nil"/>
                      <w:left w:val="nil"/>
                      <w:bottom w:val="nil"/>
                      <w:right w:val="nil"/>
                      <w:between w:val="nil"/>
                    </w:pBdr>
                    <w:tabs>
                      <w:tab w:val="left" w:pos="233"/>
                      <w:tab w:val="left" w:pos="403"/>
                    </w:tabs>
                    <w:rPr>
                      <w:rFonts w:ascii="Times New Roman" w:eastAsia="Times New Roman" w:hAnsi="Times New Roman" w:cs="Times New Roman"/>
                      <w:color w:val="000000"/>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22.09</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right="-109"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Заходи до Міжнародного дня миру </w:t>
                  </w:r>
                </w:p>
                <w:p w:rsidR="00CC26F8" w:rsidRPr="00545E79" w:rsidRDefault="00CC26F8" w:rsidP="00CC26F8">
                  <w:pPr>
                    <w:ind w:right="-109" w:hanging="2"/>
                    <w:jc w:val="center"/>
                    <w:rPr>
                      <w:rFonts w:ascii="Times New Roman" w:hAnsi="Times New Roman" w:cs="Times New Roman"/>
                      <w:i/>
                      <w:sz w:val="24"/>
                      <w:szCs w:val="24"/>
                    </w:rPr>
                  </w:pPr>
                  <w:r w:rsidRPr="00545E79">
                    <w:rPr>
                      <w:rFonts w:ascii="Times New Roman" w:hAnsi="Times New Roman" w:cs="Times New Roman"/>
                      <w:i/>
                      <w:sz w:val="24"/>
                      <w:szCs w:val="24"/>
                    </w:rPr>
                    <w:t>Проєкт учнівського самоврядування «</w:t>
                  </w:r>
                </w:p>
                <w:p w:rsidR="00CC26F8" w:rsidRPr="00545E79" w:rsidRDefault="00CC26F8" w:rsidP="00CC26F8">
                  <w:pPr>
                    <w:ind w:right="-109" w:hanging="2"/>
                    <w:jc w:val="center"/>
                    <w:rPr>
                      <w:rFonts w:ascii="Times New Roman" w:hAnsi="Times New Roman" w:cs="Times New Roman"/>
                      <w:i/>
                      <w:sz w:val="24"/>
                      <w:szCs w:val="24"/>
                    </w:rPr>
                  </w:pPr>
                  <w:r w:rsidRPr="00545E79">
                    <w:rPr>
                      <w:rFonts w:ascii="Times New Roman" w:hAnsi="Times New Roman" w:cs="Times New Roman"/>
                      <w:i/>
                      <w:sz w:val="24"/>
                      <w:szCs w:val="24"/>
                    </w:rPr>
                    <w:t>«Генерація Миру»</w:t>
                  </w:r>
                </w:p>
                <w:p w:rsidR="00CC26F8" w:rsidRPr="00545E79" w:rsidRDefault="00CC26F8" w:rsidP="00CC26F8">
                  <w:pPr>
                    <w:ind w:right="-109"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Опитування</w:t>
                  </w:r>
                  <w:r w:rsidRPr="00545E79">
                    <w:rPr>
                      <w:rFonts w:ascii="Times New Roman" w:hAnsi="Times New Roman" w:cs="Times New Roman"/>
                      <w:sz w:val="24"/>
                      <w:szCs w:val="24"/>
                    </w:rPr>
                    <w:t xml:space="preserve"> «Якби я був(ла) Президентом миру...»</w:t>
                  </w:r>
                </w:p>
                <w:p w:rsidR="00CC26F8" w:rsidRPr="00545E79" w:rsidRDefault="00CC26F8" w:rsidP="00CC26F8">
                  <w:pPr>
                    <w:ind w:right="-109" w:hanging="2"/>
                    <w:rPr>
                      <w:rFonts w:ascii="Times New Roman" w:hAnsi="Times New Roman" w:cs="Times New Roman"/>
                      <w:sz w:val="24"/>
                      <w:szCs w:val="24"/>
                    </w:rPr>
                  </w:pPr>
                  <w:r w:rsidRPr="00545E79">
                    <w:rPr>
                      <w:rFonts w:ascii="Times New Roman" w:hAnsi="Times New Roman" w:cs="Times New Roman"/>
                      <w:sz w:val="24"/>
                      <w:szCs w:val="24"/>
                    </w:rPr>
                    <w:t xml:space="preserve"> - </w:t>
                  </w:r>
                  <w:r w:rsidRPr="00545E79">
                    <w:rPr>
                      <w:rFonts w:ascii="Times New Roman" w:hAnsi="Times New Roman" w:cs="Times New Roman"/>
                      <w:i/>
                      <w:sz w:val="24"/>
                      <w:szCs w:val="24"/>
                    </w:rPr>
                    <w:t>Участь у Всеукраїнському проєкті</w:t>
                  </w:r>
                  <w:r w:rsidRPr="00545E79">
                    <w:rPr>
                      <w:rFonts w:ascii="Times New Roman" w:hAnsi="Times New Roman" w:cs="Times New Roman"/>
                      <w:sz w:val="24"/>
                      <w:szCs w:val="24"/>
                    </w:rPr>
                    <w:t xml:space="preserve">  «Будь активним заради миру!»  </w:t>
                  </w:r>
                </w:p>
                <w:p w:rsidR="00CC26F8" w:rsidRPr="00545E79" w:rsidRDefault="00CC26F8" w:rsidP="00CC26F8">
                  <w:pPr>
                    <w:ind w:right="-109" w:hanging="2"/>
                    <w:rPr>
                      <w:rFonts w:ascii="Times New Roman" w:hAnsi="Times New Roman" w:cs="Times New Roman"/>
                      <w:sz w:val="24"/>
                      <w:szCs w:val="24"/>
                      <w:lang w:val="ru-RU"/>
                    </w:rPr>
                  </w:pPr>
                  <w:r w:rsidRPr="00545E79">
                    <w:rPr>
                      <w:rFonts w:ascii="Times New Roman" w:hAnsi="Times New Roman" w:cs="Times New Roman"/>
                      <w:sz w:val="24"/>
                      <w:szCs w:val="24"/>
                      <w:lang w:val="ru-RU"/>
                    </w:rPr>
                    <w:t xml:space="preserve">- </w:t>
                  </w:r>
                  <w:r w:rsidRPr="00545E79">
                    <w:rPr>
                      <w:rFonts w:ascii="Times New Roman" w:hAnsi="Times New Roman" w:cs="Times New Roman"/>
                      <w:i/>
                      <w:sz w:val="24"/>
                      <w:szCs w:val="24"/>
                      <w:lang w:val="ru-RU"/>
                    </w:rPr>
                    <w:t>Арт-паркан</w:t>
                  </w:r>
                  <w:r w:rsidRPr="00545E79">
                    <w:rPr>
                      <w:rFonts w:ascii="Times New Roman" w:hAnsi="Times New Roman" w:cs="Times New Roman"/>
                      <w:sz w:val="24"/>
                      <w:szCs w:val="24"/>
                      <w:lang w:val="ru-RU"/>
                    </w:rPr>
                    <w:t xml:space="preserve"> «Намалюй мир синьо-жовтими долонями»</w:t>
                  </w:r>
                </w:p>
                <w:p w:rsidR="00CC26F8" w:rsidRPr="00545E79" w:rsidRDefault="00CC26F8" w:rsidP="00CC26F8">
                  <w:pPr>
                    <w:ind w:right="-109" w:hanging="2"/>
                    <w:rPr>
                      <w:rFonts w:ascii="Times New Roman" w:hAnsi="Times New Roman" w:cs="Times New Roman"/>
                      <w:sz w:val="24"/>
                      <w:szCs w:val="24"/>
                      <w:lang w:val="ru-RU"/>
                    </w:rPr>
                  </w:pPr>
                  <w:r w:rsidRPr="00545E79">
                    <w:rPr>
                      <w:rFonts w:ascii="Times New Roman" w:hAnsi="Times New Roman" w:cs="Times New Roman"/>
                      <w:sz w:val="24"/>
                      <w:szCs w:val="24"/>
                      <w:lang w:val="ru-RU"/>
                    </w:rPr>
                    <w:t xml:space="preserve">- </w:t>
                  </w:r>
                  <w:r w:rsidRPr="00545E79">
                    <w:rPr>
                      <w:rFonts w:ascii="Times New Roman" w:hAnsi="Times New Roman" w:cs="Times New Roman"/>
                      <w:i/>
                      <w:sz w:val="24"/>
                      <w:szCs w:val="24"/>
                      <w:lang w:val="ru-RU"/>
                    </w:rPr>
                    <w:t>Колажна майстерка</w:t>
                  </w:r>
                  <w:r w:rsidRPr="00545E79">
                    <w:rPr>
                      <w:rFonts w:ascii="Times New Roman" w:hAnsi="Times New Roman" w:cs="Times New Roman"/>
                      <w:sz w:val="24"/>
                      <w:szCs w:val="24"/>
                      <w:lang w:val="ru-RU"/>
                    </w:rPr>
                    <w:t xml:space="preserve"> «МЕГАКОЛАЖ: </w:t>
                  </w:r>
                  <w:r w:rsidRPr="00545E79">
                    <w:rPr>
                      <w:rFonts w:ascii="Times New Roman" w:hAnsi="Times New Roman" w:cs="Times New Roman"/>
                      <w:sz w:val="24"/>
                      <w:szCs w:val="24"/>
                    </w:rPr>
                    <w:t xml:space="preserve">ПЛАНЕТА МИРУ» </w:t>
                  </w:r>
                </w:p>
                <w:p w:rsidR="00CC26F8" w:rsidRPr="00545E79" w:rsidRDefault="00CC26F8" w:rsidP="00CC26F8">
                  <w:pPr>
                    <w:ind w:right="-109" w:hanging="2"/>
                    <w:rPr>
                      <w:rFonts w:ascii="Times New Roman" w:hAnsi="Times New Roman" w:cs="Times New Roman"/>
                      <w:sz w:val="24"/>
                      <w:szCs w:val="24"/>
                      <w:lang w:val="ru-RU"/>
                    </w:rPr>
                  </w:pPr>
                  <w:r w:rsidRPr="00545E79">
                    <w:rPr>
                      <w:rFonts w:ascii="Times New Roman" w:hAnsi="Times New Roman" w:cs="Times New Roman"/>
                      <w:sz w:val="24"/>
                      <w:szCs w:val="24"/>
                      <w:lang w:val="ru-RU"/>
                    </w:rPr>
                    <w:t xml:space="preserve">- </w:t>
                  </w:r>
                  <w:r w:rsidRPr="00545E79">
                    <w:rPr>
                      <w:rFonts w:ascii="Times New Roman" w:hAnsi="Times New Roman" w:cs="Times New Roman"/>
                      <w:i/>
                      <w:sz w:val="24"/>
                      <w:szCs w:val="24"/>
                      <w:lang w:val="ru-RU"/>
                    </w:rPr>
                    <w:t>Дебати</w:t>
                  </w:r>
                  <w:r w:rsidRPr="00545E79">
                    <w:rPr>
                      <w:rFonts w:ascii="Times New Roman" w:hAnsi="Times New Roman" w:cs="Times New Roman"/>
                      <w:sz w:val="24"/>
                      <w:szCs w:val="24"/>
                    </w:rPr>
                    <w:t xml:space="preserve"> </w:t>
                  </w:r>
                  <w:r w:rsidRPr="00545E79">
                    <w:rPr>
                      <w:rFonts w:ascii="Times New Roman" w:hAnsi="Times New Roman" w:cs="Times New Roman"/>
                      <w:sz w:val="24"/>
                      <w:szCs w:val="24"/>
                      <w:lang w:val="ru-RU"/>
                    </w:rPr>
                    <w:t>«Мир у соцмережах: це можливо?»</w:t>
                  </w:r>
                </w:p>
                <w:p w:rsidR="00CC26F8" w:rsidRPr="00545E79" w:rsidRDefault="00CC26F8" w:rsidP="00CC26F8">
                  <w:pPr>
                    <w:ind w:right="-109" w:hanging="2"/>
                    <w:rPr>
                      <w:rFonts w:ascii="Times New Roman" w:hAnsi="Times New Roman" w:cs="Times New Roman"/>
                      <w:sz w:val="24"/>
                      <w:szCs w:val="24"/>
                      <w:lang w:val="ru-RU"/>
                    </w:rPr>
                  </w:pPr>
                  <w:r w:rsidRPr="00545E79">
                    <w:rPr>
                      <w:rFonts w:ascii="Times New Roman" w:hAnsi="Times New Roman" w:cs="Times New Roman"/>
                      <w:sz w:val="24"/>
                      <w:szCs w:val="24"/>
                      <w:lang w:val="ru-RU"/>
                    </w:rPr>
                    <w:t xml:space="preserve">- </w:t>
                  </w:r>
                  <w:r w:rsidRPr="00545E79">
                    <w:rPr>
                      <w:rFonts w:ascii="Times New Roman" w:hAnsi="Times New Roman" w:cs="Times New Roman"/>
                      <w:i/>
                      <w:sz w:val="24"/>
                      <w:szCs w:val="24"/>
                      <w:lang w:val="ru-RU"/>
                    </w:rPr>
                    <w:t>Тік-токфлешмоб</w:t>
                  </w:r>
                  <w:r w:rsidRPr="00545E79">
                    <w:rPr>
                      <w:rFonts w:ascii="Times New Roman" w:hAnsi="Times New Roman" w:cs="Times New Roman"/>
                      <w:sz w:val="24"/>
                      <w:szCs w:val="24"/>
                      <w:lang w:val="ru-RU"/>
                    </w:rPr>
                    <w:t xml:space="preserve"> «Лайк за мир»</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20.09-21.09</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національно-патріотичного виховання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культури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right="-109"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Заходи до Дня партизанської слави України </w:t>
                  </w:r>
                </w:p>
                <w:p w:rsidR="00CC26F8" w:rsidRPr="00545E79" w:rsidRDefault="00CC26F8" w:rsidP="00CC26F8">
                  <w:pPr>
                    <w:ind w:right="-109" w:hanging="2"/>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Акція вшанування</w:t>
                  </w:r>
                  <w:r w:rsidRPr="00545E79">
                    <w:rPr>
                      <w:rFonts w:ascii="Times New Roman" w:hAnsi="Times New Roman" w:cs="Times New Roman"/>
                      <w:sz w:val="24"/>
                      <w:szCs w:val="24"/>
                    </w:rPr>
                    <w:t xml:space="preserve"> «Вогонь пам’яті»</w:t>
                  </w:r>
                </w:p>
                <w:p w:rsidR="00CC26F8" w:rsidRPr="00545E79" w:rsidRDefault="00CC26F8" w:rsidP="00CC26F8">
                  <w:pPr>
                    <w:ind w:right="-109" w:hanging="2"/>
                    <w:jc w:val="center"/>
                    <w:rPr>
                      <w:rFonts w:ascii="Times New Roman" w:hAnsi="Times New Roman" w:cs="Times New Roman"/>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22.09</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національно-патріотичного виховання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right="-109" w:hanging="2"/>
                    <w:jc w:val="center"/>
                    <w:rPr>
                      <w:rFonts w:ascii="Times New Roman" w:hAnsi="Times New Roman" w:cs="Times New Roman"/>
                      <w:i/>
                      <w:sz w:val="24"/>
                      <w:szCs w:val="24"/>
                    </w:rPr>
                  </w:pPr>
                  <w:r w:rsidRPr="00545E79">
                    <w:rPr>
                      <w:rFonts w:ascii="Times New Roman" w:hAnsi="Times New Roman" w:cs="Times New Roman"/>
                      <w:i/>
                      <w:sz w:val="24"/>
                      <w:szCs w:val="24"/>
                      <w:lang w:val="en-US"/>
                    </w:rPr>
                    <w:t>WORKSHOP</w:t>
                  </w:r>
                  <w:r w:rsidRPr="00545E79">
                    <w:rPr>
                      <w:rFonts w:ascii="Times New Roman" w:hAnsi="Times New Roman" w:cs="Times New Roman"/>
                      <w:i/>
                      <w:sz w:val="24"/>
                      <w:szCs w:val="24"/>
                      <w:lang w:val="ru-RU"/>
                    </w:rPr>
                    <w:t xml:space="preserve"> </w:t>
                  </w:r>
                </w:p>
                <w:p w:rsidR="00CC26F8" w:rsidRPr="00545E79" w:rsidRDefault="00CC26F8" w:rsidP="00CC26F8">
                  <w:pPr>
                    <w:ind w:right="-109" w:hanging="2"/>
                    <w:jc w:val="center"/>
                    <w:rPr>
                      <w:rFonts w:ascii="Times New Roman" w:hAnsi="Times New Roman" w:cs="Times New Roman"/>
                      <w:i/>
                      <w:sz w:val="24"/>
                      <w:szCs w:val="24"/>
                    </w:rPr>
                  </w:pPr>
                  <w:r w:rsidRPr="00545E79">
                    <w:rPr>
                      <w:rFonts w:ascii="Times New Roman" w:hAnsi="Times New Roman" w:cs="Times New Roman"/>
                      <w:i/>
                      <w:sz w:val="24"/>
                      <w:szCs w:val="24"/>
                    </w:rPr>
                    <w:t>«Імідж Лідера»</w:t>
                  </w:r>
                </w:p>
                <w:p w:rsidR="00CC26F8" w:rsidRPr="00545E79" w:rsidRDefault="00CC26F8" w:rsidP="00CC26F8">
                  <w:pPr>
                    <w:ind w:right="-109" w:hanging="2"/>
                    <w:jc w:val="center"/>
                    <w:rPr>
                      <w:rFonts w:ascii="Times New Roman" w:hAnsi="Times New Roman" w:cs="Times New Roman"/>
                      <w:sz w:val="24"/>
                      <w:szCs w:val="24"/>
                    </w:rPr>
                  </w:pPr>
                  <w:r w:rsidRPr="00545E79">
                    <w:rPr>
                      <w:rFonts w:ascii="Times New Roman" w:hAnsi="Times New Roman" w:cs="Times New Roman"/>
                      <w:i/>
                      <w:sz w:val="24"/>
                      <w:szCs w:val="24"/>
                    </w:rPr>
                    <w:t>/для членів УП/</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22.09</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 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right="-109"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Заходи до </w:t>
                  </w:r>
                </w:p>
                <w:p w:rsidR="00CC26F8" w:rsidRPr="00545E79" w:rsidRDefault="00CC26F8" w:rsidP="00CC26F8">
                  <w:pPr>
                    <w:ind w:right="-109"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 Дня європейських мов</w:t>
                  </w:r>
                </w:p>
                <w:p w:rsidR="00CC26F8" w:rsidRPr="00545E79" w:rsidRDefault="00CC26F8" w:rsidP="005253EB">
                  <w:pPr>
                    <w:numPr>
                      <w:ilvl w:val="0"/>
                      <w:numId w:val="50"/>
                    </w:numPr>
                    <w:tabs>
                      <w:tab w:val="left" w:pos="208"/>
                    </w:tabs>
                    <w:ind w:left="0" w:right="-109" w:hanging="2"/>
                    <w:rPr>
                      <w:rFonts w:ascii="Times New Roman" w:hAnsi="Times New Roman" w:cs="Times New Roman"/>
                      <w:sz w:val="24"/>
                      <w:szCs w:val="24"/>
                    </w:rPr>
                  </w:pPr>
                  <w:r w:rsidRPr="00545E79">
                    <w:rPr>
                      <w:rFonts w:ascii="Times New Roman" w:hAnsi="Times New Roman" w:cs="Times New Roman"/>
                      <w:i/>
                      <w:sz w:val="24"/>
                      <w:szCs w:val="24"/>
                    </w:rPr>
                    <w:t>Арт-паркан-пазл</w:t>
                  </w:r>
                  <w:r w:rsidRPr="00545E79">
                    <w:rPr>
                      <w:rFonts w:ascii="Times New Roman" w:hAnsi="Times New Roman" w:cs="Times New Roman"/>
                      <w:sz w:val="24"/>
                      <w:szCs w:val="24"/>
                    </w:rPr>
                    <w:t xml:space="preserve"> «Скажи привіт!»</w:t>
                  </w:r>
                </w:p>
                <w:p w:rsidR="00CC26F8" w:rsidRPr="00545E79" w:rsidRDefault="00CC26F8" w:rsidP="005253EB">
                  <w:pPr>
                    <w:numPr>
                      <w:ilvl w:val="0"/>
                      <w:numId w:val="50"/>
                    </w:numPr>
                    <w:tabs>
                      <w:tab w:val="left" w:pos="208"/>
                    </w:tabs>
                    <w:ind w:left="0" w:right="-109" w:hanging="2"/>
                    <w:rPr>
                      <w:rFonts w:ascii="Times New Roman" w:hAnsi="Times New Roman" w:cs="Times New Roman"/>
                      <w:sz w:val="24"/>
                      <w:szCs w:val="24"/>
                    </w:rPr>
                  </w:pPr>
                  <w:r w:rsidRPr="00545E79">
                    <w:rPr>
                      <w:rFonts w:ascii="Times New Roman" w:hAnsi="Times New Roman" w:cs="Times New Roman"/>
                      <w:i/>
                      <w:sz w:val="24"/>
                      <w:szCs w:val="24"/>
                    </w:rPr>
                    <w:lastRenderedPageBreak/>
                    <w:t>Музична рубрика для телеграмканалу</w:t>
                  </w:r>
                  <w:r w:rsidRPr="00545E79">
                    <w:rPr>
                      <w:rFonts w:ascii="Times New Roman" w:hAnsi="Times New Roman" w:cs="Times New Roman"/>
                      <w:sz w:val="24"/>
                      <w:szCs w:val="24"/>
                    </w:rPr>
                    <w:t xml:space="preserve"> «Галопом по Європі»</w:t>
                  </w:r>
                </w:p>
                <w:p w:rsidR="00CC26F8" w:rsidRPr="00545E79" w:rsidRDefault="00CC26F8" w:rsidP="00CC26F8">
                  <w:pPr>
                    <w:ind w:right="-109" w:hanging="2"/>
                    <w:jc w:val="center"/>
                    <w:rPr>
                      <w:rFonts w:ascii="Times New Roman" w:hAnsi="Times New Roman" w:cs="Times New Roman"/>
                      <w:i/>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26.09</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освіти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right="-109" w:hanging="2"/>
                    <w:jc w:val="center"/>
                    <w:rPr>
                      <w:rFonts w:ascii="Times New Roman" w:hAnsi="Times New Roman" w:cs="Times New Roman"/>
                      <w:sz w:val="24"/>
                      <w:szCs w:val="24"/>
                    </w:rPr>
                  </w:pPr>
                  <w:r w:rsidRPr="00545E79">
                    <w:rPr>
                      <w:rFonts w:ascii="Times New Roman" w:hAnsi="Times New Roman" w:cs="Times New Roman"/>
                      <w:sz w:val="24"/>
                      <w:szCs w:val="24"/>
                    </w:rPr>
                    <w:t>Заходи до Всесвітнього дня туризму</w:t>
                  </w:r>
                </w:p>
                <w:p w:rsidR="00CC26F8" w:rsidRPr="00545E79" w:rsidRDefault="00CC26F8" w:rsidP="00CC26F8">
                  <w:pPr>
                    <w:ind w:right="-109" w:hanging="2"/>
                    <w:jc w:val="center"/>
                    <w:rPr>
                      <w:rFonts w:ascii="Times New Roman" w:hAnsi="Times New Roman" w:cs="Times New Roman"/>
                      <w:i/>
                      <w:sz w:val="24"/>
                      <w:szCs w:val="24"/>
                      <w:lang w:val="ru-RU"/>
                    </w:rPr>
                  </w:pPr>
                  <w:r w:rsidRPr="00545E79">
                    <w:rPr>
                      <w:rFonts w:ascii="Times New Roman" w:hAnsi="Times New Roman" w:cs="Times New Roman"/>
                      <w:i/>
                      <w:sz w:val="24"/>
                      <w:szCs w:val="24"/>
                    </w:rPr>
                    <w:t>- Телеграм-вікторина</w:t>
                  </w:r>
                  <w:r w:rsidRPr="00545E79">
                    <w:rPr>
                      <w:rFonts w:ascii="Times New Roman" w:hAnsi="Times New Roman" w:cs="Times New Roman"/>
                      <w:sz w:val="24"/>
                      <w:szCs w:val="24"/>
                    </w:rPr>
                    <w:t xml:space="preserve"> «Навколо світу»</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27.09</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спорту та екології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Висвітлення роботи парламенту у телеграмканалі  «Шалений кавун» </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hanging="2"/>
                    <w:jc w:val="center"/>
                    <w:rPr>
                      <w:rFonts w:ascii="Times New Roman" w:eastAsia="Times New Roman" w:hAnsi="Times New Roman" w:cs="Times New Roman"/>
                      <w:i/>
                      <w:color w:val="000000"/>
                      <w:sz w:val="24"/>
                      <w:szCs w:val="24"/>
                    </w:rPr>
                  </w:pPr>
                  <w:r w:rsidRPr="00545E79">
                    <w:rPr>
                      <w:rFonts w:ascii="Times New Roman" w:hAnsi="Times New Roman" w:cs="Times New Roman"/>
                      <w:sz w:val="24"/>
                      <w:szCs w:val="24"/>
                    </w:rPr>
                    <w:t>Лекційно-просвітницькі заходи з представниками правових органів: комісії у справах неповнолітніх, кримінальної міліції, прокуратури, психологами, працівниками юстиції, працівниками служби у справах дітей, лікарями.</w:t>
                  </w:r>
                </w:p>
              </w:tc>
              <w:tc>
                <w:tcPr>
                  <w:tcW w:w="1842" w:type="dxa"/>
                </w:tcPr>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Протягом року</w:t>
                  </w:r>
                </w:p>
              </w:tc>
              <w:tc>
                <w:tcPr>
                  <w:tcW w:w="2266" w:type="dxa"/>
                </w:tcPr>
                <w:p w:rsidR="00CC26F8" w:rsidRPr="00545E79" w:rsidRDefault="00CC26F8" w:rsidP="00CC26F8">
                  <w:pPr>
                    <w:ind w:right="-74"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Міністр </w:t>
                  </w:r>
                </w:p>
                <w:p w:rsidR="00CC26F8" w:rsidRPr="00545E79" w:rsidRDefault="00CC26F8" w:rsidP="00CC26F8">
                  <w:pPr>
                    <w:ind w:right="-74" w:hanging="2"/>
                    <w:jc w:val="center"/>
                    <w:rPr>
                      <w:rFonts w:ascii="Times New Roman" w:hAnsi="Times New Roman" w:cs="Times New Roman"/>
                      <w:sz w:val="24"/>
                      <w:szCs w:val="24"/>
                    </w:rPr>
                  </w:pPr>
                  <w:r w:rsidRPr="00545E79">
                    <w:rPr>
                      <w:rFonts w:ascii="Times New Roman" w:hAnsi="Times New Roman" w:cs="Times New Roman"/>
                      <w:sz w:val="24"/>
                      <w:szCs w:val="24"/>
                    </w:rPr>
                    <w:t>дисципліни та порядку УП</w:t>
                  </w:r>
                </w:p>
                <w:p w:rsidR="00CC26F8" w:rsidRPr="00545E79" w:rsidRDefault="00CC26F8" w:rsidP="00CC26F8">
                  <w:pPr>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num" w:pos="-249"/>
                      <w:tab w:val="left" w:pos="285"/>
                      <w:tab w:val="left" w:pos="493"/>
                    </w:tabs>
                    <w:ind w:hanging="2"/>
                    <w:contextualSpacing/>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Допомога у організації виконання внутрішнього шкільного розпорядку</w:t>
                  </w:r>
                </w:p>
              </w:tc>
              <w:tc>
                <w:tcPr>
                  <w:tcW w:w="1842" w:type="dxa"/>
                </w:tcPr>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bCs/>
                      <w:sz w:val="24"/>
                      <w:szCs w:val="24"/>
                    </w:rPr>
                    <w:t>Протягом року</w:t>
                  </w:r>
                </w:p>
              </w:tc>
              <w:tc>
                <w:tcPr>
                  <w:tcW w:w="2266" w:type="dxa"/>
                </w:tcPr>
                <w:p w:rsidR="00CC26F8" w:rsidRPr="00545E79" w:rsidRDefault="00CC26F8" w:rsidP="00CC26F8">
                  <w:pPr>
                    <w:ind w:right="-74"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Міністр </w:t>
                  </w:r>
                </w:p>
                <w:p w:rsidR="00CC26F8" w:rsidRPr="00545E79" w:rsidRDefault="00CC26F8" w:rsidP="00CC26F8">
                  <w:pPr>
                    <w:ind w:right="-74" w:hanging="2"/>
                    <w:jc w:val="center"/>
                    <w:rPr>
                      <w:rFonts w:ascii="Times New Roman" w:hAnsi="Times New Roman" w:cs="Times New Roman"/>
                      <w:sz w:val="24"/>
                      <w:szCs w:val="24"/>
                    </w:rPr>
                  </w:pPr>
                  <w:r w:rsidRPr="00545E79">
                    <w:rPr>
                      <w:rFonts w:ascii="Times New Roman" w:hAnsi="Times New Roman" w:cs="Times New Roman"/>
                      <w:sz w:val="24"/>
                      <w:szCs w:val="24"/>
                    </w:rPr>
                    <w:t>дисципліни та порядку УП</w:t>
                  </w:r>
                </w:p>
                <w:p w:rsidR="00CC26F8" w:rsidRPr="00545E79" w:rsidRDefault="00CC26F8" w:rsidP="00CC26F8">
                  <w:pPr>
                    <w:ind w:right="-74" w:hanging="2"/>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num" w:pos="-249"/>
                      <w:tab w:val="left" w:pos="285"/>
                      <w:tab w:val="left" w:pos="493"/>
                    </w:tabs>
                    <w:ind w:hanging="2"/>
                    <w:contextualSpacing/>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Ведення обліку відвідування, боротьби з прогулами та запізненнями</w:t>
                  </w:r>
                </w:p>
              </w:tc>
              <w:tc>
                <w:tcPr>
                  <w:tcW w:w="1842" w:type="dxa"/>
                </w:tcPr>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bCs/>
                      <w:sz w:val="24"/>
                      <w:szCs w:val="24"/>
                    </w:rPr>
                    <w:t>Протягом року</w:t>
                  </w:r>
                </w:p>
              </w:tc>
              <w:tc>
                <w:tcPr>
                  <w:tcW w:w="2266" w:type="dxa"/>
                </w:tcPr>
                <w:p w:rsidR="00CC26F8" w:rsidRPr="00545E79" w:rsidRDefault="00CC26F8" w:rsidP="00CC26F8">
                  <w:pPr>
                    <w:ind w:right="-74"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Міністр </w:t>
                  </w:r>
                </w:p>
                <w:p w:rsidR="00CC26F8" w:rsidRPr="00545E79" w:rsidRDefault="00CC26F8" w:rsidP="00CC26F8">
                  <w:pPr>
                    <w:ind w:right="-74" w:hanging="2"/>
                    <w:jc w:val="center"/>
                    <w:rPr>
                      <w:rFonts w:ascii="Times New Roman" w:hAnsi="Times New Roman" w:cs="Times New Roman"/>
                      <w:sz w:val="24"/>
                      <w:szCs w:val="24"/>
                    </w:rPr>
                  </w:pPr>
                  <w:r w:rsidRPr="00545E79">
                    <w:rPr>
                      <w:rFonts w:ascii="Times New Roman" w:hAnsi="Times New Roman" w:cs="Times New Roman"/>
                      <w:sz w:val="24"/>
                      <w:szCs w:val="24"/>
                    </w:rPr>
                    <w:t>дисципліни та порядку УП</w:t>
                  </w:r>
                </w:p>
                <w:p w:rsidR="00CC26F8" w:rsidRPr="00545E79" w:rsidRDefault="00CC26F8" w:rsidP="00CC26F8">
                  <w:pPr>
                    <w:ind w:right="-74" w:hanging="2"/>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num" w:pos="-249"/>
                      <w:tab w:val="left" w:pos="285"/>
                      <w:tab w:val="left" w:pos="493"/>
                    </w:tabs>
                    <w:ind w:hanging="2"/>
                    <w:contextualSpacing/>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Допомога у організації чергування по школі, контроль якості чергування класів</w:t>
                  </w:r>
                </w:p>
              </w:tc>
              <w:tc>
                <w:tcPr>
                  <w:tcW w:w="1842" w:type="dxa"/>
                </w:tcPr>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bCs/>
                      <w:sz w:val="24"/>
                      <w:szCs w:val="24"/>
                    </w:rPr>
                    <w:t>Протягом року</w:t>
                  </w:r>
                </w:p>
              </w:tc>
              <w:tc>
                <w:tcPr>
                  <w:tcW w:w="2266" w:type="dxa"/>
                </w:tcPr>
                <w:p w:rsidR="00CC26F8" w:rsidRPr="00545E79" w:rsidRDefault="00CC26F8" w:rsidP="00CC26F8">
                  <w:pPr>
                    <w:ind w:right="-74"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Міністр </w:t>
                  </w:r>
                </w:p>
                <w:p w:rsidR="00CC26F8" w:rsidRPr="00545E79" w:rsidRDefault="00CC26F8" w:rsidP="00CC26F8">
                  <w:pPr>
                    <w:ind w:right="-74" w:hanging="2"/>
                    <w:jc w:val="center"/>
                    <w:rPr>
                      <w:rFonts w:ascii="Times New Roman" w:hAnsi="Times New Roman" w:cs="Times New Roman"/>
                      <w:sz w:val="24"/>
                      <w:szCs w:val="24"/>
                    </w:rPr>
                  </w:pPr>
                  <w:r w:rsidRPr="00545E79">
                    <w:rPr>
                      <w:rFonts w:ascii="Times New Roman" w:hAnsi="Times New Roman" w:cs="Times New Roman"/>
                      <w:sz w:val="24"/>
                      <w:szCs w:val="24"/>
                    </w:rPr>
                    <w:t>дисципліни та порядку УП</w:t>
                  </w:r>
                </w:p>
                <w:p w:rsidR="00CC26F8" w:rsidRPr="00545E79" w:rsidRDefault="00CC26F8" w:rsidP="00CC26F8">
                  <w:pPr>
                    <w:ind w:right="-74" w:hanging="2"/>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Bdr>
                      <w:top w:val="nil"/>
                      <w:left w:val="nil"/>
                      <w:bottom w:val="nil"/>
                      <w:right w:val="nil"/>
                      <w:between w:val="nil"/>
                    </w:pBdr>
                    <w:tabs>
                      <w:tab w:val="left" w:pos="233"/>
                      <w:tab w:val="left" w:pos="403"/>
                    </w:tabs>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Участь у міський та Всеукраїнських конкурсах.</w:t>
                  </w:r>
                </w:p>
                <w:p w:rsidR="00CC26F8" w:rsidRPr="00545E79" w:rsidRDefault="00CC26F8" w:rsidP="00CC26F8">
                  <w:pPr>
                    <w:jc w:val="center"/>
                    <w:rPr>
                      <w:rFonts w:ascii="Times New Roman" w:hAnsi="Times New Roman" w:cs="Times New Roman"/>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Члени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Bdr>
                      <w:top w:val="nil"/>
                      <w:left w:val="nil"/>
                      <w:bottom w:val="nil"/>
                      <w:right w:val="nil"/>
                      <w:between w:val="nil"/>
                    </w:pBdr>
                    <w:tabs>
                      <w:tab w:val="left" w:pos="233"/>
                      <w:tab w:val="left" w:pos="403"/>
                    </w:tabs>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Відвідування комісій МУП</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jc w:val="center"/>
                    <w:rPr>
                      <w:rFonts w:ascii="Times New Roman" w:hAnsi="Times New Roman" w:cs="Times New Roman"/>
                      <w:sz w:val="24"/>
                      <w:szCs w:val="24"/>
                    </w:rPr>
                  </w:pPr>
                  <w:r w:rsidRPr="00545E79">
                    <w:rPr>
                      <w:rFonts w:ascii="Times New Roman" w:eastAsia="Times New Roman" w:hAnsi="Times New Roman" w:cs="Times New Roman"/>
                      <w:color w:val="000000"/>
                      <w:sz w:val="24"/>
                      <w:szCs w:val="24"/>
                    </w:rPr>
                    <w:t>Затвердження плану роботи учнівського самоврядування на ЖОВТЕНЬ</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22.09</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 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128" w:type="dxa"/>
                  <w:gridSpan w:val="5"/>
                </w:tcPr>
                <w:p w:rsidR="00CC26F8" w:rsidRPr="00545E79" w:rsidRDefault="00CC26F8" w:rsidP="00CC26F8">
                  <w:pPr>
                    <w:jc w:val="center"/>
                    <w:rPr>
                      <w:rFonts w:ascii="Times New Roman" w:hAnsi="Times New Roman" w:cs="Times New Roman"/>
                      <w:b/>
                      <w:sz w:val="24"/>
                      <w:szCs w:val="24"/>
                    </w:rPr>
                  </w:pPr>
                  <w:r w:rsidRPr="00545E79">
                    <w:rPr>
                      <w:rFonts w:ascii="Times New Roman" w:hAnsi="Times New Roman" w:cs="Times New Roman"/>
                      <w:b/>
                      <w:sz w:val="24"/>
                      <w:szCs w:val="24"/>
                    </w:rPr>
                    <w:t>ЖОВТЕНЬ</w:t>
                  </w: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Організація та проведення засідань міністерств УП</w:t>
                  </w:r>
                </w:p>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Щопонеділка</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Президент УП </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r w:rsidRPr="00545E79">
                    <w:rPr>
                      <w:rFonts w:ascii="Times New Roman" w:hAnsi="Times New Roman" w:cs="Times New Roman"/>
                      <w:i/>
                      <w:sz w:val="24"/>
                      <w:szCs w:val="24"/>
                    </w:rPr>
                    <w:t>Засідання старостату</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Вівторок</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І,ІІІ тиждень </w:t>
                  </w:r>
                  <w:r w:rsidRPr="00545E79">
                    <w:rPr>
                      <w:rFonts w:ascii="Times New Roman" w:hAnsi="Times New Roman" w:cs="Times New Roman"/>
                      <w:sz w:val="24"/>
                      <w:szCs w:val="24"/>
                    </w:rPr>
                    <w:lastRenderedPageBreak/>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Прем’єр 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 xml:space="preserve">Створення презентації </w:t>
                  </w:r>
                </w:p>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i/>
                      <w:color w:val="000000"/>
                      <w:sz w:val="24"/>
                      <w:szCs w:val="24"/>
                    </w:rPr>
                    <w:t>«Учнівський кодекс «Правила для гімназистів під час дистанційного навчання»</w:t>
                  </w:r>
                  <w:r w:rsidRPr="00545E79">
                    <w:rPr>
                      <w:rFonts w:ascii="Times New Roman" w:eastAsia="Times New Roman" w:hAnsi="Times New Roman" w:cs="Times New Roman"/>
                      <w:color w:val="000000"/>
                      <w:sz w:val="24"/>
                      <w:szCs w:val="24"/>
                    </w:rPr>
                    <w:t xml:space="preserve"> </w:t>
                  </w:r>
                </w:p>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для роботи класним керівникам з батьками та учнями закладу</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до 03.10</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освіти УП</w:t>
                  </w:r>
                </w:p>
                <w:p w:rsidR="00CC26F8" w:rsidRPr="00545E79" w:rsidRDefault="00CC26F8" w:rsidP="00CC26F8">
                  <w:pPr>
                    <w:ind w:right="-74"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Міністр </w:t>
                  </w:r>
                </w:p>
                <w:p w:rsidR="00CC26F8" w:rsidRPr="00545E79" w:rsidRDefault="00CC26F8" w:rsidP="00CC26F8">
                  <w:pPr>
                    <w:ind w:right="-74" w:hanging="2"/>
                    <w:jc w:val="center"/>
                    <w:rPr>
                      <w:rFonts w:ascii="Times New Roman" w:hAnsi="Times New Roman" w:cs="Times New Roman"/>
                      <w:sz w:val="24"/>
                      <w:szCs w:val="24"/>
                    </w:rPr>
                  </w:pPr>
                  <w:r w:rsidRPr="00545E79">
                    <w:rPr>
                      <w:rFonts w:ascii="Times New Roman" w:hAnsi="Times New Roman" w:cs="Times New Roman"/>
                      <w:sz w:val="24"/>
                      <w:szCs w:val="24"/>
                    </w:rPr>
                    <w:t>дисципліни та порядку УП</w:t>
                  </w:r>
                </w:p>
                <w:p w:rsidR="00CC26F8" w:rsidRPr="00545E79" w:rsidRDefault="00CC26F8" w:rsidP="00CC26F8">
                  <w:pPr>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i/>
                      <w:color w:val="000000"/>
                      <w:sz w:val="24"/>
                      <w:szCs w:val="24"/>
                    </w:rPr>
                    <w:t>Оновлення інформації про міністерства у</w:t>
                  </w:r>
                  <w:r w:rsidRPr="00545E79">
                    <w:rPr>
                      <w:rFonts w:ascii="Times New Roman" w:eastAsia="Times New Roman" w:hAnsi="Times New Roman" w:cs="Times New Roman"/>
                      <w:color w:val="000000"/>
                      <w:sz w:val="24"/>
                      <w:szCs w:val="24"/>
                    </w:rPr>
                    <w:t>чнівського самоврядування гімназії</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до 05.10</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 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403"/>
                      <w:tab w:val="left" w:pos="1005"/>
                    </w:tabs>
                    <w:ind w:left="-129" w:hanging="13"/>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 xml:space="preserve">Поновлення роботи кінозалу </w:t>
                  </w:r>
                </w:p>
                <w:p w:rsidR="00CC26F8" w:rsidRPr="00545E79" w:rsidRDefault="00CC26F8" w:rsidP="00CC26F8">
                  <w:pPr>
                    <w:widowControl w:val="0"/>
                    <w:pBdr>
                      <w:top w:val="nil"/>
                      <w:left w:val="nil"/>
                      <w:bottom w:val="nil"/>
                      <w:right w:val="nil"/>
                      <w:between w:val="nil"/>
                    </w:pBdr>
                    <w:tabs>
                      <w:tab w:val="left" w:pos="403"/>
                      <w:tab w:val="left" w:pos="1005"/>
                    </w:tabs>
                    <w:ind w:left="-129" w:hanging="13"/>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i/>
                      <w:color w:val="000000"/>
                      <w:sz w:val="24"/>
                      <w:szCs w:val="24"/>
                    </w:rPr>
                    <w:t>«Шалений кавун»</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Щоп’ятниці </w:t>
                  </w:r>
                </w:p>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о 15.30</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Заходи  до Дня захисника та захисниць України та Дня українського козацтва</w:t>
                  </w:r>
                </w:p>
                <w:p w:rsidR="00CC26F8" w:rsidRPr="00545E79" w:rsidRDefault="00CC26F8" w:rsidP="00CC26F8">
                  <w:pPr>
                    <w:ind w:hanging="2"/>
                    <w:jc w:val="center"/>
                    <w:rPr>
                      <w:rFonts w:ascii="Times New Roman" w:hAnsi="Times New Roman" w:cs="Times New Roman"/>
                      <w:i/>
                      <w:sz w:val="24"/>
                      <w:szCs w:val="24"/>
                    </w:rPr>
                  </w:pPr>
                  <w:r w:rsidRPr="00545E79">
                    <w:rPr>
                      <w:rFonts w:ascii="Times New Roman" w:hAnsi="Times New Roman" w:cs="Times New Roman"/>
                      <w:i/>
                      <w:sz w:val="24"/>
                      <w:szCs w:val="24"/>
                    </w:rPr>
                    <w:t>Проєкт учнівського самоврядування</w:t>
                  </w:r>
                </w:p>
                <w:p w:rsidR="00CC26F8" w:rsidRPr="00545E79" w:rsidRDefault="00CC26F8" w:rsidP="00CC26F8">
                  <w:pPr>
                    <w:ind w:hanging="2"/>
                    <w:jc w:val="center"/>
                    <w:rPr>
                      <w:rFonts w:ascii="Times New Roman" w:hAnsi="Times New Roman" w:cs="Times New Roman"/>
                      <w:i/>
                      <w:sz w:val="24"/>
                      <w:szCs w:val="24"/>
                    </w:rPr>
                  </w:pPr>
                  <w:r w:rsidRPr="00545E79">
                    <w:rPr>
                      <w:rFonts w:ascii="Times New Roman" w:hAnsi="Times New Roman" w:cs="Times New Roman"/>
                      <w:i/>
                      <w:sz w:val="24"/>
                      <w:szCs w:val="24"/>
                    </w:rPr>
                    <w:t>«Національний код мужності</w:t>
                  </w:r>
                </w:p>
                <w:p w:rsidR="00CC26F8" w:rsidRPr="00545E79" w:rsidRDefault="00CC26F8" w:rsidP="005253EB">
                  <w:pPr>
                    <w:numPr>
                      <w:ilvl w:val="0"/>
                      <w:numId w:val="51"/>
                    </w:numPr>
                    <w:tabs>
                      <w:tab w:val="left" w:pos="232"/>
                    </w:tabs>
                    <w:ind w:left="0" w:hanging="2"/>
                    <w:rPr>
                      <w:rFonts w:ascii="Times New Roman" w:hAnsi="Times New Roman" w:cs="Times New Roman"/>
                      <w:sz w:val="24"/>
                      <w:szCs w:val="24"/>
                    </w:rPr>
                  </w:pPr>
                  <w:r w:rsidRPr="00545E79">
                    <w:rPr>
                      <w:rFonts w:ascii="Times New Roman" w:hAnsi="Times New Roman" w:cs="Times New Roman"/>
                      <w:i/>
                      <w:sz w:val="24"/>
                      <w:szCs w:val="24"/>
                    </w:rPr>
                    <w:t xml:space="preserve">Віртуальний музей слави </w:t>
                  </w:r>
                  <w:r w:rsidRPr="00545E79">
                    <w:rPr>
                      <w:rFonts w:ascii="Times New Roman" w:hAnsi="Times New Roman" w:cs="Times New Roman"/>
                      <w:sz w:val="24"/>
                      <w:szCs w:val="24"/>
                    </w:rPr>
                    <w:t xml:space="preserve">«Ті, що стали на захист» (дошка </w:t>
                  </w:r>
                  <w:r w:rsidRPr="00545E79">
                    <w:rPr>
                      <w:rFonts w:ascii="Times New Roman" w:hAnsi="Times New Roman" w:cs="Times New Roman"/>
                      <w:sz w:val="24"/>
                      <w:szCs w:val="24"/>
                      <w:lang w:val="en-US"/>
                    </w:rPr>
                    <w:t>Padlet</w:t>
                  </w:r>
                  <w:r w:rsidRPr="00545E79">
                    <w:rPr>
                      <w:rFonts w:ascii="Times New Roman" w:hAnsi="Times New Roman" w:cs="Times New Roman"/>
                      <w:sz w:val="24"/>
                      <w:szCs w:val="24"/>
                      <w:lang w:val="ru-RU"/>
                    </w:rPr>
                    <w:t>)</w:t>
                  </w:r>
                </w:p>
                <w:p w:rsidR="00CC26F8" w:rsidRPr="00545E79" w:rsidRDefault="00CC26F8" w:rsidP="005253EB">
                  <w:pPr>
                    <w:numPr>
                      <w:ilvl w:val="0"/>
                      <w:numId w:val="51"/>
                    </w:numPr>
                    <w:tabs>
                      <w:tab w:val="left" w:pos="232"/>
                    </w:tabs>
                    <w:ind w:left="0" w:hanging="2"/>
                    <w:rPr>
                      <w:rFonts w:ascii="Times New Roman" w:hAnsi="Times New Roman" w:cs="Times New Roman"/>
                      <w:sz w:val="24"/>
                      <w:szCs w:val="24"/>
                    </w:rPr>
                  </w:pPr>
                  <w:r w:rsidRPr="00545E79">
                    <w:rPr>
                      <w:rFonts w:ascii="Times New Roman" w:hAnsi="Times New Roman" w:cs="Times New Roman"/>
                      <w:i/>
                      <w:sz w:val="24"/>
                      <w:szCs w:val="24"/>
                    </w:rPr>
                    <w:t xml:space="preserve">Фотофлешмоб-привітання </w:t>
                  </w:r>
                  <w:r w:rsidRPr="00545E79">
                    <w:rPr>
                      <w:rFonts w:ascii="Times New Roman" w:hAnsi="Times New Roman" w:cs="Times New Roman"/>
                      <w:sz w:val="24"/>
                      <w:szCs w:val="24"/>
                    </w:rPr>
                    <w:t>«Завдяки_ТОБІ»</w:t>
                  </w:r>
                </w:p>
                <w:p w:rsidR="00CC26F8" w:rsidRPr="00545E79" w:rsidRDefault="00CC26F8" w:rsidP="00CC26F8">
                  <w:pPr>
                    <w:ind w:hanging="2"/>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Пригоднийцький квест</w:t>
                  </w:r>
                  <w:r w:rsidRPr="00545E79">
                    <w:rPr>
                      <w:rFonts w:ascii="Times New Roman" w:hAnsi="Times New Roman" w:cs="Times New Roman"/>
                      <w:sz w:val="24"/>
                      <w:szCs w:val="24"/>
                    </w:rPr>
                    <w:t xml:space="preserve"> «Скарби Січі»</w:t>
                  </w:r>
                </w:p>
                <w:p w:rsidR="00CC26F8" w:rsidRPr="00545E79" w:rsidRDefault="00CC26F8" w:rsidP="00CC26F8">
                  <w:pPr>
                    <w:ind w:hanging="2"/>
                    <w:rPr>
                      <w:rFonts w:ascii="Times New Roman" w:hAnsi="Times New Roman" w:cs="Times New Roman"/>
                      <w:sz w:val="24"/>
                      <w:szCs w:val="24"/>
                    </w:rPr>
                  </w:pPr>
                  <w:r w:rsidRPr="00545E79">
                    <w:rPr>
                      <w:rFonts w:ascii="Times New Roman" w:hAnsi="Times New Roman" w:cs="Times New Roman"/>
                      <w:i/>
                      <w:sz w:val="24"/>
                      <w:szCs w:val="24"/>
                    </w:rPr>
                    <w:t xml:space="preserve">- </w:t>
                  </w: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Спортивний турнір</w:t>
                  </w:r>
                  <w:r w:rsidRPr="00545E79">
                    <w:rPr>
                      <w:rFonts w:ascii="Times New Roman" w:hAnsi="Times New Roman" w:cs="Times New Roman"/>
                      <w:sz w:val="24"/>
                      <w:szCs w:val="24"/>
                    </w:rPr>
                    <w:t xml:space="preserve"> «Козацька Міць»</w:t>
                  </w:r>
                </w:p>
                <w:p w:rsidR="00CC26F8" w:rsidRPr="00545E79" w:rsidRDefault="00CC26F8" w:rsidP="00CC26F8">
                  <w:pPr>
                    <w:ind w:hanging="2"/>
                    <w:rPr>
                      <w:rFonts w:ascii="Times New Roman" w:hAnsi="Times New Roman" w:cs="Times New Roman"/>
                      <w:sz w:val="24"/>
                      <w:szCs w:val="24"/>
                    </w:rPr>
                  </w:pPr>
                  <w:r w:rsidRPr="00545E79">
                    <w:rPr>
                      <w:rFonts w:ascii="Times New Roman" w:hAnsi="Times New Roman" w:cs="Times New Roman"/>
                      <w:sz w:val="24"/>
                      <w:szCs w:val="24"/>
                    </w:rPr>
                    <w:t>- Воркшоп «Козацька слава: танок бойової гідності»</w:t>
                  </w:r>
                </w:p>
                <w:p w:rsidR="00CC26F8" w:rsidRPr="00545E79" w:rsidRDefault="00CC26F8" w:rsidP="00CC26F8">
                  <w:pPr>
                    <w:ind w:hanging="2"/>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Відеодайжест</w:t>
                  </w:r>
                  <w:r w:rsidRPr="00545E79">
                    <w:rPr>
                      <w:rFonts w:ascii="Times New Roman" w:hAnsi="Times New Roman" w:cs="Times New Roman"/>
                      <w:sz w:val="24"/>
                      <w:szCs w:val="24"/>
                    </w:rPr>
                    <w:t xml:space="preserve"> «Таємниці козаків-характерників»</w:t>
                  </w:r>
                </w:p>
                <w:p w:rsidR="00CC26F8" w:rsidRPr="00545E79" w:rsidRDefault="00CC26F8" w:rsidP="00CC26F8">
                  <w:pPr>
                    <w:tabs>
                      <w:tab w:val="left" w:pos="188"/>
                    </w:tabs>
                    <w:ind w:hanging="2"/>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Благодійний ярмарок</w:t>
                  </w:r>
                  <w:r w:rsidRPr="00545E79">
                    <w:rPr>
                      <w:rFonts w:ascii="Times New Roman" w:hAnsi="Times New Roman" w:cs="Times New Roman"/>
                      <w:sz w:val="24"/>
                      <w:szCs w:val="24"/>
                    </w:rPr>
                    <w:t xml:space="preserve"> </w:t>
                  </w:r>
                  <w:r w:rsidRPr="00545E79">
                    <w:rPr>
                      <w:rFonts w:ascii="Times New Roman" w:hAnsi="Times New Roman" w:cs="Times New Roman"/>
                      <w:sz w:val="24"/>
                      <w:szCs w:val="24"/>
                      <w:lang w:val="ru-RU"/>
                    </w:rPr>
                    <w:t xml:space="preserve"> «</w:t>
                  </w:r>
                  <w:r w:rsidRPr="00545E79">
                    <w:rPr>
                      <w:rFonts w:ascii="Times New Roman" w:hAnsi="Times New Roman" w:cs="Times New Roman"/>
                      <w:sz w:val="24"/>
                      <w:szCs w:val="24"/>
                    </w:rPr>
                    <w:t>КОД НЕЗЛАМНОСТІ»</w:t>
                  </w:r>
                </w:p>
                <w:p w:rsidR="00CC26F8" w:rsidRPr="00545E79" w:rsidRDefault="00CC26F8" w:rsidP="00CC26F8">
                  <w:pPr>
                    <w:tabs>
                      <w:tab w:val="left" w:pos="188"/>
                    </w:tabs>
                    <w:ind w:hanging="2"/>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Соціальна реклама</w:t>
                  </w:r>
                  <w:r w:rsidRPr="00545E79">
                    <w:rPr>
                      <w:rFonts w:ascii="Times New Roman" w:hAnsi="Times New Roman" w:cs="Times New Roman"/>
                      <w:sz w:val="24"/>
                      <w:szCs w:val="24"/>
                    </w:rPr>
                    <w:t xml:space="preserve"> «ЗСУ треба допомагати, їм потрібні наші донати!»</w:t>
                  </w:r>
                </w:p>
                <w:p w:rsidR="00CC26F8" w:rsidRPr="00545E79" w:rsidRDefault="00CC26F8" w:rsidP="00CC26F8">
                  <w:pPr>
                    <w:tabs>
                      <w:tab w:val="left" w:pos="188"/>
                    </w:tabs>
                    <w:ind w:hanging="2"/>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 xml:space="preserve">Арт-паркан </w:t>
                  </w:r>
                  <w:r w:rsidRPr="00545E79">
                    <w:rPr>
                      <w:rFonts w:ascii="Times New Roman" w:hAnsi="Times New Roman" w:cs="Times New Roman"/>
                      <w:sz w:val="24"/>
                      <w:szCs w:val="24"/>
                    </w:rPr>
                    <w:t>«Від козаків до ЗСУ»</w:t>
                  </w:r>
                </w:p>
                <w:p w:rsidR="00CC26F8" w:rsidRPr="00545E79" w:rsidRDefault="00CC26F8" w:rsidP="005253EB">
                  <w:pPr>
                    <w:numPr>
                      <w:ilvl w:val="0"/>
                      <w:numId w:val="52"/>
                    </w:numPr>
                    <w:tabs>
                      <w:tab w:val="left" w:pos="188"/>
                    </w:tabs>
                    <w:ind w:left="0" w:hanging="2"/>
                    <w:rPr>
                      <w:rFonts w:ascii="Times New Roman" w:hAnsi="Times New Roman" w:cs="Times New Roman"/>
                      <w:sz w:val="24"/>
                      <w:szCs w:val="24"/>
                    </w:rPr>
                  </w:pPr>
                  <w:r w:rsidRPr="00545E79">
                    <w:rPr>
                      <w:rFonts w:ascii="Times New Roman" w:hAnsi="Times New Roman" w:cs="Times New Roman"/>
                      <w:i/>
                      <w:sz w:val="24"/>
                      <w:szCs w:val="24"/>
                    </w:rPr>
                    <w:t>Національно-патріотична акція малюнків</w:t>
                  </w:r>
                  <w:r w:rsidRPr="00545E79">
                    <w:rPr>
                      <w:rFonts w:ascii="Times New Roman" w:hAnsi="Times New Roman" w:cs="Times New Roman"/>
                      <w:sz w:val="24"/>
                      <w:szCs w:val="24"/>
                    </w:rPr>
                    <w:t xml:space="preserve"> «Повертайся живим»;</w:t>
                  </w:r>
                </w:p>
                <w:p w:rsidR="00CC26F8" w:rsidRPr="00545E79" w:rsidRDefault="00CC26F8" w:rsidP="005253EB">
                  <w:pPr>
                    <w:numPr>
                      <w:ilvl w:val="0"/>
                      <w:numId w:val="52"/>
                    </w:numPr>
                    <w:tabs>
                      <w:tab w:val="left" w:pos="188"/>
                    </w:tabs>
                    <w:ind w:left="0" w:hanging="2"/>
                    <w:rPr>
                      <w:rFonts w:ascii="Times New Roman" w:hAnsi="Times New Roman" w:cs="Times New Roman"/>
                      <w:sz w:val="24"/>
                      <w:szCs w:val="24"/>
                    </w:rPr>
                  </w:pPr>
                  <w:r w:rsidRPr="00545E79">
                    <w:rPr>
                      <w:rFonts w:ascii="Times New Roman" w:hAnsi="Times New Roman" w:cs="Times New Roman"/>
                      <w:i/>
                      <w:sz w:val="24"/>
                      <w:szCs w:val="24"/>
                    </w:rPr>
                    <w:t>Майстер-клас</w:t>
                  </w:r>
                  <w:r w:rsidRPr="00545E79">
                    <w:rPr>
                      <w:rFonts w:ascii="Times New Roman" w:hAnsi="Times New Roman" w:cs="Times New Roman"/>
                      <w:sz w:val="24"/>
                      <w:szCs w:val="24"/>
                    </w:rPr>
                    <w:t xml:space="preserve"> «Оберіг для українського воїна» </w:t>
                  </w:r>
                </w:p>
                <w:p w:rsidR="00CC26F8" w:rsidRPr="00545E79" w:rsidRDefault="00CC26F8" w:rsidP="005253EB">
                  <w:pPr>
                    <w:numPr>
                      <w:ilvl w:val="0"/>
                      <w:numId w:val="52"/>
                    </w:numPr>
                    <w:tabs>
                      <w:tab w:val="left" w:pos="188"/>
                    </w:tabs>
                    <w:ind w:left="0" w:hanging="2"/>
                    <w:jc w:val="both"/>
                    <w:rPr>
                      <w:rFonts w:ascii="Times New Roman" w:hAnsi="Times New Roman" w:cs="Times New Roman"/>
                      <w:sz w:val="24"/>
                      <w:szCs w:val="24"/>
                    </w:rPr>
                  </w:pPr>
                  <w:r w:rsidRPr="00545E79">
                    <w:rPr>
                      <w:rFonts w:ascii="Times New Roman" w:hAnsi="Times New Roman" w:cs="Times New Roman"/>
                      <w:i/>
                      <w:sz w:val="24"/>
                      <w:szCs w:val="24"/>
                    </w:rPr>
                    <w:t>Акція</w:t>
                  </w:r>
                  <w:r w:rsidRPr="00545E79">
                    <w:rPr>
                      <w:rFonts w:ascii="Times New Roman" w:hAnsi="Times New Roman" w:cs="Times New Roman"/>
                      <w:sz w:val="24"/>
                      <w:szCs w:val="24"/>
                    </w:rPr>
                    <w:t xml:space="preserve"> «Герої не вмирають» покладання квітів   до меморіалів</w:t>
                  </w:r>
                </w:p>
                <w:p w:rsidR="00CC26F8" w:rsidRPr="00545E79" w:rsidRDefault="00CC26F8" w:rsidP="005253EB">
                  <w:pPr>
                    <w:numPr>
                      <w:ilvl w:val="0"/>
                      <w:numId w:val="52"/>
                    </w:numPr>
                    <w:tabs>
                      <w:tab w:val="left" w:pos="188"/>
                    </w:tabs>
                    <w:ind w:left="0" w:hanging="2"/>
                    <w:rPr>
                      <w:rFonts w:ascii="Times New Roman" w:hAnsi="Times New Roman" w:cs="Times New Roman"/>
                      <w:sz w:val="24"/>
                      <w:szCs w:val="24"/>
                    </w:rPr>
                  </w:pPr>
                  <w:r w:rsidRPr="00545E79">
                    <w:rPr>
                      <w:rFonts w:ascii="Times New Roman" w:hAnsi="Times New Roman" w:cs="Times New Roman"/>
                      <w:i/>
                      <w:sz w:val="24"/>
                      <w:szCs w:val="24"/>
                    </w:rPr>
                    <w:t>Всегімназична хвилина скорботи</w:t>
                  </w:r>
                  <w:r w:rsidRPr="00545E79">
                    <w:rPr>
                      <w:rFonts w:ascii="Times New Roman" w:hAnsi="Times New Roman" w:cs="Times New Roman"/>
                      <w:sz w:val="24"/>
                      <w:szCs w:val="24"/>
                    </w:rPr>
                    <w:t xml:space="preserve"> за загиблими захисниками України </w:t>
                  </w:r>
                </w:p>
                <w:p w:rsidR="00CC26F8" w:rsidRPr="00545E79" w:rsidRDefault="00CC26F8" w:rsidP="00CC26F8">
                  <w:pPr>
                    <w:widowControl w:val="0"/>
                    <w:pBdr>
                      <w:top w:val="nil"/>
                      <w:left w:val="nil"/>
                      <w:bottom w:val="nil"/>
                      <w:right w:val="nil"/>
                      <w:between w:val="nil"/>
                    </w:pBdr>
                    <w:tabs>
                      <w:tab w:val="left" w:pos="403"/>
                      <w:tab w:val="left" w:pos="1005"/>
                    </w:tabs>
                    <w:ind w:left="-129" w:hanging="13"/>
                    <w:jc w:val="center"/>
                    <w:rPr>
                      <w:rFonts w:ascii="Times New Roman" w:eastAsia="Times New Roman" w:hAnsi="Times New Roman" w:cs="Times New Roman"/>
                      <w:color w:val="000000"/>
                      <w:sz w:val="24"/>
                      <w:szCs w:val="24"/>
                    </w:rPr>
                  </w:pPr>
                </w:p>
              </w:tc>
              <w:tc>
                <w:tcPr>
                  <w:tcW w:w="1842" w:type="dxa"/>
                </w:tcPr>
                <w:p w:rsidR="00CC26F8" w:rsidRPr="00545E79" w:rsidRDefault="00CC26F8" w:rsidP="00CC26F8">
                  <w:pPr>
                    <w:ind w:right="-108" w:hanging="2"/>
                    <w:jc w:val="center"/>
                    <w:rPr>
                      <w:rFonts w:ascii="Times New Roman" w:hAnsi="Times New Roman" w:cs="Times New Roman"/>
                      <w:sz w:val="24"/>
                      <w:szCs w:val="24"/>
                      <w:lang w:val="ru-RU"/>
                    </w:rPr>
                  </w:pPr>
                </w:p>
                <w:p w:rsidR="00CC26F8" w:rsidRPr="00545E79" w:rsidRDefault="00CC26F8" w:rsidP="00CC26F8">
                  <w:pPr>
                    <w:ind w:right="-108" w:hanging="2"/>
                    <w:jc w:val="center"/>
                    <w:rPr>
                      <w:rFonts w:ascii="Times New Roman" w:hAnsi="Times New Roman" w:cs="Times New Roman"/>
                      <w:sz w:val="24"/>
                      <w:szCs w:val="24"/>
                      <w:lang w:val="ru-RU"/>
                    </w:rPr>
                  </w:pPr>
                </w:p>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29</w:t>
                  </w:r>
                  <w:r w:rsidRPr="00545E79">
                    <w:rPr>
                      <w:rFonts w:ascii="Times New Roman" w:hAnsi="Times New Roman" w:cs="Times New Roman"/>
                      <w:sz w:val="24"/>
                      <w:szCs w:val="24"/>
                      <w:lang w:val="en-US"/>
                    </w:rPr>
                    <w:t>.</w:t>
                  </w:r>
                  <w:r w:rsidRPr="00545E79">
                    <w:rPr>
                      <w:rFonts w:ascii="Times New Roman" w:hAnsi="Times New Roman" w:cs="Times New Roman"/>
                      <w:sz w:val="24"/>
                      <w:szCs w:val="24"/>
                    </w:rPr>
                    <w:t>09-01.10</w:t>
                  </w:r>
                </w:p>
                <w:p w:rsidR="00CC26F8" w:rsidRPr="00545E79" w:rsidRDefault="00CC26F8" w:rsidP="00CC26F8">
                  <w:pPr>
                    <w:ind w:right="-108" w:hanging="2"/>
                    <w:jc w:val="center"/>
                    <w:rPr>
                      <w:rFonts w:ascii="Times New Roman" w:hAnsi="Times New Roman" w:cs="Times New Roman"/>
                      <w:sz w:val="24"/>
                      <w:szCs w:val="24"/>
                    </w:rPr>
                  </w:pP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національно-патріотичного виховання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 міністр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спорту та екології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Творча майстерка</w:t>
                  </w:r>
                </w:p>
                <w:p w:rsidR="00CC26F8" w:rsidRPr="00545E79" w:rsidRDefault="00CC26F8" w:rsidP="00CC26F8">
                  <w:pPr>
                    <w:widowControl w:val="0"/>
                    <w:pBdr>
                      <w:top w:val="nil"/>
                      <w:left w:val="nil"/>
                      <w:bottom w:val="nil"/>
                      <w:right w:val="nil"/>
                      <w:between w:val="nil"/>
                    </w:pBdr>
                    <w:tabs>
                      <w:tab w:val="left" w:pos="233"/>
                      <w:tab w:val="left" w:pos="403"/>
                    </w:tabs>
                    <w:ind w:right="-109" w:firstLine="155"/>
                    <w:jc w:val="center"/>
                    <w:rPr>
                      <w:rFonts w:ascii="Times New Roman" w:hAnsi="Times New Roman" w:cs="Times New Roman"/>
                      <w:i/>
                      <w:sz w:val="24"/>
                      <w:szCs w:val="24"/>
                    </w:rPr>
                  </w:pPr>
                  <w:r w:rsidRPr="00545E79">
                    <w:rPr>
                      <w:rFonts w:ascii="Times New Roman" w:hAnsi="Times New Roman" w:cs="Times New Roman"/>
                      <w:i/>
                      <w:sz w:val="24"/>
                      <w:szCs w:val="24"/>
                    </w:rPr>
                    <w:t>«Візуальний контент для соцмереж»»</w:t>
                  </w:r>
                </w:p>
                <w:p w:rsidR="00CC26F8" w:rsidRPr="00545E79" w:rsidRDefault="00CC26F8" w:rsidP="00CC26F8">
                  <w:pPr>
                    <w:widowControl w:val="0"/>
                    <w:pBdr>
                      <w:top w:val="nil"/>
                      <w:left w:val="nil"/>
                      <w:bottom w:val="nil"/>
                      <w:right w:val="nil"/>
                      <w:between w:val="nil"/>
                    </w:pBdr>
                    <w:tabs>
                      <w:tab w:val="left" w:pos="233"/>
                      <w:tab w:val="left" w:pos="403"/>
                    </w:tabs>
                    <w:ind w:right="-109" w:firstLine="155"/>
                    <w:jc w:val="center"/>
                    <w:rPr>
                      <w:rFonts w:ascii="Times New Roman" w:eastAsia="Times New Roman" w:hAnsi="Times New Roman" w:cs="Times New Roman"/>
                      <w:i/>
                      <w:color w:val="000000"/>
                      <w:sz w:val="24"/>
                      <w:szCs w:val="24"/>
                    </w:rPr>
                  </w:pPr>
                  <w:r w:rsidRPr="00545E79">
                    <w:rPr>
                      <w:rFonts w:ascii="Times New Roman" w:hAnsi="Times New Roman" w:cs="Times New Roman"/>
                      <w:i/>
                      <w:sz w:val="24"/>
                      <w:szCs w:val="24"/>
                    </w:rPr>
                    <w:t>/для членів УП/</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27.10</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Педагог-організатор</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i/>
                      <w:sz w:val="24"/>
                      <w:szCs w:val="24"/>
                    </w:rPr>
                  </w:pPr>
                  <w:r w:rsidRPr="00545E79">
                    <w:rPr>
                      <w:rFonts w:ascii="Times New Roman" w:hAnsi="Times New Roman" w:cs="Times New Roman"/>
                      <w:sz w:val="24"/>
                      <w:szCs w:val="24"/>
                    </w:rPr>
                    <w:t>Заходи до Дня української мови та писемності</w:t>
                  </w:r>
                </w:p>
                <w:p w:rsidR="00CC26F8" w:rsidRPr="00545E79" w:rsidRDefault="00CC26F8" w:rsidP="00CC26F8">
                  <w:pPr>
                    <w:ind w:right="-109" w:hanging="2"/>
                    <w:jc w:val="center"/>
                    <w:rPr>
                      <w:rFonts w:ascii="Times New Roman" w:eastAsia="Times New Roman" w:hAnsi="Times New Roman" w:cs="Times New Roman"/>
                      <w:color w:val="000000"/>
                      <w:sz w:val="24"/>
                      <w:szCs w:val="24"/>
                    </w:rPr>
                  </w:pPr>
                  <w:r w:rsidRPr="00545E79">
                    <w:rPr>
                      <w:rFonts w:ascii="Times New Roman" w:hAnsi="Times New Roman" w:cs="Times New Roman"/>
                      <w:sz w:val="24"/>
                      <w:szCs w:val="24"/>
                    </w:rPr>
                    <w:t>Гра-квест «Таємна бібліотека мовної магії»</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28.10</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освіти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Висвітлення роботи парламенту у телеграмканалі  «Шалений кавун» </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 xml:space="preserve">Міністр внутрішніх </w:t>
                  </w:r>
                  <w:r w:rsidRPr="00545E79">
                    <w:rPr>
                      <w:rFonts w:ascii="Times New Roman" w:hAnsi="Times New Roman" w:cs="Times New Roman"/>
                      <w:sz w:val="24"/>
                      <w:szCs w:val="24"/>
                    </w:rPr>
                    <w:lastRenderedPageBreak/>
                    <w:t>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Bdr>
                      <w:top w:val="nil"/>
                      <w:left w:val="nil"/>
                      <w:bottom w:val="nil"/>
                      <w:right w:val="nil"/>
                      <w:between w:val="nil"/>
                    </w:pBdr>
                    <w:tabs>
                      <w:tab w:val="left" w:pos="233"/>
                      <w:tab w:val="left" w:pos="403"/>
                    </w:tabs>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Участь у міський та Всеукраїнських конкурсах.</w:t>
                  </w:r>
                </w:p>
                <w:p w:rsidR="00CC26F8" w:rsidRPr="00545E79" w:rsidRDefault="00CC26F8" w:rsidP="00CC26F8">
                  <w:pPr>
                    <w:jc w:val="center"/>
                    <w:rPr>
                      <w:rFonts w:ascii="Times New Roman" w:hAnsi="Times New Roman" w:cs="Times New Roman"/>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Члени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Bdr>
                      <w:top w:val="nil"/>
                      <w:left w:val="nil"/>
                      <w:bottom w:val="nil"/>
                      <w:right w:val="nil"/>
                      <w:between w:val="nil"/>
                    </w:pBdr>
                    <w:tabs>
                      <w:tab w:val="left" w:pos="233"/>
                      <w:tab w:val="left" w:pos="403"/>
                    </w:tabs>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Відвідування комісій МУП</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jc w:val="center"/>
                    <w:rPr>
                      <w:rFonts w:ascii="Times New Roman" w:hAnsi="Times New Roman" w:cs="Times New Roman"/>
                      <w:sz w:val="24"/>
                      <w:szCs w:val="24"/>
                    </w:rPr>
                  </w:pPr>
                  <w:r w:rsidRPr="00545E79">
                    <w:rPr>
                      <w:rFonts w:ascii="Times New Roman" w:eastAsia="Times New Roman" w:hAnsi="Times New Roman" w:cs="Times New Roman"/>
                      <w:color w:val="000000"/>
                      <w:sz w:val="24"/>
                      <w:szCs w:val="24"/>
                    </w:rPr>
                    <w:t>Затвердження плану роботи учнівського самоврядування на ЛИСТОПАД</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20.10</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 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128" w:type="dxa"/>
                  <w:gridSpan w:val="5"/>
                </w:tcPr>
                <w:p w:rsidR="00CC26F8" w:rsidRPr="00545E79" w:rsidRDefault="00CC26F8" w:rsidP="00CC26F8">
                  <w:pPr>
                    <w:jc w:val="center"/>
                    <w:rPr>
                      <w:rFonts w:ascii="Times New Roman" w:hAnsi="Times New Roman" w:cs="Times New Roman"/>
                      <w:b/>
                      <w:sz w:val="24"/>
                      <w:szCs w:val="24"/>
                    </w:rPr>
                  </w:pPr>
                  <w:r w:rsidRPr="00545E79">
                    <w:rPr>
                      <w:rFonts w:ascii="Times New Roman" w:hAnsi="Times New Roman" w:cs="Times New Roman"/>
                      <w:b/>
                      <w:sz w:val="24"/>
                      <w:szCs w:val="24"/>
                    </w:rPr>
                    <w:t>ЛИСТОПАД</w:t>
                  </w: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Організація та проведення засідань міністерств УП</w:t>
                  </w:r>
                </w:p>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Щопонеділка</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Президент УП </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r w:rsidRPr="00545E79">
                    <w:rPr>
                      <w:rFonts w:ascii="Times New Roman" w:hAnsi="Times New Roman" w:cs="Times New Roman"/>
                      <w:i/>
                      <w:sz w:val="24"/>
                      <w:szCs w:val="24"/>
                    </w:rPr>
                    <w:t>Засідання старостату</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Вівторок</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І,ІІІ тиждень 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 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403"/>
                      <w:tab w:val="left" w:pos="1005"/>
                    </w:tabs>
                    <w:ind w:left="-129" w:hanging="13"/>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 xml:space="preserve">Робота кінозалу </w:t>
                  </w:r>
                </w:p>
                <w:p w:rsidR="00CC26F8" w:rsidRPr="00545E79" w:rsidRDefault="00CC26F8" w:rsidP="00CC26F8">
                  <w:pPr>
                    <w:widowControl w:val="0"/>
                    <w:pBdr>
                      <w:top w:val="nil"/>
                      <w:left w:val="nil"/>
                      <w:bottom w:val="nil"/>
                      <w:right w:val="nil"/>
                      <w:between w:val="nil"/>
                    </w:pBdr>
                    <w:tabs>
                      <w:tab w:val="left" w:pos="403"/>
                      <w:tab w:val="left" w:pos="1005"/>
                    </w:tabs>
                    <w:ind w:left="-129" w:hanging="13"/>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i/>
                      <w:color w:val="000000"/>
                      <w:sz w:val="24"/>
                      <w:szCs w:val="24"/>
                    </w:rPr>
                    <w:t>«Шалений кавун»</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Щоп’ятниці  </w:t>
                  </w:r>
                </w:p>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о 15.30</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403"/>
                      <w:tab w:val="left" w:pos="1005"/>
                    </w:tabs>
                    <w:ind w:left="-129" w:hanging="13"/>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 xml:space="preserve">Аналіз  стану  відвідування  школи  учнями,  схильними  до  правопорушень. </w:t>
                  </w:r>
                </w:p>
                <w:p w:rsidR="00CC26F8" w:rsidRPr="00545E79" w:rsidRDefault="00CC26F8" w:rsidP="00CC26F8">
                  <w:pPr>
                    <w:widowControl w:val="0"/>
                    <w:pBdr>
                      <w:top w:val="nil"/>
                      <w:left w:val="nil"/>
                      <w:bottom w:val="nil"/>
                      <w:right w:val="nil"/>
                      <w:between w:val="nil"/>
                    </w:pBdr>
                    <w:tabs>
                      <w:tab w:val="left" w:pos="403"/>
                      <w:tab w:val="left" w:pos="1005"/>
                    </w:tabs>
                    <w:ind w:left="-129" w:hanging="13"/>
                    <w:jc w:val="center"/>
                    <w:rPr>
                      <w:rFonts w:ascii="Times New Roman" w:eastAsia="Times New Roman" w:hAnsi="Times New Roman" w:cs="Times New Roman"/>
                      <w:i/>
                      <w:color w:val="000000"/>
                      <w:sz w:val="24"/>
                      <w:szCs w:val="24"/>
                    </w:rPr>
                  </w:pP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 міністр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дисципліни та порядку</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127"/>
                      <w:tab w:val="left" w:pos="249"/>
                    </w:tabs>
                    <w:ind w:right="-33" w:hanging="2"/>
                    <w:jc w:val="center"/>
                    <w:rPr>
                      <w:rFonts w:ascii="Times New Roman" w:hAnsi="Times New Roman" w:cs="Times New Roman"/>
                      <w:sz w:val="24"/>
                      <w:szCs w:val="24"/>
                    </w:rPr>
                  </w:pPr>
                  <w:r w:rsidRPr="00545E79">
                    <w:rPr>
                      <w:rFonts w:ascii="Times New Roman" w:hAnsi="Times New Roman" w:cs="Times New Roman"/>
                      <w:i/>
                      <w:sz w:val="24"/>
                      <w:szCs w:val="24"/>
                    </w:rPr>
                    <w:t>Рейд- перевірка</w:t>
                  </w:r>
                </w:p>
                <w:p w:rsidR="00CC26F8" w:rsidRPr="00545E79" w:rsidRDefault="00CC26F8" w:rsidP="00CC26F8">
                  <w:pPr>
                    <w:tabs>
                      <w:tab w:val="left" w:pos="127"/>
                      <w:tab w:val="left" w:pos="249"/>
                    </w:tabs>
                    <w:ind w:right="-33" w:hanging="2"/>
                    <w:jc w:val="center"/>
                    <w:rPr>
                      <w:rFonts w:ascii="Times New Roman" w:hAnsi="Times New Roman" w:cs="Times New Roman"/>
                      <w:sz w:val="24"/>
                      <w:szCs w:val="24"/>
                    </w:rPr>
                  </w:pPr>
                  <w:r w:rsidRPr="00545E79">
                    <w:rPr>
                      <w:rFonts w:ascii="Times New Roman" w:hAnsi="Times New Roman" w:cs="Times New Roman"/>
                      <w:sz w:val="24"/>
                      <w:szCs w:val="24"/>
                    </w:rPr>
                    <w:t>«Щоденник – наш помічник»</w:t>
                  </w:r>
                </w:p>
              </w:tc>
              <w:tc>
                <w:tcPr>
                  <w:tcW w:w="1842" w:type="dxa"/>
                </w:tcPr>
                <w:p w:rsidR="00CC26F8" w:rsidRPr="00545E79" w:rsidRDefault="00CC26F8" w:rsidP="00CC26F8">
                  <w:pPr>
                    <w:ind w:hanging="2"/>
                    <w:jc w:val="center"/>
                    <w:rPr>
                      <w:rFonts w:ascii="Times New Roman" w:eastAsia="Times New Roman" w:hAnsi="Times New Roman" w:cs="Times New Roman"/>
                      <w:sz w:val="24"/>
                      <w:szCs w:val="24"/>
                    </w:rPr>
                  </w:pPr>
                  <w:r w:rsidRPr="00545E79">
                    <w:rPr>
                      <w:rFonts w:ascii="Times New Roman" w:hAnsi="Times New Roman" w:cs="Times New Roman"/>
                      <w:sz w:val="24"/>
                      <w:szCs w:val="24"/>
                    </w:rPr>
                    <w:t>Протягом 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дисципліни та порядку</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12"/>
                      <w:tab w:val="left" w:pos="238"/>
                      <w:tab w:val="left" w:pos="3040"/>
                    </w:tabs>
                    <w:ind w:right="-108" w:hanging="2"/>
                    <w:jc w:val="center"/>
                    <w:rPr>
                      <w:rFonts w:ascii="Times New Roman" w:hAnsi="Times New Roman" w:cs="Times New Roman"/>
                      <w:color w:val="212121"/>
                      <w:sz w:val="24"/>
                      <w:szCs w:val="24"/>
                    </w:rPr>
                  </w:pPr>
                  <w:r w:rsidRPr="00545E79">
                    <w:rPr>
                      <w:rFonts w:ascii="Times New Roman" w:hAnsi="Times New Roman" w:cs="Times New Roman"/>
                      <w:color w:val="212121"/>
                      <w:sz w:val="24"/>
                      <w:szCs w:val="24"/>
                    </w:rPr>
                    <w:t>Проєкт учнівського самоврядування  «Здоровим бути модно!»</w:t>
                  </w:r>
                </w:p>
                <w:p w:rsidR="00CC26F8" w:rsidRPr="00545E79" w:rsidRDefault="00CC26F8" w:rsidP="00CC26F8">
                  <w:pPr>
                    <w:tabs>
                      <w:tab w:val="left" w:pos="-33"/>
                      <w:tab w:val="left" w:pos="12"/>
                      <w:tab w:val="left" w:pos="238"/>
                      <w:tab w:val="left" w:pos="3040"/>
                    </w:tabs>
                    <w:ind w:right="-108" w:hanging="2"/>
                    <w:jc w:val="center"/>
                    <w:rPr>
                      <w:rFonts w:ascii="Times New Roman" w:hAnsi="Times New Roman" w:cs="Times New Roman"/>
                      <w:color w:val="212121"/>
                      <w:sz w:val="24"/>
                      <w:szCs w:val="24"/>
                    </w:rPr>
                  </w:pPr>
                  <w:r w:rsidRPr="00545E79">
                    <w:rPr>
                      <w:rFonts w:ascii="Times New Roman" w:hAnsi="Times New Roman" w:cs="Times New Roman"/>
                      <w:color w:val="212121"/>
                      <w:sz w:val="24"/>
                      <w:szCs w:val="24"/>
                    </w:rPr>
                    <w:t>в рамках місячника здорового способу життя :</w:t>
                  </w:r>
                </w:p>
                <w:p w:rsidR="00CC26F8" w:rsidRPr="00545E79" w:rsidRDefault="00CC26F8" w:rsidP="00CC26F8">
                  <w:pPr>
                    <w:tabs>
                      <w:tab w:val="left" w:pos="-33"/>
                      <w:tab w:val="left" w:pos="0"/>
                      <w:tab w:val="left" w:pos="3040"/>
                    </w:tabs>
                    <w:ind w:right="-108" w:hanging="2"/>
                    <w:rPr>
                      <w:rFonts w:ascii="Times New Roman" w:hAnsi="Times New Roman" w:cs="Times New Roman"/>
                      <w:color w:val="212121"/>
                      <w:sz w:val="24"/>
                      <w:szCs w:val="24"/>
                    </w:rPr>
                  </w:pPr>
                  <w:r w:rsidRPr="00545E79">
                    <w:rPr>
                      <w:rFonts w:ascii="Times New Roman" w:hAnsi="Times New Roman" w:cs="Times New Roman"/>
                      <w:color w:val="212121"/>
                      <w:sz w:val="24"/>
                      <w:szCs w:val="24"/>
                    </w:rPr>
                    <w:t xml:space="preserve">- </w:t>
                  </w:r>
                  <w:r w:rsidRPr="00545E79">
                    <w:rPr>
                      <w:rFonts w:ascii="Times New Roman" w:hAnsi="Times New Roman" w:cs="Times New Roman"/>
                      <w:i/>
                      <w:color w:val="212121"/>
                      <w:sz w:val="24"/>
                      <w:szCs w:val="24"/>
                    </w:rPr>
                    <w:t>Агітаційний відеоролик</w:t>
                  </w:r>
                  <w:r w:rsidRPr="00545E79">
                    <w:rPr>
                      <w:rFonts w:ascii="Times New Roman" w:hAnsi="Times New Roman" w:cs="Times New Roman"/>
                      <w:color w:val="212121"/>
                      <w:sz w:val="24"/>
                      <w:szCs w:val="24"/>
                    </w:rPr>
                    <w:t xml:space="preserve"> «Стоп — енергетик, старт — вода»</w:t>
                  </w:r>
                </w:p>
                <w:p w:rsidR="00CC26F8" w:rsidRPr="00545E79" w:rsidRDefault="00CC26F8" w:rsidP="00CC26F8">
                  <w:pPr>
                    <w:tabs>
                      <w:tab w:val="left" w:pos="-33"/>
                      <w:tab w:val="left" w:pos="0"/>
                      <w:tab w:val="left" w:pos="3040"/>
                    </w:tabs>
                    <w:ind w:right="-108" w:hanging="2"/>
                    <w:rPr>
                      <w:rFonts w:ascii="Times New Roman" w:hAnsi="Times New Roman" w:cs="Times New Roman"/>
                      <w:color w:val="212121"/>
                      <w:sz w:val="24"/>
                      <w:szCs w:val="24"/>
                    </w:rPr>
                  </w:pPr>
                  <w:r w:rsidRPr="00545E79">
                    <w:rPr>
                      <w:rFonts w:ascii="Times New Roman" w:hAnsi="Times New Roman" w:cs="Times New Roman"/>
                      <w:color w:val="212121"/>
                      <w:sz w:val="24"/>
                      <w:szCs w:val="24"/>
                    </w:rPr>
                    <w:t xml:space="preserve">- </w:t>
                  </w:r>
                  <w:r w:rsidRPr="00545E79">
                    <w:rPr>
                      <w:rFonts w:ascii="Times New Roman" w:hAnsi="Times New Roman" w:cs="Times New Roman"/>
                      <w:i/>
                      <w:color w:val="212121"/>
                      <w:sz w:val="24"/>
                      <w:szCs w:val="24"/>
                      <w:lang w:val="en-US"/>
                    </w:rPr>
                    <w:t>SKILL</w:t>
                  </w:r>
                  <w:r w:rsidRPr="00545E79">
                    <w:rPr>
                      <w:rFonts w:ascii="Times New Roman" w:hAnsi="Times New Roman" w:cs="Times New Roman"/>
                      <w:i/>
                      <w:color w:val="212121"/>
                      <w:sz w:val="24"/>
                      <w:szCs w:val="24"/>
                      <w:lang w:val="ru-RU"/>
                    </w:rPr>
                    <w:t>&amp;</w:t>
                  </w:r>
                  <w:r w:rsidRPr="00545E79">
                    <w:rPr>
                      <w:rFonts w:ascii="Times New Roman" w:hAnsi="Times New Roman" w:cs="Times New Roman"/>
                      <w:i/>
                      <w:color w:val="212121"/>
                      <w:sz w:val="24"/>
                      <w:szCs w:val="24"/>
                    </w:rPr>
                    <w:t xml:space="preserve">МІСІЯ </w:t>
                  </w:r>
                  <w:r w:rsidRPr="00545E79">
                    <w:rPr>
                      <w:rFonts w:ascii="Times New Roman" w:hAnsi="Times New Roman" w:cs="Times New Roman"/>
                      <w:color w:val="212121"/>
                      <w:sz w:val="24"/>
                      <w:szCs w:val="24"/>
                    </w:rPr>
                    <w:t>«Агенти здоров’я»</w:t>
                  </w:r>
                </w:p>
                <w:p w:rsidR="00CC26F8" w:rsidRPr="00545E79" w:rsidRDefault="00CC26F8" w:rsidP="00CC26F8">
                  <w:pPr>
                    <w:tabs>
                      <w:tab w:val="left" w:pos="-33"/>
                      <w:tab w:val="left" w:pos="0"/>
                      <w:tab w:val="left" w:pos="3040"/>
                    </w:tabs>
                    <w:ind w:right="-108" w:hanging="2"/>
                    <w:rPr>
                      <w:rFonts w:ascii="Times New Roman" w:hAnsi="Times New Roman" w:cs="Times New Roman"/>
                      <w:color w:val="212121"/>
                      <w:sz w:val="24"/>
                      <w:szCs w:val="24"/>
                    </w:rPr>
                  </w:pPr>
                  <w:r w:rsidRPr="00545E79">
                    <w:rPr>
                      <w:rFonts w:ascii="Times New Roman" w:hAnsi="Times New Roman" w:cs="Times New Roman"/>
                      <w:color w:val="212121"/>
                      <w:sz w:val="24"/>
                      <w:szCs w:val="24"/>
                    </w:rPr>
                    <w:t xml:space="preserve">- </w:t>
                  </w:r>
                  <w:r w:rsidRPr="00545E79">
                    <w:rPr>
                      <w:rFonts w:ascii="Times New Roman" w:hAnsi="Times New Roman" w:cs="Times New Roman"/>
                      <w:i/>
                      <w:color w:val="212121"/>
                      <w:sz w:val="24"/>
                      <w:szCs w:val="24"/>
                    </w:rPr>
                    <w:t>Квест</w:t>
                  </w:r>
                  <w:r w:rsidRPr="00545E79">
                    <w:rPr>
                      <w:rFonts w:ascii="Times New Roman" w:hAnsi="Times New Roman" w:cs="Times New Roman"/>
                      <w:color w:val="212121"/>
                      <w:sz w:val="24"/>
                      <w:szCs w:val="24"/>
                    </w:rPr>
                    <w:t xml:space="preserve"> «Смайл-тайм: Місія здоров’я" </w:t>
                  </w:r>
                </w:p>
                <w:p w:rsidR="00CC26F8" w:rsidRPr="00545E79" w:rsidRDefault="00CC26F8" w:rsidP="00CC26F8">
                  <w:pPr>
                    <w:tabs>
                      <w:tab w:val="left" w:pos="-33"/>
                      <w:tab w:val="left" w:pos="400"/>
                      <w:tab w:val="left" w:pos="3040"/>
                    </w:tabs>
                    <w:ind w:right="-108" w:hanging="2"/>
                    <w:rPr>
                      <w:rFonts w:ascii="Times New Roman" w:hAnsi="Times New Roman" w:cs="Times New Roman"/>
                      <w:color w:val="212121"/>
                      <w:sz w:val="24"/>
                      <w:szCs w:val="24"/>
                    </w:rPr>
                  </w:pPr>
                  <w:r w:rsidRPr="00545E79">
                    <w:rPr>
                      <w:rFonts w:ascii="Times New Roman" w:hAnsi="Times New Roman" w:cs="Times New Roman"/>
                      <w:color w:val="212121"/>
                      <w:sz w:val="24"/>
                      <w:szCs w:val="24"/>
                    </w:rPr>
                    <w:t xml:space="preserve">- </w:t>
                  </w:r>
                  <w:r w:rsidRPr="00545E79">
                    <w:rPr>
                      <w:rFonts w:ascii="Times New Roman" w:hAnsi="Times New Roman" w:cs="Times New Roman"/>
                      <w:i/>
                      <w:color w:val="212121"/>
                      <w:sz w:val="24"/>
                      <w:szCs w:val="24"/>
                    </w:rPr>
                    <w:t>Акція-челендж</w:t>
                  </w:r>
                  <w:r w:rsidRPr="00545E79">
                    <w:rPr>
                      <w:rFonts w:ascii="Times New Roman" w:hAnsi="Times New Roman" w:cs="Times New Roman"/>
                      <w:color w:val="212121"/>
                      <w:sz w:val="24"/>
                      <w:szCs w:val="24"/>
                    </w:rPr>
                    <w:t xml:space="preserve"> «День без гаджетів: Цифровий детокс»</w:t>
                  </w:r>
                </w:p>
                <w:p w:rsidR="00CC26F8" w:rsidRPr="00545E79" w:rsidRDefault="00CC26F8" w:rsidP="00CC26F8">
                  <w:pPr>
                    <w:tabs>
                      <w:tab w:val="left" w:pos="-33"/>
                      <w:tab w:val="left" w:pos="400"/>
                      <w:tab w:val="left" w:pos="3040"/>
                    </w:tabs>
                    <w:ind w:right="-108" w:hanging="2"/>
                    <w:rPr>
                      <w:rFonts w:ascii="Times New Roman" w:hAnsi="Times New Roman" w:cs="Times New Roman"/>
                      <w:color w:val="212121"/>
                      <w:sz w:val="24"/>
                      <w:szCs w:val="24"/>
                    </w:rPr>
                  </w:pPr>
                  <w:r w:rsidRPr="00545E79">
                    <w:rPr>
                      <w:rFonts w:ascii="Times New Roman" w:hAnsi="Times New Roman" w:cs="Times New Roman"/>
                      <w:color w:val="212121"/>
                      <w:sz w:val="24"/>
                      <w:szCs w:val="24"/>
                    </w:rPr>
                    <w:t xml:space="preserve">- </w:t>
                  </w:r>
                  <w:r w:rsidRPr="00545E79">
                    <w:rPr>
                      <w:rFonts w:ascii="Times New Roman" w:hAnsi="Times New Roman" w:cs="Times New Roman"/>
                      <w:i/>
                      <w:color w:val="212121"/>
                      <w:sz w:val="24"/>
                      <w:szCs w:val="24"/>
                    </w:rPr>
                    <w:t xml:space="preserve">Фотомарафон на дошці </w:t>
                  </w:r>
                  <w:r w:rsidRPr="00545E79">
                    <w:rPr>
                      <w:rFonts w:ascii="Times New Roman" w:hAnsi="Times New Roman" w:cs="Times New Roman"/>
                      <w:i/>
                      <w:color w:val="212121"/>
                      <w:sz w:val="24"/>
                      <w:szCs w:val="24"/>
                      <w:lang w:val="en-US"/>
                    </w:rPr>
                    <w:t>Padlet</w:t>
                  </w:r>
                  <w:r w:rsidRPr="00545E79">
                    <w:rPr>
                      <w:rFonts w:ascii="Times New Roman" w:hAnsi="Times New Roman" w:cs="Times New Roman"/>
                      <w:color w:val="212121"/>
                      <w:sz w:val="24"/>
                      <w:szCs w:val="24"/>
                    </w:rPr>
                    <w:t xml:space="preserve"> «Сніданок чемпіонів»</w:t>
                  </w:r>
                </w:p>
                <w:p w:rsidR="00CC26F8" w:rsidRPr="00545E79" w:rsidRDefault="00CC26F8" w:rsidP="00CC26F8">
                  <w:pPr>
                    <w:tabs>
                      <w:tab w:val="left" w:pos="-33"/>
                      <w:tab w:val="left" w:pos="400"/>
                      <w:tab w:val="left" w:pos="3040"/>
                    </w:tabs>
                    <w:ind w:right="-108" w:hanging="2"/>
                    <w:rPr>
                      <w:rFonts w:ascii="Times New Roman" w:hAnsi="Times New Roman" w:cs="Times New Roman"/>
                      <w:color w:val="212121"/>
                      <w:sz w:val="24"/>
                      <w:szCs w:val="24"/>
                    </w:rPr>
                  </w:pPr>
                  <w:r w:rsidRPr="00545E79">
                    <w:rPr>
                      <w:rFonts w:ascii="Times New Roman" w:hAnsi="Times New Roman" w:cs="Times New Roman"/>
                      <w:color w:val="212121"/>
                      <w:sz w:val="24"/>
                      <w:szCs w:val="24"/>
                    </w:rPr>
                    <w:t xml:space="preserve">- </w:t>
                  </w:r>
                  <w:r w:rsidRPr="00545E79">
                    <w:rPr>
                      <w:rFonts w:ascii="Times New Roman" w:hAnsi="Times New Roman" w:cs="Times New Roman"/>
                      <w:i/>
                      <w:color w:val="212121"/>
                      <w:sz w:val="24"/>
                      <w:szCs w:val="24"/>
                    </w:rPr>
                    <w:t>Психологічна майстерка</w:t>
                  </w:r>
                  <w:r w:rsidRPr="00545E79">
                    <w:rPr>
                      <w:rFonts w:ascii="Times New Roman" w:hAnsi="Times New Roman" w:cs="Times New Roman"/>
                      <w:color w:val="212121"/>
                      <w:sz w:val="24"/>
                      <w:szCs w:val="24"/>
                    </w:rPr>
                    <w:t xml:space="preserve"> «Я себе не хейчу»</w:t>
                  </w:r>
                </w:p>
                <w:p w:rsidR="00CC26F8" w:rsidRPr="00545E79" w:rsidRDefault="00CC26F8" w:rsidP="00CC26F8">
                  <w:pPr>
                    <w:tabs>
                      <w:tab w:val="left" w:pos="-33"/>
                      <w:tab w:val="left" w:pos="3040"/>
                    </w:tabs>
                    <w:ind w:right="-108" w:hanging="2"/>
                    <w:rPr>
                      <w:rFonts w:ascii="Times New Roman" w:hAnsi="Times New Roman" w:cs="Times New Roman"/>
                      <w:color w:val="212121"/>
                      <w:sz w:val="24"/>
                      <w:szCs w:val="24"/>
                    </w:rPr>
                  </w:pPr>
                  <w:r w:rsidRPr="00545E79">
                    <w:rPr>
                      <w:rFonts w:ascii="Times New Roman" w:hAnsi="Times New Roman" w:cs="Times New Roman"/>
                      <w:color w:val="212121"/>
                      <w:sz w:val="24"/>
                      <w:szCs w:val="24"/>
                    </w:rPr>
                    <w:t xml:space="preserve">- </w:t>
                  </w:r>
                  <w:r w:rsidRPr="00545E79">
                    <w:rPr>
                      <w:rFonts w:ascii="Times New Roman" w:hAnsi="Times New Roman" w:cs="Times New Roman"/>
                      <w:i/>
                      <w:color w:val="212121"/>
                      <w:sz w:val="24"/>
                      <w:szCs w:val="24"/>
                    </w:rPr>
                    <w:t>Соцексперимент</w:t>
                  </w:r>
                  <w:r w:rsidRPr="00545E79">
                    <w:rPr>
                      <w:rFonts w:ascii="Times New Roman" w:hAnsi="Times New Roman" w:cs="Times New Roman"/>
                      <w:color w:val="212121"/>
                      <w:sz w:val="24"/>
                      <w:szCs w:val="24"/>
                    </w:rPr>
                    <w:t xml:space="preserve"> «Що ти обереш?»</w:t>
                  </w:r>
                </w:p>
                <w:p w:rsidR="00CC26F8" w:rsidRPr="00545E79" w:rsidRDefault="00CC26F8" w:rsidP="00CC26F8">
                  <w:pPr>
                    <w:tabs>
                      <w:tab w:val="left" w:pos="-33"/>
                      <w:tab w:val="left" w:pos="242"/>
                      <w:tab w:val="left" w:pos="400"/>
                      <w:tab w:val="left" w:pos="3040"/>
                    </w:tabs>
                    <w:ind w:right="-108" w:hanging="2"/>
                    <w:rPr>
                      <w:rFonts w:ascii="Times New Roman" w:hAnsi="Times New Roman" w:cs="Times New Roman"/>
                      <w:color w:val="212121"/>
                      <w:sz w:val="24"/>
                      <w:szCs w:val="24"/>
                    </w:rPr>
                  </w:pPr>
                  <w:r w:rsidRPr="00545E79">
                    <w:rPr>
                      <w:rFonts w:ascii="Times New Roman" w:hAnsi="Times New Roman" w:cs="Times New Roman"/>
                      <w:i/>
                      <w:color w:val="212121"/>
                      <w:sz w:val="24"/>
                      <w:szCs w:val="24"/>
                    </w:rPr>
                    <w:lastRenderedPageBreak/>
                    <w:t>Майстерка</w:t>
                  </w:r>
                  <w:r w:rsidRPr="00545E79">
                    <w:rPr>
                      <w:rFonts w:ascii="Times New Roman" w:hAnsi="Times New Roman" w:cs="Times New Roman"/>
                      <w:color w:val="212121"/>
                      <w:sz w:val="24"/>
                      <w:szCs w:val="24"/>
                    </w:rPr>
                    <w:t xml:space="preserve"> «Фуд-арт: створення картин з овочів/фруктів»</w:t>
                  </w:r>
                </w:p>
                <w:p w:rsidR="00CC26F8" w:rsidRPr="00545E79" w:rsidRDefault="00CC26F8" w:rsidP="00CC26F8">
                  <w:pPr>
                    <w:tabs>
                      <w:tab w:val="left" w:pos="-33"/>
                      <w:tab w:val="left" w:pos="242"/>
                      <w:tab w:val="left" w:pos="400"/>
                      <w:tab w:val="left" w:pos="3040"/>
                    </w:tabs>
                    <w:ind w:right="-108" w:hanging="2"/>
                    <w:rPr>
                      <w:rFonts w:ascii="Times New Roman" w:hAnsi="Times New Roman" w:cs="Times New Roman"/>
                      <w:color w:val="212121"/>
                      <w:sz w:val="24"/>
                      <w:szCs w:val="24"/>
                    </w:rPr>
                  </w:pPr>
                  <w:r w:rsidRPr="00545E79">
                    <w:rPr>
                      <w:rFonts w:ascii="Times New Roman" w:hAnsi="Times New Roman" w:cs="Times New Roman"/>
                      <w:color w:val="212121"/>
                      <w:sz w:val="24"/>
                      <w:szCs w:val="24"/>
                    </w:rPr>
                    <w:t xml:space="preserve">- </w:t>
                  </w:r>
                  <w:r w:rsidRPr="00545E79">
                    <w:rPr>
                      <w:rFonts w:ascii="Times New Roman" w:hAnsi="Times New Roman" w:cs="Times New Roman"/>
                      <w:i/>
                      <w:color w:val="212121"/>
                      <w:sz w:val="24"/>
                      <w:szCs w:val="24"/>
                    </w:rPr>
                    <w:t>Рубрика у телеграмканалі</w:t>
                  </w:r>
                  <w:r w:rsidRPr="00545E79">
                    <w:rPr>
                      <w:rFonts w:ascii="Times New Roman" w:hAnsi="Times New Roman" w:cs="Times New Roman"/>
                      <w:color w:val="212121"/>
                      <w:sz w:val="24"/>
                      <w:szCs w:val="24"/>
                    </w:rPr>
                    <w:t xml:space="preserve"> «Здоровим бути модно»</w:t>
                  </w:r>
                </w:p>
                <w:p w:rsidR="00CC26F8" w:rsidRPr="00545E79" w:rsidRDefault="00CC26F8" w:rsidP="00CC26F8">
                  <w:pPr>
                    <w:tabs>
                      <w:tab w:val="left" w:pos="-33"/>
                      <w:tab w:val="left" w:pos="242"/>
                      <w:tab w:val="left" w:pos="403"/>
                      <w:tab w:val="left" w:pos="3040"/>
                    </w:tabs>
                    <w:ind w:right="-108" w:hanging="2"/>
                    <w:rPr>
                      <w:rFonts w:ascii="Times New Roman" w:eastAsia="Times New Roman" w:hAnsi="Times New Roman" w:cs="Times New Roman"/>
                      <w:i/>
                      <w:color w:val="000000"/>
                      <w:sz w:val="24"/>
                      <w:szCs w:val="24"/>
                    </w:rPr>
                  </w:pPr>
                  <w:r w:rsidRPr="00545E79">
                    <w:rPr>
                      <w:rFonts w:ascii="Times New Roman" w:hAnsi="Times New Roman" w:cs="Times New Roman"/>
                      <w:color w:val="212121"/>
                      <w:sz w:val="24"/>
                      <w:szCs w:val="24"/>
                      <w:lang w:val="ru-RU"/>
                    </w:rPr>
                    <w:t xml:space="preserve">- </w:t>
                  </w:r>
                  <w:r w:rsidRPr="00545E79">
                    <w:rPr>
                      <w:rFonts w:ascii="Times New Roman" w:hAnsi="Times New Roman" w:cs="Times New Roman"/>
                      <w:i/>
                      <w:color w:val="212121"/>
                      <w:sz w:val="24"/>
                      <w:szCs w:val="24"/>
                    </w:rPr>
                    <w:t>Рухливі перерві</w:t>
                  </w:r>
                  <w:r w:rsidRPr="00545E79">
                    <w:rPr>
                      <w:rFonts w:ascii="Times New Roman" w:hAnsi="Times New Roman" w:cs="Times New Roman"/>
                      <w:color w:val="212121"/>
                      <w:sz w:val="24"/>
                      <w:szCs w:val="24"/>
                    </w:rPr>
                    <w:t xml:space="preserve"> «У ритмі здоров’я»</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lastRenderedPageBreak/>
                    <w:t>03.11 – 30.11</w:t>
                  </w:r>
                </w:p>
                <w:p w:rsidR="00CC26F8" w:rsidRPr="00545E79" w:rsidRDefault="00CC26F8" w:rsidP="00CC26F8">
                  <w:pPr>
                    <w:ind w:right="-108" w:hanging="2"/>
                    <w:jc w:val="center"/>
                    <w:rPr>
                      <w:rFonts w:ascii="Times New Roman" w:hAnsi="Times New Roman" w:cs="Times New Roman"/>
                      <w:sz w:val="24"/>
                      <w:szCs w:val="24"/>
                    </w:rPr>
                  </w:pP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спорту та екології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дисципліни та порядку</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Bdr>
                      <w:top w:val="nil"/>
                      <w:left w:val="nil"/>
                      <w:bottom w:val="nil"/>
                      <w:right w:val="nil"/>
                      <w:between w:val="nil"/>
                    </w:pBdr>
                    <w:tabs>
                      <w:tab w:val="left" w:pos="177"/>
                      <w:tab w:val="left" w:pos="369"/>
                    </w:tabs>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 xml:space="preserve">Рейд Міністерства </w:t>
                  </w:r>
                  <w:r w:rsidRPr="00545E79">
                    <w:rPr>
                      <w:rFonts w:ascii="Times New Roman" w:hAnsi="Times New Roman" w:cs="Times New Roman"/>
                      <w:i/>
                      <w:sz w:val="24"/>
                      <w:szCs w:val="24"/>
                    </w:rPr>
                    <w:t xml:space="preserve"> освіти УП</w:t>
                  </w:r>
                </w:p>
                <w:p w:rsidR="00CC26F8" w:rsidRPr="00545E79" w:rsidRDefault="00CC26F8" w:rsidP="00CC26F8">
                  <w:pPr>
                    <w:pBdr>
                      <w:top w:val="nil"/>
                      <w:left w:val="nil"/>
                      <w:bottom w:val="nil"/>
                      <w:right w:val="nil"/>
                      <w:between w:val="nil"/>
                    </w:pBdr>
                    <w:tabs>
                      <w:tab w:val="left" w:pos="177"/>
                      <w:tab w:val="left" w:pos="369"/>
                    </w:tabs>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«Організація уроків у класах»</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І тиждень</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Міністр освіти УП </w:t>
                  </w:r>
                </w:p>
                <w:p w:rsidR="00CC26F8" w:rsidRPr="00545E79" w:rsidRDefault="00CC26F8" w:rsidP="00CC26F8">
                  <w:pPr>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403"/>
                      <w:tab w:val="left" w:pos="1005"/>
                    </w:tabs>
                    <w:ind w:left="-129" w:hanging="13"/>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i/>
                      <w:color w:val="000000"/>
                      <w:sz w:val="24"/>
                      <w:szCs w:val="24"/>
                    </w:rPr>
                    <w:t>Створення та обробка даних реєстру членів учнівських міністерств УП</w:t>
                  </w:r>
                  <w:r w:rsidRPr="00545E79">
                    <w:rPr>
                      <w:rFonts w:ascii="Times New Roman" w:eastAsia="Times New Roman" w:hAnsi="Times New Roman" w:cs="Times New Roman"/>
                      <w:color w:val="000000"/>
                      <w:sz w:val="24"/>
                      <w:szCs w:val="24"/>
                    </w:rPr>
                    <w:t xml:space="preserve"> </w:t>
                  </w:r>
                </w:p>
                <w:p w:rsidR="00CC26F8" w:rsidRPr="00545E79" w:rsidRDefault="00CC26F8" w:rsidP="00CC26F8">
                  <w:pPr>
                    <w:widowControl w:val="0"/>
                    <w:pBdr>
                      <w:top w:val="nil"/>
                      <w:left w:val="nil"/>
                      <w:bottom w:val="nil"/>
                      <w:right w:val="nil"/>
                      <w:between w:val="nil"/>
                    </w:pBdr>
                    <w:tabs>
                      <w:tab w:val="left" w:pos="403"/>
                      <w:tab w:val="left" w:pos="1005"/>
                    </w:tabs>
                    <w:ind w:left="-129" w:hanging="13"/>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у 5-11 класах</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03.11 – 05.11  </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Прем’єр міністр УП </w:t>
                  </w:r>
                </w:p>
                <w:p w:rsidR="00CC26F8" w:rsidRPr="00545E79" w:rsidRDefault="00CC26F8" w:rsidP="00CC26F8">
                  <w:pPr>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403"/>
                      <w:tab w:val="left" w:pos="1005"/>
                    </w:tabs>
                    <w:ind w:left="-129" w:hanging="13"/>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i/>
                      <w:color w:val="000000"/>
                      <w:sz w:val="24"/>
                      <w:szCs w:val="24"/>
                    </w:rPr>
                    <w:t>Створення Google-форми</w:t>
                  </w:r>
                  <w:r w:rsidRPr="00545E79">
                    <w:rPr>
                      <w:rFonts w:ascii="Times New Roman" w:eastAsia="Times New Roman" w:hAnsi="Times New Roman" w:cs="Times New Roman"/>
                      <w:color w:val="000000"/>
                      <w:sz w:val="24"/>
                      <w:szCs w:val="24"/>
                    </w:rPr>
                    <w:t xml:space="preserve"> </w:t>
                  </w:r>
                </w:p>
                <w:p w:rsidR="00CC26F8" w:rsidRPr="00545E79" w:rsidRDefault="00CC26F8" w:rsidP="00CC26F8">
                  <w:pPr>
                    <w:widowControl w:val="0"/>
                    <w:pBdr>
                      <w:top w:val="nil"/>
                      <w:left w:val="nil"/>
                      <w:bottom w:val="nil"/>
                      <w:right w:val="nil"/>
                      <w:between w:val="nil"/>
                    </w:pBdr>
                    <w:tabs>
                      <w:tab w:val="left" w:pos="403"/>
                      <w:tab w:val="left" w:pos="1005"/>
                    </w:tabs>
                    <w:ind w:left="-129" w:hanging="13"/>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«Скринька довіри»</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03.11 – 02.11  </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Тиждень знань безпеки життєдіяльності:</w:t>
                  </w:r>
                </w:p>
                <w:p w:rsidR="00CC26F8" w:rsidRPr="00545E79" w:rsidRDefault="00CC26F8" w:rsidP="005253EB">
                  <w:pPr>
                    <w:numPr>
                      <w:ilvl w:val="0"/>
                      <w:numId w:val="53"/>
                    </w:numPr>
                    <w:tabs>
                      <w:tab w:val="left" w:pos="87"/>
                    </w:tabs>
                    <w:ind w:left="0" w:right="-33" w:hanging="2"/>
                    <w:rPr>
                      <w:rFonts w:ascii="Times New Roman" w:hAnsi="Times New Roman" w:cs="Times New Roman"/>
                      <w:sz w:val="24"/>
                      <w:szCs w:val="24"/>
                    </w:rPr>
                  </w:pPr>
                  <w:r w:rsidRPr="00545E79">
                    <w:rPr>
                      <w:rFonts w:ascii="Times New Roman" w:hAnsi="Times New Roman" w:cs="Times New Roman"/>
                      <w:i/>
                      <w:sz w:val="24"/>
                      <w:szCs w:val="24"/>
                    </w:rPr>
                    <w:t>Квест-гра</w:t>
                  </w:r>
                  <w:r w:rsidRPr="00545E79">
                    <w:rPr>
                      <w:rFonts w:ascii="Times New Roman" w:hAnsi="Times New Roman" w:cs="Times New Roman"/>
                      <w:sz w:val="24"/>
                      <w:szCs w:val="24"/>
                    </w:rPr>
                    <w:t xml:space="preserve"> «Безпечна дорога»</w:t>
                  </w:r>
                </w:p>
                <w:p w:rsidR="00CC26F8" w:rsidRPr="00545E79" w:rsidRDefault="00CC26F8" w:rsidP="005253EB">
                  <w:pPr>
                    <w:numPr>
                      <w:ilvl w:val="0"/>
                      <w:numId w:val="53"/>
                    </w:numPr>
                    <w:tabs>
                      <w:tab w:val="left" w:pos="87"/>
                      <w:tab w:val="left" w:pos="306"/>
                    </w:tabs>
                    <w:ind w:left="0" w:right="-33" w:hanging="2"/>
                    <w:rPr>
                      <w:rFonts w:ascii="Times New Roman" w:hAnsi="Times New Roman" w:cs="Times New Roman"/>
                      <w:sz w:val="24"/>
                      <w:szCs w:val="24"/>
                    </w:rPr>
                  </w:pPr>
                  <w:r w:rsidRPr="00545E79">
                    <w:rPr>
                      <w:rFonts w:ascii="Times New Roman" w:hAnsi="Times New Roman" w:cs="Times New Roman"/>
                      <w:i/>
                      <w:sz w:val="24"/>
                      <w:szCs w:val="24"/>
                    </w:rPr>
                    <w:t>Гра</w:t>
                  </w:r>
                  <w:r w:rsidRPr="00545E79">
                    <w:rPr>
                      <w:rFonts w:ascii="Times New Roman" w:hAnsi="Times New Roman" w:cs="Times New Roman"/>
                      <w:sz w:val="24"/>
                      <w:szCs w:val="24"/>
                    </w:rPr>
                    <w:t xml:space="preserve"> «Фейк-ньюз Хантери»</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03.11–07.11</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дисципліни та порядку</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180"/>
                    </w:tabs>
                    <w:ind w:right="-33" w:hanging="2"/>
                    <w:jc w:val="center"/>
                    <w:rPr>
                      <w:rFonts w:ascii="Times New Roman" w:hAnsi="Times New Roman" w:cs="Times New Roman"/>
                      <w:sz w:val="24"/>
                      <w:szCs w:val="24"/>
                    </w:rPr>
                  </w:pPr>
                  <w:r w:rsidRPr="00545E79">
                    <w:rPr>
                      <w:rFonts w:ascii="Times New Roman" w:hAnsi="Times New Roman" w:cs="Times New Roman"/>
                      <w:sz w:val="24"/>
                      <w:szCs w:val="24"/>
                    </w:rPr>
                    <w:t>Заходи до Всесвітнього Дня дитини</w:t>
                  </w:r>
                </w:p>
                <w:p w:rsidR="00CC26F8" w:rsidRPr="00545E79" w:rsidRDefault="00CC26F8" w:rsidP="005253EB">
                  <w:pPr>
                    <w:numPr>
                      <w:ilvl w:val="0"/>
                      <w:numId w:val="54"/>
                    </w:numPr>
                    <w:tabs>
                      <w:tab w:val="left" w:pos="-108"/>
                      <w:tab w:val="left" w:pos="37"/>
                      <w:tab w:val="left" w:pos="208"/>
                      <w:tab w:val="left" w:pos="403"/>
                    </w:tabs>
                    <w:ind w:left="0" w:right="-105" w:hanging="2"/>
                    <w:rPr>
                      <w:rFonts w:ascii="Times New Roman" w:hAnsi="Times New Roman" w:cs="Times New Roman"/>
                      <w:sz w:val="24"/>
                      <w:szCs w:val="24"/>
                    </w:rPr>
                  </w:pPr>
                  <w:r w:rsidRPr="00545E79">
                    <w:rPr>
                      <w:rFonts w:ascii="Times New Roman" w:hAnsi="Times New Roman" w:cs="Times New Roman"/>
                      <w:i/>
                      <w:sz w:val="24"/>
                      <w:szCs w:val="24"/>
                    </w:rPr>
                    <w:t xml:space="preserve">Флешмоб </w:t>
                  </w:r>
                  <w:r w:rsidRPr="00545E79">
                    <w:rPr>
                      <w:rFonts w:ascii="Times New Roman" w:hAnsi="Times New Roman" w:cs="Times New Roman"/>
                      <w:sz w:val="24"/>
                      <w:szCs w:val="24"/>
                    </w:rPr>
                    <w:t>«Dress Code: дитинство»</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20.11</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Міністр культури </w:t>
                  </w:r>
                </w:p>
                <w:p w:rsidR="00CC26F8" w:rsidRPr="00545E79" w:rsidRDefault="00CC26F8" w:rsidP="00CC26F8">
                  <w:pPr>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87"/>
                      <w:tab w:val="left" w:pos="306"/>
                    </w:tabs>
                    <w:ind w:right="-33"/>
                    <w:jc w:val="center"/>
                    <w:rPr>
                      <w:rFonts w:ascii="Times New Roman" w:hAnsi="Times New Roman" w:cs="Times New Roman"/>
                      <w:sz w:val="24"/>
                      <w:szCs w:val="24"/>
                    </w:rPr>
                  </w:pPr>
                  <w:r w:rsidRPr="00545E79">
                    <w:rPr>
                      <w:rFonts w:ascii="Times New Roman" w:hAnsi="Times New Roman" w:cs="Times New Roman"/>
                      <w:i/>
                      <w:sz w:val="24"/>
                      <w:szCs w:val="24"/>
                    </w:rPr>
                    <w:t>Тренінг</w:t>
                  </w: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«Мій особистий кордон»</w:t>
                  </w:r>
                </w:p>
                <w:p w:rsidR="00CC26F8" w:rsidRPr="00545E79" w:rsidRDefault="00CC26F8" w:rsidP="00CC26F8">
                  <w:pPr>
                    <w:tabs>
                      <w:tab w:val="left" w:pos="87"/>
                      <w:tab w:val="left" w:pos="306"/>
                    </w:tabs>
                    <w:ind w:right="-33"/>
                    <w:jc w:val="center"/>
                    <w:rPr>
                      <w:rFonts w:ascii="Times New Roman" w:hAnsi="Times New Roman" w:cs="Times New Roman"/>
                      <w:sz w:val="24"/>
                      <w:szCs w:val="24"/>
                    </w:rPr>
                  </w:pPr>
                  <w:r w:rsidRPr="00545E79">
                    <w:rPr>
                      <w:rFonts w:ascii="Times New Roman" w:hAnsi="Times New Roman" w:cs="Times New Roman"/>
                      <w:sz w:val="24"/>
                      <w:szCs w:val="24"/>
                    </w:rPr>
                    <w:t>в рамках Тижня знань безпеки життєдіяльності</w:t>
                  </w:r>
                </w:p>
                <w:p w:rsidR="00CC26F8" w:rsidRPr="00545E79" w:rsidRDefault="00CC26F8" w:rsidP="00CC26F8">
                  <w:pPr>
                    <w:tabs>
                      <w:tab w:val="left" w:pos="87"/>
                      <w:tab w:val="left" w:pos="306"/>
                    </w:tabs>
                    <w:ind w:right="-33"/>
                    <w:jc w:val="center"/>
                    <w:rPr>
                      <w:rFonts w:ascii="Times New Roman" w:hAnsi="Times New Roman" w:cs="Times New Roman"/>
                      <w:i/>
                      <w:sz w:val="24"/>
                      <w:szCs w:val="24"/>
                    </w:rPr>
                  </w:pPr>
                  <w:r w:rsidRPr="00545E79">
                    <w:rPr>
                      <w:rFonts w:ascii="Times New Roman" w:hAnsi="Times New Roman" w:cs="Times New Roman"/>
                      <w:i/>
                      <w:sz w:val="24"/>
                      <w:szCs w:val="24"/>
                    </w:rPr>
                    <w:t>/для членів УП/</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03.11</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 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2" w:right="-109" w:firstLineChars="64" w:firstLine="154"/>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 xml:space="preserve">Засідання представників волонтерського руху «Добрі сердечка» </w:t>
                  </w:r>
                </w:p>
                <w:p w:rsidR="00CC26F8" w:rsidRPr="00545E79" w:rsidRDefault="00CC26F8" w:rsidP="00CC26F8">
                  <w:pPr>
                    <w:tabs>
                      <w:tab w:val="left" w:pos="87"/>
                      <w:tab w:val="left" w:pos="306"/>
                    </w:tabs>
                    <w:ind w:right="-33"/>
                    <w:jc w:val="center"/>
                    <w:rPr>
                      <w:rFonts w:ascii="Times New Roman" w:hAnsi="Times New Roman" w:cs="Times New Roman"/>
                      <w:sz w:val="24"/>
                      <w:szCs w:val="24"/>
                    </w:rPr>
                  </w:pPr>
                  <w:r w:rsidRPr="00545E79">
                    <w:rPr>
                      <w:rFonts w:ascii="Times New Roman" w:eastAsia="Times New Roman" w:hAnsi="Times New Roman" w:cs="Times New Roman"/>
                      <w:color w:val="000000"/>
                      <w:sz w:val="24"/>
                      <w:szCs w:val="24"/>
                    </w:rPr>
                    <w:t>(5-11)</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07.11</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p w:rsidR="00CC26F8" w:rsidRPr="00545E79" w:rsidRDefault="00CC26F8" w:rsidP="00CC26F8">
                  <w:pPr>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i/>
                      <w:sz w:val="24"/>
                      <w:szCs w:val="24"/>
                    </w:rPr>
                  </w:pPr>
                  <w:r w:rsidRPr="00545E79">
                    <w:rPr>
                      <w:rFonts w:ascii="Times New Roman" w:hAnsi="Times New Roman" w:cs="Times New Roman"/>
                      <w:i/>
                      <w:sz w:val="24"/>
                      <w:szCs w:val="24"/>
                    </w:rPr>
                    <w:t>Воркшоп</w:t>
                  </w: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«Написання проєкту»</w:t>
                  </w:r>
                </w:p>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/для членівУП/</w:t>
                  </w:r>
                </w:p>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в рамках тижня профорієнтації</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10.11</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p w:rsidR="00CC26F8" w:rsidRPr="00545E79" w:rsidRDefault="00CC26F8" w:rsidP="00CC26F8">
                  <w:pPr>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Тиждень профорієнтації</w:t>
                  </w:r>
                </w:p>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«Навігатор мрії»</w:t>
                  </w:r>
                </w:p>
                <w:p w:rsidR="00CC26F8" w:rsidRPr="00545E79" w:rsidRDefault="00CC26F8" w:rsidP="00CC26F8">
                  <w:pPr>
                    <w:ind w:right="-105" w:hanging="2"/>
                    <w:rPr>
                      <w:rFonts w:ascii="Times New Roman" w:hAnsi="Times New Roman" w:cs="Times New Roman"/>
                      <w:sz w:val="24"/>
                      <w:szCs w:val="24"/>
                    </w:rPr>
                  </w:pPr>
                  <w:r w:rsidRPr="00545E79">
                    <w:rPr>
                      <w:rFonts w:ascii="Times New Roman" w:hAnsi="Times New Roman" w:cs="Times New Roman"/>
                      <w:sz w:val="24"/>
                      <w:szCs w:val="24"/>
                    </w:rPr>
                    <w:t>- Зустрічі з представниками різних професій</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10.11 – 14.11</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освіти УП</w:t>
                  </w:r>
                </w:p>
                <w:p w:rsidR="00CC26F8" w:rsidRPr="00545E79" w:rsidRDefault="00CC26F8" w:rsidP="00CC26F8">
                  <w:pPr>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Тиждень толерантності</w:t>
                  </w:r>
                </w:p>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«Толерантність — це стиль. Вибери його!»</w:t>
                  </w:r>
                </w:p>
                <w:p w:rsidR="00CC26F8" w:rsidRPr="00545E79" w:rsidRDefault="00CC26F8" w:rsidP="005253EB">
                  <w:pPr>
                    <w:numPr>
                      <w:ilvl w:val="0"/>
                      <w:numId w:val="55"/>
                    </w:numPr>
                    <w:tabs>
                      <w:tab w:val="left" w:pos="171"/>
                    </w:tabs>
                    <w:ind w:left="0" w:hanging="2"/>
                    <w:rPr>
                      <w:rFonts w:ascii="Times New Roman" w:hAnsi="Times New Roman" w:cs="Times New Roman"/>
                      <w:sz w:val="24"/>
                      <w:szCs w:val="24"/>
                    </w:rPr>
                  </w:pPr>
                  <w:r w:rsidRPr="00545E79">
                    <w:rPr>
                      <w:rFonts w:ascii="Times New Roman" w:hAnsi="Times New Roman" w:cs="Times New Roman"/>
                      <w:i/>
                      <w:sz w:val="24"/>
                      <w:szCs w:val="24"/>
                    </w:rPr>
                    <w:t>Селфі-інтерв’ю</w:t>
                  </w:r>
                  <w:r w:rsidRPr="00545E79">
                    <w:rPr>
                      <w:rFonts w:ascii="Times New Roman" w:hAnsi="Times New Roman" w:cs="Times New Roman"/>
                      <w:sz w:val="24"/>
                      <w:szCs w:val="24"/>
                    </w:rPr>
                    <w:t xml:space="preserve"> «Супергерої толерантності»</w:t>
                  </w:r>
                </w:p>
                <w:p w:rsidR="00CC26F8" w:rsidRPr="00545E79" w:rsidRDefault="00CC26F8" w:rsidP="005253EB">
                  <w:pPr>
                    <w:numPr>
                      <w:ilvl w:val="0"/>
                      <w:numId w:val="55"/>
                    </w:numPr>
                    <w:tabs>
                      <w:tab w:val="left" w:pos="171"/>
                    </w:tabs>
                    <w:ind w:left="0" w:hanging="2"/>
                    <w:rPr>
                      <w:rFonts w:ascii="Times New Roman" w:hAnsi="Times New Roman" w:cs="Times New Roman"/>
                      <w:sz w:val="24"/>
                      <w:szCs w:val="24"/>
                    </w:rPr>
                  </w:pPr>
                  <w:r w:rsidRPr="00545E79">
                    <w:rPr>
                      <w:rFonts w:ascii="Times New Roman" w:hAnsi="Times New Roman" w:cs="Times New Roman"/>
                      <w:i/>
                      <w:sz w:val="24"/>
                      <w:szCs w:val="24"/>
                    </w:rPr>
                    <w:t>Інтерактивна гра</w:t>
                  </w:r>
                  <w:r w:rsidRPr="00545E79">
                    <w:rPr>
                      <w:rFonts w:ascii="Times New Roman" w:hAnsi="Times New Roman" w:cs="Times New Roman"/>
                      <w:sz w:val="24"/>
                      <w:szCs w:val="24"/>
                    </w:rPr>
                    <w:t xml:space="preserve"> «Кодекс супергероїв толерантності»</w:t>
                  </w:r>
                </w:p>
                <w:p w:rsidR="00CC26F8" w:rsidRPr="00545E79" w:rsidRDefault="00CC26F8" w:rsidP="00CC26F8">
                  <w:pPr>
                    <w:ind w:right="-109" w:hanging="2"/>
                    <w:jc w:val="center"/>
                    <w:rPr>
                      <w:rFonts w:ascii="Times New Roman" w:eastAsia="Times New Roman" w:hAnsi="Times New Roman" w:cs="Times New Roman"/>
                      <w:color w:val="000000"/>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17.11- 21.11</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дисципліни та порядку</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Всі Міністри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num" w:pos="1104"/>
                    </w:tabs>
                    <w:ind w:hanging="2"/>
                    <w:jc w:val="center"/>
                    <w:rPr>
                      <w:rFonts w:ascii="Times New Roman" w:hAnsi="Times New Roman" w:cs="Times New Roman"/>
                      <w:sz w:val="24"/>
                      <w:szCs w:val="24"/>
                    </w:rPr>
                  </w:pPr>
                  <w:r w:rsidRPr="00545E79">
                    <w:rPr>
                      <w:rFonts w:ascii="Times New Roman" w:hAnsi="Times New Roman" w:cs="Times New Roman"/>
                      <w:sz w:val="24"/>
                      <w:szCs w:val="24"/>
                    </w:rPr>
                    <w:t>Заходи до Дня Гідності та Свободи</w:t>
                  </w:r>
                </w:p>
                <w:p w:rsidR="00CC26F8" w:rsidRPr="00545E79" w:rsidRDefault="00CC26F8" w:rsidP="00CC26F8">
                  <w:pPr>
                    <w:tabs>
                      <w:tab w:val="num" w:pos="1104"/>
                    </w:tabs>
                    <w:ind w:hanging="2"/>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Відеопроєкт</w:t>
                  </w:r>
                  <w:r w:rsidRPr="00545E79">
                    <w:rPr>
                      <w:rFonts w:ascii="Times New Roman" w:hAnsi="Times New Roman" w:cs="Times New Roman"/>
                      <w:sz w:val="24"/>
                      <w:szCs w:val="24"/>
                    </w:rPr>
                    <w:t xml:space="preserve"> «Гідність у кадрі: Свобода в очах молоді»</w:t>
                  </w:r>
                </w:p>
                <w:p w:rsidR="00CC26F8" w:rsidRPr="00545E79" w:rsidRDefault="00CC26F8" w:rsidP="00CC26F8">
                  <w:pPr>
                    <w:ind w:right="-109" w:hanging="2"/>
                    <w:rPr>
                      <w:rFonts w:ascii="Times New Roman" w:hAnsi="Times New Roman" w:cs="Times New Roman"/>
                      <w:i/>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22.11</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  Міністр національно-патріотичного виховання УП </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i/>
                      <w:sz w:val="24"/>
                      <w:szCs w:val="24"/>
                    </w:rPr>
                  </w:pPr>
                  <w:r w:rsidRPr="00545E79">
                    <w:rPr>
                      <w:rFonts w:ascii="Times New Roman" w:hAnsi="Times New Roman" w:cs="Times New Roman"/>
                      <w:i/>
                      <w:sz w:val="24"/>
                      <w:szCs w:val="24"/>
                    </w:rPr>
                    <w:t>Всеукраїнська акція «16 днів проти насильства»</w:t>
                  </w:r>
                </w:p>
                <w:p w:rsidR="00CC26F8" w:rsidRPr="00545E79" w:rsidRDefault="00CC26F8" w:rsidP="005253EB">
                  <w:pPr>
                    <w:numPr>
                      <w:ilvl w:val="0"/>
                      <w:numId w:val="56"/>
                    </w:numPr>
                    <w:tabs>
                      <w:tab w:val="left" w:pos="147"/>
                    </w:tabs>
                    <w:ind w:left="0" w:right="-105" w:hanging="2"/>
                    <w:rPr>
                      <w:rFonts w:ascii="Times New Roman" w:hAnsi="Times New Roman" w:cs="Times New Roman"/>
                      <w:sz w:val="24"/>
                      <w:szCs w:val="24"/>
                    </w:rPr>
                  </w:pPr>
                  <w:r w:rsidRPr="00545E79">
                    <w:rPr>
                      <w:rFonts w:ascii="Times New Roman" w:hAnsi="Times New Roman" w:cs="Times New Roman"/>
                      <w:i/>
                      <w:sz w:val="24"/>
                      <w:szCs w:val="24"/>
                    </w:rPr>
                    <w:t xml:space="preserve">Арт-інсталяція </w:t>
                  </w:r>
                  <w:r w:rsidRPr="00545E79">
                    <w:rPr>
                      <w:rFonts w:ascii="Times New Roman" w:hAnsi="Times New Roman" w:cs="Times New Roman"/>
                      <w:sz w:val="24"/>
                      <w:szCs w:val="24"/>
                    </w:rPr>
                    <w:t>«Твої права — твій захист»</w:t>
                  </w:r>
                </w:p>
                <w:p w:rsidR="00CC26F8" w:rsidRPr="00545E79" w:rsidRDefault="00CC26F8" w:rsidP="005253EB">
                  <w:pPr>
                    <w:numPr>
                      <w:ilvl w:val="0"/>
                      <w:numId w:val="56"/>
                    </w:numPr>
                    <w:tabs>
                      <w:tab w:val="left" w:pos="147"/>
                    </w:tabs>
                    <w:ind w:left="0" w:right="-105" w:hanging="2"/>
                    <w:rPr>
                      <w:rFonts w:ascii="Times New Roman" w:hAnsi="Times New Roman" w:cs="Times New Roman"/>
                      <w:sz w:val="24"/>
                      <w:szCs w:val="24"/>
                    </w:rPr>
                  </w:pPr>
                  <w:r w:rsidRPr="00545E79">
                    <w:rPr>
                      <w:rFonts w:ascii="Times New Roman" w:hAnsi="Times New Roman" w:cs="Times New Roman"/>
                      <w:i/>
                      <w:sz w:val="24"/>
                      <w:szCs w:val="24"/>
                    </w:rPr>
                    <w:t xml:space="preserve">Фотофлешмоб </w:t>
                  </w:r>
                  <w:r w:rsidRPr="00545E79">
                    <w:rPr>
                      <w:rFonts w:ascii="Times New Roman" w:hAnsi="Times New Roman" w:cs="Times New Roman"/>
                      <w:sz w:val="24"/>
                      <w:szCs w:val="24"/>
                    </w:rPr>
                    <w:t>«</w:t>
                  </w:r>
                  <w:r w:rsidRPr="00545E79">
                    <w:rPr>
                      <w:rFonts w:ascii="Times New Roman" w:hAnsi="Times New Roman" w:cs="Times New Roman"/>
                      <w:sz w:val="24"/>
                      <w:szCs w:val="24"/>
                      <w:lang w:val="ru-RU"/>
                    </w:rPr>
                    <w:t>#</w:t>
                  </w:r>
                  <w:r w:rsidRPr="00545E79">
                    <w:rPr>
                      <w:rFonts w:ascii="Times New Roman" w:hAnsi="Times New Roman" w:cs="Times New Roman"/>
                      <w:sz w:val="24"/>
                      <w:szCs w:val="24"/>
                    </w:rPr>
                    <w:t>Стоп_насилля»</w:t>
                  </w:r>
                </w:p>
                <w:p w:rsidR="00CC26F8" w:rsidRPr="00545E79" w:rsidRDefault="00CC26F8" w:rsidP="005253EB">
                  <w:pPr>
                    <w:numPr>
                      <w:ilvl w:val="0"/>
                      <w:numId w:val="56"/>
                    </w:numPr>
                    <w:tabs>
                      <w:tab w:val="left" w:pos="147"/>
                    </w:tabs>
                    <w:ind w:left="0" w:right="-105" w:hanging="2"/>
                    <w:rPr>
                      <w:rFonts w:ascii="Times New Roman" w:hAnsi="Times New Roman" w:cs="Times New Roman"/>
                      <w:i/>
                      <w:sz w:val="24"/>
                      <w:szCs w:val="24"/>
                    </w:rPr>
                  </w:pPr>
                  <w:r w:rsidRPr="00545E79">
                    <w:rPr>
                      <w:rFonts w:ascii="Times New Roman" w:hAnsi="Times New Roman" w:cs="Times New Roman"/>
                      <w:i/>
                      <w:sz w:val="24"/>
                      <w:szCs w:val="24"/>
                    </w:rPr>
                    <w:t>Соціальний відеоролик</w:t>
                  </w:r>
                  <w:r w:rsidRPr="00545E79">
                    <w:rPr>
                      <w:rFonts w:ascii="Times New Roman" w:hAnsi="Times New Roman" w:cs="Times New Roman"/>
                      <w:sz w:val="24"/>
                      <w:szCs w:val="24"/>
                    </w:rPr>
                    <w:t xml:space="preserve"> «5 типів насильства. Як розпізнати?»</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25.11 – 10.12</w:t>
                  </w:r>
                </w:p>
              </w:tc>
              <w:tc>
                <w:tcPr>
                  <w:tcW w:w="2266" w:type="dxa"/>
                </w:tcPr>
                <w:p w:rsidR="00CC26F8" w:rsidRPr="00545E79" w:rsidRDefault="00CC26F8" w:rsidP="00CC26F8">
                  <w:pPr>
                    <w:rPr>
                      <w:rFonts w:ascii="Times New Roman" w:hAnsi="Times New Roman" w:cs="Times New Roman"/>
                      <w:sz w:val="24"/>
                      <w:szCs w:val="24"/>
                    </w:rPr>
                  </w:pPr>
                  <w:r w:rsidRPr="00545E79">
                    <w:rPr>
                      <w:rFonts w:ascii="Times New Roman" w:hAnsi="Times New Roman" w:cs="Times New Roman"/>
                      <w:sz w:val="24"/>
                      <w:szCs w:val="24"/>
                    </w:rPr>
                    <w:t>Міністр дисципліни та порядку</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Заходи до Дня пам’яті жертв Голодомору та політичних репресій</w:t>
                  </w:r>
                </w:p>
                <w:p w:rsidR="00CC26F8" w:rsidRPr="00545E79" w:rsidRDefault="00CC26F8" w:rsidP="005253EB">
                  <w:pPr>
                    <w:numPr>
                      <w:ilvl w:val="0"/>
                      <w:numId w:val="57"/>
                    </w:numPr>
                    <w:tabs>
                      <w:tab w:val="left" w:pos="247"/>
                    </w:tabs>
                    <w:ind w:left="0" w:hanging="2"/>
                    <w:jc w:val="both"/>
                    <w:rPr>
                      <w:rFonts w:ascii="Times New Roman" w:hAnsi="Times New Roman" w:cs="Times New Roman"/>
                      <w:sz w:val="24"/>
                      <w:szCs w:val="24"/>
                    </w:rPr>
                  </w:pPr>
                  <w:r w:rsidRPr="00545E79">
                    <w:rPr>
                      <w:rFonts w:ascii="Times New Roman" w:hAnsi="Times New Roman" w:cs="Times New Roman"/>
                      <w:sz w:val="24"/>
                      <w:szCs w:val="24"/>
                    </w:rPr>
                    <w:t xml:space="preserve">Арт-інсталяція «Книга пам’яті Голодомору» </w:t>
                  </w:r>
                </w:p>
                <w:p w:rsidR="00CC26F8" w:rsidRPr="00545E79" w:rsidRDefault="00CC26F8" w:rsidP="005253EB">
                  <w:pPr>
                    <w:numPr>
                      <w:ilvl w:val="0"/>
                      <w:numId w:val="57"/>
                    </w:numPr>
                    <w:tabs>
                      <w:tab w:val="left" w:pos="247"/>
                    </w:tabs>
                    <w:ind w:left="0" w:hanging="2"/>
                    <w:jc w:val="both"/>
                    <w:rPr>
                      <w:rFonts w:ascii="Times New Roman" w:hAnsi="Times New Roman" w:cs="Times New Roman"/>
                      <w:sz w:val="24"/>
                      <w:szCs w:val="24"/>
                    </w:rPr>
                  </w:pPr>
                  <w:r w:rsidRPr="00545E79">
                    <w:rPr>
                      <w:rFonts w:ascii="Times New Roman" w:hAnsi="Times New Roman" w:cs="Times New Roman"/>
                      <w:sz w:val="24"/>
                      <w:szCs w:val="24"/>
                    </w:rPr>
                    <w:t>Всеукраїнська акція пам'яті «Свічка у кожному вікні»</w:t>
                  </w:r>
                </w:p>
                <w:p w:rsidR="00CC26F8" w:rsidRPr="00545E79" w:rsidRDefault="00CC26F8" w:rsidP="005253EB">
                  <w:pPr>
                    <w:numPr>
                      <w:ilvl w:val="0"/>
                      <w:numId w:val="57"/>
                    </w:numPr>
                    <w:tabs>
                      <w:tab w:val="left" w:pos="247"/>
                    </w:tabs>
                    <w:ind w:left="0" w:hanging="2"/>
                    <w:rPr>
                      <w:rFonts w:ascii="Times New Roman" w:hAnsi="Times New Roman" w:cs="Times New Roman"/>
                      <w:sz w:val="24"/>
                      <w:szCs w:val="24"/>
                    </w:rPr>
                  </w:pPr>
                  <w:r w:rsidRPr="00545E79">
                    <w:rPr>
                      <w:rFonts w:ascii="Times New Roman" w:hAnsi="Times New Roman" w:cs="Times New Roman"/>
                      <w:sz w:val="24"/>
                      <w:szCs w:val="24"/>
                    </w:rPr>
                    <w:t>Всеукраїнська акція «Колосок пам’яті»</w:t>
                  </w:r>
                </w:p>
                <w:p w:rsidR="00CC26F8" w:rsidRPr="00545E79" w:rsidRDefault="00CC26F8" w:rsidP="005253EB">
                  <w:pPr>
                    <w:numPr>
                      <w:ilvl w:val="0"/>
                      <w:numId w:val="57"/>
                    </w:numPr>
                    <w:tabs>
                      <w:tab w:val="left" w:pos="247"/>
                    </w:tabs>
                    <w:ind w:left="0" w:hanging="2"/>
                    <w:jc w:val="both"/>
                    <w:rPr>
                      <w:rFonts w:ascii="Times New Roman" w:hAnsi="Times New Roman" w:cs="Times New Roman"/>
                      <w:sz w:val="24"/>
                      <w:szCs w:val="24"/>
                    </w:rPr>
                  </w:pPr>
                  <w:r w:rsidRPr="00545E79">
                    <w:rPr>
                      <w:rFonts w:ascii="Times New Roman" w:hAnsi="Times New Roman" w:cs="Times New Roman"/>
                      <w:sz w:val="24"/>
                      <w:szCs w:val="24"/>
                    </w:rPr>
                    <w:t xml:space="preserve">Урок пам’яті «Голодомор – помста за свободу»  </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27.11</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  Міністр національно-патріотичного виховання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i/>
                      <w:sz w:val="24"/>
                      <w:szCs w:val="24"/>
                    </w:rPr>
                  </w:pPr>
                  <w:r w:rsidRPr="00545E79">
                    <w:rPr>
                      <w:rFonts w:ascii="Times New Roman" w:hAnsi="Times New Roman" w:cs="Times New Roman"/>
                      <w:i/>
                      <w:sz w:val="24"/>
                      <w:szCs w:val="24"/>
                    </w:rPr>
                    <w:t xml:space="preserve">Фотоконкурс мемів </w:t>
                  </w:r>
                </w:p>
                <w:p w:rsidR="00CC26F8" w:rsidRPr="00545E79" w:rsidRDefault="00CC26F8" w:rsidP="00CC26F8">
                  <w:pPr>
                    <w:ind w:hanging="2"/>
                    <w:jc w:val="center"/>
                    <w:rPr>
                      <w:rFonts w:ascii="Times New Roman" w:hAnsi="Times New Roman" w:cs="Times New Roman"/>
                      <w:i/>
                      <w:sz w:val="24"/>
                      <w:szCs w:val="24"/>
                    </w:rPr>
                  </w:pPr>
                  <w:r w:rsidRPr="00545E79">
                    <w:rPr>
                      <w:rFonts w:ascii="Times New Roman" w:hAnsi="Times New Roman" w:cs="Times New Roman"/>
                      <w:i/>
                      <w:sz w:val="24"/>
                      <w:szCs w:val="24"/>
                    </w:rPr>
                    <w:t xml:space="preserve">« Мій патріотик» </w:t>
                  </w:r>
                </w:p>
                <w:p w:rsidR="00CC26F8" w:rsidRPr="00545E79" w:rsidRDefault="00CC26F8" w:rsidP="00CC26F8">
                  <w:pPr>
                    <w:tabs>
                      <w:tab w:val="left" w:pos="127"/>
                    </w:tabs>
                    <w:ind w:right="-33" w:hanging="2"/>
                    <w:jc w:val="center"/>
                    <w:rPr>
                      <w:rFonts w:ascii="Times New Roman" w:eastAsia="Times New Roman" w:hAnsi="Times New Roman" w:cs="Times New Roman"/>
                      <w:color w:val="000000"/>
                      <w:sz w:val="24"/>
                      <w:szCs w:val="24"/>
                    </w:rPr>
                  </w:pPr>
                  <w:r w:rsidRPr="00545E79">
                    <w:rPr>
                      <w:rFonts w:ascii="Times New Roman" w:hAnsi="Times New Roman" w:cs="Times New Roman"/>
                      <w:sz w:val="24"/>
                      <w:szCs w:val="24"/>
                    </w:rPr>
                    <w:t>до Дня домашній тварин</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24.11-30.11</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культури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254"/>
                    </w:tabs>
                    <w:ind w:right="-94"/>
                    <w:jc w:val="center"/>
                    <w:rPr>
                      <w:rFonts w:ascii="Times New Roman" w:hAnsi="Times New Roman" w:cs="Times New Roman"/>
                      <w:color w:val="212121"/>
                      <w:sz w:val="24"/>
                      <w:szCs w:val="24"/>
                    </w:rPr>
                  </w:pPr>
                  <w:r w:rsidRPr="00545E79">
                    <w:rPr>
                      <w:rFonts w:ascii="Times New Roman" w:hAnsi="Times New Roman" w:cs="Times New Roman"/>
                      <w:i/>
                      <w:color w:val="212121"/>
                      <w:sz w:val="24"/>
                      <w:szCs w:val="24"/>
                    </w:rPr>
                    <w:t xml:space="preserve">Організація та проведення шкільного етап уміського художнього конкурсу </w:t>
                  </w:r>
                  <w:r w:rsidRPr="00545E79">
                    <w:rPr>
                      <w:rFonts w:ascii="Times New Roman" w:hAnsi="Times New Roman" w:cs="Times New Roman"/>
                      <w:color w:val="212121"/>
                      <w:sz w:val="24"/>
                      <w:szCs w:val="24"/>
                    </w:rPr>
                    <w:t>«Щит патріота»</w:t>
                  </w:r>
                </w:p>
                <w:p w:rsidR="00CC26F8" w:rsidRPr="00545E79" w:rsidRDefault="00CC26F8" w:rsidP="00CC26F8">
                  <w:pPr>
                    <w:ind w:hanging="2"/>
                    <w:jc w:val="center"/>
                    <w:rPr>
                      <w:rFonts w:ascii="Times New Roman" w:hAnsi="Times New Roman" w:cs="Times New Roman"/>
                      <w:i/>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24.11 – 06.12</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національно-патріотичного виховання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культури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Висвітлення роботи парламенту у телеграмканалі  «Шалений кавун» </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Bdr>
                      <w:top w:val="nil"/>
                      <w:left w:val="nil"/>
                      <w:bottom w:val="nil"/>
                      <w:right w:val="nil"/>
                      <w:between w:val="nil"/>
                    </w:pBdr>
                    <w:tabs>
                      <w:tab w:val="left" w:pos="233"/>
                      <w:tab w:val="left" w:pos="403"/>
                    </w:tabs>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Участь у міський та Всеукраїнських конкурсах.</w:t>
                  </w:r>
                </w:p>
                <w:p w:rsidR="00CC26F8" w:rsidRPr="00545E79" w:rsidRDefault="00CC26F8" w:rsidP="00CC26F8">
                  <w:pPr>
                    <w:jc w:val="center"/>
                    <w:rPr>
                      <w:rFonts w:ascii="Times New Roman" w:hAnsi="Times New Roman" w:cs="Times New Roman"/>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Члени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Bdr>
                      <w:top w:val="nil"/>
                      <w:left w:val="nil"/>
                      <w:bottom w:val="nil"/>
                      <w:right w:val="nil"/>
                      <w:between w:val="nil"/>
                    </w:pBdr>
                    <w:tabs>
                      <w:tab w:val="left" w:pos="233"/>
                      <w:tab w:val="left" w:pos="403"/>
                    </w:tabs>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Відвідування комісій МУП</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jc w:val="center"/>
                    <w:rPr>
                      <w:rFonts w:ascii="Times New Roman" w:hAnsi="Times New Roman" w:cs="Times New Roman"/>
                      <w:sz w:val="24"/>
                      <w:szCs w:val="24"/>
                    </w:rPr>
                  </w:pPr>
                  <w:r w:rsidRPr="00545E79">
                    <w:rPr>
                      <w:rFonts w:ascii="Times New Roman" w:eastAsia="Times New Roman" w:hAnsi="Times New Roman" w:cs="Times New Roman"/>
                      <w:color w:val="000000"/>
                      <w:sz w:val="24"/>
                      <w:szCs w:val="24"/>
                    </w:rPr>
                    <w:t>Затвердження плану роботи учнівського самоврядування на ГРУДЕНЬ</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w:t>
                  </w:r>
                  <w:r w:rsidRPr="00545E79">
                    <w:rPr>
                      <w:rFonts w:ascii="Times New Roman" w:hAnsi="Times New Roman" w:cs="Times New Roman"/>
                      <w:sz w:val="24"/>
                      <w:szCs w:val="24"/>
                      <w:lang w:val="en-US"/>
                    </w:rPr>
                    <w:t>4</w:t>
                  </w:r>
                  <w:r w:rsidRPr="00545E79">
                    <w:rPr>
                      <w:rFonts w:ascii="Times New Roman" w:hAnsi="Times New Roman" w:cs="Times New Roman"/>
                      <w:sz w:val="24"/>
                      <w:szCs w:val="24"/>
                    </w:rPr>
                    <w:t>.11</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 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128" w:type="dxa"/>
                  <w:gridSpan w:val="5"/>
                </w:tcPr>
                <w:p w:rsidR="00CC26F8" w:rsidRPr="00545E79" w:rsidRDefault="00CC26F8" w:rsidP="00CC26F8">
                  <w:pPr>
                    <w:jc w:val="center"/>
                    <w:rPr>
                      <w:rFonts w:ascii="Times New Roman" w:hAnsi="Times New Roman" w:cs="Times New Roman"/>
                      <w:b/>
                      <w:sz w:val="24"/>
                      <w:szCs w:val="24"/>
                    </w:rPr>
                  </w:pPr>
                  <w:r w:rsidRPr="00545E79">
                    <w:rPr>
                      <w:rFonts w:ascii="Times New Roman" w:hAnsi="Times New Roman" w:cs="Times New Roman"/>
                      <w:b/>
                      <w:sz w:val="24"/>
                      <w:szCs w:val="24"/>
                    </w:rPr>
                    <w:t>ГРУДЕНЬ</w:t>
                  </w: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Організація та проведення засідань міністерств УП</w:t>
                  </w:r>
                </w:p>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Щопонеділка</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Президент УП </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r w:rsidRPr="00545E79">
                    <w:rPr>
                      <w:rFonts w:ascii="Times New Roman" w:hAnsi="Times New Roman" w:cs="Times New Roman"/>
                      <w:i/>
                      <w:sz w:val="24"/>
                      <w:szCs w:val="24"/>
                    </w:rPr>
                    <w:t>Засідання старостату</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Вівторок</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І,ІІІ тиждень </w:t>
                  </w:r>
                  <w:r w:rsidRPr="00545E79">
                    <w:rPr>
                      <w:rFonts w:ascii="Times New Roman" w:hAnsi="Times New Roman" w:cs="Times New Roman"/>
                      <w:sz w:val="24"/>
                      <w:szCs w:val="24"/>
                    </w:rPr>
                    <w:lastRenderedPageBreak/>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Прем’єр 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403"/>
                      <w:tab w:val="left" w:pos="1005"/>
                    </w:tabs>
                    <w:ind w:left="-129" w:hanging="13"/>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 xml:space="preserve">Робота кінозалу </w:t>
                  </w:r>
                </w:p>
                <w:p w:rsidR="00CC26F8" w:rsidRPr="00545E79" w:rsidRDefault="00CC26F8" w:rsidP="00CC26F8">
                  <w:pPr>
                    <w:widowControl w:val="0"/>
                    <w:pBdr>
                      <w:top w:val="nil"/>
                      <w:left w:val="nil"/>
                      <w:bottom w:val="nil"/>
                      <w:right w:val="nil"/>
                      <w:between w:val="nil"/>
                    </w:pBdr>
                    <w:tabs>
                      <w:tab w:val="left" w:pos="403"/>
                      <w:tab w:val="left" w:pos="1005"/>
                    </w:tabs>
                    <w:ind w:left="-129" w:hanging="13"/>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«Шалений кавун»</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Щоп’ятниці  </w:t>
                  </w:r>
                </w:p>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о 15.30</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33"/>
                      <w:tab w:val="left" w:pos="242"/>
                      <w:tab w:val="left" w:pos="403"/>
                      <w:tab w:val="left" w:pos="3040"/>
                    </w:tabs>
                    <w:ind w:right="-108" w:hanging="2"/>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Рейд</w:t>
                  </w:r>
                </w:p>
                <w:p w:rsidR="00CC26F8" w:rsidRPr="00545E79" w:rsidRDefault="00CC26F8" w:rsidP="00CC26F8">
                  <w:pPr>
                    <w:tabs>
                      <w:tab w:val="left" w:pos="-33"/>
                      <w:tab w:val="left" w:pos="242"/>
                      <w:tab w:val="left" w:pos="403"/>
                      <w:tab w:val="left" w:pos="3040"/>
                    </w:tabs>
                    <w:ind w:right="-108" w:hanging="2"/>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«Зупинись, подивись, посміхнись»</w:t>
                  </w:r>
                </w:p>
                <w:p w:rsidR="00CC26F8" w:rsidRPr="00545E79" w:rsidRDefault="00CC26F8" w:rsidP="00CC26F8">
                  <w:pPr>
                    <w:tabs>
                      <w:tab w:val="left" w:pos="-33"/>
                      <w:tab w:val="left" w:pos="242"/>
                      <w:tab w:val="left" w:pos="403"/>
                      <w:tab w:val="left" w:pos="3040"/>
                    </w:tabs>
                    <w:ind w:right="-108" w:hanging="2"/>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запобігання дитячого травматизму на перервах»</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08.12 – 10.12</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дисципліни та порядку</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Bdr>
                      <w:top w:val="nil"/>
                      <w:left w:val="nil"/>
                      <w:bottom w:val="nil"/>
                      <w:right w:val="nil"/>
                      <w:between w:val="nil"/>
                    </w:pBdr>
                    <w:tabs>
                      <w:tab w:val="left" w:pos="177"/>
                      <w:tab w:val="left" w:pos="369"/>
                    </w:tabs>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Рейд</w:t>
                  </w:r>
                </w:p>
                <w:p w:rsidR="00CC26F8" w:rsidRPr="00545E79" w:rsidRDefault="00CC26F8" w:rsidP="00CC26F8">
                  <w:pPr>
                    <w:pBdr>
                      <w:top w:val="nil"/>
                      <w:left w:val="nil"/>
                      <w:bottom w:val="nil"/>
                      <w:right w:val="nil"/>
                      <w:between w:val="nil"/>
                    </w:pBdr>
                    <w:tabs>
                      <w:tab w:val="left" w:pos="177"/>
                      <w:tab w:val="left" w:pos="369"/>
                    </w:tabs>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«Стиль гімназиста»</w:t>
                  </w:r>
                </w:p>
                <w:p w:rsidR="00CC26F8" w:rsidRPr="00545E79" w:rsidRDefault="00CC26F8" w:rsidP="00CC26F8">
                  <w:pPr>
                    <w:pBdr>
                      <w:top w:val="nil"/>
                      <w:left w:val="nil"/>
                      <w:bottom w:val="nil"/>
                      <w:right w:val="nil"/>
                      <w:between w:val="nil"/>
                    </w:pBdr>
                    <w:tabs>
                      <w:tab w:val="left" w:pos="177"/>
                      <w:tab w:val="left" w:pos="369"/>
                    </w:tabs>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(зовнішній вигляд)</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15.12 – 17.12</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Міністр культури УП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дисципліни та порядку</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959"/>
                      <w:tab w:val="left" w:pos="-817"/>
                      <w:tab w:val="left" w:pos="-391"/>
                      <w:tab w:val="left" w:pos="-249"/>
                      <w:tab w:val="left" w:pos="318"/>
                    </w:tabs>
                    <w:ind w:right="-108" w:hanging="2"/>
                    <w:jc w:val="center"/>
                    <w:rPr>
                      <w:rFonts w:ascii="Times New Roman" w:hAnsi="Times New Roman" w:cs="Times New Roman"/>
                      <w:sz w:val="24"/>
                      <w:szCs w:val="24"/>
                    </w:rPr>
                  </w:pPr>
                  <w:r w:rsidRPr="00545E79">
                    <w:rPr>
                      <w:rFonts w:ascii="Times New Roman" w:hAnsi="Times New Roman" w:cs="Times New Roman"/>
                      <w:i/>
                      <w:sz w:val="24"/>
                      <w:szCs w:val="24"/>
                    </w:rPr>
                    <w:t>Організація та проведення операцій:</w:t>
                  </w:r>
                  <w:r w:rsidRPr="00545E79">
                    <w:rPr>
                      <w:rFonts w:ascii="Times New Roman" w:hAnsi="Times New Roman" w:cs="Times New Roman"/>
                      <w:sz w:val="24"/>
                      <w:szCs w:val="24"/>
                    </w:rPr>
                    <w:t xml:space="preserve"> «Пташина їдальня», «Годівничка», «Зимуючі птахи»</w:t>
                  </w:r>
                </w:p>
              </w:tc>
              <w:tc>
                <w:tcPr>
                  <w:tcW w:w="1842" w:type="dxa"/>
                </w:tcPr>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01.12 – 15.12 </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спорту та екології УП</w:t>
                  </w:r>
                </w:p>
                <w:p w:rsidR="00CC26F8" w:rsidRPr="00545E79" w:rsidRDefault="00CC26F8" w:rsidP="00CC26F8">
                  <w:pPr>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i/>
                      <w:sz w:val="24"/>
                      <w:szCs w:val="24"/>
                    </w:rPr>
                  </w:pPr>
                  <w:r w:rsidRPr="00545E79">
                    <w:rPr>
                      <w:rFonts w:ascii="Times New Roman" w:hAnsi="Times New Roman" w:cs="Times New Roman"/>
                      <w:i/>
                      <w:sz w:val="24"/>
                      <w:szCs w:val="24"/>
                    </w:rPr>
                    <w:t>Всеукраїнська акція «16 днів проти насильства»(продовження)</w:t>
                  </w:r>
                </w:p>
                <w:p w:rsidR="00CC26F8" w:rsidRPr="00545E79" w:rsidRDefault="00CC26F8" w:rsidP="00CC26F8">
                  <w:pPr>
                    <w:ind w:hanging="2"/>
                    <w:jc w:val="center"/>
                    <w:rPr>
                      <w:rFonts w:ascii="Times New Roman" w:hAnsi="Times New Roman" w:cs="Times New Roman"/>
                      <w:color w:val="212121"/>
                      <w:sz w:val="24"/>
                      <w:szCs w:val="24"/>
                    </w:rPr>
                  </w:pPr>
                  <w:r w:rsidRPr="00545E79">
                    <w:rPr>
                      <w:rFonts w:ascii="Times New Roman" w:hAnsi="Times New Roman" w:cs="Times New Roman"/>
                      <w:color w:val="212121"/>
                      <w:sz w:val="24"/>
                      <w:szCs w:val="24"/>
                    </w:rPr>
                    <w:t xml:space="preserve">01.12    Всесвітній день боротьби зі СНІДом </w:t>
                  </w:r>
                </w:p>
                <w:p w:rsidR="00CC26F8" w:rsidRPr="00545E79" w:rsidRDefault="00CC26F8" w:rsidP="00CC26F8">
                  <w:pPr>
                    <w:ind w:hanging="2"/>
                    <w:jc w:val="center"/>
                    <w:rPr>
                      <w:rFonts w:ascii="Times New Roman" w:hAnsi="Times New Roman" w:cs="Times New Roman"/>
                      <w:color w:val="212121"/>
                      <w:sz w:val="24"/>
                      <w:szCs w:val="24"/>
                    </w:rPr>
                  </w:pPr>
                  <w:r w:rsidRPr="00545E79">
                    <w:rPr>
                      <w:rFonts w:ascii="Times New Roman" w:hAnsi="Times New Roman" w:cs="Times New Roman"/>
                      <w:color w:val="212121"/>
                      <w:sz w:val="24"/>
                      <w:szCs w:val="24"/>
                    </w:rPr>
                    <w:t xml:space="preserve">- </w:t>
                  </w:r>
                  <w:r w:rsidRPr="00545E79">
                    <w:rPr>
                      <w:rFonts w:ascii="Times New Roman" w:hAnsi="Times New Roman" w:cs="Times New Roman"/>
                      <w:i/>
                      <w:color w:val="212121"/>
                      <w:sz w:val="24"/>
                      <w:szCs w:val="24"/>
                    </w:rPr>
                    <w:t xml:space="preserve">Дошка </w:t>
                  </w:r>
                  <w:r w:rsidRPr="00545E79">
                    <w:rPr>
                      <w:rFonts w:ascii="Times New Roman" w:hAnsi="Times New Roman" w:cs="Times New Roman"/>
                      <w:i/>
                      <w:color w:val="212121"/>
                      <w:sz w:val="24"/>
                      <w:szCs w:val="24"/>
                      <w:lang w:val="en-US"/>
                    </w:rPr>
                    <w:t>Padlet</w:t>
                  </w:r>
                  <w:r w:rsidRPr="00545E79">
                    <w:rPr>
                      <w:rFonts w:ascii="Times New Roman" w:hAnsi="Times New Roman" w:cs="Times New Roman"/>
                      <w:color w:val="212121"/>
                      <w:sz w:val="24"/>
                      <w:szCs w:val="24"/>
                    </w:rPr>
                    <w:t xml:space="preserve"> «Що таке ВІЛ?»</w:t>
                  </w:r>
                </w:p>
                <w:p w:rsidR="00CC26F8" w:rsidRPr="00545E79" w:rsidRDefault="00CC26F8" w:rsidP="00CC26F8">
                  <w:pPr>
                    <w:ind w:hanging="2"/>
                    <w:jc w:val="center"/>
                    <w:rPr>
                      <w:rFonts w:ascii="Times New Roman" w:hAnsi="Times New Roman" w:cs="Times New Roman"/>
                      <w:color w:val="212121"/>
                      <w:sz w:val="24"/>
                      <w:szCs w:val="24"/>
                    </w:rPr>
                  </w:pPr>
                  <w:r w:rsidRPr="00545E79">
                    <w:rPr>
                      <w:rFonts w:ascii="Times New Roman" w:hAnsi="Times New Roman" w:cs="Times New Roman"/>
                      <w:color w:val="212121"/>
                      <w:sz w:val="24"/>
                      <w:szCs w:val="24"/>
                    </w:rPr>
                    <w:t xml:space="preserve">- </w:t>
                  </w:r>
                  <w:r w:rsidRPr="00545E79">
                    <w:rPr>
                      <w:rFonts w:ascii="Times New Roman" w:hAnsi="Times New Roman" w:cs="Times New Roman"/>
                      <w:i/>
                      <w:color w:val="212121"/>
                      <w:sz w:val="24"/>
                      <w:szCs w:val="24"/>
                    </w:rPr>
                    <w:t>Соціальний відеоролик</w:t>
                  </w:r>
                  <w:r w:rsidRPr="00545E79">
                    <w:rPr>
                      <w:rFonts w:ascii="Times New Roman" w:hAnsi="Times New Roman" w:cs="Times New Roman"/>
                      <w:color w:val="212121"/>
                      <w:sz w:val="24"/>
                      <w:szCs w:val="24"/>
                    </w:rPr>
                    <w:t xml:space="preserve"> «СНІД стосується кожного!»</w:t>
                  </w:r>
                </w:p>
                <w:p w:rsidR="00CC26F8" w:rsidRPr="00545E79" w:rsidRDefault="00CC26F8" w:rsidP="00CC26F8">
                  <w:pPr>
                    <w:ind w:hanging="2"/>
                    <w:jc w:val="center"/>
                    <w:rPr>
                      <w:rFonts w:ascii="Times New Roman" w:hAnsi="Times New Roman" w:cs="Times New Roman"/>
                      <w:color w:val="212121"/>
                      <w:sz w:val="24"/>
                      <w:szCs w:val="24"/>
                    </w:rPr>
                  </w:pPr>
                  <w:r w:rsidRPr="00545E79">
                    <w:rPr>
                      <w:rFonts w:ascii="Times New Roman" w:hAnsi="Times New Roman" w:cs="Times New Roman"/>
                      <w:color w:val="212121"/>
                      <w:sz w:val="24"/>
                      <w:szCs w:val="24"/>
                    </w:rPr>
                    <w:t xml:space="preserve">- </w:t>
                  </w:r>
                  <w:r w:rsidRPr="00545E79">
                    <w:rPr>
                      <w:rFonts w:ascii="Times New Roman" w:hAnsi="Times New Roman" w:cs="Times New Roman"/>
                      <w:i/>
                      <w:color w:val="212121"/>
                      <w:sz w:val="24"/>
                      <w:szCs w:val="24"/>
                    </w:rPr>
                    <w:t>Селфі-челендж</w:t>
                  </w:r>
                  <w:r w:rsidRPr="00545E79">
                    <w:rPr>
                      <w:rFonts w:ascii="Times New Roman" w:hAnsi="Times New Roman" w:cs="Times New Roman"/>
                      <w:color w:val="212121"/>
                      <w:sz w:val="24"/>
                      <w:szCs w:val="24"/>
                    </w:rPr>
                    <w:t xml:space="preserve"> з червоною стрічкою «#FightAIDS та #RedRibbon #Стоп_ВіЛ</w:t>
                  </w:r>
                </w:p>
                <w:p w:rsidR="00CC26F8" w:rsidRPr="00545E79" w:rsidRDefault="00CC26F8" w:rsidP="00CC26F8">
                  <w:pPr>
                    <w:ind w:hanging="2"/>
                    <w:jc w:val="center"/>
                    <w:rPr>
                      <w:rFonts w:ascii="Times New Roman" w:hAnsi="Times New Roman" w:cs="Times New Roman"/>
                      <w:color w:val="212121"/>
                      <w:sz w:val="24"/>
                      <w:szCs w:val="24"/>
                    </w:rPr>
                  </w:pPr>
                  <w:r w:rsidRPr="00545E79">
                    <w:rPr>
                      <w:rFonts w:ascii="Times New Roman" w:hAnsi="Times New Roman" w:cs="Times New Roman"/>
                      <w:color w:val="212121"/>
                      <w:sz w:val="24"/>
                      <w:szCs w:val="24"/>
                    </w:rPr>
                    <w:t xml:space="preserve">- </w:t>
                  </w:r>
                  <w:r w:rsidRPr="00545E79">
                    <w:rPr>
                      <w:rFonts w:ascii="Times New Roman" w:hAnsi="Times New Roman" w:cs="Times New Roman"/>
                      <w:i/>
                      <w:color w:val="212121"/>
                      <w:sz w:val="24"/>
                      <w:szCs w:val="24"/>
                    </w:rPr>
                    <w:t xml:space="preserve">Гра </w:t>
                  </w:r>
                  <w:r w:rsidRPr="00545E79">
                    <w:rPr>
                      <w:rFonts w:ascii="Times New Roman" w:hAnsi="Times New Roman" w:cs="Times New Roman"/>
                      <w:i/>
                      <w:color w:val="212121"/>
                      <w:sz w:val="24"/>
                      <w:szCs w:val="24"/>
                      <w:lang w:val="en-US"/>
                    </w:rPr>
                    <w:t>Kahoot</w:t>
                  </w:r>
                  <w:r w:rsidRPr="00545E79">
                    <w:rPr>
                      <w:rFonts w:ascii="Times New Roman" w:hAnsi="Times New Roman" w:cs="Times New Roman"/>
                      <w:color w:val="212121"/>
                      <w:sz w:val="24"/>
                      <w:szCs w:val="24"/>
                    </w:rPr>
                    <w:t xml:space="preserve"> «Правда чи Міф»</w:t>
                  </w:r>
                </w:p>
                <w:p w:rsidR="00CC26F8" w:rsidRPr="00545E79" w:rsidRDefault="00CC26F8" w:rsidP="00CC26F8">
                  <w:pPr>
                    <w:ind w:hanging="2"/>
                    <w:jc w:val="center"/>
                    <w:rPr>
                      <w:rFonts w:ascii="Times New Roman" w:hAnsi="Times New Roman" w:cs="Times New Roman"/>
                      <w:color w:val="212121"/>
                      <w:sz w:val="24"/>
                      <w:szCs w:val="24"/>
                    </w:rPr>
                  </w:pPr>
                  <w:r w:rsidRPr="00545E79">
                    <w:rPr>
                      <w:rFonts w:ascii="Times New Roman" w:hAnsi="Times New Roman" w:cs="Times New Roman"/>
                      <w:color w:val="212121"/>
                      <w:sz w:val="24"/>
                      <w:szCs w:val="24"/>
                    </w:rPr>
                    <w:t>03.12  День людей з обмеженими можливостями</w:t>
                  </w:r>
                </w:p>
                <w:p w:rsidR="00CC26F8" w:rsidRPr="00545E79" w:rsidRDefault="00CC26F8" w:rsidP="00CC26F8">
                  <w:pPr>
                    <w:ind w:right="-105" w:hanging="2"/>
                    <w:rPr>
                      <w:rFonts w:ascii="Times New Roman" w:hAnsi="Times New Roman" w:cs="Times New Roman"/>
                      <w:color w:val="212121"/>
                      <w:sz w:val="24"/>
                      <w:szCs w:val="24"/>
                    </w:rPr>
                  </w:pPr>
                  <w:r w:rsidRPr="00545E79">
                    <w:rPr>
                      <w:rFonts w:ascii="Times New Roman" w:hAnsi="Times New Roman" w:cs="Times New Roman"/>
                      <w:color w:val="212121"/>
                      <w:sz w:val="24"/>
                      <w:szCs w:val="24"/>
                    </w:rPr>
                    <w:t xml:space="preserve">- </w:t>
                  </w:r>
                  <w:r w:rsidRPr="00545E79">
                    <w:rPr>
                      <w:rFonts w:ascii="Times New Roman" w:hAnsi="Times New Roman" w:cs="Times New Roman"/>
                      <w:i/>
                      <w:color w:val="212121"/>
                      <w:sz w:val="24"/>
                      <w:szCs w:val="24"/>
                    </w:rPr>
                    <w:t>Рубрика в телеграмканалі</w:t>
                  </w:r>
                  <w:r w:rsidRPr="00545E79">
                    <w:rPr>
                      <w:rFonts w:ascii="Times New Roman" w:hAnsi="Times New Roman" w:cs="Times New Roman"/>
                      <w:color w:val="212121"/>
                      <w:sz w:val="24"/>
                      <w:szCs w:val="24"/>
                    </w:rPr>
                    <w:t xml:space="preserve"> «Територія безбар’єрності» </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color w:val="212121"/>
                      <w:sz w:val="24"/>
                      <w:szCs w:val="24"/>
                    </w:rPr>
                    <w:t>01.12-10.12</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спорту та екології УП</w:t>
                  </w:r>
                </w:p>
                <w:p w:rsidR="00CC26F8" w:rsidRPr="00545E79" w:rsidRDefault="00CC26F8" w:rsidP="00CC26F8">
                  <w:pPr>
                    <w:jc w:val="center"/>
                    <w:rPr>
                      <w:rFonts w:ascii="Times New Roman" w:hAnsi="Times New Roman" w:cs="Times New Roman"/>
                      <w:sz w:val="24"/>
                      <w:szCs w:val="24"/>
                    </w:rPr>
                  </w:pPr>
                </w:p>
                <w:p w:rsidR="00CC26F8" w:rsidRPr="00545E79" w:rsidRDefault="00CC26F8" w:rsidP="00CC26F8">
                  <w:pPr>
                    <w:jc w:val="center"/>
                    <w:rPr>
                      <w:rFonts w:ascii="Times New Roman" w:hAnsi="Times New Roman" w:cs="Times New Roman"/>
                      <w:sz w:val="24"/>
                      <w:szCs w:val="24"/>
                    </w:rPr>
                  </w:pPr>
                </w:p>
                <w:p w:rsidR="00CC26F8" w:rsidRPr="00545E79" w:rsidRDefault="00CC26F8" w:rsidP="00CC26F8">
                  <w:pPr>
                    <w:jc w:val="center"/>
                    <w:rPr>
                      <w:rFonts w:ascii="Times New Roman" w:hAnsi="Times New Roman" w:cs="Times New Roman"/>
                      <w:sz w:val="24"/>
                      <w:szCs w:val="24"/>
                    </w:rPr>
                  </w:pPr>
                </w:p>
                <w:p w:rsidR="00CC26F8" w:rsidRPr="00545E79" w:rsidRDefault="00CC26F8" w:rsidP="00CC26F8">
                  <w:pPr>
                    <w:jc w:val="center"/>
                    <w:rPr>
                      <w:rFonts w:ascii="Times New Roman" w:hAnsi="Times New Roman" w:cs="Times New Roman"/>
                      <w:sz w:val="24"/>
                      <w:szCs w:val="24"/>
                    </w:rPr>
                  </w:pPr>
                </w:p>
                <w:p w:rsidR="00CC26F8" w:rsidRPr="00545E79" w:rsidRDefault="00CC26F8" w:rsidP="00CC26F8">
                  <w:pPr>
                    <w:jc w:val="center"/>
                    <w:rPr>
                      <w:rFonts w:ascii="Times New Roman" w:hAnsi="Times New Roman" w:cs="Times New Roman"/>
                      <w:sz w:val="24"/>
                      <w:szCs w:val="24"/>
                    </w:rPr>
                  </w:pPr>
                </w:p>
                <w:p w:rsidR="00CC26F8" w:rsidRPr="00545E79" w:rsidRDefault="00CC26F8" w:rsidP="00CC26F8">
                  <w:pPr>
                    <w:jc w:val="center"/>
                    <w:rPr>
                      <w:rFonts w:ascii="Times New Roman" w:hAnsi="Times New Roman" w:cs="Times New Roman"/>
                      <w:sz w:val="24"/>
                      <w:szCs w:val="24"/>
                    </w:rPr>
                  </w:pP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освіти УП</w:t>
                  </w:r>
                </w:p>
                <w:p w:rsidR="00CC26F8" w:rsidRPr="00545E79" w:rsidRDefault="00CC26F8" w:rsidP="00CC26F8">
                  <w:pPr>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color w:val="212121"/>
                      <w:sz w:val="24"/>
                      <w:szCs w:val="24"/>
                    </w:rPr>
                  </w:pPr>
                  <w:r w:rsidRPr="00545E79">
                    <w:rPr>
                      <w:rFonts w:ascii="Times New Roman" w:hAnsi="Times New Roman" w:cs="Times New Roman"/>
                      <w:color w:val="212121"/>
                      <w:sz w:val="24"/>
                      <w:szCs w:val="24"/>
                    </w:rPr>
                    <w:t>Міжнародний день волонтера</w:t>
                  </w:r>
                </w:p>
                <w:p w:rsidR="00CC26F8" w:rsidRPr="00545E79" w:rsidRDefault="00CC26F8" w:rsidP="00CC26F8">
                  <w:pPr>
                    <w:ind w:hanging="2"/>
                    <w:jc w:val="center"/>
                    <w:rPr>
                      <w:rFonts w:ascii="Times New Roman" w:hAnsi="Times New Roman" w:cs="Times New Roman"/>
                      <w:i/>
                      <w:color w:val="212121"/>
                      <w:sz w:val="24"/>
                      <w:szCs w:val="24"/>
                    </w:rPr>
                  </w:pPr>
                  <w:r w:rsidRPr="00545E79">
                    <w:rPr>
                      <w:rFonts w:ascii="Times New Roman" w:hAnsi="Times New Roman" w:cs="Times New Roman"/>
                      <w:i/>
                      <w:color w:val="212121"/>
                      <w:sz w:val="24"/>
                      <w:szCs w:val="24"/>
                    </w:rPr>
                    <w:t xml:space="preserve">Національний урок волонтерства </w:t>
                  </w:r>
                </w:p>
                <w:p w:rsidR="00CC26F8" w:rsidRPr="00545E79" w:rsidRDefault="00CC26F8" w:rsidP="00CC26F8">
                  <w:pPr>
                    <w:ind w:hanging="2"/>
                    <w:jc w:val="center"/>
                    <w:rPr>
                      <w:rFonts w:ascii="Times New Roman" w:hAnsi="Times New Roman" w:cs="Times New Roman"/>
                      <w:color w:val="212121"/>
                      <w:sz w:val="24"/>
                      <w:szCs w:val="24"/>
                    </w:rPr>
                  </w:pPr>
                  <w:r w:rsidRPr="00545E79">
                    <w:rPr>
                      <w:rFonts w:ascii="Times New Roman" w:hAnsi="Times New Roman" w:cs="Times New Roman"/>
                      <w:i/>
                      <w:color w:val="212121"/>
                      <w:sz w:val="24"/>
                      <w:szCs w:val="24"/>
                    </w:rPr>
                    <w:t>Дебати</w:t>
                  </w:r>
                  <w:r w:rsidRPr="00545E79">
                    <w:rPr>
                      <w:rFonts w:ascii="Times New Roman" w:hAnsi="Times New Roman" w:cs="Times New Roman"/>
                      <w:color w:val="212121"/>
                      <w:sz w:val="24"/>
                      <w:szCs w:val="24"/>
                    </w:rPr>
                    <w:t xml:space="preserve"> «Волонтерство – вимога часу чи поклик душі?»</w:t>
                  </w:r>
                </w:p>
                <w:p w:rsidR="00CC26F8" w:rsidRPr="00545E79" w:rsidRDefault="00CC26F8" w:rsidP="00CC26F8">
                  <w:pPr>
                    <w:tabs>
                      <w:tab w:val="left" w:pos="233"/>
                    </w:tabs>
                    <w:ind w:hanging="2"/>
                    <w:jc w:val="center"/>
                    <w:rPr>
                      <w:rFonts w:ascii="Times New Roman" w:hAnsi="Times New Roman" w:cs="Times New Roman"/>
                      <w:color w:val="212121"/>
                      <w:sz w:val="24"/>
                      <w:szCs w:val="24"/>
                    </w:rPr>
                  </w:pPr>
                  <w:r w:rsidRPr="00545E79">
                    <w:rPr>
                      <w:rFonts w:ascii="Times New Roman" w:hAnsi="Times New Roman" w:cs="Times New Roman"/>
                      <w:color w:val="212121"/>
                      <w:sz w:val="24"/>
                      <w:szCs w:val="24"/>
                    </w:rPr>
                    <w:t>/для УП/</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color w:val="212121"/>
                      <w:sz w:val="24"/>
                      <w:szCs w:val="24"/>
                    </w:rPr>
                    <w:t xml:space="preserve">05.12  </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254"/>
                    </w:tabs>
                    <w:ind w:hanging="2"/>
                    <w:jc w:val="center"/>
                    <w:rPr>
                      <w:rFonts w:ascii="Times New Roman" w:hAnsi="Times New Roman" w:cs="Times New Roman"/>
                      <w:color w:val="212121"/>
                      <w:sz w:val="24"/>
                      <w:szCs w:val="24"/>
                    </w:rPr>
                  </w:pPr>
                  <w:r w:rsidRPr="00545E79">
                    <w:rPr>
                      <w:rFonts w:ascii="Times New Roman" w:hAnsi="Times New Roman" w:cs="Times New Roman"/>
                      <w:color w:val="212121"/>
                      <w:sz w:val="24"/>
                      <w:szCs w:val="24"/>
                    </w:rPr>
                    <w:t>Заходи до</w:t>
                  </w:r>
                </w:p>
                <w:p w:rsidR="00CC26F8" w:rsidRPr="00545E79" w:rsidRDefault="00CC26F8" w:rsidP="00CC26F8">
                  <w:pPr>
                    <w:tabs>
                      <w:tab w:val="left" w:pos="254"/>
                    </w:tabs>
                    <w:ind w:hanging="2"/>
                    <w:jc w:val="center"/>
                    <w:rPr>
                      <w:rFonts w:ascii="Times New Roman" w:hAnsi="Times New Roman" w:cs="Times New Roman"/>
                      <w:color w:val="212121"/>
                      <w:sz w:val="24"/>
                      <w:szCs w:val="24"/>
                    </w:rPr>
                  </w:pPr>
                  <w:r w:rsidRPr="00545E79">
                    <w:rPr>
                      <w:rFonts w:ascii="Times New Roman" w:hAnsi="Times New Roman" w:cs="Times New Roman"/>
                      <w:color w:val="212121"/>
                      <w:sz w:val="24"/>
                      <w:szCs w:val="24"/>
                    </w:rPr>
                    <w:t>Дня Збройних сил УКРАЇНИ</w:t>
                  </w:r>
                </w:p>
                <w:p w:rsidR="00CC26F8" w:rsidRPr="00545E79" w:rsidRDefault="00CC26F8" w:rsidP="005253EB">
                  <w:pPr>
                    <w:pStyle w:val="a6"/>
                    <w:numPr>
                      <w:ilvl w:val="0"/>
                      <w:numId w:val="58"/>
                    </w:numPr>
                    <w:tabs>
                      <w:tab w:val="left" w:pos="254"/>
                    </w:tabs>
                    <w:suppressAutoHyphens/>
                    <w:ind w:left="0" w:firstLine="143"/>
                    <w:textAlignment w:val="top"/>
                    <w:outlineLvl w:val="0"/>
                    <w:rPr>
                      <w:rFonts w:ascii="Times New Roman" w:hAnsi="Times New Roman" w:cs="Times New Roman"/>
                      <w:color w:val="212121"/>
                      <w:sz w:val="24"/>
                      <w:szCs w:val="24"/>
                    </w:rPr>
                  </w:pPr>
                  <w:r w:rsidRPr="00545E79">
                    <w:rPr>
                      <w:rFonts w:ascii="Times New Roman" w:hAnsi="Times New Roman" w:cs="Times New Roman"/>
                      <w:i/>
                      <w:color w:val="212121"/>
                      <w:sz w:val="24"/>
                      <w:szCs w:val="24"/>
                    </w:rPr>
                    <w:t>Відеопривітання</w:t>
                  </w:r>
                  <w:r w:rsidRPr="00545E79">
                    <w:rPr>
                      <w:rFonts w:ascii="Times New Roman" w:hAnsi="Times New Roman" w:cs="Times New Roman"/>
                      <w:color w:val="212121"/>
                      <w:sz w:val="24"/>
                      <w:szCs w:val="24"/>
                    </w:rPr>
                    <w:t xml:space="preserve"> «Щит Батьківщини»</w:t>
                  </w:r>
                </w:p>
                <w:p w:rsidR="00CC26F8" w:rsidRPr="00545E79" w:rsidRDefault="00CC26F8" w:rsidP="005253EB">
                  <w:pPr>
                    <w:pStyle w:val="a6"/>
                    <w:numPr>
                      <w:ilvl w:val="0"/>
                      <w:numId w:val="58"/>
                    </w:numPr>
                    <w:tabs>
                      <w:tab w:val="left" w:pos="254"/>
                    </w:tabs>
                    <w:suppressAutoHyphens/>
                    <w:ind w:left="0" w:firstLine="143"/>
                    <w:textAlignment w:val="top"/>
                    <w:outlineLvl w:val="0"/>
                    <w:rPr>
                      <w:rFonts w:ascii="Times New Roman" w:hAnsi="Times New Roman" w:cs="Times New Roman"/>
                      <w:color w:val="212121"/>
                      <w:sz w:val="24"/>
                      <w:szCs w:val="24"/>
                    </w:rPr>
                  </w:pPr>
                  <w:r w:rsidRPr="00545E79">
                    <w:rPr>
                      <w:rFonts w:ascii="Times New Roman" w:hAnsi="Times New Roman" w:cs="Times New Roman"/>
                      <w:i/>
                      <w:color w:val="212121"/>
                      <w:sz w:val="24"/>
                      <w:szCs w:val="24"/>
                    </w:rPr>
                    <w:t xml:space="preserve">Міський етап міського художнього конкурсу </w:t>
                  </w:r>
                  <w:r w:rsidRPr="00545E79">
                    <w:rPr>
                      <w:rFonts w:ascii="Times New Roman" w:hAnsi="Times New Roman" w:cs="Times New Roman"/>
                      <w:color w:val="212121"/>
                      <w:sz w:val="24"/>
                      <w:szCs w:val="24"/>
                    </w:rPr>
                    <w:t>«Щит патріота»</w:t>
                  </w:r>
                </w:p>
                <w:p w:rsidR="00CC26F8" w:rsidRPr="00545E79" w:rsidRDefault="00CC26F8" w:rsidP="005253EB">
                  <w:pPr>
                    <w:pStyle w:val="a6"/>
                    <w:numPr>
                      <w:ilvl w:val="0"/>
                      <w:numId w:val="58"/>
                    </w:numPr>
                    <w:tabs>
                      <w:tab w:val="left" w:pos="254"/>
                    </w:tabs>
                    <w:suppressAutoHyphens/>
                    <w:ind w:left="0" w:firstLine="143"/>
                    <w:textAlignment w:val="top"/>
                    <w:outlineLvl w:val="0"/>
                    <w:rPr>
                      <w:rFonts w:ascii="Times New Roman" w:hAnsi="Times New Roman" w:cs="Times New Roman"/>
                      <w:color w:val="212121"/>
                      <w:sz w:val="24"/>
                      <w:szCs w:val="24"/>
                    </w:rPr>
                  </w:pPr>
                  <w:r w:rsidRPr="00545E79">
                    <w:rPr>
                      <w:rFonts w:ascii="Times New Roman" w:hAnsi="Times New Roman" w:cs="Times New Roman"/>
                      <w:i/>
                      <w:color w:val="212121"/>
                      <w:sz w:val="24"/>
                      <w:szCs w:val="24"/>
                    </w:rPr>
                    <w:t>Фотопроєкт</w:t>
                  </w:r>
                  <w:r w:rsidRPr="00545E79">
                    <w:rPr>
                      <w:rFonts w:ascii="Times New Roman" w:hAnsi="Times New Roman" w:cs="Times New Roman"/>
                      <w:color w:val="212121"/>
                      <w:sz w:val="24"/>
                      <w:szCs w:val="24"/>
                    </w:rPr>
                    <w:t xml:space="preserve"> «Обличчя мужності» </w:t>
                  </w:r>
                </w:p>
                <w:p w:rsidR="00CC26F8" w:rsidRPr="00545E79" w:rsidRDefault="00CC26F8" w:rsidP="005253EB">
                  <w:pPr>
                    <w:pStyle w:val="a6"/>
                    <w:numPr>
                      <w:ilvl w:val="0"/>
                      <w:numId w:val="58"/>
                    </w:numPr>
                    <w:tabs>
                      <w:tab w:val="left" w:pos="254"/>
                    </w:tabs>
                    <w:suppressAutoHyphens/>
                    <w:ind w:left="0" w:firstLine="143"/>
                    <w:textAlignment w:val="top"/>
                    <w:outlineLvl w:val="0"/>
                    <w:rPr>
                      <w:rFonts w:ascii="Times New Roman" w:hAnsi="Times New Roman" w:cs="Times New Roman"/>
                      <w:color w:val="212121"/>
                      <w:sz w:val="24"/>
                      <w:szCs w:val="24"/>
                    </w:rPr>
                  </w:pPr>
                  <w:r w:rsidRPr="00545E79">
                    <w:rPr>
                      <w:rFonts w:ascii="Times New Roman" w:hAnsi="Times New Roman" w:cs="Times New Roman"/>
                      <w:i/>
                      <w:color w:val="212121"/>
                      <w:sz w:val="24"/>
                      <w:szCs w:val="24"/>
                    </w:rPr>
                    <w:t>Інтерактивний батл-гра</w:t>
                  </w:r>
                  <w:r w:rsidRPr="00545E79">
                    <w:rPr>
                      <w:rFonts w:ascii="Times New Roman" w:hAnsi="Times New Roman" w:cs="Times New Roman"/>
                      <w:color w:val="212121"/>
                      <w:sz w:val="24"/>
                      <w:szCs w:val="24"/>
                    </w:rPr>
                    <w:t xml:space="preserve"> «ЗСУ – супергерої у пікселі»</w:t>
                  </w:r>
                </w:p>
                <w:p w:rsidR="00CC26F8" w:rsidRPr="00545E79" w:rsidRDefault="00CC26F8" w:rsidP="00CC26F8">
                  <w:pPr>
                    <w:tabs>
                      <w:tab w:val="left" w:pos="233"/>
                    </w:tabs>
                    <w:ind w:hanging="2"/>
                    <w:rPr>
                      <w:rFonts w:ascii="Times New Roman" w:hAnsi="Times New Roman" w:cs="Times New Roman"/>
                      <w:color w:val="212121"/>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05.12 - 06.12</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  Міністр національно-патріотичного виховання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i/>
                      <w:sz w:val="24"/>
                      <w:szCs w:val="24"/>
                    </w:rPr>
                  </w:pPr>
                  <w:r w:rsidRPr="00545E79">
                    <w:rPr>
                      <w:rFonts w:ascii="Times New Roman" w:hAnsi="Times New Roman" w:cs="Times New Roman"/>
                      <w:i/>
                      <w:sz w:val="24"/>
                      <w:szCs w:val="24"/>
                    </w:rPr>
                    <w:t>День Святого Миколая</w:t>
                  </w:r>
                </w:p>
                <w:p w:rsidR="00CC26F8" w:rsidRPr="00545E79" w:rsidRDefault="00CC26F8" w:rsidP="00CC26F8">
                  <w:pPr>
                    <w:ind w:hanging="2"/>
                    <w:rPr>
                      <w:rFonts w:ascii="Times New Roman" w:hAnsi="Times New Roman" w:cs="Times New Roman"/>
                      <w:sz w:val="24"/>
                      <w:szCs w:val="24"/>
                    </w:rPr>
                  </w:pPr>
                  <w:r w:rsidRPr="00545E79">
                    <w:rPr>
                      <w:rFonts w:ascii="Times New Roman" w:hAnsi="Times New Roman" w:cs="Times New Roman"/>
                      <w:i/>
                      <w:sz w:val="24"/>
                      <w:szCs w:val="24"/>
                    </w:rPr>
                    <w:t>- Вітання по класах  «</w:t>
                  </w:r>
                  <w:r w:rsidRPr="00545E79">
                    <w:rPr>
                      <w:rFonts w:ascii="Times New Roman" w:hAnsi="Times New Roman" w:cs="Times New Roman"/>
                      <w:sz w:val="24"/>
                      <w:szCs w:val="24"/>
                    </w:rPr>
                    <w:t>Святковий патруть Святого Миколая»</w:t>
                  </w:r>
                </w:p>
                <w:p w:rsidR="00CC26F8" w:rsidRPr="00545E79" w:rsidRDefault="00CC26F8" w:rsidP="00CC26F8">
                  <w:pPr>
                    <w:ind w:hanging="2"/>
                    <w:rPr>
                      <w:rFonts w:ascii="Times New Roman" w:hAnsi="Times New Roman" w:cs="Times New Roman"/>
                      <w:sz w:val="24"/>
                      <w:szCs w:val="24"/>
                    </w:rPr>
                  </w:pPr>
                  <w:r w:rsidRPr="00545E79">
                    <w:rPr>
                      <w:rFonts w:ascii="Times New Roman" w:hAnsi="Times New Roman" w:cs="Times New Roman"/>
                      <w:i/>
                      <w:sz w:val="24"/>
                      <w:szCs w:val="24"/>
                    </w:rPr>
                    <w:t>- Ранкова зустріч</w:t>
                  </w:r>
                  <w:r w:rsidRPr="00545E79">
                    <w:rPr>
                      <w:rFonts w:ascii="Times New Roman" w:hAnsi="Times New Roman" w:cs="Times New Roman"/>
                      <w:sz w:val="24"/>
                      <w:szCs w:val="24"/>
                    </w:rPr>
                    <w:t xml:space="preserve"> «Ангели Святого Миколая »</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06.12</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Міністр культури </w:t>
                  </w:r>
                </w:p>
                <w:p w:rsidR="00CC26F8" w:rsidRPr="00545E79" w:rsidRDefault="00CC26F8" w:rsidP="00CC26F8">
                  <w:pPr>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color w:val="212121"/>
                      <w:sz w:val="24"/>
                      <w:szCs w:val="24"/>
                    </w:rPr>
                  </w:pPr>
                  <w:r w:rsidRPr="00545E79">
                    <w:rPr>
                      <w:rFonts w:ascii="Times New Roman" w:hAnsi="Times New Roman" w:cs="Times New Roman"/>
                      <w:i/>
                      <w:color w:val="212121"/>
                      <w:sz w:val="24"/>
                      <w:szCs w:val="24"/>
                    </w:rPr>
                    <w:t>Акція «Свічка пам’яті»</w:t>
                  </w:r>
                  <w:r w:rsidRPr="00545E79">
                    <w:rPr>
                      <w:rFonts w:ascii="Times New Roman" w:hAnsi="Times New Roman" w:cs="Times New Roman"/>
                      <w:color w:val="212121"/>
                      <w:sz w:val="24"/>
                      <w:szCs w:val="24"/>
                    </w:rPr>
                    <w:t xml:space="preserve"> </w:t>
                  </w:r>
                </w:p>
                <w:p w:rsidR="00CC26F8" w:rsidRPr="00545E79" w:rsidRDefault="00CC26F8" w:rsidP="00CC26F8">
                  <w:pPr>
                    <w:ind w:hanging="2"/>
                    <w:jc w:val="center"/>
                    <w:rPr>
                      <w:rFonts w:ascii="Times New Roman" w:hAnsi="Times New Roman" w:cs="Times New Roman"/>
                      <w:i/>
                      <w:sz w:val="24"/>
                      <w:szCs w:val="24"/>
                    </w:rPr>
                  </w:pPr>
                  <w:r w:rsidRPr="00545E79">
                    <w:rPr>
                      <w:rFonts w:ascii="Times New Roman" w:hAnsi="Times New Roman" w:cs="Times New Roman"/>
                      <w:color w:val="212121"/>
                      <w:sz w:val="24"/>
                      <w:szCs w:val="24"/>
                    </w:rPr>
                    <w:t>до Міжнародного день пам’яті жертв злочину геноциду</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09.12</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i/>
                      <w:color w:val="212121"/>
                      <w:sz w:val="24"/>
                      <w:szCs w:val="24"/>
                    </w:rPr>
                  </w:pPr>
                  <w:r w:rsidRPr="00545E79">
                    <w:rPr>
                      <w:rFonts w:ascii="Times New Roman" w:hAnsi="Times New Roman" w:cs="Times New Roman"/>
                      <w:i/>
                      <w:color w:val="212121"/>
                      <w:sz w:val="24"/>
                      <w:szCs w:val="24"/>
                    </w:rPr>
                    <w:t>Міжнародний день прав людини</w:t>
                  </w:r>
                </w:p>
                <w:p w:rsidR="00CC26F8" w:rsidRPr="00545E79" w:rsidRDefault="00CC26F8" w:rsidP="00CC26F8">
                  <w:pPr>
                    <w:ind w:hanging="2"/>
                    <w:jc w:val="center"/>
                    <w:rPr>
                      <w:rFonts w:ascii="Times New Roman" w:hAnsi="Times New Roman" w:cs="Times New Roman"/>
                      <w:i/>
                      <w:sz w:val="24"/>
                      <w:szCs w:val="24"/>
                    </w:rPr>
                  </w:pPr>
                  <w:r w:rsidRPr="00545E79">
                    <w:rPr>
                      <w:rFonts w:ascii="Times New Roman" w:hAnsi="Times New Roman" w:cs="Times New Roman"/>
                      <w:color w:val="212121"/>
                      <w:sz w:val="24"/>
                      <w:szCs w:val="24"/>
                    </w:rPr>
                    <w:t xml:space="preserve">-  </w:t>
                  </w:r>
                  <w:r w:rsidRPr="00545E79">
                    <w:rPr>
                      <w:rFonts w:ascii="Times New Roman" w:hAnsi="Times New Roman" w:cs="Times New Roman"/>
                      <w:i/>
                      <w:color w:val="212121"/>
                      <w:sz w:val="24"/>
                      <w:szCs w:val="24"/>
                    </w:rPr>
                    <w:t>Місія</w:t>
                  </w:r>
                  <w:r w:rsidRPr="00545E79">
                    <w:rPr>
                      <w:rFonts w:ascii="Times New Roman" w:hAnsi="Times New Roman" w:cs="Times New Roman"/>
                      <w:color w:val="212121"/>
                      <w:sz w:val="24"/>
                      <w:szCs w:val="24"/>
                    </w:rPr>
                    <w:t>-</w:t>
                  </w:r>
                  <w:r w:rsidRPr="00545E79">
                    <w:rPr>
                      <w:rFonts w:ascii="Times New Roman" w:hAnsi="Times New Roman" w:cs="Times New Roman"/>
                      <w:i/>
                      <w:color w:val="212121"/>
                      <w:sz w:val="24"/>
                      <w:szCs w:val="24"/>
                    </w:rPr>
                    <w:t>мандрівка</w:t>
                  </w:r>
                  <w:r w:rsidRPr="00545E79">
                    <w:rPr>
                      <w:rFonts w:ascii="Times New Roman" w:hAnsi="Times New Roman" w:cs="Times New Roman"/>
                      <w:color w:val="212121"/>
                      <w:sz w:val="24"/>
                      <w:szCs w:val="24"/>
                    </w:rPr>
                    <w:t xml:space="preserve"> «Пошук викрадених прав»</w:t>
                  </w:r>
                </w:p>
              </w:tc>
              <w:tc>
                <w:tcPr>
                  <w:tcW w:w="1842" w:type="dxa"/>
                </w:tcPr>
                <w:p w:rsidR="00CC26F8" w:rsidRPr="00545E79" w:rsidRDefault="00CC26F8" w:rsidP="00CC26F8">
                  <w:pPr>
                    <w:ind w:hanging="2"/>
                    <w:jc w:val="center"/>
                    <w:rPr>
                      <w:rFonts w:ascii="Times New Roman" w:hAnsi="Times New Roman" w:cs="Times New Roman"/>
                      <w:i/>
                      <w:color w:val="212121"/>
                      <w:sz w:val="24"/>
                      <w:szCs w:val="24"/>
                    </w:rPr>
                  </w:pPr>
                  <w:r w:rsidRPr="00545E79">
                    <w:rPr>
                      <w:rFonts w:ascii="Times New Roman" w:hAnsi="Times New Roman" w:cs="Times New Roman"/>
                      <w:i/>
                      <w:color w:val="212121"/>
                      <w:sz w:val="24"/>
                      <w:szCs w:val="24"/>
                    </w:rPr>
                    <w:t>10.12</w:t>
                  </w:r>
                </w:p>
                <w:p w:rsidR="00CC26F8" w:rsidRPr="00545E79" w:rsidRDefault="00CC26F8" w:rsidP="00CC26F8">
                  <w:pPr>
                    <w:jc w:val="center"/>
                    <w:rPr>
                      <w:rFonts w:ascii="Times New Roman" w:hAnsi="Times New Roman" w:cs="Times New Roman"/>
                      <w:sz w:val="24"/>
                      <w:szCs w:val="24"/>
                    </w:rPr>
                  </w:pP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освіти УП</w:t>
                  </w:r>
                </w:p>
                <w:p w:rsidR="00CC26F8" w:rsidRPr="00545E79" w:rsidRDefault="00CC26F8" w:rsidP="00CC26F8">
                  <w:pPr>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i/>
                      <w:sz w:val="24"/>
                      <w:szCs w:val="24"/>
                    </w:rPr>
                  </w:pPr>
                  <w:r w:rsidRPr="00545E79">
                    <w:rPr>
                      <w:rFonts w:ascii="Times New Roman" w:hAnsi="Times New Roman" w:cs="Times New Roman"/>
                      <w:i/>
                      <w:sz w:val="24"/>
                      <w:szCs w:val="24"/>
                    </w:rPr>
                    <w:t xml:space="preserve">Заходи до Дня вшанування учасників ліквідації наслідків аварії на Чорнобильській АЕС </w:t>
                  </w:r>
                </w:p>
                <w:p w:rsidR="00CC26F8" w:rsidRPr="00545E79" w:rsidRDefault="00CC26F8" w:rsidP="00CC26F8">
                  <w:pPr>
                    <w:ind w:hanging="2"/>
                    <w:rPr>
                      <w:rFonts w:ascii="Times New Roman" w:hAnsi="Times New Roman" w:cs="Times New Roman"/>
                      <w:sz w:val="24"/>
                      <w:szCs w:val="24"/>
                    </w:rPr>
                  </w:pPr>
                  <w:r w:rsidRPr="00545E79">
                    <w:rPr>
                      <w:rFonts w:ascii="Times New Roman" w:hAnsi="Times New Roman" w:cs="Times New Roman"/>
                      <w:sz w:val="24"/>
                      <w:szCs w:val="24"/>
                    </w:rPr>
                    <w:t>- Відеомесендж «Як захиститися від радіації»</w:t>
                  </w:r>
                </w:p>
                <w:p w:rsidR="00CC26F8" w:rsidRPr="00545E79" w:rsidRDefault="00CC26F8" w:rsidP="00CC26F8">
                  <w:pPr>
                    <w:tabs>
                      <w:tab w:val="left" w:pos="233"/>
                      <w:tab w:val="left" w:pos="3040"/>
                    </w:tabs>
                    <w:ind w:right="-73"/>
                    <w:rPr>
                      <w:rFonts w:ascii="Times New Roman" w:hAnsi="Times New Roman" w:cs="Times New Roman"/>
                      <w:sz w:val="24"/>
                      <w:szCs w:val="24"/>
                    </w:rPr>
                  </w:pPr>
                  <w:r w:rsidRPr="00545E79">
                    <w:rPr>
                      <w:rFonts w:ascii="Times New Roman" w:hAnsi="Times New Roman" w:cs="Times New Roman"/>
                      <w:sz w:val="24"/>
                      <w:szCs w:val="24"/>
                    </w:rPr>
                    <w:t xml:space="preserve">- Хвилина пам’яті «Дзвони Чорнобиля» </w:t>
                  </w:r>
                </w:p>
              </w:tc>
              <w:tc>
                <w:tcPr>
                  <w:tcW w:w="1842" w:type="dxa"/>
                </w:tcPr>
                <w:p w:rsidR="00CC26F8" w:rsidRPr="00545E79" w:rsidRDefault="00CC26F8" w:rsidP="00CC26F8">
                  <w:pPr>
                    <w:tabs>
                      <w:tab w:val="left" w:pos="50"/>
                    </w:tabs>
                    <w:ind w:right="-108" w:hanging="2"/>
                    <w:jc w:val="center"/>
                    <w:rPr>
                      <w:rFonts w:ascii="Times New Roman" w:hAnsi="Times New Roman" w:cs="Times New Roman"/>
                      <w:sz w:val="24"/>
                      <w:szCs w:val="24"/>
                    </w:rPr>
                  </w:pPr>
                  <w:r w:rsidRPr="00545E79">
                    <w:rPr>
                      <w:rFonts w:ascii="Times New Roman" w:hAnsi="Times New Roman" w:cs="Times New Roman"/>
                      <w:sz w:val="24"/>
                      <w:szCs w:val="24"/>
                    </w:rPr>
                    <w:t>15.12</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(14.12)</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культури УП</w:t>
                  </w:r>
                </w:p>
                <w:p w:rsidR="00CC26F8" w:rsidRPr="00545E79" w:rsidRDefault="00CC26F8" w:rsidP="00CC26F8">
                  <w:pPr>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105"/>
                      <w:tab w:val="left" w:pos="61"/>
                    </w:tabs>
                    <w:ind w:right="-33" w:hanging="2"/>
                    <w:jc w:val="center"/>
                    <w:rPr>
                      <w:rFonts w:ascii="Times New Roman" w:hAnsi="Times New Roman" w:cs="Times New Roman"/>
                      <w:sz w:val="24"/>
                      <w:szCs w:val="24"/>
                    </w:rPr>
                  </w:pPr>
                  <w:r w:rsidRPr="00545E79">
                    <w:rPr>
                      <w:rFonts w:ascii="Times New Roman" w:hAnsi="Times New Roman" w:cs="Times New Roman"/>
                      <w:sz w:val="24"/>
                      <w:szCs w:val="24"/>
                    </w:rPr>
                    <w:t>Тиждень знань безпеки життєдіяльності</w:t>
                  </w:r>
                </w:p>
                <w:p w:rsidR="00CC26F8" w:rsidRPr="00545E79" w:rsidRDefault="00CC26F8" w:rsidP="00CC26F8">
                  <w:pPr>
                    <w:tabs>
                      <w:tab w:val="left" w:pos="0"/>
                      <w:tab w:val="left" w:pos="61"/>
                      <w:tab w:val="left" w:pos="220"/>
                    </w:tabs>
                    <w:ind w:right="-33" w:hanging="2"/>
                    <w:rPr>
                      <w:rFonts w:ascii="Times New Roman" w:hAnsi="Times New Roman" w:cs="Times New Roman"/>
                      <w:sz w:val="24"/>
                      <w:szCs w:val="24"/>
                    </w:rPr>
                  </w:pPr>
                  <w:r w:rsidRPr="00545E79">
                    <w:rPr>
                      <w:rFonts w:ascii="Times New Roman" w:hAnsi="Times New Roman" w:cs="Times New Roman"/>
                      <w:sz w:val="24"/>
                      <w:szCs w:val="24"/>
                    </w:rPr>
                    <w:t>-</w:t>
                  </w:r>
                  <w:r w:rsidRPr="00545E79">
                    <w:rPr>
                      <w:rFonts w:ascii="Times New Roman" w:hAnsi="Times New Roman" w:cs="Times New Roman"/>
                      <w:sz w:val="24"/>
                      <w:szCs w:val="24"/>
                    </w:rPr>
                    <w:tab/>
                  </w:r>
                  <w:r w:rsidRPr="00545E79">
                    <w:rPr>
                      <w:rFonts w:ascii="Times New Roman" w:hAnsi="Times New Roman" w:cs="Times New Roman"/>
                      <w:i/>
                      <w:sz w:val="24"/>
                      <w:szCs w:val="24"/>
                    </w:rPr>
                    <w:t>Арт-Майстерка</w:t>
                  </w:r>
                  <w:r w:rsidRPr="00545E79">
                    <w:rPr>
                      <w:rFonts w:ascii="Times New Roman" w:hAnsi="Times New Roman" w:cs="Times New Roman"/>
                      <w:sz w:val="24"/>
                      <w:szCs w:val="24"/>
                    </w:rPr>
                    <w:t xml:space="preserve"> «Снігопад із правил»</w:t>
                  </w:r>
                </w:p>
                <w:p w:rsidR="00CC26F8" w:rsidRPr="00545E79" w:rsidRDefault="00CC26F8" w:rsidP="00CC26F8">
                  <w:pPr>
                    <w:ind w:hanging="2"/>
                    <w:rPr>
                      <w:rFonts w:ascii="Times New Roman" w:hAnsi="Times New Roman" w:cs="Times New Roman"/>
                      <w:i/>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Відеодайжест</w:t>
                  </w:r>
                  <w:r w:rsidRPr="00545E79">
                    <w:rPr>
                      <w:rFonts w:ascii="Times New Roman" w:hAnsi="Times New Roman" w:cs="Times New Roman"/>
                      <w:sz w:val="24"/>
                      <w:szCs w:val="24"/>
                    </w:rPr>
                    <w:t xml:space="preserve"> «Зимовий крінж»</w:t>
                  </w:r>
                </w:p>
              </w:tc>
              <w:tc>
                <w:tcPr>
                  <w:tcW w:w="1842" w:type="dxa"/>
                </w:tcPr>
                <w:p w:rsidR="00CC26F8" w:rsidRPr="00545E79" w:rsidRDefault="00CC26F8" w:rsidP="00CC26F8">
                  <w:pPr>
                    <w:tabs>
                      <w:tab w:val="left" w:pos="50"/>
                    </w:tabs>
                    <w:ind w:right="-108" w:hanging="2"/>
                    <w:jc w:val="center"/>
                    <w:rPr>
                      <w:rFonts w:ascii="Times New Roman" w:hAnsi="Times New Roman" w:cs="Times New Roman"/>
                      <w:sz w:val="24"/>
                      <w:szCs w:val="24"/>
                    </w:rPr>
                  </w:pPr>
                  <w:r w:rsidRPr="00545E79">
                    <w:rPr>
                      <w:rFonts w:ascii="Times New Roman" w:hAnsi="Times New Roman" w:cs="Times New Roman"/>
                      <w:sz w:val="24"/>
                      <w:szCs w:val="24"/>
                    </w:rPr>
                    <w:t>15.12 – 19.12</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дисципліни та порядку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127"/>
                    </w:tabs>
                    <w:ind w:right="-33" w:hanging="2"/>
                    <w:jc w:val="center"/>
                    <w:rPr>
                      <w:rFonts w:ascii="Times New Roman" w:hAnsi="Times New Roman" w:cs="Times New Roman"/>
                      <w:i/>
                      <w:sz w:val="24"/>
                      <w:szCs w:val="24"/>
                    </w:rPr>
                  </w:pPr>
                  <w:r w:rsidRPr="00545E79">
                    <w:rPr>
                      <w:rFonts w:ascii="Times New Roman" w:hAnsi="Times New Roman" w:cs="Times New Roman"/>
                      <w:i/>
                      <w:sz w:val="24"/>
                      <w:szCs w:val="24"/>
                    </w:rPr>
                    <w:t>Проєкт учнівського самоврядування святковий тиждень</w:t>
                  </w:r>
                </w:p>
                <w:p w:rsidR="00CC26F8" w:rsidRPr="00545E79" w:rsidRDefault="00CC26F8" w:rsidP="00CC26F8">
                  <w:pPr>
                    <w:tabs>
                      <w:tab w:val="left" w:pos="127"/>
                    </w:tabs>
                    <w:ind w:right="-33" w:hanging="2"/>
                    <w:jc w:val="center"/>
                    <w:rPr>
                      <w:rFonts w:ascii="Times New Roman" w:hAnsi="Times New Roman" w:cs="Times New Roman"/>
                      <w:sz w:val="24"/>
                      <w:szCs w:val="24"/>
                    </w:rPr>
                  </w:pPr>
                  <w:r w:rsidRPr="00545E79">
                    <w:rPr>
                      <w:rFonts w:ascii="Times New Roman" w:hAnsi="Times New Roman" w:cs="Times New Roman"/>
                      <w:i/>
                      <w:sz w:val="24"/>
                      <w:szCs w:val="24"/>
                    </w:rPr>
                    <w:t>«Новорічний бум</w:t>
                  </w:r>
                  <w:r w:rsidRPr="00545E79">
                    <w:rPr>
                      <w:rFonts w:ascii="Times New Roman" w:hAnsi="Times New Roman" w:cs="Times New Roman"/>
                      <w:sz w:val="24"/>
                      <w:szCs w:val="24"/>
                    </w:rPr>
                    <w:t>»</w:t>
                  </w:r>
                </w:p>
                <w:p w:rsidR="00CC26F8" w:rsidRPr="00545E79" w:rsidRDefault="00CC26F8" w:rsidP="005253EB">
                  <w:pPr>
                    <w:numPr>
                      <w:ilvl w:val="0"/>
                      <w:numId w:val="59"/>
                    </w:numPr>
                    <w:tabs>
                      <w:tab w:val="left" w:pos="127"/>
                    </w:tabs>
                    <w:ind w:left="0" w:right="-105" w:hanging="2"/>
                    <w:rPr>
                      <w:rFonts w:ascii="Times New Roman" w:hAnsi="Times New Roman" w:cs="Times New Roman"/>
                      <w:sz w:val="24"/>
                      <w:szCs w:val="24"/>
                    </w:rPr>
                  </w:pPr>
                  <w:r w:rsidRPr="00545E79">
                    <w:rPr>
                      <w:rFonts w:ascii="Times New Roman" w:hAnsi="Times New Roman" w:cs="Times New Roman"/>
                      <w:i/>
                      <w:sz w:val="24"/>
                      <w:szCs w:val="24"/>
                    </w:rPr>
                    <w:t xml:space="preserve">Фотозона </w:t>
                  </w:r>
                  <w:r w:rsidRPr="00545E79">
                    <w:rPr>
                      <w:rFonts w:ascii="Times New Roman" w:hAnsi="Times New Roman" w:cs="Times New Roman"/>
                      <w:sz w:val="24"/>
                      <w:szCs w:val="24"/>
                    </w:rPr>
                    <w:t>«Різдво з ангелами»</w:t>
                  </w:r>
                </w:p>
                <w:p w:rsidR="00CC26F8" w:rsidRPr="00545E79" w:rsidRDefault="00CC26F8" w:rsidP="005253EB">
                  <w:pPr>
                    <w:numPr>
                      <w:ilvl w:val="0"/>
                      <w:numId w:val="59"/>
                    </w:numPr>
                    <w:tabs>
                      <w:tab w:val="left" w:pos="175"/>
                      <w:tab w:val="left" w:pos="393"/>
                    </w:tabs>
                    <w:ind w:left="0" w:right="-105" w:hanging="2"/>
                    <w:rPr>
                      <w:rFonts w:ascii="Times New Roman" w:hAnsi="Times New Roman" w:cs="Times New Roman"/>
                      <w:sz w:val="24"/>
                      <w:szCs w:val="24"/>
                    </w:rPr>
                  </w:pPr>
                  <w:r w:rsidRPr="00545E79">
                    <w:rPr>
                      <w:rFonts w:ascii="Times New Roman" w:hAnsi="Times New Roman" w:cs="Times New Roman"/>
                      <w:i/>
                      <w:sz w:val="24"/>
                      <w:szCs w:val="24"/>
                    </w:rPr>
                    <w:t>Захід-місія</w:t>
                  </w:r>
                  <w:r w:rsidRPr="00545E79">
                    <w:rPr>
                      <w:rFonts w:ascii="Times New Roman" w:hAnsi="Times New Roman" w:cs="Times New Roman"/>
                      <w:sz w:val="24"/>
                      <w:szCs w:val="24"/>
                    </w:rPr>
                    <w:t xml:space="preserve"> «ДНК українського Рідзва»</w:t>
                  </w:r>
                </w:p>
                <w:p w:rsidR="00CC26F8" w:rsidRPr="00545E79" w:rsidRDefault="00CC26F8" w:rsidP="005253EB">
                  <w:pPr>
                    <w:numPr>
                      <w:ilvl w:val="0"/>
                      <w:numId w:val="59"/>
                    </w:numPr>
                    <w:tabs>
                      <w:tab w:val="left" w:pos="175"/>
                      <w:tab w:val="left" w:pos="393"/>
                    </w:tabs>
                    <w:ind w:left="0" w:right="-105" w:hanging="2"/>
                    <w:rPr>
                      <w:rFonts w:ascii="Times New Roman" w:hAnsi="Times New Roman" w:cs="Times New Roman"/>
                      <w:sz w:val="24"/>
                      <w:szCs w:val="24"/>
                    </w:rPr>
                  </w:pPr>
                  <w:r w:rsidRPr="00545E79">
                    <w:rPr>
                      <w:rFonts w:ascii="Times New Roman" w:hAnsi="Times New Roman" w:cs="Times New Roman"/>
                      <w:i/>
                      <w:sz w:val="24"/>
                      <w:szCs w:val="24"/>
                    </w:rPr>
                    <w:t>Розвага «Новорічна ніч - тревел-блогерка»</w:t>
                  </w:r>
                </w:p>
                <w:p w:rsidR="00CC26F8" w:rsidRPr="00545E79" w:rsidRDefault="00CC26F8" w:rsidP="005253EB">
                  <w:pPr>
                    <w:numPr>
                      <w:ilvl w:val="0"/>
                      <w:numId w:val="59"/>
                    </w:numPr>
                    <w:tabs>
                      <w:tab w:val="left" w:pos="175"/>
                      <w:tab w:val="left" w:pos="393"/>
                    </w:tabs>
                    <w:ind w:left="0" w:right="-105" w:hanging="2"/>
                    <w:rPr>
                      <w:rFonts w:ascii="Times New Roman" w:hAnsi="Times New Roman" w:cs="Times New Roman"/>
                      <w:sz w:val="24"/>
                      <w:szCs w:val="24"/>
                    </w:rPr>
                  </w:pPr>
                  <w:r w:rsidRPr="00545E79">
                    <w:rPr>
                      <w:rFonts w:ascii="Times New Roman" w:hAnsi="Times New Roman" w:cs="Times New Roman"/>
                      <w:i/>
                      <w:sz w:val="24"/>
                      <w:szCs w:val="24"/>
                    </w:rPr>
                    <w:t>Відеопривітання від УС</w:t>
                  </w:r>
                  <w:r w:rsidRPr="00545E79">
                    <w:rPr>
                      <w:rFonts w:ascii="Times New Roman" w:hAnsi="Times New Roman" w:cs="Times New Roman"/>
                      <w:sz w:val="24"/>
                      <w:szCs w:val="24"/>
                    </w:rPr>
                    <w:t xml:space="preserve"> «Помаранчеве світло побажань»</w:t>
                  </w:r>
                </w:p>
                <w:p w:rsidR="00CC26F8" w:rsidRPr="00545E79" w:rsidRDefault="00CC26F8" w:rsidP="005253EB">
                  <w:pPr>
                    <w:numPr>
                      <w:ilvl w:val="0"/>
                      <w:numId w:val="59"/>
                    </w:numPr>
                    <w:tabs>
                      <w:tab w:val="left" w:pos="175"/>
                      <w:tab w:val="left" w:pos="393"/>
                    </w:tabs>
                    <w:ind w:left="0" w:right="-105" w:hanging="2"/>
                    <w:rPr>
                      <w:rFonts w:ascii="Times New Roman" w:hAnsi="Times New Roman" w:cs="Times New Roman"/>
                      <w:sz w:val="24"/>
                      <w:szCs w:val="24"/>
                    </w:rPr>
                  </w:pPr>
                  <w:r w:rsidRPr="00545E79">
                    <w:rPr>
                      <w:rFonts w:ascii="Times New Roman" w:hAnsi="Times New Roman" w:cs="Times New Roman"/>
                      <w:i/>
                      <w:sz w:val="24"/>
                      <w:szCs w:val="24"/>
                    </w:rPr>
                    <w:t>Новорічна майстерка</w:t>
                  </w:r>
                  <w:r w:rsidRPr="00545E79">
                    <w:rPr>
                      <w:rFonts w:ascii="Times New Roman" w:hAnsi="Times New Roman" w:cs="Times New Roman"/>
                      <w:sz w:val="24"/>
                      <w:szCs w:val="24"/>
                    </w:rPr>
                    <w:t xml:space="preserve"> «Святкове диво для ЗСУ»</w:t>
                  </w:r>
                </w:p>
                <w:p w:rsidR="00CC26F8" w:rsidRPr="00545E79" w:rsidRDefault="00CC26F8" w:rsidP="00CC26F8">
                  <w:pPr>
                    <w:ind w:right="-109" w:hanging="2"/>
                    <w:jc w:val="center"/>
                    <w:rPr>
                      <w:rFonts w:ascii="Times New Roman" w:eastAsia="Times New Roman" w:hAnsi="Times New Roman" w:cs="Times New Roman"/>
                      <w:color w:val="000000"/>
                      <w:sz w:val="24"/>
                      <w:szCs w:val="24"/>
                    </w:rPr>
                  </w:pPr>
                  <w:r w:rsidRPr="00545E79">
                    <w:rPr>
                      <w:rFonts w:ascii="Times New Roman" w:hAnsi="Times New Roman" w:cs="Times New Roman"/>
                      <w:i/>
                      <w:sz w:val="24"/>
                      <w:szCs w:val="24"/>
                    </w:rPr>
                    <w:t xml:space="preserve">Шкільний художній конкурс </w:t>
                  </w:r>
                  <w:r w:rsidRPr="00545E79">
                    <w:rPr>
                      <w:rFonts w:ascii="Times New Roman" w:hAnsi="Times New Roman" w:cs="Times New Roman"/>
                      <w:sz w:val="24"/>
                      <w:szCs w:val="24"/>
                    </w:rPr>
                    <w:t>«Різдвяні віншування»</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23.12 – 31.12</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Всі Міністри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127"/>
                    </w:tabs>
                    <w:ind w:right="-33" w:hanging="2"/>
                    <w:jc w:val="center"/>
                    <w:rPr>
                      <w:rFonts w:ascii="Times New Roman" w:hAnsi="Times New Roman" w:cs="Times New Roman"/>
                      <w:sz w:val="24"/>
                      <w:szCs w:val="24"/>
                    </w:rPr>
                  </w:pPr>
                  <w:r w:rsidRPr="00545E79">
                    <w:rPr>
                      <w:rFonts w:ascii="Times New Roman" w:hAnsi="Times New Roman" w:cs="Times New Roman"/>
                      <w:i/>
                      <w:sz w:val="24"/>
                      <w:szCs w:val="24"/>
                    </w:rPr>
                    <w:t>Звітна конференція</w:t>
                  </w:r>
                </w:p>
                <w:p w:rsidR="00CC26F8" w:rsidRPr="00545E79" w:rsidRDefault="00CC26F8" w:rsidP="00CC26F8">
                  <w:pPr>
                    <w:jc w:val="center"/>
                    <w:rPr>
                      <w:rFonts w:ascii="Times New Roman" w:eastAsia="Times New Roman" w:hAnsi="Times New Roman" w:cs="Times New Roman"/>
                      <w:color w:val="000000"/>
                      <w:sz w:val="24"/>
                      <w:szCs w:val="24"/>
                    </w:rPr>
                  </w:pPr>
                  <w:r w:rsidRPr="00545E79">
                    <w:rPr>
                      <w:rFonts w:ascii="Times New Roman" w:hAnsi="Times New Roman" w:cs="Times New Roman"/>
                      <w:sz w:val="24"/>
                      <w:szCs w:val="24"/>
                    </w:rPr>
                    <w:t>«Лідер — не титул, а дія»</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22.12</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Члени УС</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127"/>
                    </w:tabs>
                    <w:ind w:right="-33" w:hanging="2"/>
                    <w:jc w:val="center"/>
                    <w:rPr>
                      <w:rFonts w:ascii="Times New Roman" w:hAnsi="Times New Roman" w:cs="Times New Roman"/>
                      <w:i/>
                      <w:sz w:val="24"/>
                      <w:szCs w:val="24"/>
                    </w:rPr>
                  </w:pPr>
                  <w:r w:rsidRPr="00545E79">
                    <w:rPr>
                      <w:rFonts w:ascii="Times New Roman" w:hAnsi="Times New Roman" w:cs="Times New Roman"/>
                      <w:sz w:val="24"/>
                      <w:szCs w:val="24"/>
                    </w:rPr>
                    <w:t>Створення звіту роботи учнівського самоврядування  та педагога-організатора за І півріччя</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30.12</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Члени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Висвітлення роботи парламенту у телеграмканалі  «Шалений кавун» </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Bdr>
                      <w:top w:val="nil"/>
                      <w:left w:val="nil"/>
                      <w:bottom w:val="nil"/>
                      <w:right w:val="nil"/>
                      <w:between w:val="nil"/>
                    </w:pBdr>
                    <w:tabs>
                      <w:tab w:val="left" w:pos="233"/>
                      <w:tab w:val="left" w:pos="403"/>
                    </w:tabs>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Участь у міський та Всеукраїнських конкурсах.</w:t>
                  </w:r>
                </w:p>
                <w:p w:rsidR="00CC26F8" w:rsidRPr="00545E79" w:rsidRDefault="00CC26F8" w:rsidP="00CC26F8">
                  <w:pPr>
                    <w:jc w:val="center"/>
                    <w:rPr>
                      <w:rFonts w:ascii="Times New Roman" w:hAnsi="Times New Roman" w:cs="Times New Roman"/>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Члени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Bdr>
                      <w:top w:val="nil"/>
                      <w:left w:val="nil"/>
                      <w:bottom w:val="nil"/>
                      <w:right w:val="nil"/>
                      <w:between w:val="nil"/>
                    </w:pBdr>
                    <w:tabs>
                      <w:tab w:val="left" w:pos="233"/>
                      <w:tab w:val="left" w:pos="403"/>
                    </w:tabs>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Відвідування комісій МУП</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864"/>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jc w:val="center"/>
                    <w:rPr>
                      <w:rFonts w:ascii="Times New Roman" w:hAnsi="Times New Roman" w:cs="Times New Roman"/>
                      <w:sz w:val="24"/>
                      <w:szCs w:val="24"/>
                    </w:rPr>
                  </w:pPr>
                  <w:r w:rsidRPr="00545E79">
                    <w:rPr>
                      <w:rFonts w:ascii="Times New Roman" w:eastAsia="Times New Roman" w:hAnsi="Times New Roman" w:cs="Times New Roman"/>
                      <w:color w:val="000000"/>
                      <w:sz w:val="24"/>
                      <w:szCs w:val="24"/>
                    </w:rPr>
                    <w:t xml:space="preserve">Затвердження плану роботи учнівського самоврядування на ІІ СЕМЕСТР та СІЧЕНЬ </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ДО 22.12</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 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128" w:type="dxa"/>
                  <w:gridSpan w:val="5"/>
                </w:tcPr>
                <w:p w:rsidR="00CC26F8" w:rsidRPr="00545E79" w:rsidRDefault="00CC26F8" w:rsidP="00CC26F8">
                  <w:pPr>
                    <w:jc w:val="center"/>
                    <w:rPr>
                      <w:rFonts w:ascii="Times New Roman" w:hAnsi="Times New Roman" w:cs="Times New Roman"/>
                      <w:b/>
                      <w:sz w:val="24"/>
                      <w:szCs w:val="24"/>
                    </w:rPr>
                  </w:pPr>
                  <w:r w:rsidRPr="00545E79">
                    <w:rPr>
                      <w:rFonts w:ascii="Times New Roman" w:hAnsi="Times New Roman" w:cs="Times New Roman"/>
                      <w:b/>
                      <w:sz w:val="24"/>
                      <w:szCs w:val="24"/>
                    </w:rPr>
                    <w:t>СІЧЕНЬ</w:t>
                  </w: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i/>
                      <w:sz w:val="24"/>
                      <w:szCs w:val="24"/>
                    </w:rPr>
                  </w:pPr>
                  <w:r w:rsidRPr="00545E79">
                    <w:rPr>
                      <w:rFonts w:ascii="Times New Roman" w:hAnsi="Times New Roman" w:cs="Times New Roman"/>
                      <w:i/>
                      <w:sz w:val="24"/>
                      <w:szCs w:val="24"/>
                    </w:rPr>
                    <w:t>Зимові акції:</w:t>
                  </w:r>
                </w:p>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«Даруємо радість дітям»; </w:t>
                  </w:r>
                </w:p>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i/>
                      <w:color w:val="000000"/>
                      <w:sz w:val="24"/>
                      <w:szCs w:val="24"/>
                    </w:rPr>
                  </w:pPr>
                  <w:r w:rsidRPr="00545E79">
                    <w:rPr>
                      <w:rFonts w:ascii="Times New Roman" w:hAnsi="Times New Roman" w:cs="Times New Roman"/>
                      <w:sz w:val="24"/>
                      <w:szCs w:val="24"/>
                    </w:rPr>
                    <w:t>Акція «Допоможемо зимуючим птахам»</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Протягом 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спорту та екології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Організація та проведення засідань міністерств УП</w:t>
                  </w:r>
                </w:p>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Щопонеділка</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Президент УП </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r w:rsidRPr="00545E79">
                    <w:rPr>
                      <w:rFonts w:ascii="Times New Roman" w:hAnsi="Times New Roman" w:cs="Times New Roman"/>
                      <w:i/>
                      <w:sz w:val="24"/>
                      <w:szCs w:val="24"/>
                    </w:rPr>
                    <w:t>Засідання старостату</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Вівторок</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І,ІІІ тиждень 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 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403"/>
                      <w:tab w:val="left" w:pos="1005"/>
                    </w:tabs>
                    <w:ind w:left="-129" w:hanging="13"/>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 xml:space="preserve">Робота кінозалу </w:t>
                  </w:r>
                </w:p>
                <w:p w:rsidR="00CC26F8" w:rsidRPr="00545E79" w:rsidRDefault="00CC26F8" w:rsidP="00CC26F8">
                  <w:pPr>
                    <w:widowControl w:val="0"/>
                    <w:pBdr>
                      <w:top w:val="nil"/>
                      <w:left w:val="nil"/>
                      <w:bottom w:val="nil"/>
                      <w:right w:val="nil"/>
                      <w:between w:val="nil"/>
                    </w:pBdr>
                    <w:tabs>
                      <w:tab w:val="left" w:pos="403"/>
                      <w:tab w:val="left" w:pos="1005"/>
                    </w:tabs>
                    <w:ind w:left="-129" w:hanging="13"/>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«Шалений кавун»</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Щоп’ятниці  </w:t>
                  </w:r>
                </w:p>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о 15.30</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i/>
                      <w:sz w:val="24"/>
                      <w:szCs w:val="24"/>
                    </w:rPr>
                  </w:pPr>
                  <w:r w:rsidRPr="00545E79">
                    <w:rPr>
                      <w:rFonts w:ascii="Times New Roman" w:hAnsi="Times New Roman" w:cs="Times New Roman"/>
                      <w:i/>
                      <w:sz w:val="24"/>
                      <w:szCs w:val="24"/>
                    </w:rPr>
                    <w:t xml:space="preserve">Заходи </w:t>
                  </w:r>
                </w:p>
                <w:p w:rsidR="00CC26F8" w:rsidRPr="00545E79" w:rsidRDefault="00CC26F8" w:rsidP="00CC26F8">
                  <w:pPr>
                    <w:ind w:hanging="2"/>
                    <w:jc w:val="center"/>
                    <w:rPr>
                      <w:rFonts w:ascii="Times New Roman" w:hAnsi="Times New Roman" w:cs="Times New Roman"/>
                      <w:i/>
                      <w:sz w:val="24"/>
                      <w:szCs w:val="24"/>
                    </w:rPr>
                  </w:pPr>
                  <w:r w:rsidRPr="00545E79">
                    <w:rPr>
                      <w:rFonts w:ascii="Times New Roman" w:hAnsi="Times New Roman" w:cs="Times New Roman"/>
                      <w:i/>
                      <w:sz w:val="24"/>
                      <w:szCs w:val="24"/>
                    </w:rPr>
                    <w:t>до Дня пам'яті кіборгів</w:t>
                  </w:r>
                </w:p>
                <w:p w:rsidR="00CC26F8" w:rsidRPr="00545E79" w:rsidRDefault="00CC26F8" w:rsidP="00CC26F8">
                  <w:pPr>
                    <w:ind w:hanging="2"/>
                    <w:rPr>
                      <w:rFonts w:ascii="Times New Roman" w:hAnsi="Times New Roman" w:cs="Times New Roman"/>
                      <w:sz w:val="24"/>
                      <w:szCs w:val="24"/>
                    </w:rPr>
                  </w:pPr>
                  <w:r w:rsidRPr="00545E79">
                    <w:rPr>
                      <w:rFonts w:ascii="Times New Roman" w:hAnsi="Times New Roman" w:cs="Times New Roman"/>
                      <w:sz w:val="24"/>
                      <w:szCs w:val="24"/>
                    </w:rPr>
                    <w:t>- Арт-паркан «Кіборги захисники Донецького аеропорту»</w:t>
                  </w:r>
                </w:p>
                <w:p w:rsidR="00CC26F8" w:rsidRPr="00545E79" w:rsidRDefault="00CC26F8" w:rsidP="00CC26F8">
                  <w:pPr>
                    <w:ind w:hanging="2"/>
                    <w:rPr>
                      <w:rFonts w:ascii="Times New Roman" w:hAnsi="Times New Roman" w:cs="Times New Roman"/>
                      <w:sz w:val="24"/>
                      <w:szCs w:val="24"/>
                    </w:rPr>
                  </w:pPr>
                  <w:r w:rsidRPr="00545E79">
                    <w:rPr>
                      <w:rFonts w:ascii="Times New Roman" w:hAnsi="Times New Roman" w:cs="Times New Roman"/>
                      <w:sz w:val="24"/>
                      <w:szCs w:val="24"/>
                    </w:rPr>
                    <w:t>- Акція-пам’яті «Хвилина вшанування незламним»</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16.01</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національно-патріотичного виховання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3600"/>
                    </w:tabs>
                    <w:ind w:hanging="2"/>
                    <w:jc w:val="center"/>
                    <w:rPr>
                      <w:rFonts w:ascii="Times New Roman" w:hAnsi="Times New Roman" w:cs="Times New Roman"/>
                      <w:i/>
                      <w:color w:val="000000"/>
                      <w:sz w:val="24"/>
                      <w:szCs w:val="24"/>
                    </w:rPr>
                  </w:pPr>
                  <w:r w:rsidRPr="00545E79">
                    <w:rPr>
                      <w:rFonts w:ascii="Times New Roman" w:hAnsi="Times New Roman" w:cs="Times New Roman"/>
                      <w:i/>
                      <w:color w:val="000000"/>
                      <w:sz w:val="24"/>
                      <w:szCs w:val="24"/>
                    </w:rPr>
                    <w:t>Флешмоб-акція у школі</w:t>
                  </w:r>
                </w:p>
                <w:p w:rsidR="00CC26F8" w:rsidRPr="00545E79" w:rsidRDefault="00CC26F8" w:rsidP="00CC26F8">
                  <w:pPr>
                    <w:tabs>
                      <w:tab w:val="left" w:pos="3600"/>
                    </w:tabs>
                    <w:ind w:hanging="2"/>
                    <w:jc w:val="center"/>
                    <w:rPr>
                      <w:rFonts w:ascii="Times New Roman" w:hAnsi="Times New Roman" w:cs="Times New Roman"/>
                      <w:i/>
                      <w:color w:val="000000"/>
                      <w:sz w:val="24"/>
                      <w:szCs w:val="24"/>
                    </w:rPr>
                  </w:pPr>
                  <w:r w:rsidRPr="00545E79">
                    <w:rPr>
                      <w:rFonts w:ascii="Times New Roman" w:hAnsi="Times New Roman" w:cs="Times New Roman"/>
                      <w:i/>
                      <w:color w:val="000000"/>
                      <w:sz w:val="24"/>
                      <w:szCs w:val="24"/>
                    </w:rPr>
                    <w:t xml:space="preserve"> «Обійми того, хто…»</w:t>
                  </w:r>
                </w:p>
                <w:p w:rsidR="00CC26F8" w:rsidRPr="00545E79" w:rsidRDefault="00CC26F8" w:rsidP="00CC26F8">
                  <w:pPr>
                    <w:widowControl w:val="0"/>
                    <w:pBdr>
                      <w:top w:val="nil"/>
                      <w:left w:val="nil"/>
                      <w:bottom w:val="nil"/>
                      <w:right w:val="nil"/>
                      <w:between w:val="nil"/>
                    </w:pBdr>
                    <w:tabs>
                      <w:tab w:val="left" w:pos="233"/>
                      <w:tab w:val="left" w:pos="403"/>
                    </w:tabs>
                    <w:ind w:left="-2" w:right="-109" w:firstLineChars="64" w:firstLine="154"/>
                    <w:jc w:val="center"/>
                    <w:rPr>
                      <w:rFonts w:ascii="Times New Roman" w:eastAsia="Times New Roman" w:hAnsi="Times New Roman" w:cs="Times New Roman"/>
                      <w:color w:val="000000"/>
                      <w:sz w:val="24"/>
                      <w:szCs w:val="24"/>
                    </w:rPr>
                  </w:pPr>
                  <w:r w:rsidRPr="00545E79">
                    <w:rPr>
                      <w:rFonts w:ascii="Times New Roman" w:hAnsi="Times New Roman" w:cs="Times New Roman"/>
                      <w:color w:val="000000"/>
                      <w:sz w:val="24"/>
                      <w:szCs w:val="24"/>
                    </w:rPr>
                    <w:t>до Дня обіймів</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color w:val="000000"/>
                      <w:sz w:val="24"/>
                      <w:szCs w:val="24"/>
                    </w:rPr>
                    <w:t>21.01</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Міністр культури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Style w:val="1f0"/>
                    <w:tabs>
                      <w:tab w:val="left" w:pos="5680"/>
                    </w:tabs>
                    <w:spacing w:line="240" w:lineRule="auto"/>
                    <w:jc w:val="center"/>
                    <w:rPr>
                      <w:rFonts w:ascii="Times New Roman" w:hAnsi="Times New Roman" w:cs="Times New Roman"/>
                      <w:bCs/>
                      <w:sz w:val="24"/>
                      <w:szCs w:val="24"/>
                      <w:lang w:val="uk-UA"/>
                    </w:rPr>
                  </w:pPr>
                  <w:r w:rsidRPr="00545E79">
                    <w:rPr>
                      <w:rFonts w:ascii="Times New Roman" w:hAnsi="Times New Roman" w:cs="Times New Roman"/>
                      <w:sz w:val="24"/>
                      <w:szCs w:val="24"/>
                    </w:rPr>
                    <w:t xml:space="preserve">Проєкт учнівського самоврядування </w:t>
                  </w:r>
                  <w:r w:rsidRPr="00545E79">
                    <w:rPr>
                      <w:rFonts w:ascii="Times New Roman" w:hAnsi="Times New Roman" w:cs="Times New Roman"/>
                      <w:bCs/>
                      <w:sz w:val="24"/>
                      <w:szCs w:val="24"/>
                      <w:lang w:val="uk-UA"/>
                    </w:rPr>
                    <w:t>до</w:t>
                  </w:r>
                  <w:r w:rsidRPr="00545E79">
                    <w:rPr>
                      <w:rFonts w:ascii="Times New Roman" w:hAnsi="Times New Roman" w:cs="Times New Roman"/>
                      <w:bCs/>
                      <w:sz w:val="24"/>
                      <w:szCs w:val="24"/>
                    </w:rPr>
                    <w:t xml:space="preserve"> </w:t>
                  </w:r>
                  <w:r w:rsidRPr="00545E79">
                    <w:rPr>
                      <w:rFonts w:ascii="Times New Roman" w:hAnsi="Times New Roman" w:cs="Times New Roman"/>
                      <w:bCs/>
                      <w:sz w:val="24"/>
                      <w:szCs w:val="24"/>
                      <w:lang w:val="uk-UA"/>
                    </w:rPr>
                    <w:t>Д</w:t>
                  </w:r>
                  <w:r w:rsidRPr="00545E79">
                    <w:rPr>
                      <w:rFonts w:ascii="Times New Roman" w:hAnsi="Times New Roman" w:cs="Times New Roman"/>
                      <w:bCs/>
                      <w:sz w:val="24"/>
                      <w:szCs w:val="24"/>
                    </w:rPr>
                    <w:t>ня Соборності України</w:t>
                  </w:r>
                  <w:r w:rsidRPr="00545E79">
                    <w:rPr>
                      <w:rFonts w:ascii="Times New Roman" w:hAnsi="Times New Roman" w:cs="Times New Roman"/>
                      <w:bCs/>
                      <w:sz w:val="24"/>
                      <w:szCs w:val="24"/>
                      <w:lang w:val="uk-UA"/>
                    </w:rPr>
                    <w:t xml:space="preserve">: </w:t>
                  </w:r>
                </w:p>
                <w:p w:rsidR="00CC26F8" w:rsidRPr="00545E79" w:rsidRDefault="00CC26F8" w:rsidP="00CC26F8">
                  <w:pPr>
                    <w:pStyle w:val="1f0"/>
                    <w:tabs>
                      <w:tab w:val="left" w:pos="5680"/>
                    </w:tabs>
                    <w:spacing w:line="240" w:lineRule="auto"/>
                    <w:jc w:val="center"/>
                    <w:rPr>
                      <w:rFonts w:ascii="Times New Roman" w:hAnsi="Times New Roman" w:cs="Times New Roman"/>
                      <w:bCs/>
                      <w:sz w:val="24"/>
                      <w:szCs w:val="24"/>
                      <w:lang w:val="uk-UA"/>
                    </w:rPr>
                  </w:pPr>
                  <w:r w:rsidRPr="00545E79">
                    <w:rPr>
                      <w:rFonts w:ascii="Times New Roman" w:hAnsi="Times New Roman" w:cs="Times New Roman"/>
                      <w:bCs/>
                      <w:sz w:val="24"/>
                      <w:szCs w:val="24"/>
                      <w:lang w:val="uk-UA"/>
                    </w:rPr>
                    <w:t xml:space="preserve">МАРАФОН СОБОРНОСТІ </w:t>
                  </w:r>
                </w:p>
                <w:p w:rsidR="00CC26F8" w:rsidRPr="00545E79" w:rsidRDefault="00CC26F8" w:rsidP="00CC26F8">
                  <w:pPr>
                    <w:pStyle w:val="1f0"/>
                    <w:tabs>
                      <w:tab w:val="left" w:pos="5680"/>
                    </w:tabs>
                    <w:spacing w:line="240" w:lineRule="auto"/>
                    <w:jc w:val="center"/>
                    <w:rPr>
                      <w:rFonts w:ascii="Times New Roman" w:hAnsi="Times New Roman" w:cs="Times New Roman"/>
                      <w:bCs/>
                      <w:sz w:val="24"/>
                      <w:szCs w:val="24"/>
                      <w:lang w:val="uk-UA"/>
                    </w:rPr>
                  </w:pPr>
                  <w:r w:rsidRPr="00545E79">
                    <w:rPr>
                      <w:rFonts w:ascii="Times New Roman" w:hAnsi="Times New Roman" w:cs="Times New Roman"/>
                      <w:bCs/>
                      <w:sz w:val="24"/>
                      <w:szCs w:val="24"/>
                      <w:lang w:val="uk-UA"/>
                    </w:rPr>
                    <w:t>«UА: Об’єднані і нескорені»</w:t>
                  </w:r>
                </w:p>
                <w:p w:rsidR="00CC26F8" w:rsidRPr="00545E79" w:rsidRDefault="00CC26F8" w:rsidP="00CC26F8">
                  <w:pPr>
                    <w:pStyle w:val="1f0"/>
                    <w:tabs>
                      <w:tab w:val="left" w:pos="5680"/>
                    </w:tabs>
                    <w:spacing w:line="240" w:lineRule="auto"/>
                    <w:jc w:val="center"/>
                    <w:rPr>
                      <w:rFonts w:ascii="Times New Roman" w:hAnsi="Times New Roman" w:cs="Times New Roman"/>
                      <w:sz w:val="24"/>
                      <w:szCs w:val="24"/>
                      <w:lang w:val="uk-UA"/>
                    </w:rPr>
                  </w:pPr>
                </w:p>
                <w:p w:rsidR="00CC26F8" w:rsidRPr="00545E79" w:rsidRDefault="00CC26F8" w:rsidP="00CC26F8">
                  <w:pPr>
                    <w:pStyle w:val="1f0"/>
                    <w:tabs>
                      <w:tab w:val="left" w:pos="127"/>
                      <w:tab w:val="left" w:pos="5680"/>
                    </w:tabs>
                    <w:spacing w:line="240" w:lineRule="auto"/>
                    <w:ind w:right="-109"/>
                    <w:rPr>
                      <w:rFonts w:ascii="Times New Roman" w:hAnsi="Times New Roman" w:cs="Times New Roman"/>
                      <w:sz w:val="24"/>
                      <w:szCs w:val="24"/>
                      <w:lang w:val="uk-UA"/>
                    </w:rPr>
                  </w:pPr>
                  <w:r w:rsidRPr="00545E79">
                    <w:rPr>
                      <w:rFonts w:ascii="Times New Roman" w:hAnsi="Times New Roman" w:cs="Times New Roman"/>
                      <w:sz w:val="24"/>
                      <w:szCs w:val="24"/>
                      <w:lang w:val="uk-UA"/>
                    </w:rPr>
                    <w:t xml:space="preserve">- </w:t>
                  </w:r>
                  <w:r w:rsidRPr="00545E79">
                    <w:rPr>
                      <w:rFonts w:ascii="Times New Roman" w:hAnsi="Times New Roman" w:cs="Times New Roman"/>
                      <w:i/>
                      <w:sz w:val="24"/>
                      <w:szCs w:val="24"/>
                      <w:lang w:val="uk-UA"/>
                    </w:rPr>
                    <w:t>Арт-паркан</w:t>
                  </w:r>
                  <w:r w:rsidRPr="00545E79">
                    <w:rPr>
                      <w:rFonts w:ascii="Times New Roman" w:hAnsi="Times New Roman" w:cs="Times New Roman"/>
                      <w:sz w:val="24"/>
                      <w:szCs w:val="24"/>
                      <w:lang w:val="uk-UA"/>
                    </w:rPr>
                    <w:t xml:space="preserve"> «День Соборності України»</w:t>
                  </w:r>
                </w:p>
                <w:p w:rsidR="00CC26F8" w:rsidRPr="00545E79" w:rsidRDefault="00CC26F8" w:rsidP="00CC26F8">
                  <w:pPr>
                    <w:pStyle w:val="1f0"/>
                    <w:tabs>
                      <w:tab w:val="left" w:pos="127"/>
                      <w:tab w:val="left" w:pos="5680"/>
                    </w:tabs>
                    <w:spacing w:line="240" w:lineRule="auto"/>
                    <w:ind w:right="-109"/>
                    <w:rPr>
                      <w:rFonts w:ascii="Times New Roman" w:hAnsi="Times New Roman" w:cs="Times New Roman"/>
                      <w:sz w:val="24"/>
                      <w:szCs w:val="24"/>
                      <w:lang w:val="uk-UA"/>
                    </w:rPr>
                  </w:pPr>
                  <w:r w:rsidRPr="00545E79">
                    <w:rPr>
                      <w:rFonts w:ascii="Times New Roman" w:hAnsi="Times New Roman" w:cs="Times New Roman"/>
                      <w:sz w:val="24"/>
                      <w:szCs w:val="24"/>
                      <w:lang w:val="uk-UA"/>
                    </w:rPr>
                    <w:t xml:space="preserve">- </w:t>
                  </w:r>
                  <w:r w:rsidRPr="00545E79">
                    <w:rPr>
                      <w:rFonts w:ascii="Times New Roman" w:hAnsi="Times New Roman" w:cs="Times New Roman"/>
                      <w:i/>
                      <w:sz w:val="24"/>
                      <w:szCs w:val="24"/>
                      <w:lang w:val="uk-UA"/>
                    </w:rPr>
                    <w:t>FreeЗона</w:t>
                  </w:r>
                  <w:r w:rsidRPr="00545E79">
                    <w:rPr>
                      <w:rFonts w:ascii="Times New Roman" w:hAnsi="Times New Roman" w:cs="Times New Roman"/>
                      <w:sz w:val="24"/>
                      <w:szCs w:val="24"/>
                      <w:lang w:val="uk-UA"/>
                    </w:rPr>
                    <w:t xml:space="preserve"> «Що для мене Україна?»</w:t>
                  </w:r>
                </w:p>
                <w:p w:rsidR="00CC26F8" w:rsidRPr="00545E79" w:rsidRDefault="00CC26F8" w:rsidP="00CC26F8">
                  <w:pPr>
                    <w:pStyle w:val="1f0"/>
                    <w:tabs>
                      <w:tab w:val="left" w:pos="127"/>
                      <w:tab w:val="left" w:pos="5680"/>
                    </w:tabs>
                    <w:spacing w:line="240" w:lineRule="auto"/>
                    <w:ind w:right="-109"/>
                    <w:rPr>
                      <w:rFonts w:ascii="Times New Roman" w:hAnsi="Times New Roman" w:cs="Times New Roman"/>
                      <w:sz w:val="24"/>
                      <w:szCs w:val="24"/>
                      <w:lang w:val="uk-UA"/>
                    </w:rPr>
                  </w:pPr>
                  <w:r w:rsidRPr="00545E79">
                    <w:rPr>
                      <w:rFonts w:ascii="Times New Roman" w:hAnsi="Times New Roman" w:cs="Times New Roman"/>
                      <w:i/>
                      <w:sz w:val="24"/>
                      <w:szCs w:val="24"/>
                      <w:lang w:val="uk-UA"/>
                    </w:rPr>
                    <w:t>- Музична рубрика в телеграмканалі</w:t>
                  </w:r>
                  <w:r w:rsidRPr="00545E79">
                    <w:rPr>
                      <w:rFonts w:ascii="Times New Roman" w:hAnsi="Times New Roman" w:cs="Times New Roman"/>
                      <w:sz w:val="24"/>
                      <w:szCs w:val="24"/>
                      <w:lang w:val="uk-UA"/>
                    </w:rPr>
                    <w:t xml:space="preserve"> УС «Єдина країна — єдиний плейлист»</w:t>
                  </w:r>
                </w:p>
                <w:p w:rsidR="00CC26F8" w:rsidRPr="00545E79" w:rsidRDefault="00CC26F8" w:rsidP="00CC26F8">
                  <w:pPr>
                    <w:pStyle w:val="1f0"/>
                    <w:tabs>
                      <w:tab w:val="left" w:pos="127"/>
                      <w:tab w:val="left" w:pos="5680"/>
                    </w:tabs>
                    <w:spacing w:line="240" w:lineRule="auto"/>
                    <w:ind w:right="-109"/>
                    <w:rPr>
                      <w:rFonts w:ascii="Times New Roman" w:hAnsi="Times New Roman" w:cs="Times New Roman"/>
                      <w:sz w:val="24"/>
                      <w:szCs w:val="24"/>
                      <w:lang w:val="uk-UA"/>
                    </w:rPr>
                  </w:pPr>
                  <w:r w:rsidRPr="00545E79">
                    <w:rPr>
                      <w:rFonts w:ascii="Times New Roman" w:hAnsi="Times New Roman" w:cs="Times New Roman"/>
                      <w:i/>
                      <w:sz w:val="24"/>
                      <w:szCs w:val="24"/>
                      <w:lang w:val="uk-UA"/>
                    </w:rPr>
                    <w:t>- Сторітелінг</w:t>
                  </w:r>
                  <w:r w:rsidRPr="00545E79">
                    <w:rPr>
                      <w:rFonts w:ascii="Times New Roman" w:hAnsi="Times New Roman" w:cs="Times New Roman"/>
                      <w:sz w:val="24"/>
                      <w:szCs w:val="24"/>
                      <w:lang w:val="uk-UA"/>
                    </w:rPr>
                    <w:t xml:space="preserve"> «Соборність в обличчях»</w:t>
                  </w:r>
                </w:p>
                <w:p w:rsidR="00CC26F8" w:rsidRPr="00545E79" w:rsidRDefault="00CC26F8" w:rsidP="00CC26F8">
                  <w:pPr>
                    <w:pStyle w:val="1f0"/>
                    <w:tabs>
                      <w:tab w:val="left" w:pos="127"/>
                      <w:tab w:val="left" w:pos="5680"/>
                    </w:tabs>
                    <w:spacing w:line="240" w:lineRule="auto"/>
                    <w:ind w:right="-109"/>
                    <w:rPr>
                      <w:rFonts w:ascii="Times New Roman" w:hAnsi="Times New Roman" w:cs="Times New Roman"/>
                      <w:sz w:val="24"/>
                      <w:szCs w:val="24"/>
                      <w:lang w:val="uk-UA"/>
                    </w:rPr>
                  </w:pPr>
                  <w:r w:rsidRPr="00545E79">
                    <w:rPr>
                      <w:rFonts w:ascii="Times New Roman" w:hAnsi="Times New Roman" w:cs="Times New Roman"/>
                      <w:i/>
                      <w:sz w:val="24"/>
                      <w:szCs w:val="24"/>
                      <w:lang w:val="uk-UA"/>
                    </w:rPr>
                    <w:t xml:space="preserve">- Флешмоб </w:t>
                  </w:r>
                  <w:r w:rsidRPr="00545E79">
                    <w:rPr>
                      <w:rFonts w:ascii="Times New Roman" w:hAnsi="Times New Roman" w:cs="Times New Roman"/>
                      <w:sz w:val="24"/>
                      <w:szCs w:val="24"/>
                      <w:lang w:val="uk-UA"/>
                    </w:rPr>
                    <w:t>#ЖивийЛанцюг.Єдності</w:t>
                  </w:r>
                </w:p>
                <w:p w:rsidR="00CC26F8" w:rsidRPr="00545E79" w:rsidRDefault="00CC26F8" w:rsidP="00CC26F8">
                  <w:pPr>
                    <w:tabs>
                      <w:tab w:val="left" w:pos="127"/>
                      <w:tab w:val="left" w:pos="3600"/>
                    </w:tabs>
                    <w:ind w:hanging="2"/>
                    <w:jc w:val="both"/>
                    <w:rPr>
                      <w:rFonts w:ascii="Times New Roman" w:hAnsi="Times New Roman" w:cs="Times New Roman"/>
                      <w:color w:val="000000"/>
                      <w:sz w:val="24"/>
                      <w:szCs w:val="24"/>
                    </w:rPr>
                  </w:pPr>
                  <w:r w:rsidRPr="00545E79">
                    <w:rPr>
                      <w:rFonts w:ascii="Times New Roman" w:hAnsi="Times New Roman" w:cs="Times New Roman"/>
                      <w:i/>
                      <w:color w:val="000000"/>
                      <w:sz w:val="24"/>
                      <w:szCs w:val="24"/>
                    </w:rPr>
                    <w:t xml:space="preserve">- Арт-виставка малюнків </w:t>
                  </w:r>
                  <w:r w:rsidRPr="00545E79">
                    <w:rPr>
                      <w:rFonts w:ascii="Times New Roman" w:hAnsi="Times New Roman" w:cs="Times New Roman"/>
                      <w:color w:val="000000"/>
                      <w:sz w:val="24"/>
                      <w:szCs w:val="24"/>
                    </w:rPr>
                    <w:t>«Моя Україна не впаде на коліна»</w:t>
                  </w:r>
                </w:p>
              </w:tc>
              <w:tc>
                <w:tcPr>
                  <w:tcW w:w="1842" w:type="dxa"/>
                </w:tcPr>
                <w:p w:rsidR="00CC26F8" w:rsidRPr="00545E79" w:rsidRDefault="00CC26F8" w:rsidP="00CC26F8">
                  <w:pPr>
                    <w:pStyle w:val="1f0"/>
                    <w:tabs>
                      <w:tab w:val="left" w:pos="5680"/>
                    </w:tabs>
                    <w:spacing w:line="240" w:lineRule="auto"/>
                    <w:jc w:val="center"/>
                    <w:rPr>
                      <w:rFonts w:ascii="Times New Roman" w:hAnsi="Times New Roman" w:cs="Times New Roman"/>
                      <w:bCs/>
                      <w:sz w:val="24"/>
                      <w:szCs w:val="24"/>
                      <w:lang w:val="uk-UA"/>
                    </w:rPr>
                  </w:pPr>
                  <w:r w:rsidRPr="00545E79">
                    <w:rPr>
                      <w:rFonts w:ascii="Times New Roman" w:hAnsi="Times New Roman" w:cs="Times New Roman"/>
                      <w:bCs/>
                      <w:sz w:val="24"/>
                      <w:szCs w:val="24"/>
                      <w:lang w:val="uk-UA"/>
                    </w:rPr>
                    <w:t>19.01-22.01</w:t>
                  </w:r>
                </w:p>
                <w:p w:rsidR="00CC26F8" w:rsidRPr="00545E79" w:rsidRDefault="00CC26F8" w:rsidP="00CC26F8">
                  <w:pPr>
                    <w:ind w:right="-108" w:hanging="2"/>
                    <w:jc w:val="center"/>
                    <w:rPr>
                      <w:rFonts w:ascii="Times New Roman" w:hAnsi="Times New Roman" w:cs="Times New Roman"/>
                      <w:color w:val="000000"/>
                      <w:sz w:val="24"/>
                      <w:szCs w:val="24"/>
                    </w:rPr>
                  </w:pP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національно-патріотичного виховання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Міністр культури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Style w:val="1f0"/>
                    <w:spacing w:line="240" w:lineRule="auto"/>
                    <w:jc w:val="center"/>
                    <w:rPr>
                      <w:rFonts w:ascii="Times New Roman" w:hAnsi="Times New Roman" w:cs="Times New Roman"/>
                      <w:i/>
                      <w:sz w:val="24"/>
                      <w:szCs w:val="24"/>
                      <w:lang w:val="uk-UA"/>
                    </w:rPr>
                  </w:pPr>
                  <w:r w:rsidRPr="00545E79">
                    <w:rPr>
                      <w:rFonts w:ascii="Times New Roman" w:hAnsi="Times New Roman" w:cs="Times New Roman"/>
                      <w:i/>
                      <w:sz w:val="24"/>
                      <w:szCs w:val="24"/>
                      <w:lang w:val="uk-UA"/>
                    </w:rPr>
                    <w:t xml:space="preserve">Заходи </w:t>
                  </w:r>
                  <w:r w:rsidRPr="00545E79">
                    <w:rPr>
                      <w:rFonts w:ascii="Times New Roman" w:hAnsi="Times New Roman" w:cs="Times New Roman"/>
                      <w:i/>
                      <w:sz w:val="24"/>
                      <w:szCs w:val="24"/>
                    </w:rPr>
                    <w:t>до Міжнародного  Дня пам’яті жертв Голокосту</w:t>
                  </w:r>
                </w:p>
                <w:p w:rsidR="00CC26F8" w:rsidRPr="00545E79" w:rsidRDefault="00CC26F8" w:rsidP="005253EB">
                  <w:pPr>
                    <w:pStyle w:val="1f0"/>
                    <w:numPr>
                      <w:ilvl w:val="0"/>
                      <w:numId w:val="60"/>
                    </w:numPr>
                    <w:tabs>
                      <w:tab w:val="left" w:pos="153"/>
                    </w:tabs>
                    <w:spacing w:line="240" w:lineRule="auto"/>
                    <w:ind w:left="-108" w:right="-109" w:firstLine="22"/>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Відеодайжест для телеграмканалу «Голокост – шрам на серці людства»</w:t>
                  </w:r>
                </w:p>
                <w:p w:rsidR="00CC26F8" w:rsidRPr="00545E79" w:rsidRDefault="00CC26F8" w:rsidP="00CC26F8">
                  <w:pPr>
                    <w:tabs>
                      <w:tab w:val="left" w:pos="233"/>
                      <w:tab w:val="left" w:pos="3040"/>
                    </w:tabs>
                    <w:ind w:right="-73"/>
                    <w:rPr>
                      <w:rFonts w:ascii="Times New Roman" w:hAnsi="Times New Roman" w:cs="Times New Roman"/>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27.01</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Міністр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внутрішніх справ та інформації УП </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3600"/>
                    </w:tabs>
                    <w:ind w:hanging="2"/>
                    <w:jc w:val="center"/>
                    <w:rPr>
                      <w:rFonts w:ascii="Times New Roman" w:hAnsi="Times New Roman" w:cs="Times New Roman"/>
                      <w:i/>
                      <w:color w:val="000000"/>
                      <w:sz w:val="24"/>
                      <w:szCs w:val="24"/>
                    </w:rPr>
                  </w:pPr>
                  <w:r w:rsidRPr="00545E79">
                    <w:rPr>
                      <w:rFonts w:ascii="Times New Roman" w:hAnsi="Times New Roman" w:cs="Times New Roman"/>
                      <w:i/>
                      <w:color w:val="000000"/>
                      <w:sz w:val="24"/>
                      <w:szCs w:val="24"/>
                    </w:rPr>
                    <w:t>Заходи до Дня затвердження Державного прапору України</w:t>
                  </w:r>
                </w:p>
                <w:p w:rsidR="00CC26F8" w:rsidRPr="00545E79" w:rsidRDefault="00CC26F8" w:rsidP="005253EB">
                  <w:pPr>
                    <w:numPr>
                      <w:ilvl w:val="0"/>
                      <w:numId w:val="61"/>
                    </w:numPr>
                    <w:tabs>
                      <w:tab w:val="left" w:pos="127"/>
                      <w:tab w:val="left" w:pos="3600"/>
                    </w:tabs>
                    <w:ind w:left="0" w:hanging="2"/>
                    <w:jc w:val="both"/>
                    <w:rPr>
                      <w:rFonts w:ascii="Times New Roman" w:hAnsi="Times New Roman" w:cs="Times New Roman"/>
                      <w:color w:val="000000"/>
                      <w:sz w:val="24"/>
                      <w:szCs w:val="24"/>
                    </w:rPr>
                  </w:pPr>
                  <w:r w:rsidRPr="00545E79">
                    <w:rPr>
                      <w:rFonts w:ascii="Times New Roman" w:hAnsi="Times New Roman" w:cs="Times New Roman"/>
                      <w:i/>
                      <w:color w:val="000000"/>
                      <w:sz w:val="24"/>
                      <w:szCs w:val="24"/>
                    </w:rPr>
                    <w:t>Фоточелендж</w:t>
                  </w:r>
                  <w:r w:rsidRPr="00545E79">
                    <w:rPr>
                      <w:rFonts w:ascii="Times New Roman" w:hAnsi="Times New Roman" w:cs="Times New Roman"/>
                      <w:color w:val="000000"/>
                      <w:sz w:val="24"/>
                      <w:szCs w:val="24"/>
                    </w:rPr>
                    <w:t xml:space="preserve"> «Кольори, що обєднують»</w:t>
                  </w:r>
                </w:p>
                <w:p w:rsidR="00CC26F8" w:rsidRPr="00545E79" w:rsidRDefault="00CC26F8" w:rsidP="00CC26F8">
                  <w:pPr>
                    <w:ind w:right="-109" w:hanging="2"/>
                    <w:jc w:val="center"/>
                    <w:rPr>
                      <w:rFonts w:ascii="Times New Roman" w:hAnsi="Times New Roman" w:cs="Times New Roman"/>
                      <w:i/>
                      <w:sz w:val="24"/>
                      <w:szCs w:val="24"/>
                    </w:rPr>
                  </w:pPr>
                  <w:r w:rsidRPr="00545E79">
                    <w:rPr>
                      <w:rFonts w:ascii="Times New Roman" w:hAnsi="Times New Roman" w:cs="Times New Roman"/>
                      <w:i/>
                      <w:color w:val="000000"/>
                      <w:sz w:val="24"/>
                      <w:szCs w:val="24"/>
                    </w:rPr>
                    <w:t xml:space="preserve">Відеофлешмоб </w:t>
                  </w:r>
                  <w:r w:rsidRPr="00545E79">
                    <w:rPr>
                      <w:rFonts w:ascii="Times New Roman" w:hAnsi="Times New Roman" w:cs="Times New Roman"/>
                      <w:color w:val="000000"/>
                      <w:sz w:val="24"/>
                      <w:szCs w:val="24"/>
                    </w:rPr>
                    <w:t>«Синьожовтий паспорт України»</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27.01</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   Міністр освіти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i/>
                      <w:sz w:val="24"/>
                      <w:szCs w:val="24"/>
                    </w:rPr>
                    <w:t>Висвітлення роботи парламенту у телеграмканалі</w:t>
                  </w:r>
                  <w:r w:rsidRPr="00545E79">
                    <w:rPr>
                      <w:rFonts w:ascii="Times New Roman" w:hAnsi="Times New Roman" w:cs="Times New Roman"/>
                      <w:sz w:val="24"/>
                      <w:szCs w:val="24"/>
                    </w:rPr>
                    <w:t xml:space="preserve">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«Шалений кавун» </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Bdr>
                      <w:top w:val="nil"/>
                      <w:left w:val="nil"/>
                      <w:bottom w:val="nil"/>
                      <w:right w:val="nil"/>
                      <w:between w:val="nil"/>
                    </w:pBdr>
                    <w:tabs>
                      <w:tab w:val="left" w:pos="233"/>
                      <w:tab w:val="left" w:pos="403"/>
                    </w:tabs>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Участь у міський та Всеукраїнських конкурсах.</w:t>
                  </w:r>
                </w:p>
                <w:p w:rsidR="00CC26F8" w:rsidRPr="00545E79" w:rsidRDefault="00CC26F8" w:rsidP="00CC26F8">
                  <w:pPr>
                    <w:jc w:val="center"/>
                    <w:rPr>
                      <w:rFonts w:ascii="Times New Roman" w:hAnsi="Times New Roman" w:cs="Times New Roman"/>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Члени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Bdr>
                      <w:top w:val="nil"/>
                      <w:left w:val="nil"/>
                      <w:bottom w:val="nil"/>
                      <w:right w:val="nil"/>
                      <w:between w:val="nil"/>
                    </w:pBdr>
                    <w:tabs>
                      <w:tab w:val="left" w:pos="233"/>
                      <w:tab w:val="left" w:pos="403"/>
                    </w:tabs>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Відвідування комісій МУП</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jc w:val="center"/>
                    <w:rPr>
                      <w:rFonts w:ascii="Times New Roman" w:hAnsi="Times New Roman" w:cs="Times New Roman"/>
                      <w:sz w:val="24"/>
                      <w:szCs w:val="24"/>
                    </w:rPr>
                  </w:pPr>
                  <w:r w:rsidRPr="00545E79">
                    <w:rPr>
                      <w:rFonts w:ascii="Times New Roman" w:eastAsia="Times New Roman" w:hAnsi="Times New Roman" w:cs="Times New Roman"/>
                      <w:color w:val="000000"/>
                      <w:sz w:val="24"/>
                      <w:szCs w:val="24"/>
                    </w:rPr>
                    <w:t>Затвердження плану роботи учнівського самоврядування на ЛЮТИЙ</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26.01</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 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04"/>
              </w:trPr>
              <w:tc>
                <w:tcPr>
                  <w:tcW w:w="15128" w:type="dxa"/>
                  <w:gridSpan w:val="5"/>
                </w:tcPr>
                <w:p w:rsidR="00CC26F8" w:rsidRPr="00545E79" w:rsidRDefault="00CC26F8" w:rsidP="00CC26F8">
                  <w:pPr>
                    <w:jc w:val="center"/>
                    <w:rPr>
                      <w:rFonts w:ascii="Times New Roman" w:hAnsi="Times New Roman" w:cs="Times New Roman"/>
                      <w:b/>
                      <w:sz w:val="24"/>
                      <w:szCs w:val="24"/>
                    </w:rPr>
                  </w:pPr>
                  <w:r w:rsidRPr="00545E79">
                    <w:rPr>
                      <w:rFonts w:ascii="Times New Roman" w:hAnsi="Times New Roman" w:cs="Times New Roman"/>
                      <w:b/>
                      <w:sz w:val="24"/>
                      <w:szCs w:val="24"/>
                    </w:rPr>
                    <w:t>ЛЮТИЙ</w:t>
                  </w:r>
                </w:p>
              </w:tc>
            </w:tr>
            <w:tr w:rsidR="00CC26F8" w:rsidRPr="00545E79" w:rsidTr="00CC26F8">
              <w:trPr>
                <w:trHeight w:val="150"/>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Організація та проведення засідань міністерств УП</w:t>
                  </w:r>
                </w:p>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i/>
                      <w:color w:val="000000"/>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Щопонеділка</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Президент УП </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19"/>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r w:rsidRPr="00545E79">
                    <w:rPr>
                      <w:rFonts w:ascii="Times New Roman" w:hAnsi="Times New Roman" w:cs="Times New Roman"/>
                      <w:i/>
                      <w:sz w:val="24"/>
                      <w:szCs w:val="24"/>
                    </w:rPr>
                    <w:t>Засідання старостату</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Вівторок</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І,ІІІ тиждень 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 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34"/>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403"/>
                      <w:tab w:val="left" w:pos="1005"/>
                    </w:tabs>
                    <w:ind w:left="-129" w:hanging="13"/>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 xml:space="preserve">Робота кінозалу </w:t>
                  </w:r>
                </w:p>
                <w:p w:rsidR="00CC26F8" w:rsidRPr="00545E79" w:rsidRDefault="00CC26F8" w:rsidP="00CC26F8">
                  <w:pPr>
                    <w:widowControl w:val="0"/>
                    <w:pBdr>
                      <w:top w:val="nil"/>
                      <w:left w:val="nil"/>
                      <w:bottom w:val="nil"/>
                      <w:right w:val="nil"/>
                      <w:between w:val="nil"/>
                    </w:pBdr>
                    <w:tabs>
                      <w:tab w:val="left" w:pos="403"/>
                      <w:tab w:val="left" w:pos="1005"/>
                    </w:tabs>
                    <w:ind w:left="-129" w:hanging="13"/>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«Шалений кавун»</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Щоп’ятниці  </w:t>
                  </w:r>
                </w:p>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о 15.30</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3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right="-105" w:hanging="2"/>
                    <w:jc w:val="center"/>
                    <w:rPr>
                      <w:rFonts w:ascii="Times New Roman" w:hAnsi="Times New Roman" w:cs="Times New Roman"/>
                      <w:sz w:val="24"/>
                      <w:szCs w:val="24"/>
                    </w:rPr>
                  </w:pPr>
                  <w:r w:rsidRPr="00545E79">
                    <w:rPr>
                      <w:rFonts w:ascii="Times New Roman" w:hAnsi="Times New Roman" w:cs="Times New Roman"/>
                      <w:sz w:val="24"/>
                      <w:szCs w:val="24"/>
                    </w:rPr>
                    <w:t>Проєкт учнівського самоврядування «Сучасне мистецтво України» в рамках місячника естетич-ного виховання «Нова генерація – творча гордість нації»</w:t>
                  </w:r>
                </w:p>
                <w:p w:rsidR="00CC26F8" w:rsidRPr="00545E79" w:rsidRDefault="00CC26F8" w:rsidP="00CC26F8">
                  <w:pPr>
                    <w:pStyle w:val="1f0"/>
                    <w:tabs>
                      <w:tab w:val="left" w:pos="127"/>
                      <w:tab w:val="left" w:pos="5680"/>
                    </w:tabs>
                    <w:spacing w:line="240" w:lineRule="auto"/>
                    <w:ind w:right="-109"/>
                    <w:rPr>
                      <w:rFonts w:ascii="Times New Roman" w:hAnsi="Times New Roman" w:cs="Times New Roman"/>
                      <w:sz w:val="24"/>
                      <w:szCs w:val="24"/>
                      <w:lang w:val="uk-UA"/>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Арт-</w:t>
                  </w:r>
                  <w:r w:rsidRPr="00545E79">
                    <w:rPr>
                      <w:rFonts w:ascii="Times New Roman" w:hAnsi="Times New Roman" w:cs="Times New Roman"/>
                      <w:i/>
                      <w:sz w:val="24"/>
                      <w:szCs w:val="24"/>
                      <w:lang w:val="en-US"/>
                    </w:rPr>
                    <w:t>Fest</w:t>
                  </w:r>
                  <w:r w:rsidRPr="00545E79">
                    <w:rPr>
                      <w:rFonts w:ascii="Times New Roman" w:hAnsi="Times New Roman" w:cs="Times New Roman"/>
                      <w:i/>
                      <w:sz w:val="24"/>
                      <w:szCs w:val="24"/>
                    </w:rPr>
                    <w:t xml:space="preserve"> </w:t>
                  </w:r>
                  <w:r w:rsidRPr="00545E79">
                    <w:rPr>
                      <w:rFonts w:ascii="Times New Roman" w:hAnsi="Times New Roman" w:cs="Times New Roman"/>
                      <w:sz w:val="24"/>
                      <w:szCs w:val="24"/>
                    </w:rPr>
                    <w:t>«Народжені Україною» (конкурс талантів)</w:t>
                  </w:r>
                </w:p>
                <w:p w:rsidR="00CC26F8" w:rsidRPr="00545E79" w:rsidRDefault="00CC26F8" w:rsidP="00CC26F8">
                  <w:pPr>
                    <w:tabs>
                      <w:tab w:val="left" w:pos="90"/>
                    </w:tabs>
                    <w:ind w:hanging="2"/>
                    <w:jc w:val="both"/>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Арт-турнір</w:t>
                  </w:r>
                  <w:r w:rsidRPr="00545E79">
                    <w:rPr>
                      <w:rFonts w:ascii="Times New Roman" w:hAnsi="Times New Roman" w:cs="Times New Roman"/>
                      <w:sz w:val="24"/>
                      <w:szCs w:val="24"/>
                    </w:rPr>
                    <w:t xml:space="preserve"> «Територія мистецтва»</w:t>
                  </w:r>
                </w:p>
                <w:p w:rsidR="00CC26F8" w:rsidRPr="00545E79" w:rsidRDefault="00CC26F8" w:rsidP="00CC26F8">
                  <w:pPr>
                    <w:tabs>
                      <w:tab w:val="left" w:pos="90"/>
                    </w:tabs>
                    <w:ind w:hanging="2"/>
                    <w:jc w:val="both"/>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Рубрика у телеграмканалі</w:t>
                  </w:r>
                  <w:r w:rsidRPr="00545E79">
                    <w:rPr>
                      <w:rFonts w:ascii="Times New Roman" w:hAnsi="Times New Roman" w:cs="Times New Roman"/>
                      <w:sz w:val="24"/>
                      <w:szCs w:val="24"/>
                    </w:rPr>
                    <w:t xml:space="preserve"> УС «Мистецький словник»</w:t>
                  </w:r>
                </w:p>
                <w:p w:rsidR="00CC26F8" w:rsidRPr="00545E79" w:rsidRDefault="00CC26F8" w:rsidP="00CC26F8">
                  <w:pPr>
                    <w:tabs>
                      <w:tab w:val="left" w:pos="90"/>
                    </w:tabs>
                    <w:ind w:hanging="2"/>
                    <w:jc w:val="both"/>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Воркшоп</w:t>
                  </w:r>
                  <w:r w:rsidRPr="00545E79">
                    <w:rPr>
                      <w:rFonts w:ascii="Times New Roman" w:hAnsi="Times New Roman" w:cs="Times New Roman"/>
                      <w:sz w:val="24"/>
                      <w:szCs w:val="24"/>
                    </w:rPr>
                    <w:t xml:space="preserve"> «Зустрічі із митцями»</w:t>
                  </w:r>
                </w:p>
                <w:p w:rsidR="00CC26F8" w:rsidRPr="00545E79" w:rsidRDefault="00CC26F8" w:rsidP="00CC26F8">
                  <w:pPr>
                    <w:pStyle w:val="1f0"/>
                    <w:spacing w:line="240" w:lineRule="auto"/>
                    <w:ind w:hanging="2"/>
                    <w:rPr>
                      <w:rFonts w:ascii="Times New Roman" w:hAnsi="Times New Roman" w:cs="Times New Roman"/>
                      <w:i/>
                      <w:sz w:val="24"/>
                      <w:szCs w:val="24"/>
                      <w:lang w:val="uk-UA"/>
                    </w:rPr>
                  </w:pPr>
                  <w:r w:rsidRPr="00545E79">
                    <w:rPr>
                      <w:rFonts w:ascii="Times New Roman" w:hAnsi="Times New Roman" w:cs="Times New Roman"/>
                      <w:sz w:val="24"/>
                      <w:szCs w:val="24"/>
                    </w:rPr>
                    <w:t xml:space="preserve"> - </w:t>
                  </w:r>
                  <w:r w:rsidRPr="00545E79">
                    <w:rPr>
                      <w:rFonts w:ascii="Times New Roman" w:hAnsi="Times New Roman" w:cs="Times New Roman"/>
                      <w:i/>
                      <w:sz w:val="24"/>
                      <w:szCs w:val="24"/>
                    </w:rPr>
                    <w:t>Круглий стіл</w:t>
                  </w:r>
                  <w:r w:rsidRPr="00545E79">
                    <w:rPr>
                      <w:rFonts w:ascii="Times New Roman" w:hAnsi="Times New Roman" w:cs="Times New Roman"/>
                      <w:sz w:val="24"/>
                      <w:szCs w:val="24"/>
                    </w:rPr>
                    <w:t xml:space="preserve"> «Вкрадене мистецтво. Країна-крадійка»</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02.02 – 28.02</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культури УП</w:t>
                  </w:r>
                </w:p>
                <w:p w:rsidR="00CC26F8" w:rsidRPr="00545E79" w:rsidRDefault="00CC26F8" w:rsidP="00CC26F8">
                  <w:pPr>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50"/>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90"/>
                    </w:tabs>
                    <w:ind w:hanging="2"/>
                    <w:jc w:val="both"/>
                    <w:rPr>
                      <w:rFonts w:ascii="Times New Roman" w:hAnsi="Times New Roman" w:cs="Times New Roman"/>
                      <w:sz w:val="24"/>
                      <w:szCs w:val="24"/>
                    </w:rPr>
                  </w:pPr>
                  <w:r w:rsidRPr="00545E79">
                    <w:rPr>
                      <w:rFonts w:ascii="Times New Roman" w:hAnsi="Times New Roman" w:cs="Times New Roman"/>
                      <w:i/>
                      <w:sz w:val="24"/>
                      <w:szCs w:val="24"/>
                    </w:rPr>
                    <w:t>Арт-тренінг</w:t>
                  </w:r>
                  <w:r w:rsidRPr="00545E79">
                    <w:rPr>
                      <w:rFonts w:ascii="Times New Roman" w:hAnsi="Times New Roman" w:cs="Times New Roman"/>
                      <w:sz w:val="24"/>
                      <w:szCs w:val="24"/>
                    </w:rPr>
                    <w:t xml:space="preserve"> «Палітра лідера» (колаж)</w:t>
                  </w:r>
                </w:p>
                <w:p w:rsidR="00CC26F8" w:rsidRPr="00545E79" w:rsidRDefault="00CC26F8" w:rsidP="00CC26F8">
                  <w:pPr>
                    <w:ind w:right="-105" w:hanging="2"/>
                    <w:jc w:val="center"/>
                    <w:rPr>
                      <w:rFonts w:ascii="Times New Roman" w:hAnsi="Times New Roman" w:cs="Times New Roman"/>
                      <w:sz w:val="24"/>
                      <w:szCs w:val="24"/>
                    </w:rPr>
                  </w:pPr>
                  <w:r w:rsidRPr="00545E79">
                    <w:rPr>
                      <w:rFonts w:ascii="Times New Roman" w:hAnsi="Times New Roman" w:cs="Times New Roman"/>
                      <w:sz w:val="24"/>
                      <w:szCs w:val="24"/>
                    </w:rPr>
                    <w:t>/для членів УП/</w:t>
                  </w:r>
                </w:p>
                <w:p w:rsidR="00CC26F8" w:rsidRPr="00545E79" w:rsidRDefault="00CC26F8" w:rsidP="00CC26F8">
                  <w:pPr>
                    <w:ind w:right="-105" w:hanging="2"/>
                    <w:jc w:val="center"/>
                    <w:rPr>
                      <w:rFonts w:ascii="Times New Roman" w:hAnsi="Times New Roman" w:cs="Times New Roman"/>
                      <w:sz w:val="24"/>
                      <w:szCs w:val="24"/>
                    </w:rPr>
                  </w:pP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02.02</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34"/>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Проєкт учнівського парламенту  «На хвилі безпечного інтернету» до Тижня безпечного Інтернету</w:t>
                  </w:r>
                </w:p>
                <w:p w:rsidR="00CC26F8" w:rsidRPr="00545E79" w:rsidRDefault="00CC26F8" w:rsidP="005253EB">
                  <w:pPr>
                    <w:pStyle w:val="a6"/>
                    <w:numPr>
                      <w:ilvl w:val="0"/>
                      <w:numId w:val="62"/>
                    </w:numPr>
                    <w:tabs>
                      <w:tab w:val="left" w:pos="103"/>
                    </w:tabs>
                    <w:suppressAutoHyphens/>
                    <w:ind w:left="0" w:right="-105" w:firstLine="0"/>
                    <w:textAlignment w:val="top"/>
                    <w:outlineLvl w:val="0"/>
                    <w:rPr>
                      <w:rFonts w:ascii="Times New Roman" w:hAnsi="Times New Roman" w:cs="Times New Roman"/>
                      <w:color w:val="212121"/>
                      <w:sz w:val="24"/>
                      <w:szCs w:val="24"/>
                    </w:rPr>
                  </w:pPr>
                  <w:r w:rsidRPr="00545E79">
                    <w:rPr>
                      <w:rFonts w:ascii="Times New Roman" w:hAnsi="Times New Roman" w:cs="Times New Roman"/>
                      <w:i/>
                      <w:color w:val="212121"/>
                      <w:sz w:val="24"/>
                      <w:szCs w:val="24"/>
                    </w:rPr>
                    <w:t>Воркшоп</w:t>
                  </w:r>
                  <w:r w:rsidRPr="00545E79">
                    <w:rPr>
                      <w:rFonts w:ascii="Times New Roman" w:hAnsi="Times New Roman" w:cs="Times New Roman"/>
                      <w:color w:val="212121"/>
                      <w:sz w:val="24"/>
                      <w:szCs w:val="24"/>
                    </w:rPr>
                    <w:t xml:space="preserve"> «Smart-серфінг без загроз»</w:t>
                  </w:r>
                </w:p>
                <w:p w:rsidR="00CC26F8" w:rsidRPr="00545E79" w:rsidRDefault="00CC26F8" w:rsidP="005253EB">
                  <w:pPr>
                    <w:pStyle w:val="a6"/>
                    <w:numPr>
                      <w:ilvl w:val="0"/>
                      <w:numId w:val="62"/>
                    </w:numPr>
                    <w:tabs>
                      <w:tab w:val="left" w:pos="103"/>
                    </w:tabs>
                    <w:suppressAutoHyphens/>
                    <w:ind w:left="0" w:right="-105" w:firstLine="0"/>
                    <w:textAlignment w:val="top"/>
                    <w:outlineLvl w:val="0"/>
                    <w:rPr>
                      <w:rFonts w:ascii="Times New Roman" w:hAnsi="Times New Roman" w:cs="Times New Roman"/>
                      <w:color w:val="212121"/>
                      <w:sz w:val="24"/>
                      <w:szCs w:val="24"/>
                    </w:rPr>
                  </w:pPr>
                  <w:r w:rsidRPr="00545E79">
                    <w:rPr>
                      <w:rFonts w:ascii="Times New Roman" w:hAnsi="Times New Roman" w:cs="Times New Roman"/>
                      <w:i/>
                      <w:color w:val="212121"/>
                      <w:sz w:val="24"/>
                      <w:szCs w:val="24"/>
                    </w:rPr>
                    <w:lastRenderedPageBreak/>
                    <w:t>Панельна дискусія</w:t>
                  </w:r>
                  <w:r w:rsidRPr="00545E79">
                    <w:rPr>
                      <w:rFonts w:ascii="Times New Roman" w:hAnsi="Times New Roman" w:cs="Times New Roman"/>
                      <w:color w:val="212121"/>
                      <w:sz w:val="24"/>
                      <w:szCs w:val="24"/>
                    </w:rPr>
                    <w:t xml:space="preserve"> «Цифрова свобода = цифрова відповідальність»</w:t>
                  </w:r>
                </w:p>
                <w:p w:rsidR="00CC26F8" w:rsidRPr="00545E79" w:rsidRDefault="00CC26F8" w:rsidP="005253EB">
                  <w:pPr>
                    <w:pStyle w:val="a6"/>
                    <w:numPr>
                      <w:ilvl w:val="0"/>
                      <w:numId w:val="62"/>
                    </w:numPr>
                    <w:tabs>
                      <w:tab w:val="left" w:pos="103"/>
                    </w:tabs>
                    <w:suppressAutoHyphens/>
                    <w:ind w:left="0" w:right="-105" w:firstLine="0"/>
                    <w:textAlignment w:val="top"/>
                    <w:outlineLvl w:val="0"/>
                    <w:rPr>
                      <w:rFonts w:ascii="Times New Roman" w:hAnsi="Times New Roman" w:cs="Times New Roman"/>
                      <w:color w:val="212121"/>
                      <w:sz w:val="24"/>
                      <w:szCs w:val="24"/>
                    </w:rPr>
                  </w:pPr>
                  <w:r w:rsidRPr="00545E79">
                    <w:rPr>
                      <w:rFonts w:ascii="Times New Roman" w:hAnsi="Times New Roman" w:cs="Times New Roman"/>
                      <w:i/>
                      <w:color w:val="212121"/>
                      <w:sz w:val="24"/>
                      <w:szCs w:val="24"/>
                    </w:rPr>
                    <w:t>Арт-інсталяція</w:t>
                  </w:r>
                  <w:r w:rsidRPr="00545E79">
                    <w:rPr>
                      <w:rFonts w:ascii="Times New Roman" w:hAnsi="Times New Roman" w:cs="Times New Roman"/>
                      <w:color w:val="212121"/>
                      <w:sz w:val="24"/>
                      <w:szCs w:val="24"/>
                    </w:rPr>
                    <w:t xml:space="preserve"> «Павутина вибору»</w:t>
                  </w:r>
                </w:p>
                <w:p w:rsidR="00CC26F8" w:rsidRPr="00545E79" w:rsidRDefault="00CC26F8" w:rsidP="005253EB">
                  <w:pPr>
                    <w:pStyle w:val="a6"/>
                    <w:numPr>
                      <w:ilvl w:val="0"/>
                      <w:numId w:val="62"/>
                    </w:numPr>
                    <w:tabs>
                      <w:tab w:val="left" w:pos="103"/>
                    </w:tabs>
                    <w:suppressAutoHyphens/>
                    <w:ind w:left="0" w:right="-105" w:firstLine="0"/>
                    <w:textAlignment w:val="top"/>
                    <w:outlineLvl w:val="0"/>
                    <w:rPr>
                      <w:rFonts w:ascii="Times New Roman" w:hAnsi="Times New Roman" w:cs="Times New Roman"/>
                      <w:color w:val="212121"/>
                      <w:sz w:val="24"/>
                      <w:szCs w:val="24"/>
                    </w:rPr>
                  </w:pPr>
                  <w:r w:rsidRPr="00545E79">
                    <w:rPr>
                      <w:rFonts w:ascii="Times New Roman" w:hAnsi="Times New Roman" w:cs="Times New Roman"/>
                      <w:i/>
                      <w:color w:val="212121"/>
                      <w:sz w:val="24"/>
                      <w:szCs w:val="24"/>
                    </w:rPr>
                    <w:t>Гра-стратегія</w:t>
                  </w:r>
                  <w:r w:rsidRPr="00545E79">
                    <w:rPr>
                      <w:rFonts w:ascii="Times New Roman" w:hAnsi="Times New Roman" w:cs="Times New Roman"/>
                      <w:color w:val="212121"/>
                      <w:sz w:val="24"/>
                      <w:szCs w:val="24"/>
                    </w:rPr>
                    <w:t xml:space="preserve"> «Кіберщит»</w:t>
                  </w:r>
                </w:p>
                <w:p w:rsidR="00CC26F8" w:rsidRPr="00545E79" w:rsidRDefault="00CC26F8" w:rsidP="00CC26F8">
                  <w:pPr>
                    <w:rPr>
                      <w:rFonts w:ascii="Times New Roman" w:hAnsi="Times New Roman" w:cs="Times New Roman"/>
                      <w:sz w:val="24"/>
                      <w:szCs w:val="24"/>
                    </w:rPr>
                  </w:pPr>
                  <w:r w:rsidRPr="00545E79">
                    <w:rPr>
                      <w:rFonts w:ascii="Times New Roman" w:hAnsi="Times New Roman" w:cs="Times New Roman"/>
                      <w:color w:val="212121"/>
                      <w:sz w:val="24"/>
                      <w:szCs w:val="24"/>
                    </w:rPr>
                    <w:t xml:space="preserve"> </w:t>
                  </w:r>
                  <w:r w:rsidRPr="00545E79">
                    <w:rPr>
                      <w:rFonts w:ascii="Times New Roman" w:hAnsi="Times New Roman" w:cs="Times New Roman"/>
                      <w:i/>
                      <w:color w:val="212121"/>
                      <w:sz w:val="24"/>
                      <w:szCs w:val="24"/>
                    </w:rPr>
                    <w:t>Відемесенджі для телеграмканалу</w:t>
                  </w:r>
                  <w:r w:rsidRPr="00545E79">
                    <w:rPr>
                      <w:rFonts w:ascii="Times New Roman" w:hAnsi="Times New Roman" w:cs="Times New Roman"/>
                      <w:color w:val="212121"/>
                      <w:sz w:val="24"/>
                      <w:szCs w:val="24"/>
                    </w:rPr>
                    <w:t xml:space="preserve"> «Безпека в кіберпросторі»</w:t>
                  </w:r>
                </w:p>
              </w:tc>
              <w:tc>
                <w:tcPr>
                  <w:tcW w:w="1842" w:type="dxa"/>
                </w:tcPr>
                <w:p w:rsidR="00CC26F8" w:rsidRPr="00545E79" w:rsidRDefault="00CC26F8" w:rsidP="00CC26F8">
                  <w:pPr>
                    <w:rPr>
                      <w:rFonts w:ascii="Times New Roman" w:hAnsi="Times New Roman" w:cs="Times New Roman"/>
                      <w:sz w:val="24"/>
                      <w:szCs w:val="24"/>
                    </w:rPr>
                  </w:pPr>
                  <w:r w:rsidRPr="00545E79">
                    <w:rPr>
                      <w:rFonts w:ascii="Times New Roman" w:hAnsi="Times New Roman" w:cs="Times New Roman"/>
                      <w:sz w:val="24"/>
                      <w:szCs w:val="24"/>
                    </w:rPr>
                    <w:lastRenderedPageBreak/>
                    <w:t>09.02 – 13.02</w:t>
                  </w:r>
                </w:p>
              </w:tc>
              <w:tc>
                <w:tcPr>
                  <w:tcW w:w="2266" w:type="dxa"/>
                </w:tcPr>
                <w:p w:rsidR="00CC26F8" w:rsidRPr="00545E79" w:rsidRDefault="00CC26F8" w:rsidP="00CC26F8">
                  <w:pPr>
                    <w:rPr>
                      <w:rFonts w:ascii="Times New Roman" w:hAnsi="Times New Roman" w:cs="Times New Roman"/>
                      <w:sz w:val="24"/>
                      <w:szCs w:val="24"/>
                    </w:rPr>
                  </w:pPr>
                  <w:r w:rsidRPr="00545E79">
                    <w:rPr>
                      <w:rFonts w:ascii="Times New Roman" w:hAnsi="Times New Roman" w:cs="Times New Roman"/>
                      <w:sz w:val="24"/>
                      <w:szCs w:val="24"/>
                    </w:rPr>
                    <w:t>Міністр культури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04"/>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225"/>
                    </w:tabs>
                    <w:ind w:hanging="2"/>
                    <w:jc w:val="center"/>
                    <w:rPr>
                      <w:rFonts w:ascii="Times New Roman" w:hAnsi="Times New Roman" w:cs="Times New Roman"/>
                      <w:sz w:val="24"/>
                      <w:szCs w:val="24"/>
                    </w:rPr>
                  </w:pPr>
                  <w:r w:rsidRPr="00545E79">
                    <w:rPr>
                      <w:rFonts w:ascii="Times New Roman" w:hAnsi="Times New Roman" w:cs="Times New Roman"/>
                      <w:sz w:val="24"/>
                      <w:szCs w:val="24"/>
                    </w:rPr>
                    <w:t>Проєкт учнівського парламенту «Хто не палає, той не запалює»</w:t>
                  </w:r>
                </w:p>
                <w:p w:rsidR="00CC26F8" w:rsidRPr="00545E79" w:rsidRDefault="00CC26F8" w:rsidP="00CC26F8">
                  <w:pPr>
                    <w:tabs>
                      <w:tab w:val="left" w:pos="225"/>
                    </w:tabs>
                    <w:ind w:right="-110" w:hanging="2"/>
                    <w:jc w:val="center"/>
                    <w:rPr>
                      <w:rFonts w:ascii="Times New Roman" w:hAnsi="Times New Roman" w:cs="Times New Roman"/>
                      <w:sz w:val="24"/>
                      <w:szCs w:val="24"/>
                      <w:lang w:val="ru-RU"/>
                    </w:rPr>
                  </w:pPr>
                  <w:r w:rsidRPr="00545E79">
                    <w:rPr>
                      <w:rFonts w:ascii="Times New Roman" w:hAnsi="Times New Roman" w:cs="Times New Roman"/>
                      <w:sz w:val="24"/>
                      <w:szCs w:val="24"/>
                    </w:rPr>
                    <w:t>до Дня Святого Валентина(14.02)</w:t>
                  </w:r>
                </w:p>
                <w:p w:rsidR="00CC26F8" w:rsidRPr="00545E79" w:rsidRDefault="00CC26F8" w:rsidP="005253EB">
                  <w:pPr>
                    <w:numPr>
                      <w:ilvl w:val="0"/>
                      <w:numId w:val="63"/>
                    </w:numPr>
                    <w:tabs>
                      <w:tab w:val="left" w:pos="63"/>
                      <w:tab w:val="left" w:pos="225"/>
                    </w:tabs>
                    <w:ind w:left="0" w:right="-110" w:hanging="2"/>
                    <w:rPr>
                      <w:rFonts w:ascii="Times New Roman" w:hAnsi="Times New Roman" w:cs="Times New Roman"/>
                      <w:sz w:val="24"/>
                      <w:szCs w:val="24"/>
                      <w:shd w:val="clear" w:color="auto" w:fill="FFFFFF"/>
                      <w:lang w:val="ru-RU"/>
                    </w:rPr>
                  </w:pPr>
                  <w:r w:rsidRPr="00545E79">
                    <w:rPr>
                      <w:rFonts w:ascii="Times New Roman" w:hAnsi="Times New Roman" w:cs="Times New Roman"/>
                      <w:i/>
                      <w:sz w:val="24"/>
                      <w:szCs w:val="24"/>
                      <w:shd w:val="clear" w:color="auto" w:fill="FFFFFF"/>
                      <w:lang w:val="ru-RU"/>
                    </w:rPr>
                    <w:t>Фотозона</w:t>
                  </w:r>
                  <w:r w:rsidRPr="00545E79">
                    <w:rPr>
                      <w:rFonts w:ascii="Times New Roman" w:hAnsi="Times New Roman" w:cs="Times New Roman"/>
                      <w:sz w:val="24"/>
                      <w:szCs w:val="24"/>
                      <w:shd w:val="clear" w:color="auto" w:fill="FFFFFF"/>
                      <w:lang w:val="ru-RU"/>
                    </w:rPr>
                    <w:t xml:space="preserve"> «Стріли Купідончика»</w:t>
                  </w:r>
                </w:p>
                <w:p w:rsidR="00CC26F8" w:rsidRPr="00545E79" w:rsidRDefault="00CC26F8" w:rsidP="005253EB">
                  <w:pPr>
                    <w:numPr>
                      <w:ilvl w:val="0"/>
                      <w:numId w:val="63"/>
                    </w:numPr>
                    <w:tabs>
                      <w:tab w:val="left" w:pos="63"/>
                      <w:tab w:val="left" w:pos="225"/>
                    </w:tabs>
                    <w:ind w:left="0" w:right="-110" w:hanging="2"/>
                    <w:rPr>
                      <w:rFonts w:ascii="Times New Roman" w:hAnsi="Times New Roman" w:cs="Times New Roman"/>
                      <w:sz w:val="24"/>
                      <w:szCs w:val="24"/>
                      <w:shd w:val="clear" w:color="auto" w:fill="FFFFFF"/>
                      <w:lang w:val="ru-RU"/>
                    </w:rPr>
                  </w:pPr>
                  <w:r w:rsidRPr="00545E79">
                    <w:rPr>
                      <w:rFonts w:ascii="Times New Roman" w:hAnsi="Times New Roman" w:cs="Times New Roman"/>
                      <w:i/>
                      <w:sz w:val="24"/>
                      <w:szCs w:val="24"/>
                      <w:shd w:val="clear" w:color="auto" w:fill="FFFFFF"/>
                      <w:lang w:val="ru-RU"/>
                    </w:rPr>
                    <w:t>Інтерактивна гра</w:t>
                  </w:r>
                  <w:r w:rsidRPr="00545E79">
                    <w:rPr>
                      <w:rFonts w:ascii="Times New Roman" w:hAnsi="Times New Roman" w:cs="Times New Roman"/>
                      <w:sz w:val="24"/>
                      <w:szCs w:val="24"/>
                      <w:shd w:val="clear" w:color="auto" w:fill="FFFFFF"/>
                      <w:lang w:val="ru-RU"/>
                    </w:rPr>
                    <w:t>-передбачення «Влучні стріли Купідончика»</w:t>
                  </w:r>
                </w:p>
                <w:p w:rsidR="00CC26F8" w:rsidRPr="00545E79" w:rsidRDefault="00CC26F8" w:rsidP="005253EB">
                  <w:pPr>
                    <w:numPr>
                      <w:ilvl w:val="0"/>
                      <w:numId w:val="63"/>
                    </w:numPr>
                    <w:tabs>
                      <w:tab w:val="left" w:pos="63"/>
                      <w:tab w:val="left" w:pos="225"/>
                    </w:tabs>
                    <w:ind w:left="0" w:right="-110" w:hanging="2"/>
                    <w:rPr>
                      <w:rFonts w:ascii="Times New Roman" w:hAnsi="Times New Roman" w:cs="Times New Roman"/>
                      <w:sz w:val="24"/>
                      <w:szCs w:val="24"/>
                      <w:shd w:val="clear" w:color="auto" w:fill="FFFFFF"/>
                      <w:lang w:val="ru-RU"/>
                    </w:rPr>
                  </w:pPr>
                  <w:r w:rsidRPr="00545E79">
                    <w:rPr>
                      <w:rFonts w:ascii="Times New Roman" w:hAnsi="Times New Roman" w:cs="Times New Roman"/>
                      <w:i/>
                      <w:sz w:val="24"/>
                      <w:szCs w:val="24"/>
                      <w:shd w:val="clear" w:color="auto" w:fill="FFFFFF"/>
                      <w:lang w:val="ru-RU"/>
                    </w:rPr>
                    <w:t>Сценарій відеопривітання</w:t>
                  </w:r>
                  <w:r w:rsidRPr="00545E79">
                    <w:rPr>
                      <w:rFonts w:ascii="Times New Roman" w:hAnsi="Times New Roman" w:cs="Times New Roman"/>
                      <w:sz w:val="24"/>
                      <w:szCs w:val="24"/>
                      <w:shd w:val="clear" w:color="auto" w:fill="FFFFFF"/>
                      <w:lang w:val="ru-RU"/>
                    </w:rPr>
                    <w:t xml:space="preserve"> «Купідончики в дії»</w:t>
                  </w:r>
                </w:p>
                <w:p w:rsidR="00CC26F8" w:rsidRPr="00545E79" w:rsidRDefault="00CC26F8" w:rsidP="005253EB">
                  <w:pPr>
                    <w:numPr>
                      <w:ilvl w:val="0"/>
                      <w:numId w:val="63"/>
                    </w:numPr>
                    <w:tabs>
                      <w:tab w:val="left" w:pos="63"/>
                      <w:tab w:val="left" w:pos="225"/>
                    </w:tabs>
                    <w:ind w:left="0" w:right="-110" w:hanging="2"/>
                    <w:rPr>
                      <w:rFonts w:ascii="Times New Roman" w:hAnsi="Times New Roman" w:cs="Times New Roman"/>
                      <w:sz w:val="24"/>
                      <w:szCs w:val="24"/>
                      <w:shd w:val="clear" w:color="auto" w:fill="FFFFFF"/>
                      <w:lang w:val="ru-RU"/>
                    </w:rPr>
                  </w:pPr>
                  <w:r w:rsidRPr="00545E79">
                    <w:rPr>
                      <w:rFonts w:ascii="Times New Roman" w:hAnsi="Times New Roman" w:cs="Times New Roman"/>
                      <w:i/>
                      <w:sz w:val="24"/>
                      <w:szCs w:val="24"/>
                      <w:shd w:val="clear" w:color="auto" w:fill="FFFFFF"/>
                      <w:lang w:val="ru-RU"/>
                    </w:rPr>
                    <w:t>Піжамний турнір</w:t>
                  </w:r>
                  <w:r w:rsidRPr="00545E79">
                    <w:rPr>
                      <w:rFonts w:ascii="Times New Roman" w:hAnsi="Times New Roman" w:cs="Times New Roman"/>
                      <w:sz w:val="24"/>
                      <w:szCs w:val="24"/>
                      <w:shd w:val="clear" w:color="auto" w:fill="FFFFFF"/>
                      <w:lang w:val="ru-RU"/>
                    </w:rPr>
                    <w:t xml:space="preserve"> «</w:t>
                  </w:r>
                  <w:r w:rsidRPr="00545E79">
                    <w:rPr>
                      <w:rFonts w:ascii="Times New Roman" w:hAnsi="Times New Roman" w:cs="Times New Roman"/>
                      <w:sz w:val="24"/>
                      <w:szCs w:val="24"/>
                      <w:shd w:val="clear" w:color="auto" w:fill="FFFFFF"/>
                      <w:lang w:val="en-US"/>
                    </w:rPr>
                    <w:t>Love battle</w:t>
                  </w:r>
                  <w:r w:rsidRPr="00545E79">
                    <w:rPr>
                      <w:rFonts w:ascii="Times New Roman" w:hAnsi="Times New Roman" w:cs="Times New Roman"/>
                      <w:sz w:val="24"/>
                      <w:szCs w:val="24"/>
                      <w:shd w:val="clear" w:color="auto" w:fill="FFFFFF"/>
                    </w:rPr>
                    <w:t>»</w:t>
                  </w:r>
                </w:p>
                <w:p w:rsidR="00CC26F8" w:rsidRPr="00545E79" w:rsidRDefault="00CC26F8" w:rsidP="005253EB">
                  <w:pPr>
                    <w:numPr>
                      <w:ilvl w:val="0"/>
                      <w:numId w:val="63"/>
                    </w:numPr>
                    <w:tabs>
                      <w:tab w:val="left" w:pos="63"/>
                      <w:tab w:val="left" w:pos="225"/>
                    </w:tabs>
                    <w:ind w:left="0" w:right="-110" w:hanging="2"/>
                    <w:rPr>
                      <w:rFonts w:ascii="Times New Roman" w:hAnsi="Times New Roman" w:cs="Times New Roman"/>
                      <w:sz w:val="24"/>
                      <w:szCs w:val="24"/>
                      <w:shd w:val="clear" w:color="auto" w:fill="FFFFFF"/>
                      <w:lang w:val="ru-RU"/>
                    </w:rPr>
                  </w:pPr>
                  <w:r w:rsidRPr="00545E79">
                    <w:rPr>
                      <w:rFonts w:ascii="Times New Roman" w:hAnsi="Times New Roman" w:cs="Times New Roman"/>
                      <w:i/>
                      <w:sz w:val="24"/>
                      <w:szCs w:val="24"/>
                      <w:shd w:val="clear" w:color="auto" w:fill="FFFFFF"/>
                    </w:rPr>
                    <w:t>Святкова пошта</w:t>
                  </w:r>
                  <w:r w:rsidRPr="00545E79">
                    <w:rPr>
                      <w:rFonts w:ascii="Times New Roman" w:hAnsi="Times New Roman" w:cs="Times New Roman"/>
                      <w:sz w:val="24"/>
                      <w:szCs w:val="24"/>
                      <w:shd w:val="clear" w:color="auto" w:fill="FFFFFF"/>
                    </w:rPr>
                    <w:t xml:space="preserve"> до Дня Св.Валентина</w:t>
                  </w:r>
                </w:p>
                <w:p w:rsidR="00CC26F8" w:rsidRPr="00545E79" w:rsidRDefault="00CC26F8" w:rsidP="005253EB">
                  <w:pPr>
                    <w:numPr>
                      <w:ilvl w:val="0"/>
                      <w:numId w:val="63"/>
                    </w:numPr>
                    <w:tabs>
                      <w:tab w:val="left" w:pos="63"/>
                      <w:tab w:val="left" w:pos="225"/>
                    </w:tabs>
                    <w:ind w:left="33" w:firstLine="22"/>
                    <w:rPr>
                      <w:rFonts w:ascii="Times New Roman" w:hAnsi="Times New Roman" w:cs="Times New Roman"/>
                      <w:color w:val="333333"/>
                      <w:sz w:val="24"/>
                      <w:szCs w:val="24"/>
                      <w:shd w:val="clear" w:color="auto" w:fill="FFFFFF"/>
                      <w:lang w:val="ru-RU"/>
                    </w:rPr>
                  </w:pPr>
                  <w:r w:rsidRPr="00545E79">
                    <w:rPr>
                      <w:rFonts w:ascii="Times New Roman" w:hAnsi="Times New Roman" w:cs="Times New Roman"/>
                      <w:i/>
                      <w:sz w:val="24"/>
                      <w:szCs w:val="24"/>
                      <w:shd w:val="clear" w:color="auto" w:fill="FFFFFF"/>
                    </w:rPr>
                    <w:t>Фотоконкурс</w:t>
                  </w:r>
                  <w:r w:rsidRPr="00545E79">
                    <w:rPr>
                      <w:rFonts w:ascii="Times New Roman" w:hAnsi="Times New Roman" w:cs="Times New Roman"/>
                      <w:sz w:val="24"/>
                      <w:szCs w:val="24"/>
                      <w:shd w:val="clear" w:color="auto" w:fill="FFFFFF"/>
                    </w:rPr>
                    <w:t xml:space="preserve"> «Міс &amp; Містер #LoveLook»</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13.02 – 14.02</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культури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p w:rsidR="00CC26F8" w:rsidRPr="00545E79" w:rsidRDefault="00CC26F8" w:rsidP="00CC26F8">
                  <w:pPr>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19"/>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225"/>
                    </w:tabs>
                    <w:ind w:hanging="2"/>
                    <w:jc w:val="center"/>
                    <w:rPr>
                      <w:rFonts w:ascii="Times New Roman" w:hAnsi="Times New Roman" w:cs="Times New Roman"/>
                      <w:sz w:val="24"/>
                      <w:szCs w:val="24"/>
                    </w:rPr>
                  </w:pPr>
                  <w:r w:rsidRPr="00545E79">
                    <w:rPr>
                      <w:rFonts w:ascii="Times New Roman" w:hAnsi="Times New Roman" w:cs="Times New Roman"/>
                      <w:sz w:val="24"/>
                      <w:szCs w:val="24"/>
                    </w:rPr>
                    <w:t>Проєкт учнівського самоврядування «Україна. Народжені вільними!» до Дня єдності України</w:t>
                  </w:r>
                </w:p>
                <w:p w:rsidR="00CC26F8" w:rsidRPr="00545E79" w:rsidRDefault="00CC26F8" w:rsidP="00CC26F8">
                  <w:pPr>
                    <w:tabs>
                      <w:tab w:val="left" w:pos="225"/>
                    </w:tabs>
                    <w:ind w:hanging="2"/>
                    <w:jc w:val="center"/>
                    <w:rPr>
                      <w:rFonts w:ascii="Times New Roman" w:hAnsi="Times New Roman" w:cs="Times New Roman"/>
                      <w:sz w:val="24"/>
                      <w:szCs w:val="24"/>
                    </w:rPr>
                  </w:pPr>
                  <w:r w:rsidRPr="00545E79">
                    <w:rPr>
                      <w:rFonts w:ascii="Times New Roman" w:hAnsi="Times New Roman" w:cs="Times New Roman"/>
                      <w:sz w:val="24"/>
                      <w:szCs w:val="24"/>
                    </w:rPr>
                    <w:t>/в рамках Тижня Єдності/</w:t>
                  </w:r>
                </w:p>
                <w:p w:rsidR="00CC26F8" w:rsidRPr="00545E79" w:rsidRDefault="00CC26F8" w:rsidP="005253EB">
                  <w:pPr>
                    <w:numPr>
                      <w:ilvl w:val="0"/>
                      <w:numId w:val="64"/>
                    </w:numPr>
                    <w:tabs>
                      <w:tab w:val="left" w:pos="-109"/>
                      <w:tab w:val="left" w:pos="154"/>
                    </w:tabs>
                    <w:ind w:left="0" w:right="-94" w:hanging="2"/>
                    <w:rPr>
                      <w:rFonts w:ascii="Times New Roman" w:hAnsi="Times New Roman" w:cs="Times New Roman"/>
                      <w:sz w:val="24"/>
                      <w:szCs w:val="24"/>
                    </w:rPr>
                  </w:pPr>
                  <w:r w:rsidRPr="00545E79">
                    <w:rPr>
                      <w:rFonts w:ascii="Times New Roman" w:hAnsi="Times New Roman" w:cs="Times New Roman"/>
                      <w:i/>
                      <w:sz w:val="24"/>
                      <w:szCs w:val="24"/>
                    </w:rPr>
                    <w:t>Всеукраїнський флешмоб</w:t>
                  </w:r>
                  <w:r w:rsidRPr="00545E79">
                    <w:rPr>
                      <w:rFonts w:ascii="Times New Roman" w:hAnsi="Times New Roman" w:cs="Times New Roman"/>
                      <w:sz w:val="24"/>
                      <w:szCs w:val="24"/>
                    </w:rPr>
                    <w:t xml:space="preserve"> «Україна_ЄДНАЄ2026»</w:t>
                  </w:r>
                </w:p>
                <w:p w:rsidR="00CC26F8" w:rsidRPr="00545E79" w:rsidRDefault="00CC26F8" w:rsidP="005253EB">
                  <w:pPr>
                    <w:numPr>
                      <w:ilvl w:val="0"/>
                      <w:numId w:val="64"/>
                    </w:numPr>
                    <w:tabs>
                      <w:tab w:val="left" w:pos="-109"/>
                      <w:tab w:val="left" w:pos="154"/>
                    </w:tabs>
                    <w:ind w:left="0" w:right="-94" w:hanging="2"/>
                    <w:rPr>
                      <w:rFonts w:ascii="Times New Roman" w:hAnsi="Times New Roman" w:cs="Times New Roman"/>
                      <w:sz w:val="24"/>
                      <w:szCs w:val="24"/>
                    </w:rPr>
                  </w:pPr>
                  <w:r w:rsidRPr="00545E79">
                    <w:rPr>
                      <w:rFonts w:ascii="Times New Roman" w:hAnsi="Times New Roman" w:cs="Times New Roman"/>
                      <w:i/>
                      <w:sz w:val="24"/>
                      <w:szCs w:val="24"/>
                    </w:rPr>
                    <w:t>Фотозона</w:t>
                  </w:r>
                  <w:r w:rsidRPr="00545E79">
                    <w:rPr>
                      <w:rFonts w:ascii="Times New Roman" w:hAnsi="Times New Roman" w:cs="Times New Roman"/>
                      <w:sz w:val="24"/>
                      <w:szCs w:val="24"/>
                    </w:rPr>
                    <w:t xml:space="preserve"> «Патріоти єднають Україну»</w:t>
                  </w:r>
                </w:p>
                <w:p w:rsidR="00CC26F8" w:rsidRPr="00545E79" w:rsidRDefault="00CC26F8" w:rsidP="005253EB">
                  <w:pPr>
                    <w:numPr>
                      <w:ilvl w:val="0"/>
                      <w:numId w:val="64"/>
                    </w:numPr>
                    <w:tabs>
                      <w:tab w:val="left" w:pos="-108"/>
                      <w:tab w:val="left" w:pos="154"/>
                    </w:tabs>
                    <w:ind w:left="0" w:right="-94" w:hanging="2"/>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Квест</w:t>
                  </w:r>
                  <w:r w:rsidRPr="00545E79">
                    <w:rPr>
                      <w:rFonts w:ascii="Times New Roman" w:hAnsi="Times New Roman" w:cs="Times New Roman"/>
                      <w:sz w:val="24"/>
                      <w:szCs w:val="24"/>
                    </w:rPr>
                    <w:t xml:space="preserve"> «Інтерв’ю з Україною»</w:t>
                  </w:r>
                </w:p>
              </w:tc>
              <w:tc>
                <w:tcPr>
                  <w:tcW w:w="1842" w:type="dxa"/>
                </w:tcPr>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16.02</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національно-патріотичного виховання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04"/>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i/>
                      <w:sz w:val="24"/>
                      <w:szCs w:val="24"/>
                    </w:rPr>
                  </w:pPr>
                  <w:r w:rsidRPr="00545E79">
                    <w:rPr>
                      <w:rFonts w:ascii="Times New Roman" w:hAnsi="Times New Roman" w:cs="Times New Roman"/>
                      <w:i/>
                      <w:sz w:val="24"/>
                      <w:szCs w:val="24"/>
                    </w:rPr>
                    <w:t>Акція</w:t>
                  </w:r>
                </w:p>
                <w:p w:rsidR="00CC26F8" w:rsidRPr="00545E79" w:rsidRDefault="00CC26F8" w:rsidP="00CC26F8">
                  <w:pPr>
                    <w:ind w:hanging="2"/>
                    <w:jc w:val="center"/>
                    <w:rPr>
                      <w:rFonts w:ascii="Times New Roman" w:hAnsi="Times New Roman" w:cs="Times New Roman"/>
                      <w:sz w:val="24"/>
                      <w:szCs w:val="24"/>
                      <w:lang w:val="ru-RU"/>
                    </w:rPr>
                  </w:pPr>
                  <w:r w:rsidRPr="00545E79">
                    <w:rPr>
                      <w:rFonts w:ascii="Times New Roman" w:hAnsi="Times New Roman" w:cs="Times New Roman"/>
                      <w:i/>
                      <w:sz w:val="24"/>
                      <w:szCs w:val="24"/>
                    </w:rPr>
                    <w:t>«</w:t>
                  </w:r>
                  <w:r w:rsidRPr="00545E79">
                    <w:rPr>
                      <w:rFonts w:ascii="Times New Roman" w:hAnsi="Times New Roman" w:cs="Times New Roman"/>
                      <w:sz w:val="24"/>
                      <w:szCs w:val="24"/>
                    </w:rPr>
                    <w:t>Сортуй сміття вдома»</w:t>
                  </w:r>
                </w:p>
              </w:tc>
              <w:tc>
                <w:tcPr>
                  <w:tcW w:w="1842" w:type="dxa"/>
                </w:tcPr>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16.02-20.02</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спорту та екології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6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225"/>
                    </w:tabs>
                    <w:ind w:hanging="2"/>
                    <w:jc w:val="center"/>
                    <w:rPr>
                      <w:rFonts w:ascii="Times New Roman" w:hAnsi="Times New Roman" w:cs="Times New Roman"/>
                      <w:sz w:val="24"/>
                      <w:szCs w:val="24"/>
                    </w:rPr>
                  </w:pPr>
                  <w:r w:rsidRPr="00545E79">
                    <w:rPr>
                      <w:rFonts w:ascii="Times New Roman" w:hAnsi="Times New Roman" w:cs="Times New Roman"/>
                      <w:sz w:val="24"/>
                      <w:szCs w:val="24"/>
                    </w:rPr>
                    <w:t>Заходи до Дня Державного Герба України</w:t>
                  </w:r>
                </w:p>
                <w:p w:rsidR="00CC26F8" w:rsidRPr="00545E79" w:rsidRDefault="00CC26F8" w:rsidP="00CC26F8">
                  <w:pPr>
                    <w:tabs>
                      <w:tab w:val="left" w:pos="225"/>
                    </w:tabs>
                    <w:ind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Арт-виставка</w:t>
                  </w:r>
                  <w:r w:rsidRPr="00545E79">
                    <w:rPr>
                      <w:rFonts w:ascii="Times New Roman" w:hAnsi="Times New Roman" w:cs="Times New Roman"/>
                      <w:sz w:val="24"/>
                      <w:szCs w:val="24"/>
                    </w:rPr>
                    <w:t xml:space="preserve"> «Герб – національний код українського народу»</w:t>
                  </w:r>
                </w:p>
                <w:p w:rsidR="00CC26F8" w:rsidRPr="00545E79" w:rsidRDefault="00CC26F8" w:rsidP="00CC26F8">
                  <w:pPr>
                    <w:tabs>
                      <w:tab w:val="left" w:pos="225"/>
                    </w:tabs>
                    <w:ind w:hanging="2"/>
                    <w:rPr>
                      <w:rFonts w:ascii="Times New Roman" w:hAnsi="Times New Roman" w:cs="Times New Roman"/>
                      <w:sz w:val="24"/>
                      <w:szCs w:val="24"/>
                    </w:rPr>
                  </w:pP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19.02</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освіти</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90"/>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76"/>
                      <w:tab w:val="left" w:pos="225"/>
                    </w:tabs>
                    <w:ind w:hanging="2"/>
                    <w:jc w:val="center"/>
                    <w:rPr>
                      <w:rFonts w:ascii="Times New Roman" w:hAnsi="Times New Roman" w:cs="Times New Roman"/>
                      <w:sz w:val="24"/>
                      <w:szCs w:val="24"/>
                    </w:rPr>
                  </w:pPr>
                  <w:r w:rsidRPr="00545E79">
                    <w:rPr>
                      <w:rFonts w:ascii="Times New Roman" w:hAnsi="Times New Roman" w:cs="Times New Roman"/>
                      <w:sz w:val="24"/>
                      <w:szCs w:val="24"/>
                    </w:rPr>
                    <w:t>Проєкт учнівського самоврядування «Герої не вмирають: боротьба триває» до  дня Героїв Небесної сотні:</w:t>
                  </w:r>
                </w:p>
                <w:p w:rsidR="00CC26F8" w:rsidRPr="00545E79" w:rsidRDefault="00CC26F8" w:rsidP="005253EB">
                  <w:pPr>
                    <w:numPr>
                      <w:ilvl w:val="0"/>
                      <w:numId w:val="65"/>
                    </w:numPr>
                    <w:tabs>
                      <w:tab w:val="left" w:pos="76"/>
                      <w:tab w:val="left" w:pos="225"/>
                    </w:tabs>
                    <w:ind w:left="0" w:hanging="2"/>
                    <w:rPr>
                      <w:rFonts w:ascii="Times New Roman" w:hAnsi="Times New Roman" w:cs="Times New Roman"/>
                      <w:sz w:val="24"/>
                      <w:szCs w:val="24"/>
                    </w:rPr>
                  </w:pPr>
                  <w:r w:rsidRPr="00545E79">
                    <w:rPr>
                      <w:rFonts w:ascii="Times New Roman" w:hAnsi="Times New Roman" w:cs="Times New Roman"/>
                      <w:i/>
                      <w:sz w:val="24"/>
                      <w:szCs w:val="24"/>
                    </w:rPr>
                    <w:t>Хвилина мовчання</w:t>
                  </w:r>
                  <w:r w:rsidRPr="00545E79">
                    <w:rPr>
                      <w:rFonts w:ascii="Times New Roman" w:hAnsi="Times New Roman" w:cs="Times New Roman"/>
                      <w:sz w:val="24"/>
                      <w:szCs w:val="24"/>
                    </w:rPr>
                    <w:t xml:space="preserve"> «Хай палають свічки пам’яті загиблих Героїв Небесної Сотні»</w:t>
                  </w:r>
                </w:p>
                <w:p w:rsidR="00CC26F8" w:rsidRPr="00545E79" w:rsidRDefault="00CC26F8" w:rsidP="005253EB">
                  <w:pPr>
                    <w:numPr>
                      <w:ilvl w:val="0"/>
                      <w:numId w:val="65"/>
                    </w:numPr>
                    <w:tabs>
                      <w:tab w:val="left" w:pos="76"/>
                      <w:tab w:val="left" w:pos="225"/>
                    </w:tabs>
                    <w:ind w:left="0" w:hanging="2"/>
                    <w:rPr>
                      <w:rFonts w:ascii="Times New Roman" w:hAnsi="Times New Roman" w:cs="Times New Roman"/>
                      <w:sz w:val="24"/>
                      <w:szCs w:val="24"/>
                    </w:rPr>
                  </w:pPr>
                  <w:r w:rsidRPr="00545E79">
                    <w:rPr>
                      <w:rFonts w:ascii="Times New Roman" w:hAnsi="Times New Roman" w:cs="Times New Roman"/>
                      <w:i/>
                      <w:sz w:val="24"/>
                      <w:szCs w:val="24"/>
                    </w:rPr>
                    <w:t>Арт-інсталяція</w:t>
                  </w:r>
                  <w:r w:rsidRPr="00545E79">
                    <w:rPr>
                      <w:rFonts w:ascii="Times New Roman" w:hAnsi="Times New Roman" w:cs="Times New Roman"/>
                      <w:sz w:val="24"/>
                      <w:szCs w:val="24"/>
                    </w:rPr>
                    <w:t xml:space="preserve"> «Небесна сотня»</w:t>
                  </w:r>
                </w:p>
                <w:p w:rsidR="00CC26F8" w:rsidRPr="00545E79" w:rsidRDefault="00CC26F8" w:rsidP="00CC26F8">
                  <w:pPr>
                    <w:widowControl w:val="0"/>
                    <w:pBdr>
                      <w:top w:val="nil"/>
                      <w:left w:val="nil"/>
                      <w:bottom w:val="nil"/>
                      <w:right w:val="nil"/>
                      <w:between w:val="nil"/>
                    </w:pBdr>
                    <w:tabs>
                      <w:tab w:val="left" w:pos="233"/>
                      <w:tab w:val="left" w:pos="403"/>
                    </w:tabs>
                    <w:ind w:left="-2" w:right="-109" w:firstLineChars="64" w:firstLine="154"/>
                    <w:jc w:val="center"/>
                    <w:rPr>
                      <w:rFonts w:ascii="Times New Roman" w:eastAsia="Times New Roman" w:hAnsi="Times New Roman" w:cs="Times New Roman"/>
                      <w:color w:val="000000"/>
                      <w:sz w:val="24"/>
                      <w:szCs w:val="24"/>
                    </w:rPr>
                  </w:pPr>
                  <w:r w:rsidRPr="00545E79">
                    <w:rPr>
                      <w:rFonts w:ascii="Times New Roman" w:hAnsi="Times New Roman" w:cs="Times New Roman"/>
                      <w:i/>
                      <w:sz w:val="24"/>
                      <w:szCs w:val="24"/>
                    </w:rPr>
                    <w:t>Флешмоб</w:t>
                  </w:r>
                  <w:r w:rsidRPr="00545E79">
                    <w:rPr>
                      <w:rFonts w:ascii="Times New Roman" w:hAnsi="Times New Roman" w:cs="Times New Roman"/>
                      <w:sz w:val="24"/>
                      <w:szCs w:val="24"/>
                    </w:rPr>
                    <w:t xml:space="preserve"> «Синьо-жовті янголята»</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20.02</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національно-патріотичного виховання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50"/>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167"/>
                    </w:tabs>
                    <w:ind w:hanging="2"/>
                    <w:jc w:val="center"/>
                    <w:rPr>
                      <w:rFonts w:ascii="Times New Roman" w:hAnsi="Times New Roman" w:cs="Times New Roman"/>
                      <w:sz w:val="24"/>
                      <w:szCs w:val="24"/>
                    </w:rPr>
                  </w:pPr>
                  <w:r w:rsidRPr="00545E79">
                    <w:rPr>
                      <w:rFonts w:ascii="Times New Roman" w:hAnsi="Times New Roman" w:cs="Times New Roman"/>
                      <w:sz w:val="24"/>
                      <w:szCs w:val="24"/>
                    </w:rPr>
                    <w:t>Заходи до Міжнародного дня рідної мови</w:t>
                  </w:r>
                </w:p>
                <w:p w:rsidR="00CC26F8" w:rsidRPr="00545E79" w:rsidRDefault="00CC26F8" w:rsidP="005253EB">
                  <w:pPr>
                    <w:numPr>
                      <w:ilvl w:val="0"/>
                      <w:numId w:val="66"/>
                    </w:numPr>
                    <w:tabs>
                      <w:tab w:val="left" w:pos="167"/>
                    </w:tabs>
                    <w:ind w:left="0" w:hanging="2"/>
                    <w:jc w:val="both"/>
                    <w:rPr>
                      <w:rFonts w:ascii="Times New Roman" w:hAnsi="Times New Roman" w:cs="Times New Roman"/>
                      <w:sz w:val="24"/>
                      <w:szCs w:val="24"/>
                    </w:rPr>
                  </w:pPr>
                  <w:r w:rsidRPr="00545E79">
                    <w:rPr>
                      <w:rFonts w:ascii="Times New Roman" w:hAnsi="Times New Roman" w:cs="Times New Roman"/>
                      <w:i/>
                      <w:sz w:val="24"/>
                      <w:szCs w:val="24"/>
                    </w:rPr>
                    <w:t>Онлайн-флешмоб</w:t>
                  </w:r>
                  <w:r w:rsidRPr="00545E79">
                    <w:rPr>
                      <w:rFonts w:ascii="Times New Roman" w:hAnsi="Times New Roman" w:cs="Times New Roman"/>
                      <w:sz w:val="24"/>
                      <w:szCs w:val="24"/>
                    </w:rPr>
                    <w:t xml:space="preserve"> «#МовнийМаніфест»</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20.02</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0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167"/>
                    </w:tabs>
                    <w:ind w:hanging="2"/>
                    <w:jc w:val="center"/>
                    <w:rPr>
                      <w:rFonts w:ascii="Times New Roman" w:hAnsi="Times New Roman" w:cs="Times New Roman"/>
                      <w:sz w:val="24"/>
                      <w:szCs w:val="24"/>
                    </w:rPr>
                  </w:pPr>
                  <w:r w:rsidRPr="00545E79">
                    <w:rPr>
                      <w:rFonts w:ascii="Times New Roman" w:hAnsi="Times New Roman" w:cs="Times New Roman"/>
                      <w:sz w:val="24"/>
                      <w:szCs w:val="24"/>
                    </w:rPr>
                    <w:t>День нападу росії на Україну</w:t>
                  </w:r>
                </w:p>
                <w:p w:rsidR="00CC26F8" w:rsidRPr="00545E79" w:rsidRDefault="00CC26F8" w:rsidP="00CC26F8">
                  <w:pPr>
                    <w:tabs>
                      <w:tab w:val="left" w:pos="167"/>
                    </w:tabs>
                    <w:ind w:hanging="2"/>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Фотомарафон</w:t>
                  </w:r>
                  <w:r w:rsidRPr="00545E79">
                    <w:rPr>
                      <w:rFonts w:ascii="Times New Roman" w:hAnsi="Times New Roman" w:cs="Times New Roman"/>
                      <w:sz w:val="24"/>
                      <w:szCs w:val="24"/>
                    </w:rPr>
                    <w:t xml:space="preserve"> «Нескорені: мої перемоги тобі, Україно!»</w:t>
                  </w:r>
                </w:p>
                <w:p w:rsidR="00CC26F8" w:rsidRPr="00545E79" w:rsidRDefault="00CC26F8" w:rsidP="00CC26F8">
                  <w:pPr>
                    <w:ind w:hanging="2"/>
                    <w:jc w:val="center"/>
                    <w:rPr>
                      <w:rFonts w:ascii="Times New Roman" w:hAnsi="Times New Roman" w:cs="Times New Roman"/>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24.02</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 Міністр національно-</w:t>
                  </w:r>
                  <w:r w:rsidRPr="00545E79">
                    <w:rPr>
                      <w:rFonts w:ascii="Times New Roman" w:hAnsi="Times New Roman" w:cs="Times New Roman"/>
                      <w:sz w:val="24"/>
                      <w:szCs w:val="24"/>
                    </w:rPr>
                    <w:lastRenderedPageBreak/>
                    <w:t>патріотичного виховання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3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Проєкт учнівського самоврядування «Леся.UA» до Дня народження Лесі Українки</w:t>
                  </w:r>
                </w:p>
                <w:p w:rsidR="00CC26F8" w:rsidRPr="00545E79" w:rsidRDefault="00CC26F8" w:rsidP="00CC26F8">
                  <w:pPr>
                    <w:ind w:hanging="2"/>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 xml:space="preserve">Артмайстерка </w:t>
                  </w:r>
                  <w:r w:rsidRPr="00545E79">
                    <w:rPr>
                      <w:rFonts w:ascii="Times New Roman" w:hAnsi="Times New Roman" w:cs="Times New Roman"/>
                      <w:sz w:val="24"/>
                      <w:szCs w:val="24"/>
                    </w:rPr>
                    <w:t>«Квітка мужності»</w:t>
                  </w:r>
                </w:p>
                <w:p w:rsidR="00CC26F8" w:rsidRPr="00545E79" w:rsidRDefault="00CC26F8" w:rsidP="00CC26F8">
                  <w:pPr>
                    <w:ind w:hanging="2"/>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Телеграмрубрика</w:t>
                  </w:r>
                  <w:r w:rsidRPr="00545E79">
                    <w:rPr>
                      <w:rFonts w:ascii="Times New Roman" w:hAnsi="Times New Roman" w:cs="Times New Roman"/>
                      <w:sz w:val="24"/>
                      <w:szCs w:val="24"/>
                    </w:rPr>
                    <w:t xml:space="preserve"> ««\#ЯЛеся»</w:t>
                  </w:r>
                </w:p>
                <w:p w:rsidR="00CC26F8" w:rsidRPr="00545E79" w:rsidRDefault="00CC26F8" w:rsidP="00CC26F8">
                  <w:pPr>
                    <w:ind w:hanging="2"/>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Медіа-челендж</w:t>
                  </w:r>
                  <w:r w:rsidRPr="00545E79">
                    <w:rPr>
                      <w:rFonts w:ascii="Times New Roman" w:hAnsi="Times New Roman" w:cs="Times New Roman"/>
                      <w:sz w:val="24"/>
                      <w:szCs w:val="24"/>
                    </w:rPr>
                    <w:t xml:space="preserve"> «#ЛесяЦитує»</w:t>
                  </w:r>
                </w:p>
                <w:p w:rsidR="00CC26F8" w:rsidRPr="00545E79" w:rsidRDefault="00CC26F8" w:rsidP="00CC26F8">
                  <w:pPr>
                    <w:ind w:hanging="2"/>
                    <w:rPr>
                      <w:rFonts w:ascii="Times New Roman" w:hAnsi="Times New Roman" w:cs="Times New Roman"/>
                      <w:sz w:val="24"/>
                      <w:szCs w:val="24"/>
                    </w:rPr>
                  </w:pPr>
                  <w:r w:rsidRPr="00545E79">
                    <w:rPr>
                      <w:rFonts w:ascii="Times New Roman" w:hAnsi="Times New Roman" w:cs="Times New Roman"/>
                      <w:i/>
                      <w:sz w:val="24"/>
                      <w:szCs w:val="24"/>
                    </w:rPr>
                    <w:t>Конкурс-майстерка</w:t>
                  </w:r>
                  <w:r w:rsidRPr="00545E79">
                    <w:rPr>
                      <w:rFonts w:ascii="Times New Roman" w:hAnsi="Times New Roman" w:cs="Times New Roman"/>
                      <w:sz w:val="24"/>
                      <w:szCs w:val="24"/>
                    </w:rPr>
                    <w:t xml:space="preserve"> «Леся.UA: стиль свободи» (Цитата на шопер)</w:t>
                  </w:r>
                </w:p>
                <w:p w:rsidR="00CC26F8" w:rsidRPr="00545E79" w:rsidRDefault="00CC26F8" w:rsidP="00CC26F8">
                  <w:pPr>
                    <w:tabs>
                      <w:tab w:val="left" w:pos="167"/>
                    </w:tabs>
                    <w:ind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Художній конкурс</w:t>
                  </w:r>
                  <w:r w:rsidRPr="00545E79">
                    <w:rPr>
                      <w:rFonts w:ascii="Times New Roman" w:hAnsi="Times New Roman" w:cs="Times New Roman"/>
                      <w:sz w:val="24"/>
                      <w:szCs w:val="24"/>
                    </w:rPr>
                    <w:t xml:space="preserve"> "#ВОЛЯ-fest"(продовження до Дня народження Т.Г.Шевченка)</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26.02.- 27.02</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освіти</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національно-патріотичного виховання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культури</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 УП</w:t>
                  </w:r>
                </w:p>
                <w:p w:rsidR="00CC26F8" w:rsidRPr="00545E79" w:rsidRDefault="00CC26F8" w:rsidP="00CC26F8">
                  <w:pPr>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3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i/>
                      <w:sz w:val="24"/>
                      <w:szCs w:val="24"/>
                    </w:rPr>
                    <w:t>Висвітлення роботи парламенту у телеграмканалі</w:t>
                  </w:r>
                  <w:r w:rsidRPr="00545E79">
                    <w:rPr>
                      <w:rFonts w:ascii="Times New Roman" w:hAnsi="Times New Roman" w:cs="Times New Roman"/>
                      <w:sz w:val="24"/>
                      <w:szCs w:val="24"/>
                    </w:rPr>
                    <w:t xml:space="preserve">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«Шалений кавун» </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0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Bdr>
                      <w:top w:val="nil"/>
                      <w:left w:val="nil"/>
                      <w:bottom w:val="nil"/>
                      <w:right w:val="nil"/>
                      <w:between w:val="nil"/>
                    </w:pBdr>
                    <w:tabs>
                      <w:tab w:val="left" w:pos="233"/>
                      <w:tab w:val="left" w:pos="403"/>
                    </w:tabs>
                    <w:jc w:val="center"/>
                    <w:rPr>
                      <w:rFonts w:ascii="Times New Roman" w:eastAsia="Times New Roman" w:hAnsi="Times New Roman" w:cs="Times New Roman"/>
                      <w:color w:val="000000"/>
                      <w:sz w:val="24"/>
                      <w:szCs w:val="24"/>
                    </w:rPr>
                  </w:pPr>
                </w:p>
                <w:p w:rsidR="00CC26F8" w:rsidRPr="00545E79" w:rsidRDefault="00CC26F8" w:rsidP="00CC26F8">
                  <w:pPr>
                    <w:pBdr>
                      <w:top w:val="nil"/>
                      <w:left w:val="nil"/>
                      <w:bottom w:val="nil"/>
                      <w:right w:val="nil"/>
                      <w:between w:val="nil"/>
                    </w:pBdr>
                    <w:tabs>
                      <w:tab w:val="left" w:pos="233"/>
                      <w:tab w:val="left" w:pos="403"/>
                    </w:tabs>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Участь у міський та Всеукраїнських конкурсах.</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Члени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89"/>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Bdr>
                      <w:top w:val="nil"/>
                      <w:left w:val="nil"/>
                      <w:bottom w:val="nil"/>
                      <w:right w:val="nil"/>
                      <w:between w:val="nil"/>
                    </w:pBdr>
                    <w:tabs>
                      <w:tab w:val="left" w:pos="233"/>
                      <w:tab w:val="left" w:pos="403"/>
                    </w:tabs>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Відвідування комісій МУП</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3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jc w:val="center"/>
                    <w:rPr>
                      <w:rFonts w:ascii="Times New Roman" w:hAnsi="Times New Roman" w:cs="Times New Roman"/>
                      <w:sz w:val="24"/>
                      <w:szCs w:val="24"/>
                    </w:rPr>
                  </w:pPr>
                  <w:r w:rsidRPr="00545E79">
                    <w:rPr>
                      <w:rFonts w:ascii="Times New Roman" w:eastAsia="Times New Roman" w:hAnsi="Times New Roman" w:cs="Times New Roman"/>
                      <w:color w:val="000000"/>
                      <w:sz w:val="24"/>
                      <w:szCs w:val="24"/>
                    </w:rPr>
                    <w:t>Затвердження плану роботи учнівського самоврядування на БЕРЕЗЕНЬ</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23.02</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 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20"/>
              </w:trPr>
              <w:tc>
                <w:tcPr>
                  <w:tcW w:w="15128" w:type="dxa"/>
                  <w:gridSpan w:val="5"/>
                </w:tcPr>
                <w:p w:rsidR="00CC26F8" w:rsidRPr="00545E79" w:rsidRDefault="00CC26F8" w:rsidP="00CC26F8">
                  <w:pPr>
                    <w:jc w:val="center"/>
                    <w:rPr>
                      <w:rFonts w:ascii="Times New Roman" w:hAnsi="Times New Roman" w:cs="Times New Roman"/>
                      <w:b/>
                      <w:sz w:val="24"/>
                      <w:szCs w:val="24"/>
                    </w:rPr>
                  </w:pPr>
                  <w:r w:rsidRPr="00545E79">
                    <w:rPr>
                      <w:rFonts w:ascii="Times New Roman" w:hAnsi="Times New Roman" w:cs="Times New Roman"/>
                      <w:b/>
                      <w:sz w:val="24"/>
                      <w:szCs w:val="24"/>
                    </w:rPr>
                    <w:t>БЕРЕЗЕНЬ</w:t>
                  </w:r>
                </w:p>
              </w:tc>
            </w:tr>
            <w:tr w:rsidR="00CC26F8" w:rsidRPr="00545E79" w:rsidTr="00CC26F8">
              <w:trPr>
                <w:trHeight w:val="13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Організація та проведення засідань міністерств УП</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Щопонеділка</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Президент УП </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3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r w:rsidRPr="00545E79">
                    <w:rPr>
                      <w:rFonts w:ascii="Times New Roman" w:hAnsi="Times New Roman" w:cs="Times New Roman"/>
                      <w:i/>
                      <w:sz w:val="24"/>
                      <w:szCs w:val="24"/>
                    </w:rPr>
                    <w:t>Засідання старостату</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Вівторок</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І,ІІІ тиждень 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 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19"/>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403"/>
                      <w:tab w:val="left" w:pos="1005"/>
                    </w:tabs>
                    <w:ind w:left="-129" w:hanging="13"/>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 xml:space="preserve">Робота кінозалу </w:t>
                  </w:r>
                </w:p>
                <w:p w:rsidR="00CC26F8" w:rsidRPr="00545E79" w:rsidRDefault="00CC26F8" w:rsidP="00CC26F8">
                  <w:pPr>
                    <w:widowControl w:val="0"/>
                    <w:pBdr>
                      <w:top w:val="nil"/>
                      <w:left w:val="nil"/>
                      <w:bottom w:val="nil"/>
                      <w:right w:val="nil"/>
                      <w:between w:val="nil"/>
                    </w:pBdr>
                    <w:tabs>
                      <w:tab w:val="left" w:pos="403"/>
                      <w:tab w:val="left" w:pos="1005"/>
                    </w:tabs>
                    <w:ind w:left="-129" w:hanging="13"/>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«Шалений кавун»</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Щоп’ятниці  </w:t>
                  </w:r>
                </w:p>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о 15.30</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0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3600"/>
                    </w:tabs>
                    <w:ind w:hanging="2"/>
                    <w:jc w:val="center"/>
                    <w:rPr>
                      <w:rFonts w:ascii="Times New Roman" w:hAnsi="Times New Roman" w:cs="Times New Roman"/>
                      <w:i/>
                      <w:color w:val="000000"/>
                      <w:sz w:val="24"/>
                      <w:szCs w:val="24"/>
                    </w:rPr>
                  </w:pPr>
                  <w:r w:rsidRPr="00545E79">
                    <w:rPr>
                      <w:rFonts w:ascii="Times New Roman" w:hAnsi="Times New Roman" w:cs="Times New Roman"/>
                      <w:i/>
                      <w:color w:val="000000"/>
                      <w:sz w:val="24"/>
                      <w:szCs w:val="24"/>
                    </w:rPr>
                    <w:t>Тренінг</w:t>
                  </w:r>
                </w:p>
                <w:p w:rsidR="00CC26F8" w:rsidRPr="00545E79" w:rsidRDefault="00CC26F8" w:rsidP="00CC26F8">
                  <w:pPr>
                    <w:tabs>
                      <w:tab w:val="left" w:pos="3600"/>
                    </w:tabs>
                    <w:ind w:hanging="2"/>
                    <w:jc w:val="center"/>
                    <w:rPr>
                      <w:rFonts w:ascii="Times New Roman" w:hAnsi="Times New Roman" w:cs="Times New Roman"/>
                      <w:i/>
                      <w:color w:val="000000"/>
                      <w:sz w:val="24"/>
                      <w:szCs w:val="24"/>
                    </w:rPr>
                  </w:pPr>
                  <w:r w:rsidRPr="00545E79">
                    <w:rPr>
                      <w:rFonts w:ascii="Times New Roman" w:hAnsi="Times New Roman" w:cs="Times New Roman"/>
                      <w:i/>
                      <w:color w:val="000000"/>
                      <w:sz w:val="24"/>
                      <w:szCs w:val="24"/>
                    </w:rPr>
                    <w:t xml:space="preserve"> «Командна робота»</w:t>
                  </w:r>
                </w:p>
                <w:p w:rsidR="00CC26F8" w:rsidRPr="00545E79" w:rsidRDefault="00CC26F8" w:rsidP="00CC26F8">
                  <w:pPr>
                    <w:tabs>
                      <w:tab w:val="left" w:pos="3600"/>
                    </w:tabs>
                    <w:ind w:hanging="2"/>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робота з психологом та членами УП</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02.03</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20"/>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right="-110" w:hanging="2"/>
                    <w:jc w:val="center"/>
                    <w:rPr>
                      <w:rFonts w:ascii="Times New Roman" w:hAnsi="Times New Roman" w:cs="Times New Roman"/>
                      <w:sz w:val="24"/>
                      <w:szCs w:val="24"/>
                    </w:rPr>
                  </w:pPr>
                  <w:r w:rsidRPr="00545E79">
                    <w:rPr>
                      <w:rFonts w:ascii="Times New Roman" w:hAnsi="Times New Roman" w:cs="Times New Roman"/>
                      <w:sz w:val="24"/>
                      <w:szCs w:val="24"/>
                    </w:rPr>
                    <w:t>Проєкт учнівського самоврядування «Талановита Україна» в рамках місячника національної культури</w:t>
                  </w:r>
                </w:p>
                <w:p w:rsidR="00CC26F8" w:rsidRPr="00545E79" w:rsidRDefault="00CC26F8" w:rsidP="00CC26F8">
                  <w:pPr>
                    <w:ind w:right="-110"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 «Мій дім – моя країна»</w:t>
                  </w:r>
                </w:p>
                <w:p w:rsidR="00CC26F8" w:rsidRPr="00545E79" w:rsidRDefault="00CC26F8" w:rsidP="005253EB">
                  <w:pPr>
                    <w:numPr>
                      <w:ilvl w:val="0"/>
                      <w:numId w:val="67"/>
                    </w:numPr>
                    <w:tabs>
                      <w:tab w:val="left" w:pos="90"/>
                      <w:tab w:val="left" w:pos="296"/>
                    </w:tabs>
                    <w:ind w:left="0" w:hanging="2"/>
                    <w:rPr>
                      <w:rFonts w:ascii="Times New Roman" w:hAnsi="Times New Roman" w:cs="Times New Roman"/>
                      <w:sz w:val="24"/>
                      <w:szCs w:val="24"/>
                    </w:rPr>
                  </w:pPr>
                  <w:r w:rsidRPr="00545E79">
                    <w:rPr>
                      <w:rFonts w:ascii="Times New Roman" w:hAnsi="Times New Roman" w:cs="Times New Roman"/>
                      <w:i/>
                      <w:sz w:val="24"/>
                      <w:szCs w:val="24"/>
                    </w:rPr>
                    <w:lastRenderedPageBreak/>
                    <w:t>Інтерв’ю-проєкт</w:t>
                  </w:r>
                  <w:r w:rsidRPr="00545E79">
                    <w:rPr>
                      <w:rFonts w:ascii="Times New Roman" w:hAnsi="Times New Roman" w:cs="Times New Roman"/>
                      <w:sz w:val="24"/>
                      <w:szCs w:val="24"/>
                    </w:rPr>
                    <w:t xml:space="preserve"> «Традиції, що живуть у нас»</w:t>
                  </w:r>
                </w:p>
                <w:p w:rsidR="00CC26F8" w:rsidRPr="00545E79" w:rsidRDefault="00CC26F8" w:rsidP="005253EB">
                  <w:pPr>
                    <w:numPr>
                      <w:ilvl w:val="0"/>
                      <w:numId w:val="67"/>
                    </w:numPr>
                    <w:tabs>
                      <w:tab w:val="left" w:pos="90"/>
                      <w:tab w:val="left" w:pos="296"/>
                    </w:tabs>
                    <w:ind w:left="0" w:hanging="2"/>
                    <w:rPr>
                      <w:rFonts w:ascii="Times New Roman" w:hAnsi="Times New Roman" w:cs="Times New Roman"/>
                      <w:sz w:val="24"/>
                      <w:szCs w:val="24"/>
                    </w:rPr>
                  </w:pPr>
                  <w:r w:rsidRPr="00545E79">
                    <w:rPr>
                      <w:rFonts w:ascii="Times New Roman" w:hAnsi="Times New Roman" w:cs="Times New Roman"/>
                      <w:i/>
                      <w:sz w:val="24"/>
                      <w:szCs w:val="24"/>
                    </w:rPr>
                    <w:t>Конкурс короткометражки</w:t>
                  </w:r>
                  <w:r w:rsidRPr="00545E79">
                    <w:rPr>
                      <w:rFonts w:ascii="Times New Roman" w:hAnsi="Times New Roman" w:cs="Times New Roman"/>
                      <w:sz w:val="24"/>
                      <w:szCs w:val="24"/>
                    </w:rPr>
                    <w:t xml:space="preserve"> «Україна за 60 секунд»</w:t>
                  </w:r>
                </w:p>
                <w:p w:rsidR="00CC26F8" w:rsidRPr="00545E79" w:rsidRDefault="00CC26F8" w:rsidP="005253EB">
                  <w:pPr>
                    <w:numPr>
                      <w:ilvl w:val="0"/>
                      <w:numId w:val="67"/>
                    </w:numPr>
                    <w:tabs>
                      <w:tab w:val="left" w:pos="90"/>
                      <w:tab w:val="left" w:pos="296"/>
                    </w:tabs>
                    <w:ind w:left="0" w:hanging="2"/>
                    <w:rPr>
                      <w:rFonts w:ascii="Times New Roman" w:hAnsi="Times New Roman" w:cs="Times New Roman"/>
                      <w:sz w:val="24"/>
                      <w:szCs w:val="24"/>
                    </w:rPr>
                  </w:pPr>
                  <w:r w:rsidRPr="00545E79">
                    <w:rPr>
                      <w:rFonts w:ascii="Times New Roman" w:hAnsi="Times New Roman" w:cs="Times New Roman"/>
                      <w:i/>
                      <w:sz w:val="24"/>
                      <w:szCs w:val="24"/>
                    </w:rPr>
                    <w:t>Воркшоп</w:t>
                  </w:r>
                  <w:r w:rsidRPr="00545E79">
                    <w:rPr>
                      <w:rFonts w:ascii="Times New Roman" w:hAnsi="Times New Roman" w:cs="Times New Roman"/>
                      <w:sz w:val="24"/>
                      <w:szCs w:val="24"/>
                    </w:rPr>
                    <w:t xml:space="preserve"> «Амбасадори української культури»</w:t>
                  </w:r>
                </w:p>
                <w:p w:rsidR="00CC26F8" w:rsidRPr="00545E79" w:rsidRDefault="00CC26F8" w:rsidP="00CC26F8">
                  <w:pPr>
                    <w:pStyle w:val="1f0"/>
                    <w:spacing w:line="240" w:lineRule="auto"/>
                    <w:ind w:hanging="2"/>
                    <w:rPr>
                      <w:rFonts w:ascii="Times New Roman" w:hAnsi="Times New Roman" w:cs="Times New Roman"/>
                      <w:i/>
                      <w:sz w:val="24"/>
                      <w:szCs w:val="24"/>
                      <w:lang w:val="uk-UA"/>
                    </w:rPr>
                  </w:pPr>
                  <w:r w:rsidRPr="00545E79">
                    <w:rPr>
                      <w:rFonts w:ascii="Times New Roman" w:hAnsi="Times New Roman" w:cs="Times New Roman"/>
                      <w:i/>
                      <w:sz w:val="24"/>
                      <w:szCs w:val="24"/>
                    </w:rPr>
                    <w:t xml:space="preserve">Телеграмрубрики </w:t>
                  </w:r>
                  <w:r w:rsidRPr="00545E79">
                    <w:rPr>
                      <w:rFonts w:ascii="Times New Roman" w:hAnsi="Times New Roman" w:cs="Times New Roman"/>
                      <w:sz w:val="24"/>
                      <w:szCs w:val="24"/>
                    </w:rPr>
                    <w:t>«Made in UA»</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lastRenderedPageBreak/>
                    <w:t>01.03 – 29.03</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Прем’єр міністр УП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Міністр культури </w:t>
                  </w:r>
                  <w:r w:rsidRPr="00545E79">
                    <w:rPr>
                      <w:rFonts w:ascii="Times New Roman" w:hAnsi="Times New Roman" w:cs="Times New Roman"/>
                      <w:sz w:val="24"/>
                      <w:szCs w:val="24"/>
                    </w:rPr>
                    <w:lastRenderedPageBreak/>
                    <w:t>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7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109"/>
                      <w:tab w:val="left" w:pos="-33"/>
                      <w:tab w:val="left" w:pos="34"/>
                      <w:tab w:val="left" w:pos="3040"/>
                    </w:tabs>
                    <w:ind w:right="-33" w:hanging="2"/>
                    <w:jc w:val="center"/>
                    <w:rPr>
                      <w:rFonts w:ascii="Times New Roman" w:hAnsi="Times New Roman" w:cs="Times New Roman"/>
                      <w:color w:val="212121"/>
                      <w:sz w:val="24"/>
                      <w:szCs w:val="24"/>
                    </w:rPr>
                  </w:pPr>
                  <w:r w:rsidRPr="00545E79">
                    <w:rPr>
                      <w:rFonts w:ascii="Times New Roman" w:hAnsi="Times New Roman" w:cs="Times New Roman"/>
                      <w:color w:val="212121"/>
                      <w:sz w:val="24"/>
                      <w:szCs w:val="24"/>
                    </w:rPr>
                    <w:t xml:space="preserve">Заходи до Всесвітнього дня цивільної оборони </w:t>
                  </w:r>
                </w:p>
                <w:p w:rsidR="00CC26F8" w:rsidRPr="00545E79" w:rsidRDefault="00CC26F8" w:rsidP="005253EB">
                  <w:pPr>
                    <w:numPr>
                      <w:ilvl w:val="0"/>
                      <w:numId w:val="68"/>
                    </w:numPr>
                    <w:tabs>
                      <w:tab w:val="left" w:pos="-109"/>
                      <w:tab w:val="left" w:pos="-33"/>
                      <w:tab w:val="left" w:pos="0"/>
                      <w:tab w:val="left" w:pos="34"/>
                      <w:tab w:val="left" w:pos="220"/>
                    </w:tabs>
                    <w:ind w:left="0" w:right="-33" w:hanging="2"/>
                    <w:rPr>
                      <w:rFonts w:ascii="Times New Roman" w:hAnsi="Times New Roman" w:cs="Times New Roman"/>
                      <w:sz w:val="24"/>
                      <w:szCs w:val="24"/>
                    </w:rPr>
                  </w:pPr>
                  <w:r w:rsidRPr="00545E79">
                    <w:rPr>
                      <w:rFonts w:ascii="Times New Roman" w:hAnsi="Times New Roman" w:cs="Times New Roman"/>
                      <w:i/>
                      <w:sz w:val="24"/>
                      <w:szCs w:val="24"/>
                    </w:rPr>
                    <w:t>Арт-конкурс плакатів</w:t>
                  </w:r>
                  <w:r w:rsidRPr="00545E79">
                    <w:rPr>
                      <w:rFonts w:ascii="Times New Roman" w:hAnsi="Times New Roman" w:cs="Times New Roman"/>
                      <w:sz w:val="24"/>
                      <w:szCs w:val="24"/>
                    </w:rPr>
                    <w:t xml:space="preserve"> «#ЗахистиСвоєЖиття»</w:t>
                  </w:r>
                </w:p>
                <w:p w:rsidR="00CC26F8" w:rsidRPr="00545E79" w:rsidRDefault="00CC26F8" w:rsidP="005253EB">
                  <w:pPr>
                    <w:numPr>
                      <w:ilvl w:val="0"/>
                      <w:numId w:val="68"/>
                    </w:numPr>
                    <w:tabs>
                      <w:tab w:val="left" w:pos="-109"/>
                      <w:tab w:val="left" w:pos="-33"/>
                      <w:tab w:val="left" w:pos="0"/>
                      <w:tab w:val="left" w:pos="34"/>
                      <w:tab w:val="left" w:pos="220"/>
                    </w:tabs>
                    <w:ind w:left="0" w:right="-33" w:hanging="2"/>
                    <w:rPr>
                      <w:rFonts w:ascii="Times New Roman" w:hAnsi="Times New Roman" w:cs="Times New Roman"/>
                      <w:sz w:val="24"/>
                      <w:szCs w:val="24"/>
                    </w:rPr>
                  </w:pPr>
                  <w:r w:rsidRPr="00545E79">
                    <w:rPr>
                      <w:rFonts w:ascii="Times New Roman" w:hAnsi="Times New Roman" w:cs="Times New Roman"/>
                      <w:i/>
                      <w:sz w:val="24"/>
                      <w:szCs w:val="24"/>
                    </w:rPr>
                    <w:t xml:space="preserve">Телеграмрубрики </w:t>
                  </w:r>
                  <w:r w:rsidRPr="00545E79">
                    <w:rPr>
                      <w:rFonts w:ascii="Times New Roman" w:hAnsi="Times New Roman" w:cs="Times New Roman"/>
                      <w:sz w:val="24"/>
                      <w:szCs w:val="24"/>
                    </w:rPr>
                    <w:t>«Безпека понад усе»</w:t>
                  </w:r>
                </w:p>
                <w:p w:rsidR="00CC26F8" w:rsidRPr="00545E79" w:rsidRDefault="00CC26F8" w:rsidP="00CC26F8">
                  <w:pPr>
                    <w:tabs>
                      <w:tab w:val="left" w:pos="-109"/>
                      <w:tab w:val="left" w:pos="-33"/>
                      <w:tab w:val="left" w:pos="34"/>
                      <w:tab w:val="left" w:pos="3040"/>
                    </w:tabs>
                    <w:ind w:right="-33" w:hanging="2"/>
                    <w:rPr>
                      <w:rFonts w:ascii="Times New Roman" w:eastAsia="Times New Roman" w:hAnsi="Times New Roman" w:cs="Times New Roman"/>
                      <w:i/>
                      <w:color w:val="000000"/>
                      <w:sz w:val="24"/>
                      <w:szCs w:val="24"/>
                    </w:rPr>
                  </w:pPr>
                </w:p>
              </w:tc>
              <w:tc>
                <w:tcPr>
                  <w:tcW w:w="1842" w:type="dxa"/>
                </w:tcPr>
                <w:p w:rsidR="00CC26F8" w:rsidRPr="00545E79" w:rsidRDefault="00CC26F8" w:rsidP="00CC26F8">
                  <w:pPr>
                    <w:ind w:right="-108" w:hanging="2"/>
                    <w:jc w:val="center"/>
                    <w:rPr>
                      <w:rFonts w:ascii="Times New Roman" w:hAnsi="Times New Roman" w:cs="Times New Roman"/>
                      <w:color w:val="212121"/>
                      <w:sz w:val="24"/>
                      <w:szCs w:val="24"/>
                    </w:rPr>
                  </w:pPr>
                  <w:r w:rsidRPr="00545E79">
                    <w:rPr>
                      <w:rFonts w:ascii="Times New Roman" w:hAnsi="Times New Roman" w:cs="Times New Roman"/>
                      <w:color w:val="212121"/>
                      <w:sz w:val="24"/>
                      <w:szCs w:val="24"/>
                    </w:rPr>
                    <w:t>02.03</w:t>
                  </w:r>
                </w:p>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color w:val="212121"/>
                      <w:sz w:val="24"/>
                      <w:szCs w:val="24"/>
                    </w:rPr>
                    <w:t>(01.03)</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спорту та екології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дисципліни та порядку</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80"/>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109"/>
                      <w:tab w:val="left" w:pos="-33"/>
                      <w:tab w:val="left" w:pos="34"/>
                      <w:tab w:val="left" w:pos="3040"/>
                    </w:tabs>
                    <w:ind w:right="-33" w:hanging="2"/>
                    <w:jc w:val="center"/>
                    <w:rPr>
                      <w:rFonts w:ascii="Times New Roman" w:hAnsi="Times New Roman" w:cs="Times New Roman"/>
                      <w:i/>
                      <w:sz w:val="24"/>
                      <w:szCs w:val="24"/>
                    </w:rPr>
                  </w:pPr>
                  <w:r w:rsidRPr="00545E79">
                    <w:rPr>
                      <w:rFonts w:ascii="Times New Roman" w:hAnsi="Times New Roman" w:cs="Times New Roman"/>
                      <w:i/>
                      <w:sz w:val="24"/>
                      <w:szCs w:val="24"/>
                    </w:rPr>
                    <w:t xml:space="preserve">Заходи до Всесвітнього дня дикої природи </w:t>
                  </w:r>
                </w:p>
                <w:p w:rsidR="00CC26F8" w:rsidRPr="00545E79" w:rsidRDefault="00CC26F8" w:rsidP="005253EB">
                  <w:pPr>
                    <w:pStyle w:val="a6"/>
                    <w:numPr>
                      <w:ilvl w:val="0"/>
                      <w:numId w:val="69"/>
                    </w:numPr>
                    <w:tabs>
                      <w:tab w:val="left" w:pos="-33"/>
                      <w:tab w:val="left" w:pos="0"/>
                      <w:tab w:val="left" w:pos="34"/>
                      <w:tab w:val="left" w:pos="282"/>
                      <w:tab w:val="left" w:pos="3040"/>
                    </w:tabs>
                    <w:suppressAutoHyphens/>
                    <w:ind w:left="0" w:right="-94" w:firstLine="3"/>
                    <w:textAlignment w:val="top"/>
                    <w:outlineLvl w:val="0"/>
                    <w:rPr>
                      <w:rFonts w:ascii="Times New Roman" w:hAnsi="Times New Roman" w:cs="Times New Roman"/>
                      <w:sz w:val="24"/>
                      <w:szCs w:val="24"/>
                    </w:rPr>
                  </w:pPr>
                  <w:r w:rsidRPr="00545E79">
                    <w:rPr>
                      <w:rFonts w:ascii="Times New Roman" w:hAnsi="Times New Roman" w:cs="Times New Roman"/>
                      <w:i/>
                      <w:sz w:val="24"/>
                      <w:szCs w:val="24"/>
                    </w:rPr>
                    <w:t>Гра-місія</w:t>
                  </w:r>
                  <w:r w:rsidRPr="00545E79">
                    <w:rPr>
                      <w:rFonts w:ascii="Times New Roman" w:hAnsi="Times New Roman" w:cs="Times New Roman"/>
                      <w:sz w:val="24"/>
                      <w:szCs w:val="24"/>
                    </w:rPr>
                    <w:t xml:space="preserve"> «Врятувати Землю»</w:t>
                  </w:r>
                </w:p>
                <w:p w:rsidR="00CC26F8" w:rsidRPr="00545E79" w:rsidRDefault="00CC26F8" w:rsidP="005253EB">
                  <w:pPr>
                    <w:pStyle w:val="a6"/>
                    <w:numPr>
                      <w:ilvl w:val="0"/>
                      <w:numId w:val="69"/>
                    </w:numPr>
                    <w:tabs>
                      <w:tab w:val="left" w:pos="-33"/>
                      <w:tab w:val="left" w:pos="0"/>
                      <w:tab w:val="left" w:pos="34"/>
                      <w:tab w:val="left" w:pos="282"/>
                      <w:tab w:val="left" w:pos="3040"/>
                    </w:tabs>
                    <w:suppressAutoHyphens/>
                    <w:ind w:left="0" w:right="-94" w:firstLine="3"/>
                    <w:textAlignment w:val="top"/>
                    <w:outlineLvl w:val="0"/>
                    <w:rPr>
                      <w:rFonts w:ascii="Times New Roman" w:hAnsi="Times New Roman" w:cs="Times New Roman"/>
                      <w:sz w:val="24"/>
                      <w:szCs w:val="24"/>
                    </w:rPr>
                  </w:pPr>
                  <w:r w:rsidRPr="00545E79">
                    <w:rPr>
                      <w:rFonts w:ascii="Times New Roman" w:hAnsi="Times New Roman" w:cs="Times New Roman"/>
                      <w:i/>
                      <w:color w:val="212121"/>
                      <w:sz w:val="24"/>
                      <w:szCs w:val="24"/>
                    </w:rPr>
                    <w:t>Відеомесендж</w:t>
                  </w:r>
                  <w:r w:rsidRPr="00545E79">
                    <w:rPr>
                      <w:rFonts w:ascii="Times New Roman" w:hAnsi="Times New Roman" w:cs="Times New Roman"/>
                      <w:color w:val="212121"/>
                      <w:sz w:val="24"/>
                      <w:szCs w:val="24"/>
                    </w:rPr>
                    <w:t xml:space="preserve"> «Екологічні акції», «Екозвички»</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3.03 – 04.03</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спорту та екології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19"/>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63"/>
                      <w:tab w:val="left" w:pos="225"/>
                    </w:tabs>
                    <w:ind w:right="-174" w:hanging="2"/>
                    <w:jc w:val="center"/>
                    <w:rPr>
                      <w:rFonts w:ascii="Times New Roman" w:hAnsi="Times New Roman" w:cs="Times New Roman"/>
                      <w:i/>
                      <w:color w:val="212121"/>
                      <w:sz w:val="24"/>
                      <w:szCs w:val="24"/>
                    </w:rPr>
                  </w:pPr>
                  <w:r w:rsidRPr="00545E79">
                    <w:rPr>
                      <w:rFonts w:ascii="Times New Roman" w:hAnsi="Times New Roman" w:cs="Times New Roman"/>
                      <w:i/>
                      <w:color w:val="212121"/>
                      <w:sz w:val="24"/>
                      <w:szCs w:val="24"/>
                    </w:rPr>
                    <w:t>Заходи до Міжнародного жіночого дня</w:t>
                  </w:r>
                </w:p>
                <w:p w:rsidR="00CC26F8" w:rsidRPr="00545E79" w:rsidRDefault="00CC26F8" w:rsidP="00CC26F8">
                  <w:pPr>
                    <w:tabs>
                      <w:tab w:val="left" w:pos="63"/>
                      <w:tab w:val="left" w:pos="225"/>
                    </w:tabs>
                    <w:ind w:right="-174" w:hanging="2"/>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Ранкова зустріч</w:t>
                  </w:r>
                  <w:r w:rsidRPr="00545E79">
                    <w:rPr>
                      <w:rFonts w:ascii="Times New Roman" w:hAnsi="Times New Roman" w:cs="Times New Roman"/>
                      <w:sz w:val="24"/>
                      <w:szCs w:val="24"/>
                    </w:rPr>
                    <w:t xml:space="preserve"> «Жіноча сила»</w:t>
                  </w:r>
                </w:p>
                <w:p w:rsidR="00CC26F8" w:rsidRPr="00545E79" w:rsidRDefault="00CC26F8" w:rsidP="00CC26F8">
                  <w:pPr>
                    <w:tabs>
                      <w:tab w:val="left" w:pos="63"/>
                      <w:tab w:val="left" w:pos="225"/>
                    </w:tabs>
                    <w:ind w:right="-174" w:hanging="2"/>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Свято-розвага</w:t>
                  </w:r>
                  <w:r w:rsidRPr="00545E79">
                    <w:rPr>
                      <w:rFonts w:ascii="Times New Roman" w:hAnsi="Times New Roman" w:cs="Times New Roman"/>
                      <w:sz w:val="24"/>
                      <w:szCs w:val="24"/>
                    </w:rPr>
                    <w:t xml:space="preserve"> «Еліксир жіночого щастя»</w:t>
                  </w:r>
                </w:p>
                <w:p w:rsidR="00CC26F8" w:rsidRPr="00545E79" w:rsidRDefault="00CC26F8" w:rsidP="00CC26F8">
                  <w:pPr>
                    <w:tabs>
                      <w:tab w:val="left" w:pos="63"/>
                      <w:tab w:val="left" w:pos="225"/>
                    </w:tabs>
                    <w:ind w:right="-174" w:hanging="2"/>
                    <w:rPr>
                      <w:rFonts w:ascii="Times New Roman" w:hAnsi="Times New Roman" w:cs="Times New Roman"/>
                      <w:sz w:val="24"/>
                      <w:szCs w:val="24"/>
                    </w:rPr>
                  </w:pPr>
                  <w:r w:rsidRPr="00545E79">
                    <w:rPr>
                      <w:rFonts w:ascii="Times New Roman" w:hAnsi="Times New Roman" w:cs="Times New Roman"/>
                      <w:sz w:val="24"/>
                      <w:szCs w:val="24"/>
                    </w:rPr>
                    <w:t xml:space="preserve">- Святкова </w:t>
                  </w:r>
                  <w:r w:rsidRPr="00545E79">
                    <w:rPr>
                      <w:rFonts w:ascii="Times New Roman" w:hAnsi="Times New Roman" w:cs="Times New Roman"/>
                      <w:sz w:val="24"/>
                      <w:szCs w:val="24"/>
                      <w:lang w:val="en-US"/>
                    </w:rPr>
                    <w:t>Padlet</w:t>
                  </w:r>
                  <w:r w:rsidRPr="00545E79">
                    <w:rPr>
                      <w:rFonts w:ascii="Times New Roman" w:hAnsi="Times New Roman" w:cs="Times New Roman"/>
                      <w:sz w:val="24"/>
                      <w:szCs w:val="24"/>
                    </w:rPr>
                    <w:t xml:space="preserve"> </w:t>
                  </w:r>
                </w:p>
                <w:p w:rsidR="00CC26F8" w:rsidRPr="00545E79" w:rsidRDefault="00CC26F8" w:rsidP="00CC26F8">
                  <w:pPr>
                    <w:ind w:hanging="2"/>
                    <w:rPr>
                      <w:rFonts w:ascii="Times New Roman" w:eastAsia="Times New Roman" w:hAnsi="Times New Roman" w:cs="Times New Roman"/>
                      <w:color w:val="000000"/>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 xml:space="preserve">Телеграмрубрика </w:t>
                  </w:r>
                  <w:r w:rsidRPr="00545E79">
                    <w:rPr>
                      <w:rFonts w:ascii="Times New Roman" w:hAnsi="Times New Roman" w:cs="Times New Roman"/>
                      <w:sz w:val="24"/>
                      <w:szCs w:val="24"/>
                    </w:rPr>
                    <w:t>«Всесвітньовідомі українки»</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08.03</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Міністр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культури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3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63"/>
                      <w:tab w:val="left" w:pos="225"/>
                    </w:tabs>
                    <w:ind w:right="32" w:hanging="2"/>
                    <w:rPr>
                      <w:rFonts w:ascii="Times New Roman" w:hAnsi="Times New Roman" w:cs="Times New Roman"/>
                      <w:i/>
                      <w:color w:val="212121"/>
                      <w:sz w:val="24"/>
                      <w:szCs w:val="24"/>
                    </w:rPr>
                  </w:pPr>
                  <w:r w:rsidRPr="00545E79">
                    <w:rPr>
                      <w:rFonts w:ascii="Times New Roman" w:hAnsi="Times New Roman" w:cs="Times New Roman"/>
                      <w:color w:val="212121"/>
                      <w:sz w:val="24"/>
                      <w:szCs w:val="24"/>
                    </w:rPr>
                    <w:t>Проєкт учнівського самоврядування</w:t>
                  </w:r>
                  <w:r w:rsidRPr="00545E79">
                    <w:rPr>
                      <w:rFonts w:ascii="Times New Roman" w:hAnsi="Times New Roman" w:cs="Times New Roman"/>
                      <w:i/>
                      <w:color w:val="212121"/>
                      <w:sz w:val="24"/>
                      <w:szCs w:val="24"/>
                    </w:rPr>
                    <w:t xml:space="preserve">   «ШевченкоFest: Мистецтво і Дух»</w:t>
                  </w:r>
                </w:p>
                <w:p w:rsidR="00CC26F8" w:rsidRPr="00545E79" w:rsidRDefault="00CC26F8" w:rsidP="00CC26F8">
                  <w:pPr>
                    <w:tabs>
                      <w:tab w:val="left" w:pos="63"/>
                      <w:tab w:val="left" w:pos="225"/>
                    </w:tabs>
                    <w:ind w:right="32" w:hanging="2"/>
                    <w:rPr>
                      <w:rFonts w:ascii="Times New Roman" w:hAnsi="Times New Roman" w:cs="Times New Roman"/>
                      <w:i/>
                      <w:color w:val="212121"/>
                      <w:sz w:val="24"/>
                      <w:szCs w:val="24"/>
                    </w:rPr>
                  </w:pPr>
                  <w:r w:rsidRPr="00545E79">
                    <w:rPr>
                      <w:rFonts w:ascii="Times New Roman" w:hAnsi="Times New Roman" w:cs="Times New Roman"/>
                      <w:i/>
                      <w:color w:val="212121"/>
                      <w:sz w:val="24"/>
                      <w:szCs w:val="24"/>
                    </w:rPr>
                    <w:t xml:space="preserve">- Перегляд подкасту </w:t>
                  </w:r>
                  <w:r w:rsidRPr="00545E79">
                    <w:rPr>
                      <w:rFonts w:ascii="Times New Roman" w:hAnsi="Times New Roman" w:cs="Times New Roman"/>
                      <w:color w:val="212121"/>
                      <w:sz w:val="24"/>
                      <w:szCs w:val="24"/>
                    </w:rPr>
                    <w:t>«Пророк та міфотворець України»</w:t>
                  </w:r>
                </w:p>
                <w:p w:rsidR="00CC26F8" w:rsidRPr="00545E79" w:rsidRDefault="00CC26F8" w:rsidP="00CC26F8">
                  <w:pPr>
                    <w:ind w:hanging="2"/>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Відеочелендж</w:t>
                  </w:r>
                  <w:r w:rsidRPr="00545E79">
                    <w:rPr>
                      <w:rFonts w:ascii="Times New Roman" w:hAnsi="Times New Roman" w:cs="Times New Roman"/>
                      <w:sz w:val="24"/>
                      <w:szCs w:val="24"/>
                    </w:rPr>
                    <w:t xml:space="preserve"> «Шевченко без стереотипів»</w:t>
                  </w:r>
                </w:p>
                <w:p w:rsidR="00CC26F8" w:rsidRPr="00545E79" w:rsidRDefault="00CC26F8" w:rsidP="00CC26F8">
                  <w:pPr>
                    <w:ind w:hanging="2"/>
                    <w:rPr>
                      <w:rFonts w:ascii="Times New Roman" w:hAnsi="Times New Roman" w:cs="Times New Roman"/>
                      <w:color w:val="212121"/>
                      <w:sz w:val="24"/>
                      <w:szCs w:val="24"/>
                    </w:rPr>
                  </w:pPr>
                  <w:r w:rsidRPr="00545E79">
                    <w:rPr>
                      <w:rFonts w:ascii="Times New Roman" w:hAnsi="Times New Roman" w:cs="Times New Roman"/>
                      <w:color w:val="212121"/>
                      <w:sz w:val="24"/>
                      <w:szCs w:val="24"/>
                    </w:rPr>
                    <w:t xml:space="preserve">- </w:t>
                  </w:r>
                  <w:r w:rsidRPr="00545E79">
                    <w:rPr>
                      <w:rFonts w:ascii="Times New Roman" w:hAnsi="Times New Roman" w:cs="Times New Roman"/>
                      <w:i/>
                      <w:color w:val="212121"/>
                      <w:sz w:val="24"/>
                      <w:szCs w:val="24"/>
                    </w:rPr>
                    <w:t>Квест</w:t>
                  </w:r>
                  <w:r w:rsidRPr="00545E79">
                    <w:rPr>
                      <w:rFonts w:ascii="Times New Roman" w:hAnsi="Times New Roman" w:cs="Times New Roman"/>
                      <w:color w:val="212121"/>
                      <w:sz w:val="24"/>
                      <w:szCs w:val="24"/>
                    </w:rPr>
                    <w:t xml:space="preserve"> «Таємна місія: врятувати вірш»»</w:t>
                  </w:r>
                </w:p>
                <w:p w:rsidR="00CC26F8" w:rsidRPr="00545E79" w:rsidRDefault="00CC26F8" w:rsidP="00CC26F8">
                  <w:pPr>
                    <w:ind w:hanging="2"/>
                    <w:rPr>
                      <w:rFonts w:ascii="Times New Roman" w:hAnsi="Times New Roman" w:cs="Times New Roman"/>
                      <w:sz w:val="24"/>
                      <w:szCs w:val="24"/>
                    </w:rPr>
                  </w:pPr>
                  <w:r w:rsidRPr="00545E79">
                    <w:rPr>
                      <w:rFonts w:ascii="Times New Roman" w:hAnsi="Times New Roman" w:cs="Times New Roman"/>
                      <w:color w:val="212121"/>
                      <w:sz w:val="24"/>
                      <w:szCs w:val="24"/>
                    </w:rPr>
                    <w:t xml:space="preserve">- </w:t>
                  </w:r>
                  <w:r w:rsidRPr="00545E79">
                    <w:rPr>
                      <w:rFonts w:ascii="Times New Roman" w:hAnsi="Times New Roman" w:cs="Times New Roman"/>
                      <w:i/>
                      <w:color w:val="212121"/>
                      <w:sz w:val="24"/>
                      <w:szCs w:val="24"/>
                    </w:rPr>
                    <w:t>Конкур</w:t>
                  </w:r>
                  <w:r w:rsidRPr="00545E79">
                    <w:rPr>
                      <w:rFonts w:ascii="Times New Roman" w:hAnsi="Times New Roman" w:cs="Times New Roman"/>
                      <w:color w:val="212121"/>
                      <w:sz w:val="24"/>
                      <w:szCs w:val="24"/>
                    </w:rPr>
                    <w:t>с «</w:t>
                  </w:r>
                  <w:r w:rsidRPr="00545E79">
                    <w:rPr>
                      <w:rFonts w:ascii="Times New Roman" w:hAnsi="Times New Roman" w:cs="Times New Roman"/>
                      <w:sz w:val="24"/>
                      <w:szCs w:val="24"/>
                    </w:rPr>
                    <w:t>#ВОЛЯ-fest"(продовження до Дня народження Т.Г.Шевченка)</w:t>
                  </w:r>
                </w:p>
                <w:p w:rsidR="00CC26F8" w:rsidRPr="00545E79" w:rsidRDefault="00CC26F8" w:rsidP="00CC26F8">
                  <w:pPr>
                    <w:tabs>
                      <w:tab w:val="left" w:pos="297"/>
                    </w:tabs>
                    <w:ind w:hanging="2"/>
                    <w:rPr>
                      <w:rFonts w:ascii="Times New Roman" w:eastAsia="Times New Roman" w:hAnsi="Times New Roman" w:cs="Times New Roman"/>
                      <w:color w:val="000000"/>
                      <w:sz w:val="24"/>
                      <w:szCs w:val="24"/>
                    </w:rPr>
                  </w:pPr>
                  <w:r w:rsidRPr="00545E79">
                    <w:rPr>
                      <w:rFonts w:ascii="Times New Roman" w:hAnsi="Times New Roman" w:cs="Times New Roman"/>
                      <w:color w:val="212121"/>
                      <w:sz w:val="24"/>
                      <w:szCs w:val="24"/>
                    </w:rPr>
                    <w:t xml:space="preserve">- </w:t>
                  </w:r>
                  <w:r w:rsidRPr="00545E79">
                    <w:rPr>
                      <w:rFonts w:ascii="Times New Roman" w:hAnsi="Times New Roman" w:cs="Times New Roman"/>
                      <w:color w:val="212121"/>
                      <w:sz w:val="24"/>
                      <w:szCs w:val="24"/>
                    </w:rPr>
                    <w:tab/>
                  </w:r>
                  <w:r w:rsidRPr="00545E79">
                    <w:rPr>
                      <w:rFonts w:ascii="Times New Roman" w:hAnsi="Times New Roman" w:cs="Times New Roman"/>
                      <w:i/>
                      <w:color w:val="212121"/>
                      <w:sz w:val="24"/>
                      <w:szCs w:val="24"/>
                    </w:rPr>
                    <w:t>Патріотична Гра</w:t>
                  </w:r>
                  <w:r w:rsidRPr="00545E79">
                    <w:rPr>
                      <w:rFonts w:ascii="Times New Roman" w:hAnsi="Times New Roman" w:cs="Times New Roman"/>
                      <w:color w:val="212121"/>
                      <w:sz w:val="24"/>
                      <w:szCs w:val="24"/>
                    </w:rPr>
                    <w:t xml:space="preserve"> #ТГШ: "БОРІТЕСЯ  - ПОБОРЕТЕ</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09.03 – 10.03</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національно-патріотичного виховання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Міністр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Освіти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20"/>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237"/>
                    </w:tabs>
                    <w:ind w:hanging="2"/>
                    <w:jc w:val="center"/>
                    <w:rPr>
                      <w:rFonts w:ascii="Times New Roman" w:hAnsi="Times New Roman" w:cs="Times New Roman"/>
                      <w:sz w:val="24"/>
                      <w:szCs w:val="24"/>
                    </w:rPr>
                  </w:pPr>
                  <w:r w:rsidRPr="00545E79">
                    <w:rPr>
                      <w:rFonts w:ascii="Times New Roman" w:hAnsi="Times New Roman" w:cs="Times New Roman"/>
                      <w:sz w:val="24"/>
                      <w:szCs w:val="24"/>
                    </w:rPr>
                    <w:t>Заходи до Дня українського добровольця»</w:t>
                  </w:r>
                </w:p>
                <w:p w:rsidR="00CC26F8" w:rsidRPr="00545E79" w:rsidRDefault="00CC26F8" w:rsidP="00CC26F8">
                  <w:pPr>
                    <w:tabs>
                      <w:tab w:val="left" w:pos="76"/>
                      <w:tab w:val="left" w:pos="225"/>
                    </w:tabs>
                    <w:ind w:hanging="2"/>
                    <w:rPr>
                      <w:rFonts w:ascii="Times New Roman" w:hAnsi="Times New Roman" w:cs="Times New Roman"/>
                      <w:sz w:val="24"/>
                      <w:szCs w:val="24"/>
                    </w:rPr>
                  </w:pPr>
                  <w:r w:rsidRPr="00545E79">
                    <w:rPr>
                      <w:rFonts w:ascii="Times New Roman" w:hAnsi="Times New Roman" w:cs="Times New Roman"/>
                      <w:sz w:val="24"/>
                      <w:szCs w:val="24"/>
                    </w:rPr>
                    <w:t xml:space="preserve">  - </w:t>
                  </w:r>
                  <w:r w:rsidRPr="00545E79">
                    <w:rPr>
                      <w:rFonts w:ascii="Times New Roman" w:hAnsi="Times New Roman" w:cs="Times New Roman"/>
                      <w:i/>
                      <w:sz w:val="24"/>
                      <w:szCs w:val="24"/>
                    </w:rPr>
                    <w:t>Телеграмрубрика</w:t>
                  </w:r>
                  <w:r w:rsidRPr="00545E79">
                    <w:rPr>
                      <w:rFonts w:ascii="Times New Roman" w:hAnsi="Times New Roman" w:cs="Times New Roman"/>
                      <w:sz w:val="24"/>
                      <w:szCs w:val="24"/>
                    </w:rPr>
                    <w:t xml:space="preserve"> «Серця, в яких пульсує мужність»</w:t>
                  </w:r>
                </w:p>
                <w:p w:rsidR="00CC26F8" w:rsidRPr="00545E79" w:rsidRDefault="00CC26F8" w:rsidP="00CC26F8">
                  <w:pPr>
                    <w:tabs>
                      <w:tab w:val="left" w:pos="76"/>
                      <w:tab w:val="left" w:pos="225"/>
                    </w:tabs>
                    <w:ind w:hanging="2"/>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Перегляд подкасту</w:t>
                  </w:r>
                  <w:r w:rsidRPr="00545E79">
                    <w:rPr>
                      <w:rFonts w:ascii="Times New Roman" w:hAnsi="Times New Roman" w:cs="Times New Roman"/>
                      <w:sz w:val="24"/>
                      <w:szCs w:val="24"/>
                    </w:rPr>
                    <w:t xml:space="preserve"> «Доброволець Назарій "Грєнка" Гринцевич»</w:t>
                  </w:r>
                </w:p>
              </w:tc>
              <w:tc>
                <w:tcPr>
                  <w:tcW w:w="1842" w:type="dxa"/>
                </w:tcPr>
                <w:p w:rsidR="00CC26F8" w:rsidRPr="00545E79" w:rsidRDefault="00CC26F8" w:rsidP="00CC26F8">
                  <w:pPr>
                    <w:tabs>
                      <w:tab w:val="left" w:pos="50"/>
                    </w:tabs>
                    <w:ind w:right="-108" w:hanging="2"/>
                    <w:jc w:val="center"/>
                    <w:rPr>
                      <w:rFonts w:ascii="Times New Roman" w:hAnsi="Times New Roman" w:cs="Times New Roman"/>
                      <w:sz w:val="24"/>
                      <w:szCs w:val="24"/>
                    </w:rPr>
                  </w:pPr>
                  <w:r w:rsidRPr="00545E79">
                    <w:rPr>
                      <w:rFonts w:ascii="Times New Roman" w:hAnsi="Times New Roman" w:cs="Times New Roman"/>
                      <w:sz w:val="24"/>
                      <w:szCs w:val="24"/>
                    </w:rPr>
                    <w:t>13.03</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(14.03)</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національно-патріотичного виховання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3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225"/>
                    </w:tabs>
                    <w:ind w:hanging="2"/>
                    <w:jc w:val="center"/>
                    <w:rPr>
                      <w:rFonts w:ascii="Times New Roman" w:hAnsi="Times New Roman" w:cs="Times New Roman"/>
                      <w:i/>
                      <w:sz w:val="24"/>
                      <w:szCs w:val="24"/>
                    </w:rPr>
                  </w:pPr>
                  <w:r w:rsidRPr="00545E79">
                    <w:rPr>
                      <w:rFonts w:ascii="Times New Roman" w:hAnsi="Times New Roman" w:cs="Times New Roman"/>
                      <w:i/>
                      <w:sz w:val="24"/>
                      <w:szCs w:val="24"/>
                    </w:rPr>
                    <w:t>Всесвітній день водних ресурсів</w:t>
                  </w:r>
                </w:p>
                <w:p w:rsidR="00CC26F8" w:rsidRPr="00545E79" w:rsidRDefault="00CC26F8" w:rsidP="00CC26F8">
                  <w:pPr>
                    <w:ind w:hanging="2"/>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sz w:val="24"/>
                      <w:szCs w:val="24"/>
                      <w:lang w:val="ru-RU"/>
                    </w:rPr>
                    <w:t>#</w:t>
                  </w:r>
                  <w:r w:rsidRPr="00545E79">
                    <w:rPr>
                      <w:rFonts w:ascii="Times New Roman" w:hAnsi="Times New Roman" w:cs="Times New Roman"/>
                      <w:sz w:val="24"/>
                      <w:szCs w:val="24"/>
                    </w:rPr>
                    <w:t>Акція «Закривай скоріше кран»</w:t>
                  </w:r>
                </w:p>
              </w:tc>
              <w:tc>
                <w:tcPr>
                  <w:tcW w:w="1842" w:type="dxa"/>
                </w:tcPr>
                <w:p w:rsidR="00CC26F8" w:rsidRPr="00545E79" w:rsidRDefault="00CC26F8" w:rsidP="00CC26F8">
                  <w:pPr>
                    <w:tabs>
                      <w:tab w:val="left" w:pos="225"/>
                    </w:tabs>
                    <w:ind w:hanging="2"/>
                    <w:jc w:val="center"/>
                    <w:rPr>
                      <w:rFonts w:ascii="Times New Roman" w:hAnsi="Times New Roman" w:cs="Times New Roman"/>
                      <w:sz w:val="24"/>
                      <w:szCs w:val="24"/>
                    </w:rPr>
                  </w:pPr>
                  <w:r w:rsidRPr="00545E79">
                    <w:rPr>
                      <w:rFonts w:ascii="Times New Roman" w:hAnsi="Times New Roman" w:cs="Times New Roman"/>
                      <w:sz w:val="24"/>
                      <w:szCs w:val="24"/>
                    </w:rPr>
                    <w:t>22.03</w:t>
                  </w:r>
                </w:p>
                <w:p w:rsidR="00CC26F8" w:rsidRPr="00545E79" w:rsidRDefault="00CC26F8" w:rsidP="00CC26F8">
                  <w:pPr>
                    <w:jc w:val="center"/>
                    <w:rPr>
                      <w:rFonts w:ascii="Times New Roman" w:hAnsi="Times New Roman" w:cs="Times New Roman"/>
                      <w:sz w:val="24"/>
                      <w:szCs w:val="24"/>
                    </w:rPr>
                  </w:pP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спорту та екології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90"/>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Заходи до</w:t>
                  </w:r>
                </w:p>
                <w:p w:rsidR="00CC26F8" w:rsidRPr="00545E79" w:rsidRDefault="00CC26F8" w:rsidP="00CC26F8">
                  <w:pPr>
                    <w:ind w:right="-110" w:hanging="2"/>
                    <w:jc w:val="center"/>
                    <w:rPr>
                      <w:rFonts w:ascii="Times New Roman" w:hAnsi="Times New Roman" w:cs="Times New Roman"/>
                      <w:sz w:val="24"/>
                      <w:szCs w:val="24"/>
                    </w:rPr>
                  </w:pPr>
                  <w:r w:rsidRPr="00545E79">
                    <w:rPr>
                      <w:rFonts w:ascii="Times New Roman" w:hAnsi="Times New Roman" w:cs="Times New Roman"/>
                      <w:sz w:val="24"/>
                      <w:szCs w:val="24"/>
                    </w:rPr>
                    <w:t>«Тижня пожежної безпеки»</w:t>
                  </w:r>
                </w:p>
                <w:p w:rsidR="00CC26F8" w:rsidRPr="00545E79" w:rsidRDefault="00CC26F8" w:rsidP="005253EB">
                  <w:pPr>
                    <w:numPr>
                      <w:ilvl w:val="0"/>
                      <w:numId w:val="70"/>
                    </w:numPr>
                    <w:tabs>
                      <w:tab w:val="left" w:pos="50"/>
                      <w:tab w:val="left" w:pos="250"/>
                    </w:tabs>
                    <w:ind w:left="0" w:right="-32" w:hanging="2"/>
                    <w:rPr>
                      <w:rFonts w:ascii="Times New Roman" w:hAnsi="Times New Roman" w:cs="Times New Roman"/>
                      <w:sz w:val="24"/>
                      <w:szCs w:val="24"/>
                    </w:rPr>
                  </w:pPr>
                  <w:r w:rsidRPr="00545E79">
                    <w:rPr>
                      <w:rFonts w:ascii="Times New Roman" w:hAnsi="Times New Roman" w:cs="Times New Roman"/>
                      <w:i/>
                      <w:sz w:val="24"/>
                      <w:szCs w:val="24"/>
                    </w:rPr>
                    <w:t>Селфі-акція</w:t>
                  </w:r>
                  <w:r w:rsidRPr="00545E79">
                    <w:rPr>
                      <w:rFonts w:ascii="Times New Roman" w:hAnsi="Times New Roman" w:cs="Times New Roman"/>
                      <w:sz w:val="24"/>
                      <w:szCs w:val="24"/>
                    </w:rPr>
                    <w:t xml:space="preserve"> «Супергерої безпеки»</w:t>
                  </w:r>
                </w:p>
                <w:p w:rsidR="00CC26F8" w:rsidRPr="00545E79" w:rsidRDefault="00CC26F8" w:rsidP="005253EB">
                  <w:pPr>
                    <w:numPr>
                      <w:ilvl w:val="0"/>
                      <w:numId w:val="70"/>
                    </w:numPr>
                    <w:tabs>
                      <w:tab w:val="left" w:pos="50"/>
                      <w:tab w:val="left" w:pos="250"/>
                    </w:tabs>
                    <w:ind w:left="0" w:right="-32" w:hanging="2"/>
                    <w:rPr>
                      <w:rFonts w:ascii="Times New Roman" w:hAnsi="Times New Roman" w:cs="Times New Roman"/>
                      <w:sz w:val="24"/>
                      <w:szCs w:val="24"/>
                    </w:rPr>
                  </w:pPr>
                  <w:r w:rsidRPr="00545E79">
                    <w:rPr>
                      <w:rFonts w:ascii="Times New Roman" w:hAnsi="Times New Roman" w:cs="Times New Roman"/>
                      <w:i/>
                      <w:sz w:val="24"/>
                      <w:szCs w:val="24"/>
                    </w:rPr>
                    <w:t>Відеомесендж</w:t>
                  </w:r>
                  <w:r w:rsidRPr="00545E79">
                    <w:rPr>
                      <w:rFonts w:ascii="Times New Roman" w:hAnsi="Times New Roman" w:cs="Times New Roman"/>
                      <w:sz w:val="24"/>
                      <w:szCs w:val="24"/>
                    </w:rPr>
                    <w:t xml:space="preserve"> «Перша допомога при опіках»</w:t>
                  </w:r>
                </w:p>
                <w:p w:rsidR="00CC26F8" w:rsidRPr="00545E79" w:rsidRDefault="00CC26F8" w:rsidP="00CC26F8">
                  <w:pPr>
                    <w:tabs>
                      <w:tab w:val="left" w:pos="225"/>
                    </w:tabs>
                    <w:ind w:hanging="2"/>
                    <w:jc w:val="center"/>
                    <w:rPr>
                      <w:rFonts w:ascii="Times New Roman" w:hAnsi="Times New Roman" w:cs="Times New Roman"/>
                      <w:i/>
                      <w:sz w:val="24"/>
                      <w:szCs w:val="24"/>
                    </w:rPr>
                  </w:pPr>
                </w:p>
              </w:tc>
              <w:tc>
                <w:tcPr>
                  <w:tcW w:w="1842" w:type="dxa"/>
                </w:tcPr>
                <w:p w:rsidR="00CC26F8" w:rsidRPr="00545E79" w:rsidRDefault="00CC26F8" w:rsidP="00CC26F8">
                  <w:pPr>
                    <w:tabs>
                      <w:tab w:val="left" w:pos="225"/>
                    </w:tabs>
                    <w:ind w:hanging="2"/>
                    <w:jc w:val="center"/>
                    <w:rPr>
                      <w:rFonts w:ascii="Times New Roman" w:hAnsi="Times New Roman" w:cs="Times New Roman"/>
                      <w:sz w:val="24"/>
                      <w:szCs w:val="24"/>
                    </w:rPr>
                  </w:pPr>
                  <w:r w:rsidRPr="00545E79">
                    <w:rPr>
                      <w:rFonts w:ascii="Times New Roman" w:hAnsi="Times New Roman" w:cs="Times New Roman"/>
                      <w:sz w:val="24"/>
                      <w:szCs w:val="24"/>
                    </w:rPr>
                    <w:t>17.03 –21.03</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0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right="-109" w:hanging="2"/>
                    <w:jc w:val="center"/>
                    <w:rPr>
                      <w:rFonts w:ascii="Times New Roman" w:hAnsi="Times New Roman" w:cs="Times New Roman"/>
                      <w:i/>
                      <w:sz w:val="24"/>
                      <w:szCs w:val="24"/>
                    </w:rPr>
                  </w:pPr>
                  <w:r w:rsidRPr="00545E79">
                    <w:rPr>
                      <w:rFonts w:ascii="Times New Roman" w:hAnsi="Times New Roman" w:cs="Times New Roman"/>
                      <w:i/>
                      <w:sz w:val="24"/>
                      <w:szCs w:val="24"/>
                    </w:rPr>
                    <w:t xml:space="preserve">Майстер-клас </w:t>
                  </w:r>
                </w:p>
                <w:p w:rsidR="00CC26F8" w:rsidRPr="00545E79" w:rsidRDefault="00CC26F8" w:rsidP="00CC26F8">
                  <w:pPr>
                    <w:ind w:right="-109" w:hanging="2"/>
                    <w:jc w:val="center"/>
                    <w:rPr>
                      <w:rFonts w:ascii="Times New Roman" w:hAnsi="Times New Roman" w:cs="Times New Roman"/>
                      <w:sz w:val="24"/>
                      <w:szCs w:val="24"/>
                    </w:rPr>
                  </w:pPr>
                  <w:r w:rsidRPr="00545E79">
                    <w:rPr>
                      <w:rFonts w:ascii="Times New Roman" w:hAnsi="Times New Roman" w:cs="Times New Roman"/>
                      <w:sz w:val="24"/>
                      <w:szCs w:val="24"/>
                    </w:rPr>
                    <w:lastRenderedPageBreak/>
                    <w:t>«Публічні виступи, їх види, методика підготовки та проведення»</w:t>
                  </w:r>
                </w:p>
                <w:p w:rsidR="00CC26F8" w:rsidRPr="00545E79" w:rsidRDefault="00CC26F8" w:rsidP="00CC26F8">
                  <w:pPr>
                    <w:ind w:right="-109" w:hanging="2"/>
                    <w:jc w:val="center"/>
                    <w:rPr>
                      <w:rFonts w:ascii="Times New Roman" w:hAnsi="Times New Roman" w:cs="Times New Roman"/>
                      <w:i/>
                      <w:sz w:val="24"/>
                      <w:szCs w:val="24"/>
                    </w:rPr>
                  </w:pPr>
                  <w:r w:rsidRPr="00545E79">
                    <w:rPr>
                      <w:rFonts w:ascii="Times New Roman" w:hAnsi="Times New Roman" w:cs="Times New Roman"/>
                      <w:sz w:val="24"/>
                      <w:szCs w:val="24"/>
                    </w:rPr>
                    <w:t>/для членів УП/</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23.03</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3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Соціальний відеоролик </w:t>
                  </w:r>
                </w:p>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до Всеукраїнський день боротьби iз захворюваністю на туберкульоз</w:t>
                  </w:r>
                </w:p>
                <w:p w:rsidR="00CC26F8" w:rsidRPr="00545E79" w:rsidRDefault="00CC26F8" w:rsidP="00CC26F8">
                  <w:pPr>
                    <w:tabs>
                      <w:tab w:val="left" w:pos="233"/>
                      <w:tab w:val="left" w:pos="3040"/>
                    </w:tabs>
                    <w:ind w:right="-73"/>
                    <w:jc w:val="center"/>
                    <w:rPr>
                      <w:rFonts w:ascii="Times New Roman" w:hAnsi="Times New Roman" w:cs="Times New Roman"/>
                      <w:sz w:val="24"/>
                      <w:szCs w:val="24"/>
                    </w:rPr>
                  </w:pPr>
                  <w:r w:rsidRPr="00545E79">
                    <w:rPr>
                      <w:rFonts w:ascii="Times New Roman" w:hAnsi="Times New Roman" w:cs="Times New Roman"/>
                      <w:i/>
                      <w:sz w:val="24"/>
                      <w:szCs w:val="24"/>
                    </w:rPr>
                    <w:t>«Пали міфи, не легені”</w:t>
                  </w:r>
                </w:p>
              </w:tc>
              <w:tc>
                <w:tcPr>
                  <w:tcW w:w="1842" w:type="dxa"/>
                </w:tcPr>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25.03</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(24.03)</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  Міністр спорту та екології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19"/>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i/>
                      <w:sz w:val="24"/>
                      <w:szCs w:val="24"/>
                    </w:rPr>
                    <w:t>Висвітлення роботи парламенту у телеграмканалі</w:t>
                  </w:r>
                  <w:r w:rsidRPr="00545E79">
                    <w:rPr>
                      <w:rFonts w:ascii="Times New Roman" w:hAnsi="Times New Roman" w:cs="Times New Roman"/>
                      <w:sz w:val="24"/>
                      <w:szCs w:val="24"/>
                    </w:rPr>
                    <w:t xml:space="preserve">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«Шалений кавун» </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6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Bdr>
                      <w:top w:val="nil"/>
                      <w:left w:val="nil"/>
                      <w:bottom w:val="nil"/>
                      <w:right w:val="nil"/>
                      <w:between w:val="nil"/>
                    </w:pBdr>
                    <w:tabs>
                      <w:tab w:val="left" w:pos="233"/>
                      <w:tab w:val="left" w:pos="403"/>
                    </w:tabs>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Участь у міський та Всеукраїнських конкурсах.</w:t>
                  </w:r>
                </w:p>
                <w:p w:rsidR="00CC26F8" w:rsidRPr="00545E79" w:rsidRDefault="00CC26F8" w:rsidP="00CC26F8">
                  <w:pPr>
                    <w:jc w:val="center"/>
                    <w:rPr>
                      <w:rFonts w:ascii="Times New Roman" w:hAnsi="Times New Roman" w:cs="Times New Roman"/>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Члени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20"/>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Bdr>
                      <w:top w:val="nil"/>
                      <w:left w:val="nil"/>
                      <w:bottom w:val="nil"/>
                      <w:right w:val="nil"/>
                      <w:between w:val="nil"/>
                    </w:pBdr>
                    <w:tabs>
                      <w:tab w:val="left" w:pos="233"/>
                      <w:tab w:val="left" w:pos="403"/>
                    </w:tabs>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Відвідування комісій МУП</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0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jc w:val="center"/>
                    <w:rPr>
                      <w:rFonts w:ascii="Times New Roman" w:hAnsi="Times New Roman" w:cs="Times New Roman"/>
                      <w:sz w:val="24"/>
                      <w:szCs w:val="24"/>
                    </w:rPr>
                  </w:pPr>
                  <w:r w:rsidRPr="00545E79">
                    <w:rPr>
                      <w:rFonts w:ascii="Times New Roman" w:eastAsia="Times New Roman" w:hAnsi="Times New Roman" w:cs="Times New Roman"/>
                      <w:color w:val="000000"/>
                      <w:sz w:val="24"/>
                      <w:szCs w:val="24"/>
                    </w:rPr>
                    <w:t>Затвердження плану роботи учнівського самоврядування на КВІТЕНЬ</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23.03</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 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50"/>
              </w:trPr>
              <w:tc>
                <w:tcPr>
                  <w:tcW w:w="15128" w:type="dxa"/>
                  <w:gridSpan w:val="5"/>
                </w:tcPr>
                <w:p w:rsidR="00CC26F8" w:rsidRPr="00545E79" w:rsidRDefault="00CC26F8" w:rsidP="00CC26F8">
                  <w:pPr>
                    <w:jc w:val="center"/>
                    <w:rPr>
                      <w:rFonts w:ascii="Times New Roman" w:hAnsi="Times New Roman" w:cs="Times New Roman"/>
                      <w:b/>
                      <w:sz w:val="24"/>
                      <w:szCs w:val="24"/>
                    </w:rPr>
                  </w:pPr>
                  <w:r w:rsidRPr="00545E79">
                    <w:rPr>
                      <w:rFonts w:ascii="Times New Roman" w:hAnsi="Times New Roman" w:cs="Times New Roman"/>
                      <w:b/>
                      <w:sz w:val="24"/>
                      <w:szCs w:val="24"/>
                    </w:rPr>
                    <w:t>КВІТЕНЬ</w:t>
                  </w:r>
                </w:p>
              </w:tc>
            </w:tr>
            <w:tr w:rsidR="00CC26F8" w:rsidRPr="00545E79" w:rsidTr="00CC26F8">
              <w:trPr>
                <w:trHeight w:val="134"/>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Організація та проведення засідань міністерств УП</w:t>
                  </w:r>
                </w:p>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Щопонеділка</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Президент УП </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0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r w:rsidRPr="00545E79">
                    <w:rPr>
                      <w:rFonts w:ascii="Times New Roman" w:hAnsi="Times New Roman" w:cs="Times New Roman"/>
                      <w:i/>
                      <w:sz w:val="24"/>
                      <w:szCs w:val="24"/>
                    </w:rPr>
                    <w:t>Засідання старостату</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Вівторок</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І,ІІІ тиждень 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 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3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403"/>
                      <w:tab w:val="left" w:pos="1005"/>
                    </w:tabs>
                    <w:ind w:left="-129" w:hanging="13"/>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 xml:space="preserve">Робота кінозалу </w:t>
                  </w:r>
                </w:p>
                <w:p w:rsidR="00CC26F8" w:rsidRPr="00545E79" w:rsidRDefault="00CC26F8" w:rsidP="00CC26F8">
                  <w:pPr>
                    <w:widowControl w:val="0"/>
                    <w:pBdr>
                      <w:top w:val="nil"/>
                      <w:left w:val="nil"/>
                      <w:bottom w:val="nil"/>
                      <w:right w:val="nil"/>
                      <w:between w:val="nil"/>
                    </w:pBdr>
                    <w:tabs>
                      <w:tab w:val="left" w:pos="403"/>
                      <w:tab w:val="left" w:pos="1005"/>
                    </w:tabs>
                    <w:ind w:left="-129" w:hanging="13"/>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«Шалений кавун»</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Щоп’ятниці  </w:t>
                  </w:r>
                </w:p>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о 15.30</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sz w:val="24"/>
                      <w:szCs w:val="24"/>
                    </w:rPr>
                  </w:pPr>
                  <w:r w:rsidRPr="00545E79">
                    <w:rPr>
                      <w:rFonts w:ascii="Times New Roman" w:hAnsi="Times New Roman" w:cs="Times New Roman"/>
                      <w:sz w:val="24"/>
                      <w:szCs w:val="24"/>
                    </w:rPr>
                    <w:t>Місячник екологічного виховання «Зелений Код: Майбутнє України»</w:t>
                  </w:r>
                </w:p>
                <w:p w:rsidR="00CC26F8" w:rsidRPr="00545E79" w:rsidRDefault="00CC26F8" w:rsidP="005253EB">
                  <w:pPr>
                    <w:numPr>
                      <w:ilvl w:val="0"/>
                      <w:numId w:val="71"/>
                    </w:numPr>
                    <w:tabs>
                      <w:tab w:val="left" w:pos="130"/>
                    </w:tabs>
                    <w:ind w:left="0" w:right="-32" w:hanging="2"/>
                    <w:jc w:val="both"/>
                    <w:rPr>
                      <w:rFonts w:ascii="Times New Roman" w:hAnsi="Times New Roman" w:cs="Times New Roman"/>
                      <w:i/>
                      <w:sz w:val="24"/>
                      <w:szCs w:val="24"/>
                    </w:rPr>
                  </w:pPr>
                  <w:r w:rsidRPr="00545E79">
                    <w:rPr>
                      <w:rFonts w:ascii="Times New Roman" w:hAnsi="Times New Roman" w:cs="Times New Roman"/>
                      <w:sz w:val="24"/>
                      <w:szCs w:val="24"/>
                    </w:rPr>
                    <w:t xml:space="preserve">Акція «День без пластику та одноразових пляшок» </w:t>
                  </w:r>
                </w:p>
                <w:p w:rsidR="00CC26F8" w:rsidRPr="00545E79" w:rsidRDefault="00CC26F8" w:rsidP="005253EB">
                  <w:pPr>
                    <w:numPr>
                      <w:ilvl w:val="0"/>
                      <w:numId w:val="71"/>
                    </w:numPr>
                    <w:tabs>
                      <w:tab w:val="left" w:pos="130"/>
                    </w:tabs>
                    <w:ind w:left="0" w:right="-32" w:hanging="2"/>
                    <w:jc w:val="both"/>
                    <w:rPr>
                      <w:rFonts w:ascii="Times New Roman" w:hAnsi="Times New Roman" w:cs="Times New Roman"/>
                      <w:i/>
                      <w:sz w:val="24"/>
                      <w:szCs w:val="24"/>
                    </w:rPr>
                  </w:pPr>
                  <w:r w:rsidRPr="00545E79">
                    <w:rPr>
                      <w:rFonts w:ascii="Times New Roman" w:hAnsi="Times New Roman" w:cs="Times New Roman"/>
                      <w:sz w:val="24"/>
                      <w:szCs w:val="24"/>
                    </w:rPr>
                    <w:t>Конкурс дизайну футболок «ЕкоАмбасадори»</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01.04 – 30.04</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Міністр спорту та екології УП </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Арт-паркан </w:t>
                  </w:r>
                </w:p>
                <w:p w:rsidR="00CC26F8" w:rsidRPr="00545E79" w:rsidRDefault="00CC26F8" w:rsidP="00CC26F8">
                  <w:pPr>
                    <w:ind w:right="-108" w:hanging="2"/>
                    <w:jc w:val="center"/>
                    <w:rPr>
                      <w:rFonts w:ascii="Times New Roman" w:hAnsi="Times New Roman" w:cs="Times New Roman"/>
                      <w:i/>
                      <w:sz w:val="24"/>
                      <w:szCs w:val="24"/>
                    </w:rPr>
                  </w:pPr>
                  <w:r w:rsidRPr="00545E79">
                    <w:rPr>
                      <w:rFonts w:ascii="Times New Roman" w:hAnsi="Times New Roman" w:cs="Times New Roman"/>
                      <w:i/>
                      <w:sz w:val="24"/>
                      <w:szCs w:val="24"/>
                    </w:rPr>
                    <w:t>«Ми усі різні»</w:t>
                  </w:r>
                </w:p>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до Дня розповсюдження знань про аутизм</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02.04</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90"/>
                      <w:tab w:val="left" w:pos="237"/>
                    </w:tabs>
                    <w:ind w:right="-32" w:hanging="2"/>
                    <w:jc w:val="center"/>
                    <w:rPr>
                      <w:rFonts w:ascii="Times New Roman" w:hAnsi="Times New Roman" w:cs="Times New Roman"/>
                      <w:sz w:val="24"/>
                      <w:szCs w:val="24"/>
                    </w:rPr>
                  </w:pPr>
                  <w:r w:rsidRPr="00545E79">
                    <w:rPr>
                      <w:rFonts w:ascii="Times New Roman" w:hAnsi="Times New Roman" w:cs="Times New Roman"/>
                      <w:sz w:val="24"/>
                      <w:szCs w:val="24"/>
                    </w:rPr>
                    <w:t>Заходи до Великодня</w:t>
                  </w:r>
                </w:p>
                <w:p w:rsidR="00CC26F8" w:rsidRPr="00545E79" w:rsidRDefault="00CC26F8" w:rsidP="005253EB">
                  <w:pPr>
                    <w:pStyle w:val="a6"/>
                    <w:numPr>
                      <w:ilvl w:val="0"/>
                      <w:numId w:val="72"/>
                    </w:numPr>
                    <w:tabs>
                      <w:tab w:val="left" w:pos="90"/>
                      <w:tab w:val="left" w:pos="237"/>
                    </w:tabs>
                    <w:suppressAutoHyphens/>
                    <w:ind w:left="0" w:right="-94" w:firstLine="12"/>
                    <w:textAlignment w:val="top"/>
                    <w:outlineLvl w:val="0"/>
                    <w:rPr>
                      <w:rFonts w:ascii="Times New Roman" w:hAnsi="Times New Roman" w:cs="Times New Roman"/>
                      <w:sz w:val="24"/>
                      <w:szCs w:val="24"/>
                    </w:rPr>
                  </w:pPr>
                  <w:r w:rsidRPr="00545E79">
                    <w:rPr>
                      <w:rFonts w:ascii="Times New Roman" w:hAnsi="Times New Roman" w:cs="Times New Roman"/>
                      <w:i/>
                      <w:sz w:val="24"/>
                      <w:szCs w:val="24"/>
                    </w:rPr>
                    <w:t xml:space="preserve">Фотофлешмоб </w:t>
                  </w:r>
                  <w:r w:rsidRPr="00545E79">
                    <w:rPr>
                      <w:rFonts w:ascii="Times New Roman" w:hAnsi="Times New Roman" w:cs="Times New Roman"/>
                      <w:sz w:val="24"/>
                      <w:szCs w:val="24"/>
                    </w:rPr>
                    <w:t>«Писанка Миру»</w:t>
                  </w:r>
                </w:p>
                <w:p w:rsidR="00CC26F8" w:rsidRPr="00545E79" w:rsidRDefault="00CC26F8" w:rsidP="005253EB">
                  <w:pPr>
                    <w:pStyle w:val="a6"/>
                    <w:numPr>
                      <w:ilvl w:val="0"/>
                      <w:numId w:val="72"/>
                    </w:numPr>
                    <w:tabs>
                      <w:tab w:val="left" w:pos="90"/>
                      <w:tab w:val="left" w:pos="237"/>
                    </w:tabs>
                    <w:suppressAutoHyphens/>
                    <w:ind w:left="0" w:right="-94" w:firstLine="12"/>
                    <w:textAlignment w:val="top"/>
                    <w:outlineLvl w:val="0"/>
                    <w:rPr>
                      <w:rFonts w:ascii="Times New Roman" w:hAnsi="Times New Roman" w:cs="Times New Roman"/>
                      <w:sz w:val="24"/>
                      <w:szCs w:val="24"/>
                    </w:rPr>
                  </w:pPr>
                  <w:r w:rsidRPr="00545E79">
                    <w:rPr>
                      <w:rFonts w:ascii="Times New Roman" w:hAnsi="Times New Roman" w:cs="Times New Roman"/>
                      <w:i/>
                      <w:sz w:val="24"/>
                      <w:szCs w:val="24"/>
                    </w:rPr>
                    <w:t>Місія-гра</w:t>
                  </w:r>
                  <w:r w:rsidRPr="00545E79">
                    <w:rPr>
                      <w:rFonts w:ascii="Times New Roman" w:hAnsi="Times New Roman" w:cs="Times New Roman"/>
                      <w:sz w:val="24"/>
                      <w:szCs w:val="24"/>
                    </w:rPr>
                    <w:t xml:space="preserve"> «Культурний код писанки</w:t>
                  </w:r>
                </w:p>
                <w:p w:rsidR="00CC26F8" w:rsidRPr="00545E79" w:rsidRDefault="00CC26F8" w:rsidP="005253EB">
                  <w:pPr>
                    <w:pStyle w:val="a6"/>
                    <w:numPr>
                      <w:ilvl w:val="0"/>
                      <w:numId w:val="72"/>
                    </w:numPr>
                    <w:tabs>
                      <w:tab w:val="left" w:pos="90"/>
                      <w:tab w:val="left" w:pos="237"/>
                    </w:tabs>
                    <w:suppressAutoHyphens/>
                    <w:ind w:left="0" w:right="-94" w:firstLine="12"/>
                    <w:textAlignment w:val="top"/>
                    <w:outlineLvl w:val="0"/>
                    <w:rPr>
                      <w:rFonts w:ascii="Times New Roman" w:hAnsi="Times New Roman" w:cs="Times New Roman"/>
                      <w:sz w:val="24"/>
                      <w:szCs w:val="24"/>
                    </w:rPr>
                  </w:pPr>
                  <w:r w:rsidRPr="00545E79">
                    <w:rPr>
                      <w:rFonts w:ascii="Times New Roman" w:hAnsi="Times New Roman" w:cs="Times New Roman"/>
                      <w:i/>
                      <w:sz w:val="24"/>
                      <w:szCs w:val="24"/>
                    </w:rPr>
                    <w:t xml:space="preserve">Відеопривітання </w:t>
                  </w:r>
                  <w:r w:rsidRPr="00545E79">
                    <w:rPr>
                      <w:rFonts w:ascii="Times New Roman" w:hAnsi="Times New Roman" w:cs="Times New Roman"/>
                      <w:sz w:val="24"/>
                      <w:szCs w:val="24"/>
                    </w:rPr>
                    <w:t>«Великоднє дерево побажань»</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05.04</w:t>
                  </w:r>
                </w:p>
              </w:tc>
              <w:tc>
                <w:tcPr>
                  <w:tcW w:w="2266" w:type="dxa"/>
                </w:tcPr>
                <w:p w:rsidR="00CC26F8" w:rsidRPr="00545E79" w:rsidRDefault="00CC26F8" w:rsidP="00CC26F8">
                  <w:pPr>
                    <w:ind w:right="-74" w:hanging="2"/>
                    <w:jc w:val="center"/>
                    <w:rPr>
                      <w:rFonts w:ascii="Times New Roman" w:hAnsi="Times New Roman" w:cs="Times New Roman"/>
                      <w:sz w:val="24"/>
                      <w:szCs w:val="24"/>
                    </w:rPr>
                  </w:pPr>
                  <w:r w:rsidRPr="00545E79">
                    <w:rPr>
                      <w:rFonts w:ascii="Times New Roman" w:hAnsi="Times New Roman" w:cs="Times New Roman"/>
                      <w:sz w:val="24"/>
                      <w:szCs w:val="24"/>
                    </w:rPr>
                    <w:t>Педагог-організатор</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культури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національно-</w:t>
                  </w:r>
                  <w:r w:rsidRPr="00545E79">
                    <w:rPr>
                      <w:rFonts w:ascii="Times New Roman" w:hAnsi="Times New Roman" w:cs="Times New Roman"/>
                      <w:sz w:val="24"/>
                      <w:szCs w:val="24"/>
                    </w:rPr>
                    <w:lastRenderedPageBreak/>
                    <w:t>патріотичного виховання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right="-108" w:hanging="2"/>
                    <w:jc w:val="center"/>
                    <w:rPr>
                      <w:rFonts w:ascii="Times New Roman" w:hAnsi="Times New Roman" w:cs="Times New Roman"/>
                      <w:i/>
                      <w:sz w:val="24"/>
                      <w:szCs w:val="24"/>
                    </w:rPr>
                  </w:pPr>
                  <w:r w:rsidRPr="00545E79">
                    <w:rPr>
                      <w:rFonts w:ascii="Times New Roman" w:hAnsi="Times New Roman" w:cs="Times New Roman"/>
                      <w:i/>
                      <w:sz w:val="24"/>
                      <w:szCs w:val="24"/>
                    </w:rPr>
                    <w:t>Проєкт учнівського самоврядування</w:t>
                  </w:r>
                </w:p>
                <w:p w:rsidR="00CC26F8" w:rsidRPr="00545E79" w:rsidRDefault="00CC26F8" w:rsidP="00CC26F8">
                  <w:pPr>
                    <w:ind w:right="-108" w:hanging="2"/>
                    <w:jc w:val="center"/>
                    <w:rPr>
                      <w:rFonts w:ascii="Times New Roman" w:hAnsi="Times New Roman" w:cs="Times New Roman"/>
                      <w:i/>
                      <w:sz w:val="24"/>
                      <w:szCs w:val="24"/>
                    </w:rPr>
                  </w:pPr>
                  <w:r w:rsidRPr="00545E79">
                    <w:rPr>
                      <w:rFonts w:ascii="Times New Roman" w:hAnsi="Times New Roman" w:cs="Times New Roman"/>
                      <w:i/>
                      <w:sz w:val="24"/>
                      <w:szCs w:val="24"/>
                    </w:rPr>
                    <w:t>«Здоровим бути модно»</w:t>
                  </w:r>
                </w:p>
                <w:p w:rsidR="00CC26F8" w:rsidRPr="00545E79" w:rsidRDefault="00CC26F8" w:rsidP="00CC26F8">
                  <w:pPr>
                    <w:ind w:right="-108" w:hanging="2"/>
                    <w:jc w:val="center"/>
                    <w:rPr>
                      <w:rFonts w:ascii="Times New Roman" w:hAnsi="Times New Roman" w:cs="Times New Roman"/>
                      <w:i/>
                      <w:sz w:val="24"/>
                      <w:szCs w:val="24"/>
                    </w:rPr>
                  </w:pPr>
                  <w:r w:rsidRPr="00545E79">
                    <w:rPr>
                      <w:rFonts w:ascii="Times New Roman" w:hAnsi="Times New Roman" w:cs="Times New Roman"/>
                      <w:i/>
                      <w:sz w:val="24"/>
                      <w:szCs w:val="24"/>
                    </w:rPr>
                    <w:t>до Всесвітнього дня здоров’я</w:t>
                  </w:r>
                </w:p>
                <w:p w:rsidR="00CC26F8" w:rsidRPr="00545E79" w:rsidRDefault="00CC26F8" w:rsidP="00CC26F8">
                  <w:pPr>
                    <w:tabs>
                      <w:tab w:val="left" w:pos="130"/>
                    </w:tabs>
                    <w:ind w:right="-108" w:hanging="2"/>
                    <w:jc w:val="center"/>
                    <w:rPr>
                      <w:rFonts w:ascii="Times New Roman" w:hAnsi="Times New Roman" w:cs="Times New Roman"/>
                      <w:sz w:val="24"/>
                      <w:szCs w:val="24"/>
                      <w:u w:val="single"/>
                    </w:rPr>
                  </w:pPr>
                  <w:r w:rsidRPr="00545E79">
                    <w:rPr>
                      <w:rFonts w:ascii="Times New Roman" w:hAnsi="Times New Roman" w:cs="Times New Roman"/>
                      <w:sz w:val="24"/>
                      <w:szCs w:val="24"/>
                      <w:u w:val="single"/>
                    </w:rPr>
                    <w:t xml:space="preserve"> «Здоров’я – фест»</w:t>
                  </w:r>
                </w:p>
                <w:p w:rsidR="00CC26F8" w:rsidRPr="00545E79" w:rsidRDefault="00CC26F8" w:rsidP="005253EB">
                  <w:pPr>
                    <w:pStyle w:val="a6"/>
                    <w:numPr>
                      <w:ilvl w:val="0"/>
                      <w:numId w:val="73"/>
                    </w:numPr>
                    <w:tabs>
                      <w:tab w:val="left" w:pos="-130"/>
                      <w:tab w:val="left" w:pos="312"/>
                    </w:tabs>
                    <w:suppressAutoHyphens/>
                    <w:ind w:left="-130" w:right="-108" w:firstLine="145"/>
                    <w:textAlignment w:val="top"/>
                    <w:outlineLvl w:val="0"/>
                    <w:rPr>
                      <w:rFonts w:ascii="Times New Roman" w:hAnsi="Times New Roman" w:cs="Times New Roman"/>
                      <w:sz w:val="24"/>
                      <w:szCs w:val="24"/>
                    </w:rPr>
                  </w:pPr>
                  <w:r w:rsidRPr="00545E79">
                    <w:rPr>
                      <w:rFonts w:ascii="Times New Roman" w:hAnsi="Times New Roman" w:cs="Times New Roman"/>
                      <w:i/>
                      <w:sz w:val="24"/>
                      <w:szCs w:val="24"/>
                    </w:rPr>
                    <w:t>Квест</w:t>
                  </w:r>
                  <w:r w:rsidRPr="00545E79">
                    <w:rPr>
                      <w:rFonts w:ascii="Times New Roman" w:hAnsi="Times New Roman" w:cs="Times New Roman"/>
                      <w:sz w:val="24"/>
                      <w:szCs w:val="24"/>
                    </w:rPr>
                    <w:t xml:space="preserve">  «Смайл-тайм: Місія здоров’я»</w:t>
                  </w:r>
                </w:p>
                <w:p w:rsidR="00CC26F8" w:rsidRPr="00545E79" w:rsidRDefault="00CC26F8" w:rsidP="005253EB">
                  <w:pPr>
                    <w:pStyle w:val="a6"/>
                    <w:numPr>
                      <w:ilvl w:val="0"/>
                      <w:numId w:val="73"/>
                    </w:numPr>
                    <w:tabs>
                      <w:tab w:val="left" w:pos="-130"/>
                      <w:tab w:val="left" w:pos="12"/>
                      <w:tab w:val="left" w:pos="268"/>
                    </w:tabs>
                    <w:suppressAutoHyphens/>
                    <w:ind w:left="12" w:right="-108" w:firstLine="3"/>
                    <w:textAlignment w:val="top"/>
                    <w:outlineLvl w:val="0"/>
                    <w:rPr>
                      <w:rFonts w:ascii="Times New Roman" w:hAnsi="Times New Roman" w:cs="Times New Roman"/>
                      <w:sz w:val="24"/>
                      <w:szCs w:val="24"/>
                    </w:rPr>
                  </w:pPr>
                  <w:r w:rsidRPr="00545E79">
                    <w:rPr>
                      <w:rFonts w:ascii="Times New Roman" w:hAnsi="Times New Roman" w:cs="Times New Roman"/>
                      <w:i/>
                      <w:sz w:val="24"/>
                      <w:szCs w:val="24"/>
                    </w:rPr>
                    <w:t>Спортивний квест</w:t>
                  </w:r>
                  <w:r w:rsidRPr="00545E79">
                    <w:rPr>
                      <w:rFonts w:ascii="Times New Roman" w:hAnsi="Times New Roman" w:cs="Times New Roman"/>
                      <w:sz w:val="24"/>
                      <w:szCs w:val="24"/>
                    </w:rPr>
                    <w:t xml:space="preserve"> «Стометрівка для мозку»</w:t>
                  </w:r>
                </w:p>
                <w:p w:rsidR="00CC26F8" w:rsidRPr="00545E79" w:rsidRDefault="00CC26F8" w:rsidP="005253EB">
                  <w:pPr>
                    <w:pStyle w:val="a6"/>
                    <w:numPr>
                      <w:ilvl w:val="0"/>
                      <w:numId w:val="74"/>
                    </w:numPr>
                    <w:tabs>
                      <w:tab w:val="left" w:pos="130"/>
                    </w:tabs>
                    <w:suppressAutoHyphens/>
                    <w:ind w:left="0" w:right="-108" w:firstLine="3"/>
                    <w:textAlignment w:val="top"/>
                    <w:outlineLvl w:val="0"/>
                    <w:rPr>
                      <w:rFonts w:ascii="Times New Roman" w:hAnsi="Times New Roman" w:cs="Times New Roman"/>
                      <w:sz w:val="24"/>
                      <w:szCs w:val="24"/>
                    </w:rPr>
                  </w:pPr>
                  <w:r w:rsidRPr="00545E79">
                    <w:rPr>
                      <w:rFonts w:ascii="Times New Roman" w:hAnsi="Times New Roman" w:cs="Times New Roman"/>
                      <w:i/>
                      <w:sz w:val="24"/>
                      <w:szCs w:val="24"/>
                    </w:rPr>
                    <w:t>Інтерактивна гра</w:t>
                  </w:r>
                  <w:r w:rsidRPr="00545E79">
                    <w:rPr>
                      <w:rFonts w:ascii="Times New Roman" w:hAnsi="Times New Roman" w:cs="Times New Roman"/>
                      <w:sz w:val="24"/>
                      <w:szCs w:val="24"/>
                    </w:rPr>
                    <w:t xml:space="preserve"> «</w:t>
                  </w:r>
                  <w:r w:rsidRPr="00545E79">
                    <w:rPr>
                      <w:rFonts w:ascii="Times New Roman" w:hAnsi="Times New Roman" w:cs="Times New Roman"/>
                      <w:sz w:val="24"/>
                      <w:szCs w:val="24"/>
                      <w:lang w:val="en-US"/>
                    </w:rPr>
                    <w:t>SKILL</w:t>
                  </w:r>
                  <w:r w:rsidRPr="00545E79">
                    <w:rPr>
                      <w:rFonts w:ascii="Times New Roman" w:hAnsi="Times New Roman" w:cs="Times New Roman"/>
                      <w:sz w:val="24"/>
                      <w:szCs w:val="24"/>
                      <w:lang w:val="ru-RU"/>
                    </w:rPr>
                    <w:t>&amp;</w:t>
                  </w:r>
                  <w:r w:rsidRPr="00545E79">
                    <w:rPr>
                      <w:rFonts w:ascii="Times New Roman" w:hAnsi="Times New Roman" w:cs="Times New Roman"/>
                      <w:sz w:val="24"/>
                      <w:szCs w:val="24"/>
                    </w:rPr>
                    <w:t>МІСІЯ:АГЕНТИ ЗДОРОВ’Я»</w:t>
                  </w:r>
                </w:p>
                <w:p w:rsidR="00CC26F8" w:rsidRPr="00545E79" w:rsidRDefault="00CC26F8" w:rsidP="005253EB">
                  <w:pPr>
                    <w:pStyle w:val="a6"/>
                    <w:numPr>
                      <w:ilvl w:val="0"/>
                      <w:numId w:val="74"/>
                    </w:numPr>
                    <w:tabs>
                      <w:tab w:val="left" w:pos="130"/>
                    </w:tabs>
                    <w:suppressAutoHyphens/>
                    <w:ind w:left="0" w:right="-108" w:firstLine="3"/>
                    <w:textAlignment w:val="top"/>
                    <w:outlineLvl w:val="0"/>
                    <w:rPr>
                      <w:rFonts w:ascii="Times New Roman" w:hAnsi="Times New Roman" w:cs="Times New Roman"/>
                      <w:sz w:val="24"/>
                      <w:szCs w:val="24"/>
                    </w:rPr>
                  </w:pPr>
                  <w:r w:rsidRPr="00545E79">
                    <w:rPr>
                      <w:rFonts w:ascii="Times New Roman" w:hAnsi="Times New Roman" w:cs="Times New Roman"/>
                      <w:i/>
                      <w:sz w:val="24"/>
                      <w:szCs w:val="24"/>
                    </w:rPr>
                    <w:t>Створення мегабанеру</w:t>
                  </w:r>
                  <w:r w:rsidRPr="00545E79">
                    <w:rPr>
                      <w:rFonts w:ascii="Times New Roman" w:hAnsi="Times New Roman" w:cs="Times New Roman"/>
                      <w:sz w:val="24"/>
                      <w:szCs w:val="24"/>
                    </w:rPr>
                    <w:t xml:space="preserve"> «Карта здоров’я» </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06.04 – 10.04</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спорту та екології УП</w:t>
                  </w:r>
                </w:p>
                <w:p w:rsidR="00CC26F8" w:rsidRPr="00545E79" w:rsidRDefault="00CC26F8" w:rsidP="00CC26F8">
                  <w:pPr>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04"/>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90"/>
                      <w:tab w:val="left" w:pos="237"/>
                    </w:tabs>
                    <w:ind w:right="-32" w:hanging="2"/>
                    <w:jc w:val="center"/>
                    <w:rPr>
                      <w:rFonts w:ascii="Times New Roman" w:hAnsi="Times New Roman" w:cs="Times New Roman"/>
                      <w:sz w:val="24"/>
                      <w:szCs w:val="24"/>
                    </w:rPr>
                  </w:pPr>
                  <w:r w:rsidRPr="00545E79">
                    <w:rPr>
                      <w:rFonts w:ascii="Times New Roman" w:hAnsi="Times New Roman" w:cs="Times New Roman"/>
                      <w:sz w:val="24"/>
                      <w:szCs w:val="24"/>
                    </w:rPr>
                    <w:t>Заходи</w:t>
                  </w:r>
                </w:p>
                <w:p w:rsidR="00CC26F8" w:rsidRPr="00545E79" w:rsidRDefault="00CC26F8" w:rsidP="00CC26F8">
                  <w:pPr>
                    <w:tabs>
                      <w:tab w:val="left" w:pos="90"/>
                      <w:tab w:val="left" w:pos="237"/>
                    </w:tabs>
                    <w:ind w:right="-32" w:hanging="2"/>
                    <w:jc w:val="center"/>
                    <w:rPr>
                      <w:rFonts w:ascii="Times New Roman" w:hAnsi="Times New Roman" w:cs="Times New Roman"/>
                      <w:sz w:val="24"/>
                      <w:szCs w:val="24"/>
                    </w:rPr>
                  </w:pPr>
                  <w:r w:rsidRPr="00545E79">
                    <w:rPr>
                      <w:rFonts w:ascii="Times New Roman" w:hAnsi="Times New Roman" w:cs="Times New Roman"/>
                      <w:sz w:val="24"/>
                      <w:szCs w:val="24"/>
                    </w:rPr>
                    <w:t>до Дня космонавтики</w:t>
                  </w:r>
                </w:p>
                <w:p w:rsidR="00CC26F8" w:rsidRPr="00545E79" w:rsidRDefault="00CC26F8" w:rsidP="00CC26F8">
                  <w:pPr>
                    <w:ind w:hanging="2"/>
                    <w:rPr>
                      <w:rFonts w:ascii="Times New Roman" w:eastAsia="Times New Roman" w:hAnsi="Times New Roman" w:cs="Times New Roman"/>
                      <w:color w:val="000000"/>
                      <w:sz w:val="24"/>
                      <w:szCs w:val="24"/>
                    </w:rPr>
                  </w:pPr>
                  <w:r w:rsidRPr="00545E79">
                    <w:rPr>
                      <w:rFonts w:ascii="Times New Roman" w:hAnsi="Times New Roman" w:cs="Times New Roman"/>
                      <w:i/>
                      <w:sz w:val="24"/>
                      <w:szCs w:val="24"/>
                    </w:rPr>
                    <w:t>- Конкурс коміксів</w:t>
                  </w:r>
                  <w:r w:rsidRPr="00545E79">
                    <w:rPr>
                      <w:rFonts w:ascii="Times New Roman" w:hAnsi="Times New Roman" w:cs="Times New Roman"/>
                      <w:sz w:val="24"/>
                      <w:szCs w:val="24"/>
                    </w:rPr>
                    <w:t xml:space="preserve"> «Планета майбутнього»</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12.04</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Міністр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Освіти УП</w:t>
                  </w:r>
                </w:p>
                <w:p w:rsidR="00CC26F8" w:rsidRPr="00545E79" w:rsidRDefault="00CC26F8" w:rsidP="00CC26F8">
                  <w:pPr>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0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Style w:val="1f0"/>
                    <w:spacing w:line="240" w:lineRule="auto"/>
                    <w:jc w:val="center"/>
                    <w:rPr>
                      <w:rFonts w:ascii="Times New Roman" w:hAnsi="Times New Roman" w:cs="Times New Roman"/>
                      <w:i/>
                      <w:sz w:val="24"/>
                      <w:szCs w:val="24"/>
                      <w:lang w:val="uk-UA"/>
                    </w:rPr>
                  </w:pPr>
                  <w:r w:rsidRPr="00545E79">
                    <w:rPr>
                      <w:rFonts w:ascii="Times New Roman" w:hAnsi="Times New Roman" w:cs="Times New Roman"/>
                      <w:i/>
                      <w:sz w:val="24"/>
                      <w:szCs w:val="24"/>
                      <w:lang w:val="uk-UA"/>
                    </w:rPr>
                    <w:t>Заходи до</w:t>
                  </w:r>
                </w:p>
                <w:p w:rsidR="00CC26F8" w:rsidRPr="00545E79" w:rsidRDefault="00CC26F8" w:rsidP="00CC26F8">
                  <w:pPr>
                    <w:pStyle w:val="1f0"/>
                    <w:spacing w:line="240" w:lineRule="auto"/>
                    <w:jc w:val="center"/>
                    <w:rPr>
                      <w:rFonts w:ascii="Times New Roman" w:hAnsi="Times New Roman" w:cs="Times New Roman"/>
                      <w:i/>
                      <w:sz w:val="24"/>
                      <w:szCs w:val="24"/>
                      <w:lang w:val="uk-UA"/>
                    </w:rPr>
                  </w:pPr>
                  <w:r w:rsidRPr="00545E79">
                    <w:rPr>
                      <w:rFonts w:ascii="Times New Roman" w:hAnsi="Times New Roman" w:cs="Times New Roman"/>
                      <w:i/>
                      <w:sz w:val="24"/>
                      <w:szCs w:val="24"/>
                      <w:lang w:val="uk-UA"/>
                    </w:rPr>
                    <w:t xml:space="preserve"> «</w:t>
                  </w:r>
                  <w:r w:rsidRPr="00545E79">
                    <w:rPr>
                      <w:rFonts w:ascii="Times New Roman" w:hAnsi="Times New Roman" w:cs="Times New Roman"/>
                      <w:i/>
                      <w:sz w:val="24"/>
                      <w:szCs w:val="24"/>
                    </w:rPr>
                    <w:t>Тиждень протидії булінгу</w:t>
                  </w:r>
                  <w:r w:rsidRPr="00545E79">
                    <w:rPr>
                      <w:rFonts w:ascii="Times New Roman" w:hAnsi="Times New Roman" w:cs="Times New Roman"/>
                      <w:i/>
                      <w:sz w:val="24"/>
                      <w:szCs w:val="24"/>
                      <w:lang w:val="uk-UA"/>
                    </w:rPr>
                    <w:t>»</w:t>
                  </w:r>
                </w:p>
                <w:p w:rsidR="00CC26F8" w:rsidRPr="00545E79" w:rsidRDefault="00CC26F8" w:rsidP="005253EB">
                  <w:pPr>
                    <w:pStyle w:val="1f0"/>
                    <w:numPr>
                      <w:ilvl w:val="0"/>
                      <w:numId w:val="75"/>
                    </w:numPr>
                    <w:tabs>
                      <w:tab w:val="left" w:pos="116"/>
                    </w:tabs>
                    <w:spacing w:line="240" w:lineRule="auto"/>
                    <w:ind w:left="-109" w:right="-32" w:firstLine="22"/>
                    <w:rPr>
                      <w:rFonts w:ascii="Times New Roman" w:hAnsi="Times New Roman" w:cs="Times New Roman"/>
                      <w:sz w:val="24"/>
                      <w:szCs w:val="24"/>
                      <w:lang w:val="uk-UA"/>
                    </w:rPr>
                  </w:pPr>
                  <w:r w:rsidRPr="00545E79">
                    <w:rPr>
                      <w:rFonts w:ascii="Times New Roman" w:hAnsi="Times New Roman" w:cs="Times New Roman"/>
                      <w:i/>
                      <w:sz w:val="24"/>
                      <w:szCs w:val="24"/>
                      <w:lang w:val="uk-UA"/>
                    </w:rPr>
                    <w:t>Арт-стіна</w:t>
                  </w:r>
                  <w:r w:rsidRPr="00545E79">
                    <w:rPr>
                      <w:rFonts w:ascii="Times New Roman" w:hAnsi="Times New Roman" w:cs="Times New Roman"/>
                      <w:sz w:val="24"/>
                      <w:szCs w:val="24"/>
                      <w:lang w:val="uk-UA"/>
                    </w:rPr>
                    <w:t xml:space="preserve"> «Кольорова долонька добра»</w:t>
                  </w:r>
                </w:p>
                <w:p w:rsidR="00CC26F8" w:rsidRPr="00545E79" w:rsidRDefault="00CC26F8" w:rsidP="005253EB">
                  <w:pPr>
                    <w:pStyle w:val="1f0"/>
                    <w:numPr>
                      <w:ilvl w:val="0"/>
                      <w:numId w:val="75"/>
                    </w:numPr>
                    <w:tabs>
                      <w:tab w:val="left" w:pos="116"/>
                    </w:tabs>
                    <w:spacing w:line="240" w:lineRule="auto"/>
                    <w:ind w:left="-105" w:right="-32" w:firstLine="26"/>
                    <w:rPr>
                      <w:rFonts w:ascii="Times New Roman" w:hAnsi="Times New Roman" w:cs="Times New Roman"/>
                      <w:sz w:val="24"/>
                      <w:szCs w:val="24"/>
                      <w:lang w:val="uk-UA"/>
                    </w:rPr>
                  </w:pPr>
                  <w:r w:rsidRPr="00545E79">
                    <w:rPr>
                      <w:rFonts w:ascii="Times New Roman" w:hAnsi="Times New Roman" w:cs="Times New Roman"/>
                      <w:i/>
                      <w:sz w:val="24"/>
                      <w:szCs w:val="24"/>
                      <w:lang w:val="uk-UA"/>
                    </w:rPr>
                    <w:t>Фоточелендж</w:t>
                  </w:r>
                  <w:r w:rsidRPr="00545E79">
                    <w:rPr>
                      <w:rFonts w:ascii="Times New Roman" w:hAnsi="Times New Roman" w:cs="Times New Roman"/>
                      <w:sz w:val="24"/>
                      <w:szCs w:val="24"/>
                      <w:lang w:val="uk-UA"/>
                    </w:rPr>
                    <w:t xml:space="preserve"> «Обійми — замість» образ»</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20.04 – 24.04</w:t>
                  </w:r>
                </w:p>
              </w:tc>
              <w:tc>
                <w:tcPr>
                  <w:tcW w:w="2266" w:type="dxa"/>
                </w:tcPr>
                <w:p w:rsidR="00CC26F8" w:rsidRPr="00545E79" w:rsidRDefault="00CC26F8" w:rsidP="00CC26F8">
                  <w:pPr>
                    <w:ind w:right="-74"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Міністр внутрішніх справ та інформації УП </w:t>
                  </w:r>
                </w:p>
                <w:p w:rsidR="00CC26F8" w:rsidRPr="00545E79" w:rsidRDefault="00CC26F8" w:rsidP="00CC26F8">
                  <w:pPr>
                    <w:ind w:right="-74" w:hanging="2"/>
                    <w:jc w:val="center"/>
                    <w:rPr>
                      <w:rFonts w:ascii="Times New Roman" w:hAnsi="Times New Roman" w:cs="Times New Roman"/>
                      <w:sz w:val="24"/>
                      <w:szCs w:val="24"/>
                    </w:rPr>
                  </w:pPr>
                  <w:r w:rsidRPr="00545E79">
                    <w:rPr>
                      <w:rFonts w:ascii="Times New Roman" w:hAnsi="Times New Roman" w:cs="Times New Roman"/>
                      <w:sz w:val="24"/>
                      <w:szCs w:val="24"/>
                    </w:rPr>
                    <w:t>Міністр дисципліни та порядку УП</w:t>
                  </w:r>
                </w:p>
                <w:p w:rsidR="00CC26F8" w:rsidRPr="00545E79" w:rsidRDefault="00CC26F8" w:rsidP="00CC26F8">
                  <w:pPr>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0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Style w:val="1f0"/>
                    <w:spacing w:line="240" w:lineRule="auto"/>
                    <w:jc w:val="center"/>
                    <w:rPr>
                      <w:rFonts w:ascii="Times New Roman" w:hAnsi="Times New Roman" w:cs="Times New Roman"/>
                      <w:i/>
                      <w:sz w:val="24"/>
                      <w:szCs w:val="24"/>
                      <w:lang w:val="uk-UA"/>
                    </w:rPr>
                  </w:pPr>
                  <w:r w:rsidRPr="00545E79">
                    <w:rPr>
                      <w:rFonts w:ascii="Times New Roman" w:hAnsi="Times New Roman" w:cs="Times New Roman"/>
                      <w:i/>
                      <w:sz w:val="24"/>
                      <w:szCs w:val="24"/>
                    </w:rPr>
                    <w:t>#</w:t>
                  </w:r>
                  <w:r w:rsidRPr="00545E79">
                    <w:rPr>
                      <w:rFonts w:ascii="Times New Roman" w:hAnsi="Times New Roman" w:cs="Times New Roman"/>
                      <w:i/>
                      <w:sz w:val="24"/>
                      <w:szCs w:val="24"/>
                      <w:lang w:val="uk-UA"/>
                    </w:rPr>
                    <w:t>Флешмоб</w:t>
                  </w:r>
                </w:p>
                <w:p w:rsidR="00CC26F8" w:rsidRPr="00545E79" w:rsidRDefault="00CC26F8" w:rsidP="00CC26F8">
                  <w:pPr>
                    <w:tabs>
                      <w:tab w:val="left" w:pos="50"/>
                      <w:tab w:val="left" w:pos="250"/>
                    </w:tabs>
                    <w:ind w:right="-32" w:hanging="2"/>
                    <w:jc w:val="center"/>
                    <w:rPr>
                      <w:rFonts w:ascii="Times New Roman" w:hAnsi="Times New Roman" w:cs="Times New Roman"/>
                      <w:i/>
                      <w:sz w:val="24"/>
                      <w:szCs w:val="24"/>
                    </w:rPr>
                  </w:pPr>
                  <w:r w:rsidRPr="00545E79">
                    <w:rPr>
                      <w:rFonts w:ascii="Times New Roman" w:hAnsi="Times New Roman" w:cs="Times New Roman"/>
                      <w:i/>
                      <w:sz w:val="24"/>
                      <w:szCs w:val="24"/>
                    </w:rPr>
                    <w:t>«Джинсуй стильно»</w:t>
                  </w:r>
                </w:p>
                <w:p w:rsidR="00CC26F8" w:rsidRPr="00545E79" w:rsidRDefault="00CC26F8" w:rsidP="00CC26F8">
                  <w:pPr>
                    <w:ind w:hanging="2"/>
                    <w:jc w:val="center"/>
                    <w:rPr>
                      <w:rFonts w:ascii="Times New Roman" w:eastAsia="Times New Roman" w:hAnsi="Times New Roman" w:cs="Times New Roman"/>
                      <w:color w:val="000000"/>
                      <w:sz w:val="24"/>
                      <w:szCs w:val="24"/>
                    </w:rPr>
                  </w:pPr>
                  <w:r w:rsidRPr="00545E79">
                    <w:rPr>
                      <w:rFonts w:ascii="Times New Roman" w:hAnsi="Times New Roman" w:cs="Times New Roman"/>
                      <w:sz w:val="24"/>
                      <w:szCs w:val="24"/>
                    </w:rPr>
                    <w:t>до Дня джинсів</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27.04</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культури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50"/>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76"/>
                      <w:tab w:val="left" w:pos="225"/>
                    </w:tabs>
                    <w:ind w:hanging="2"/>
                    <w:jc w:val="center"/>
                    <w:rPr>
                      <w:rFonts w:ascii="Times New Roman" w:hAnsi="Times New Roman" w:cs="Times New Roman"/>
                      <w:i/>
                      <w:sz w:val="24"/>
                      <w:szCs w:val="24"/>
                    </w:rPr>
                  </w:pPr>
                  <w:r w:rsidRPr="00545E79">
                    <w:rPr>
                      <w:rFonts w:ascii="Times New Roman" w:hAnsi="Times New Roman" w:cs="Times New Roman"/>
                      <w:i/>
                      <w:sz w:val="24"/>
                      <w:szCs w:val="24"/>
                    </w:rPr>
                    <w:t xml:space="preserve">Воркшоп </w:t>
                  </w:r>
                </w:p>
                <w:p w:rsidR="00CC26F8" w:rsidRPr="00545E79" w:rsidRDefault="00CC26F8" w:rsidP="00CC26F8">
                  <w:pPr>
                    <w:pStyle w:val="1f0"/>
                    <w:spacing w:line="240" w:lineRule="auto"/>
                    <w:jc w:val="center"/>
                    <w:rPr>
                      <w:rFonts w:ascii="Times New Roman" w:hAnsi="Times New Roman" w:cs="Times New Roman"/>
                      <w:sz w:val="24"/>
                      <w:szCs w:val="24"/>
                      <w:lang w:val="uk-UA"/>
                    </w:rPr>
                  </w:pPr>
                  <w:r w:rsidRPr="00545E79">
                    <w:rPr>
                      <w:rFonts w:ascii="Times New Roman" w:hAnsi="Times New Roman" w:cs="Times New Roman"/>
                      <w:sz w:val="24"/>
                      <w:szCs w:val="24"/>
                    </w:rPr>
                    <w:t xml:space="preserve"> «</w:t>
                  </w:r>
                  <w:r w:rsidRPr="00545E79">
                    <w:rPr>
                      <w:rFonts w:ascii="Times New Roman" w:hAnsi="Times New Roman" w:cs="Times New Roman"/>
                      <w:sz w:val="24"/>
                      <w:szCs w:val="24"/>
                      <w:lang w:val="uk-UA"/>
                    </w:rPr>
                    <w:t>Особистий розвиток»</w:t>
                  </w:r>
                </w:p>
                <w:p w:rsidR="00CC26F8" w:rsidRPr="00545E79" w:rsidRDefault="00CC26F8" w:rsidP="00CC26F8">
                  <w:pPr>
                    <w:pStyle w:val="1f0"/>
                    <w:spacing w:line="240" w:lineRule="auto"/>
                    <w:jc w:val="center"/>
                    <w:rPr>
                      <w:rFonts w:ascii="Times New Roman" w:hAnsi="Times New Roman" w:cs="Times New Roman"/>
                      <w:i/>
                      <w:sz w:val="24"/>
                      <w:szCs w:val="24"/>
                      <w:lang w:val="uk-UA"/>
                    </w:rPr>
                  </w:pPr>
                  <w:r w:rsidRPr="00545E79">
                    <w:rPr>
                      <w:rFonts w:ascii="Times New Roman" w:hAnsi="Times New Roman" w:cs="Times New Roman"/>
                      <w:sz w:val="24"/>
                      <w:szCs w:val="24"/>
                      <w:lang w:val="uk-UA"/>
                    </w:rPr>
                    <w:t xml:space="preserve"> Зустріч із відомими людьми</w:t>
                  </w:r>
                </w:p>
                <w:p w:rsidR="00CC26F8" w:rsidRPr="00545E79" w:rsidRDefault="00CC26F8" w:rsidP="00CC26F8">
                  <w:pPr>
                    <w:pStyle w:val="1f0"/>
                    <w:spacing w:line="240" w:lineRule="auto"/>
                    <w:jc w:val="center"/>
                    <w:rPr>
                      <w:rFonts w:ascii="Times New Roman" w:hAnsi="Times New Roman" w:cs="Times New Roman"/>
                      <w:i/>
                      <w:sz w:val="24"/>
                      <w:szCs w:val="24"/>
                      <w:lang w:val="uk-UA"/>
                    </w:rPr>
                  </w:pP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27.04</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04"/>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i/>
                      <w:sz w:val="24"/>
                      <w:szCs w:val="24"/>
                    </w:rPr>
                  </w:pPr>
                  <w:r w:rsidRPr="00545E79">
                    <w:rPr>
                      <w:rFonts w:ascii="Times New Roman" w:hAnsi="Times New Roman" w:cs="Times New Roman"/>
                      <w:i/>
                      <w:sz w:val="24"/>
                      <w:szCs w:val="24"/>
                    </w:rPr>
                    <w:t>Міжнародний день танцю</w:t>
                  </w:r>
                </w:p>
                <w:p w:rsidR="00CC26F8" w:rsidRPr="00545E79" w:rsidRDefault="00CC26F8" w:rsidP="00CC26F8">
                  <w:pPr>
                    <w:tabs>
                      <w:tab w:val="left" w:pos="76"/>
                      <w:tab w:val="left" w:pos="225"/>
                    </w:tabs>
                    <w:jc w:val="center"/>
                    <w:rPr>
                      <w:rFonts w:ascii="Times New Roman" w:hAnsi="Times New Roman" w:cs="Times New Roman"/>
                      <w:sz w:val="24"/>
                      <w:szCs w:val="24"/>
                    </w:rPr>
                  </w:pPr>
                  <w:r w:rsidRPr="00545E79">
                    <w:rPr>
                      <w:rFonts w:ascii="Times New Roman" w:hAnsi="Times New Roman" w:cs="Times New Roman"/>
                      <w:sz w:val="24"/>
                      <w:szCs w:val="24"/>
                    </w:rPr>
                    <w:t>Флешмоб підтримки ЗСУ «Танцюй серцем»</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29.04</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культури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04"/>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i/>
                      <w:sz w:val="24"/>
                      <w:szCs w:val="24"/>
                    </w:rPr>
                    <w:t>Висвітлення роботи парламенту у телеграмканалі</w:t>
                  </w:r>
                  <w:r w:rsidRPr="00545E79">
                    <w:rPr>
                      <w:rFonts w:ascii="Times New Roman" w:hAnsi="Times New Roman" w:cs="Times New Roman"/>
                      <w:sz w:val="24"/>
                      <w:szCs w:val="24"/>
                    </w:rPr>
                    <w:t xml:space="preserve">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«Шалений кавун» </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0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Bdr>
                      <w:top w:val="nil"/>
                      <w:left w:val="nil"/>
                      <w:bottom w:val="nil"/>
                      <w:right w:val="nil"/>
                      <w:between w:val="nil"/>
                    </w:pBdr>
                    <w:tabs>
                      <w:tab w:val="left" w:pos="233"/>
                      <w:tab w:val="left" w:pos="403"/>
                    </w:tabs>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Відвідування комісій МУП</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20"/>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jc w:val="center"/>
                    <w:rPr>
                      <w:rFonts w:ascii="Times New Roman" w:hAnsi="Times New Roman" w:cs="Times New Roman"/>
                      <w:sz w:val="24"/>
                      <w:szCs w:val="24"/>
                    </w:rPr>
                  </w:pPr>
                  <w:r w:rsidRPr="00545E79">
                    <w:rPr>
                      <w:rFonts w:ascii="Times New Roman" w:eastAsia="Times New Roman" w:hAnsi="Times New Roman" w:cs="Times New Roman"/>
                      <w:color w:val="000000"/>
                      <w:sz w:val="24"/>
                      <w:szCs w:val="24"/>
                    </w:rPr>
                    <w:t>Затвердження плану роботи учнівського самоврядування на ТРАВЕНЬ</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25.04</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Прем’єр міністр </w:t>
                  </w:r>
                  <w:r w:rsidRPr="00545E79">
                    <w:rPr>
                      <w:rFonts w:ascii="Times New Roman" w:hAnsi="Times New Roman" w:cs="Times New Roman"/>
                      <w:sz w:val="24"/>
                      <w:szCs w:val="24"/>
                    </w:rPr>
                    <w:lastRenderedPageBreak/>
                    <w:t>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35"/>
              </w:trPr>
              <w:tc>
                <w:tcPr>
                  <w:tcW w:w="11455" w:type="dxa"/>
                  <w:gridSpan w:val="3"/>
                  <w:tcBorders>
                    <w:bottom w:val="nil"/>
                  </w:tcBorders>
                </w:tcPr>
                <w:p w:rsidR="00CC26F8" w:rsidRPr="00545E79" w:rsidRDefault="00CC26F8" w:rsidP="00CC26F8">
                  <w:pPr>
                    <w:jc w:val="center"/>
                    <w:rPr>
                      <w:rFonts w:ascii="Times New Roman" w:hAnsi="Times New Roman" w:cs="Times New Roman"/>
                      <w:b/>
                      <w:sz w:val="24"/>
                      <w:szCs w:val="24"/>
                    </w:rPr>
                  </w:pPr>
                  <w:r w:rsidRPr="00545E79">
                    <w:rPr>
                      <w:rFonts w:ascii="Times New Roman" w:hAnsi="Times New Roman" w:cs="Times New Roman"/>
                      <w:b/>
                      <w:sz w:val="24"/>
                      <w:szCs w:val="24"/>
                    </w:rPr>
                    <w:lastRenderedPageBreak/>
                    <w:t>КВІТЕНЬ</w:t>
                  </w:r>
                </w:p>
              </w:tc>
              <w:tc>
                <w:tcPr>
                  <w:tcW w:w="3673" w:type="dxa"/>
                  <w:gridSpan w:val="2"/>
                </w:tcPr>
                <w:p w:rsidR="00CC26F8" w:rsidRPr="00545E79" w:rsidRDefault="00CC26F8" w:rsidP="00CC26F8">
                  <w:pPr>
                    <w:rPr>
                      <w:rFonts w:ascii="Times New Roman" w:hAnsi="Times New Roman" w:cs="Times New Roman"/>
                      <w:sz w:val="24"/>
                      <w:szCs w:val="24"/>
                    </w:rPr>
                  </w:pPr>
                </w:p>
              </w:tc>
            </w:tr>
            <w:tr w:rsidR="00CC26F8" w:rsidRPr="00545E79" w:rsidTr="00CC26F8">
              <w:trPr>
                <w:trHeight w:val="119"/>
              </w:trPr>
              <w:tc>
                <w:tcPr>
                  <w:tcW w:w="1551" w:type="dxa"/>
                  <w:tcBorders>
                    <w:top w:val="nil"/>
                  </w:tcBorders>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Borders>
                    <w:top w:val="nil"/>
                  </w:tcBorders>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Організація та проведення засідань міністерств УП</w:t>
                  </w:r>
                </w:p>
              </w:tc>
              <w:tc>
                <w:tcPr>
                  <w:tcW w:w="1842" w:type="dxa"/>
                  <w:tcBorders>
                    <w:top w:val="nil"/>
                  </w:tcBorders>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Щопонеділка</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Президент УП </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19"/>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233"/>
                      <w:tab w:val="left" w:pos="403"/>
                    </w:tabs>
                    <w:ind w:left="13" w:firstLine="142"/>
                    <w:jc w:val="center"/>
                    <w:rPr>
                      <w:rFonts w:ascii="Times New Roman" w:eastAsia="Times New Roman" w:hAnsi="Times New Roman" w:cs="Times New Roman"/>
                      <w:color w:val="000000"/>
                      <w:sz w:val="24"/>
                      <w:szCs w:val="24"/>
                    </w:rPr>
                  </w:pPr>
                  <w:r w:rsidRPr="00545E79">
                    <w:rPr>
                      <w:rFonts w:ascii="Times New Roman" w:hAnsi="Times New Roman" w:cs="Times New Roman"/>
                      <w:i/>
                      <w:sz w:val="24"/>
                      <w:szCs w:val="24"/>
                    </w:rPr>
                    <w:t>Засідання старостату</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Вівторок</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І,ІІІ тиждень 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 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6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widowControl w:val="0"/>
                    <w:pBdr>
                      <w:top w:val="nil"/>
                      <w:left w:val="nil"/>
                      <w:bottom w:val="nil"/>
                      <w:right w:val="nil"/>
                      <w:between w:val="nil"/>
                    </w:pBdr>
                    <w:tabs>
                      <w:tab w:val="left" w:pos="403"/>
                      <w:tab w:val="left" w:pos="1005"/>
                    </w:tabs>
                    <w:ind w:left="-129" w:hanging="13"/>
                    <w:jc w:val="center"/>
                    <w:rPr>
                      <w:rFonts w:ascii="Times New Roman" w:eastAsia="Times New Roman" w:hAnsi="Times New Roman" w:cs="Times New Roman"/>
                      <w:i/>
                      <w:color w:val="000000"/>
                      <w:sz w:val="24"/>
                      <w:szCs w:val="24"/>
                    </w:rPr>
                  </w:pPr>
                  <w:r w:rsidRPr="00545E79">
                    <w:rPr>
                      <w:rFonts w:ascii="Times New Roman" w:eastAsia="Times New Roman" w:hAnsi="Times New Roman" w:cs="Times New Roman"/>
                      <w:i/>
                      <w:color w:val="000000"/>
                      <w:sz w:val="24"/>
                      <w:szCs w:val="24"/>
                    </w:rPr>
                    <w:t xml:space="preserve">Робота кінозалу </w:t>
                  </w:r>
                </w:p>
                <w:p w:rsidR="00CC26F8" w:rsidRPr="00545E79" w:rsidRDefault="00CC26F8" w:rsidP="00CC26F8">
                  <w:pPr>
                    <w:widowControl w:val="0"/>
                    <w:pBdr>
                      <w:top w:val="nil"/>
                      <w:left w:val="nil"/>
                      <w:bottom w:val="nil"/>
                      <w:right w:val="nil"/>
                      <w:between w:val="nil"/>
                    </w:pBdr>
                    <w:tabs>
                      <w:tab w:val="left" w:pos="403"/>
                      <w:tab w:val="left" w:pos="1005"/>
                    </w:tabs>
                    <w:ind w:left="-129" w:hanging="13"/>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«Шалений кавун»</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Щоп’ятниці  </w:t>
                  </w:r>
                </w:p>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о 15.30</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19"/>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76"/>
                      <w:tab w:val="left" w:pos="225"/>
                    </w:tabs>
                    <w:ind w:hanging="2"/>
                    <w:jc w:val="center"/>
                    <w:rPr>
                      <w:rFonts w:ascii="Times New Roman" w:hAnsi="Times New Roman" w:cs="Times New Roman"/>
                      <w:sz w:val="24"/>
                      <w:szCs w:val="24"/>
                    </w:rPr>
                  </w:pPr>
                  <w:r w:rsidRPr="00545E79">
                    <w:rPr>
                      <w:rFonts w:ascii="Times New Roman" w:hAnsi="Times New Roman" w:cs="Times New Roman"/>
                      <w:sz w:val="24"/>
                      <w:szCs w:val="24"/>
                    </w:rPr>
                    <w:t>Вітальна листівка</w:t>
                  </w:r>
                </w:p>
                <w:p w:rsidR="00CC26F8" w:rsidRPr="00545E79" w:rsidRDefault="00CC26F8" w:rsidP="00CC26F8">
                  <w:pPr>
                    <w:widowControl w:val="0"/>
                    <w:pBdr>
                      <w:top w:val="nil"/>
                      <w:left w:val="nil"/>
                      <w:bottom w:val="nil"/>
                      <w:right w:val="nil"/>
                      <w:between w:val="nil"/>
                    </w:pBdr>
                    <w:tabs>
                      <w:tab w:val="left" w:pos="403"/>
                      <w:tab w:val="left" w:pos="1005"/>
                    </w:tabs>
                    <w:ind w:left="-129" w:hanging="13"/>
                    <w:jc w:val="center"/>
                    <w:rPr>
                      <w:rFonts w:ascii="Times New Roman" w:eastAsia="Times New Roman" w:hAnsi="Times New Roman" w:cs="Times New Roman"/>
                      <w:i/>
                      <w:color w:val="000000"/>
                      <w:sz w:val="24"/>
                      <w:szCs w:val="24"/>
                    </w:rPr>
                  </w:pPr>
                  <w:r w:rsidRPr="00545E79">
                    <w:rPr>
                      <w:rFonts w:ascii="Times New Roman" w:hAnsi="Times New Roman" w:cs="Times New Roman"/>
                      <w:sz w:val="24"/>
                      <w:szCs w:val="24"/>
                    </w:rPr>
                    <w:t>«День піхоти Україн»</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06.05</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3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Style w:val="1f0"/>
                    <w:tabs>
                      <w:tab w:val="left" w:pos="34"/>
                    </w:tabs>
                    <w:spacing w:line="240" w:lineRule="auto"/>
                    <w:ind w:left="-87"/>
                    <w:jc w:val="center"/>
                    <w:rPr>
                      <w:rFonts w:ascii="Times New Roman" w:eastAsia="Calibri" w:hAnsi="Times New Roman" w:cs="Times New Roman"/>
                      <w:color w:val="auto"/>
                      <w:sz w:val="24"/>
                      <w:szCs w:val="24"/>
                      <w:lang w:val="uk-UA" w:eastAsia="en-US"/>
                    </w:rPr>
                  </w:pPr>
                  <w:r w:rsidRPr="00545E79">
                    <w:rPr>
                      <w:rFonts w:ascii="Times New Roman" w:eastAsia="Calibri" w:hAnsi="Times New Roman" w:cs="Times New Roman"/>
                      <w:color w:val="auto"/>
                      <w:sz w:val="24"/>
                      <w:szCs w:val="24"/>
                      <w:lang w:val="uk-UA" w:eastAsia="en-US"/>
                    </w:rPr>
                    <w:t>Заходи до Дня перемоги над нацизмом у Другій світовій війні</w:t>
                  </w:r>
                </w:p>
                <w:p w:rsidR="00CC26F8" w:rsidRPr="00545E79" w:rsidRDefault="00CC26F8" w:rsidP="005253EB">
                  <w:pPr>
                    <w:pStyle w:val="1f0"/>
                    <w:numPr>
                      <w:ilvl w:val="0"/>
                      <w:numId w:val="76"/>
                    </w:numPr>
                    <w:tabs>
                      <w:tab w:val="left" w:pos="178"/>
                    </w:tabs>
                    <w:spacing w:line="240" w:lineRule="auto"/>
                    <w:ind w:left="0" w:firstLine="22"/>
                    <w:rPr>
                      <w:rFonts w:ascii="Times New Roman" w:hAnsi="Times New Roman" w:cs="Times New Roman"/>
                      <w:sz w:val="24"/>
                      <w:szCs w:val="24"/>
                      <w:lang w:val="uk-UA"/>
                    </w:rPr>
                  </w:pPr>
                  <w:r w:rsidRPr="00545E79">
                    <w:rPr>
                      <w:rFonts w:ascii="Times New Roman" w:hAnsi="Times New Roman" w:cs="Times New Roman"/>
                      <w:sz w:val="24"/>
                      <w:szCs w:val="24"/>
                      <w:lang w:val="uk-UA"/>
                    </w:rPr>
                    <w:t xml:space="preserve">Акція «Хвилина </w:t>
                  </w:r>
                  <w:r w:rsidRPr="00545E79">
                    <w:rPr>
                      <w:rFonts w:ascii="Times New Roman" w:hAnsi="Times New Roman" w:cs="Times New Roman"/>
                      <w:sz w:val="24"/>
                      <w:szCs w:val="24"/>
                    </w:rPr>
                    <w:t>пам’ят</w:t>
                  </w:r>
                  <w:r w:rsidRPr="00545E79">
                    <w:rPr>
                      <w:rFonts w:ascii="Times New Roman" w:hAnsi="Times New Roman" w:cs="Times New Roman"/>
                      <w:sz w:val="24"/>
                      <w:szCs w:val="24"/>
                      <w:lang w:val="uk-UA"/>
                    </w:rPr>
                    <w:t>і»(08.05)</w:t>
                  </w:r>
                </w:p>
                <w:p w:rsidR="00CC26F8" w:rsidRPr="00545E79" w:rsidRDefault="00CC26F8" w:rsidP="00CC26F8">
                  <w:pPr>
                    <w:tabs>
                      <w:tab w:val="left" w:pos="0"/>
                    </w:tabs>
                    <w:ind w:hanging="2"/>
                    <w:rPr>
                      <w:rFonts w:ascii="Times New Roman" w:hAnsi="Times New Roman" w:cs="Times New Roman"/>
                      <w:sz w:val="24"/>
                      <w:szCs w:val="24"/>
                    </w:rPr>
                  </w:pPr>
                  <w:r w:rsidRPr="00545E79">
                    <w:rPr>
                      <w:rFonts w:ascii="Times New Roman" w:hAnsi="Times New Roman" w:cs="Times New Roman"/>
                      <w:color w:val="212121"/>
                      <w:sz w:val="24"/>
                      <w:szCs w:val="24"/>
                    </w:rPr>
                    <w:t>- Банер-інсталяція «Діти війни — діти миру»</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08.05</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національно-патріотичного виховання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7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Style w:val="1f0"/>
                    <w:tabs>
                      <w:tab w:val="left" w:pos="34"/>
                    </w:tabs>
                    <w:spacing w:line="240" w:lineRule="auto"/>
                    <w:ind w:left="-87"/>
                    <w:jc w:val="center"/>
                    <w:rPr>
                      <w:rFonts w:ascii="Times New Roman" w:eastAsia="Calibri" w:hAnsi="Times New Roman" w:cs="Times New Roman"/>
                      <w:i/>
                      <w:color w:val="auto"/>
                      <w:sz w:val="24"/>
                      <w:szCs w:val="24"/>
                      <w:lang w:val="uk-UA" w:eastAsia="en-US"/>
                    </w:rPr>
                  </w:pPr>
                  <w:r w:rsidRPr="00545E79">
                    <w:rPr>
                      <w:rFonts w:ascii="Times New Roman" w:eastAsia="Calibri" w:hAnsi="Times New Roman" w:cs="Times New Roman"/>
                      <w:i/>
                      <w:color w:val="auto"/>
                      <w:sz w:val="24"/>
                      <w:szCs w:val="24"/>
                      <w:lang w:val="uk-UA" w:eastAsia="en-US"/>
                    </w:rPr>
                    <w:t>День Європи в Україні</w:t>
                  </w:r>
                </w:p>
                <w:p w:rsidR="00CC26F8" w:rsidRPr="00545E79" w:rsidRDefault="00CC26F8" w:rsidP="00CC26F8">
                  <w:pPr>
                    <w:pStyle w:val="1f0"/>
                    <w:spacing w:line="240" w:lineRule="auto"/>
                    <w:jc w:val="center"/>
                    <w:rPr>
                      <w:rFonts w:ascii="Times New Roman" w:hAnsi="Times New Roman" w:cs="Times New Roman"/>
                      <w:i/>
                      <w:sz w:val="24"/>
                      <w:szCs w:val="24"/>
                      <w:lang w:val="uk-UA"/>
                    </w:rPr>
                  </w:pPr>
                  <w:r w:rsidRPr="00545E79">
                    <w:rPr>
                      <w:rFonts w:ascii="Times New Roman" w:hAnsi="Times New Roman" w:cs="Times New Roman"/>
                      <w:i/>
                      <w:sz w:val="24"/>
                      <w:szCs w:val="24"/>
                      <w:lang w:val="uk-UA"/>
                    </w:rPr>
                    <w:t>Проєкт учнівського самоврядування «</w:t>
                  </w:r>
                  <w:r w:rsidRPr="00545E79">
                    <w:rPr>
                      <w:rFonts w:ascii="Times New Roman" w:hAnsi="Times New Roman" w:cs="Times New Roman"/>
                      <w:i/>
                      <w:sz w:val="24"/>
                      <w:szCs w:val="24"/>
                    </w:rPr>
                    <w:t xml:space="preserve">Україна </w:t>
                  </w:r>
                  <w:r w:rsidRPr="00545E79">
                    <w:rPr>
                      <w:rFonts w:ascii="Times New Roman" w:hAnsi="Times New Roman" w:cs="Times New Roman"/>
                      <w:i/>
                      <w:sz w:val="24"/>
                      <w:szCs w:val="24"/>
                      <w:lang w:val="uk-UA"/>
                    </w:rPr>
                    <w:t xml:space="preserve">- </w:t>
                  </w:r>
                  <w:r w:rsidRPr="00545E79">
                    <w:rPr>
                      <w:rFonts w:ascii="Times New Roman" w:hAnsi="Times New Roman" w:cs="Times New Roman"/>
                      <w:i/>
                      <w:sz w:val="24"/>
                      <w:szCs w:val="24"/>
                    </w:rPr>
                    <w:t>сер</w:t>
                  </w:r>
                  <w:r w:rsidRPr="00545E79">
                    <w:rPr>
                      <w:rFonts w:ascii="Times New Roman" w:hAnsi="Times New Roman" w:cs="Times New Roman"/>
                      <w:i/>
                      <w:sz w:val="24"/>
                      <w:szCs w:val="24"/>
                      <w:lang w:val="uk-UA"/>
                    </w:rPr>
                    <w:t>ц</w:t>
                  </w:r>
                  <w:r w:rsidRPr="00545E79">
                    <w:rPr>
                      <w:rFonts w:ascii="Times New Roman" w:hAnsi="Times New Roman" w:cs="Times New Roman"/>
                      <w:i/>
                      <w:sz w:val="24"/>
                      <w:szCs w:val="24"/>
                    </w:rPr>
                    <w:t xml:space="preserve">е </w:t>
                  </w:r>
                  <w:r w:rsidRPr="00545E79">
                    <w:rPr>
                      <w:rFonts w:ascii="Times New Roman" w:hAnsi="Times New Roman" w:cs="Times New Roman"/>
                      <w:i/>
                      <w:sz w:val="24"/>
                      <w:szCs w:val="24"/>
                      <w:lang w:val="uk-UA"/>
                    </w:rPr>
                    <w:t>Є</w:t>
                  </w:r>
                  <w:r w:rsidRPr="00545E79">
                    <w:rPr>
                      <w:rFonts w:ascii="Times New Roman" w:hAnsi="Times New Roman" w:cs="Times New Roman"/>
                      <w:i/>
                      <w:sz w:val="24"/>
                      <w:szCs w:val="24"/>
                    </w:rPr>
                    <w:t>вропи</w:t>
                  </w:r>
                  <w:r w:rsidRPr="00545E79">
                    <w:rPr>
                      <w:rFonts w:ascii="Times New Roman" w:hAnsi="Times New Roman" w:cs="Times New Roman"/>
                      <w:i/>
                      <w:sz w:val="24"/>
                      <w:szCs w:val="24"/>
                      <w:lang w:val="uk-UA"/>
                    </w:rPr>
                    <w:t>»</w:t>
                  </w:r>
                </w:p>
                <w:p w:rsidR="00CC26F8" w:rsidRPr="00545E79" w:rsidRDefault="00CC26F8" w:rsidP="005253EB">
                  <w:pPr>
                    <w:pStyle w:val="1f0"/>
                    <w:numPr>
                      <w:ilvl w:val="0"/>
                      <w:numId w:val="77"/>
                    </w:numPr>
                    <w:tabs>
                      <w:tab w:val="left" w:pos="34"/>
                      <w:tab w:val="left" w:pos="245"/>
                    </w:tabs>
                    <w:spacing w:line="240" w:lineRule="auto"/>
                    <w:ind w:left="0" w:hanging="7"/>
                    <w:jc w:val="both"/>
                    <w:rPr>
                      <w:rFonts w:ascii="Times New Roman" w:eastAsia="Calibri" w:hAnsi="Times New Roman" w:cs="Times New Roman"/>
                      <w:i/>
                      <w:color w:val="auto"/>
                      <w:sz w:val="24"/>
                      <w:szCs w:val="24"/>
                      <w:lang w:val="uk-UA" w:eastAsia="en-US"/>
                    </w:rPr>
                  </w:pPr>
                  <w:r w:rsidRPr="00545E79">
                    <w:rPr>
                      <w:rFonts w:ascii="Times New Roman" w:eastAsia="Calibri" w:hAnsi="Times New Roman" w:cs="Times New Roman"/>
                      <w:color w:val="auto"/>
                      <w:sz w:val="24"/>
                      <w:szCs w:val="24"/>
                      <w:lang w:val="uk-UA" w:eastAsia="en-US"/>
                    </w:rPr>
                    <w:t>Гра «Єврофакт vs Євроміф»</w:t>
                  </w:r>
                </w:p>
                <w:p w:rsidR="00CC26F8" w:rsidRPr="00545E79" w:rsidRDefault="00CC26F8" w:rsidP="00CC26F8">
                  <w:pPr>
                    <w:pStyle w:val="1f0"/>
                    <w:tabs>
                      <w:tab w:val="left" w:pos="34"/>
                    </w:tabs>
                    <w:spacing w:line="240" w:lineRule="auto"/>
                    <w:ind w:left="-87"/>
                    <w:rPr>
                      <w:rFonts w:ascii="Times New Roman" w:eastAsia="Calibri" w:hAnsi="Times New Roman" w:cs="Times New Roman"/>
                      <w:color w:val="auto"/>
                      <w:sz w:val="24"/>
                      <w:szCs w:val="24"/>
                      <w:lang w:val="uk-UA" w:eastAsia="en-US"/>
                    </w:rPr>
                  </w:pPr>
                  <w:r w:rsidRPr="00545E79">
                    <w:rPr>
                      <w:rFonts w:ascii="Times New Roman" w:eastAsia="Calibri" w:hAnsi="Times New Roman" w:cs="Times New Roman"/>
                      <w:color w:val="auto"/>
                      <w:sz w:val="24"/>
                      <w:szCs w:val="24"/>
                      <w:lang w:val="uk-UA" w:eastAsia="en-US"/>
                    </w:rPr>
                    <w:t>- Квест “Смак Європи”</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09.05</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національно-патріотичного виховання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6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Bdr>
                      <w:top w:val="nil"/>
                      <w:left w:val="nil"/>
                      <w:bottom w:val="nil"/>
                      <w:right w:val="nil"/>
                      <w:between w:val="nil"/>
                    </w:pBdr>
                    <w:tabs>
                      <w:tab w:val="left" w:pos="-533"/>
                      <w:tab w:val="left" w:pos="-391"/>
                      <w:tab w:val="left" w:pos="259"/>
                      <w:tab w:val="left" w:pos="351"/>
                    </w:tabs>
                    <w:ind w:hanging="2"/>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i/>
                      <w:color w:val="000000"/>
                      <w:sz w:val="24"/>
                      <w:szCs w:val="24"/>
                    </w:rPr>
                    <w:t>Розширене засідання учнівської ради</w:t>
                  </w:r>
                  <w:r w:rsidRPr="00545E79">
                    <w:rPr>
                      <w:rFonts w:ascii="Times New Roman" w:eastAsia="Times New Roman" w:hAnsi="Times New Roman" w:cs="Times New Roman"/>
                      <w:color w:val="000000"/>
                      <w:sz w:val="24"/>
                      <w:szCs w:val="24"/>
                    </w:rPr>
                    <w:t xml:space="preserve"> «Підведення підсумків роботи учнівського самоврядування за навчальний рік».</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11.05</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3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Style w:val="1f0"/>
                    <w:tabs>
                      <w:tab w:val="left" w:pos="103"/>
                      <w:tab w:val="left" w:pos="281"/>
                    </w:tabs>
                    <w:spacing w:line="240" w:lineRule="auto"/>
                    <w:ind w:right="-62"/>
                    <w:jc w:val="center"/>
                    <w:rPr>
                      <w:rFonts w:ascii="Times New Roman" w:hAnsi="Times New Roman" w:cs="Times New Roman"/>
                      <w:sz w:val="24"/>
                      <w:szCs w:val="24"/>
                      <w:lang w:val="uk-UA"/>
                    </w:rPr>
                  </w:pPr>
                  <w:r w:rsidRPr="00545E79">
                    <w:rPr>
                      <w:rFonts w:ascii="Times New Roman" w:hAnsi="Times New Roman" w:cs="Times New Roman"/>
                      <w:i/>
                      <w:sz w:val="24"/>
                      <w:szCs w:val="24"/>
                      <w:lang w:val="uk-UA"/>
                    </w:rPr>
                    <w:t>Арт-виставка</w:t>
                  </w:r>
                  <w:r w:rsidRPr="00545E79">
                    <w:rPr>
                      <w:rFonts w:ascii="Times New Roman" w:hAnsi="Times New Roman" w:cs="Times New Roman"/>
                      <w:sz w:val="24"/>
                      <w:szCs w:val="24"/>
                      <w:lang w:val="uk-UA"/>
                    </w:rPr>
                    <w:t xml:space="preserve"> «Сімейний герб»!»</w:t>
                  </w:r>
                </w:p>
                <w:p w:rsidR="00CC26F8" w:rsidRPr="00545E79" w:rsidRDefault="00CC26F8" w:rsidP="00CC26F8">
                  <w:pPr>
                    <w:pStyle w:val="1f0"/>
                    <w:tabs>
                      <w:tab w:val="left" w:pos="103"/>
                      <w:tab w:val="left" w:pos="281"/>
                    </w:tabs>
                    <w:spacing w:line="240" w:lineRule="auto"/>
                    <w:ind w:right="-62"/>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до Міжнародного дня сім</w:t>
                  </w:r>
                  <w:r w:rsidRPr="00545E79">
                    <w:rPr>
                      <w:rFonts w:ascii="Times New Roman" w:hAnsi="Times New Roman" w:cs="Times New Roman"/>
                      <w:sz w:val="24"/>
                      <w:szCs w:val="24"/>
                    </w:rPr>
                    <w:t>’</w:t>
                  </w:r>
                  <w:r w:rsidRPr="00545E79">
                    <w:rPr>
                      <w:rFonts w:ascii="Times New Roman" w:hAnsi="Times New Roman" w:cs="Times New Roman"/>
                      <w:sz w:val="24"/>
                      <w:szCs w:val="24"/>
                      <w:lang w:val="uk-UA"/>
                    </w:rPr>
                    <w:t>ї</w:t>
                  </w:r>
                </w:p>
                <w:p w:rsidR="00CC26F8" w:rsidRPr="00545E79" w:rsidRDefault="00CC26F8" w:rsidP="00CC26F8">
                  <w:pPr>
                    <w:pBdr>
                      <w:top w:val="nil"/>
                      <w:left w:val="nil"/>
                      <w:bottom w:val="nil"/>
                      <w:right w:val="nil"/>
                      <w:between w:val="nil"/>
                    </w:pBdr>
                    <w:tabs>
                      <w:tab w:val="left" w:pos="-533"/>
                      <w:tab w:val="left" w:pos="-391"/>
                      <w:tab w:val="left" w:pos="259"/>
                      <w:tab w:val="left" w:pos="351"/>
                    </w:tabs>
                    <w:ind w:hanging="2"/>
                    <w:jc w:val="center"/>
                    <w:rPr>
                      <w:rFonts w:ascii="Times New Roman" w:eastAsia="Times New Roman" w:hAnsi="Times New Roman" w:cs="Times New Roman"/>
                      <w:i/>
                      <w:color w:val="000000"/>
                      <w:sz w:val="24"/>
                      <w:szCs w:val="24"/>
                    </w:rPr>
                  </w:pP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15.05</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національно-патріотичного виховання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20"/>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Style w:val="1f0"/>
                    <w:spacing w:line="240" w:lineRule="auto"/>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Тиждень безбар’єрності</w:t>
                  </w:r>
                </w:p>
                <w:p w:rsidR="00CC26F8" w:rsidRPr="00545E79" w:rsidRDefault="00CC26F8" w:rsidP="00CC26F8">
                  <w:pPr>
                    <w:pStyle w:val="1f0"/>
                    <w:spacing w:line="240" w:lineRule="auto"/>
                    <w:ind w:left="-130"/>
                    <w:jc w:val="center"/>
                    <w:rPr>
                      <w:rFonts w:ascii="Times New Roman" w:hAnsi="Times New Roman" w:cs="Times New Roman"/>
                      <w:i/>
                      <w:sz w:val="24"/>
                      <w:szCs w:val="24"/>
                      <w:lang w:val="uk-UA"/>
                    </w:rPr>
                  </w:pPr>
                  <w:r w:rsidRPr="00545E79">
                    <w:rPr>
                      <w:rFonts w:ascii="Times New Roman" w:hAnsi="Times New Roman" w:cs="Times New Roman"/>
                      <w:i/>
                      <w:sz w:val="24"/>
                      <w:szCs w:val="24"/>
                      <w:lang w:val="uk-UA"/>
                    </w:rPr>
                    <w:t xml:space="preserve">- Відеомесендж </w:t>
                  </w:r>
                  <w:r w:rsidRPr="00545E79">
                    <w:rPr>
                      <w:rFonts w:ascii="Times New Roman" w:hAnsi="Times New Roman" w:cs="Times New Roman"/>
                      <w:sz w:val="24"/>
                      <w:szCs w:val="24"/>
                      <w:lang w:val="uk-UA"/>
                    </w:rPr>
                    <w:t>«Довідник безбар’єрності»</w:t>
                  </w:r>
                  <w:r w:rsidRPr="00545E79">
                    <w:rPr>
                      <w:rFonts w:ascii="Times New Roman" w:hAnsi="Times New Roman" w:cs="Times New Roman"/>
                      <w:i/>
                      <w:sz w:val="24"/>
                      <w:szCs w:val="24"/>
                      <w:lang w:val="uk-UA"/>
                    </w:rPr>
                    <w:t xml:space="preserve"> </w:t>
                  </w:r>
                </w:p>
                <w:p w:rsidR="00CC26F8" w:rsidRPr="00545E79" w:rsidRDefault="00CC26F8" w:rsidP="00CC26F8">
                  <w:pPr>
                    <w:pStyle w:val="1f0"/>
                    <w:spacing w:line="240" w:lineRule="auto"/>
                    <w:jc w:val="center"/>
                    <w:rPr>
                      <w:rFonts w:ascii="Times New Roman" w:hAnsi="Times New Roman" w:cs="Times New Roman"/>
                      <w:sz w:val="24"/>
                      <w:szCs w:val="24"/>
                      <w:lang w:val="uk-UA"/>
                    </w:rPr>
                  </w:pPr>
                  <w:r w:rsidRPr="00545E79">
                    <w:rPr>
                      <w:rFonts w:ascii="Times New Roman" w:hAnsi="Times New Roman" w:cs="Times New Roman"/>
                      <w:i/>
                      <w:sz w:val="24"/>
                      <w:szCs w:val="24"/>
                      <w:lang w:val="uk-UA"/>
                    </w:rPr>
                    <w:t>- Арт-виставка</w:t>
                  </w:r>
                  <w:r w:rsidRPr="00545E79">
                    <w:rPr>
                      <w:rFonts w:ascii="Times New Roman" w:hAnsi="Times New Roman" w:cs="Times New Roman"/>
                      <w:sz w:val="24"/>
                      <w:szCs w:val="24"/>
                      <w:lang w:val="uk-UA"/>
                    </w:rPr>
                    <w:t xml:space="preserve"> «Люди, які надихають»</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16.05 – 20.05</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Члени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3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Bdr>
                      <w:top w:val="nil"/>
                      <w:left w:val="nil"/>
                      <w:bottom w:val="nil"/>
                      <w:right w:val="nil"/>
                      <w:between w:val="nil"/>
                    </w:pBdr>
                    <w:tabs>
                      <w:tab w:val="left" w:pos="-533"/>
                      <w:tab w:val="left" w:pos="-391"/>
                      <w:tab w:val="left" w:pos="259"/>
                      <w:tab w:val="left" w:pos="351"/>
                    </w:tabs>
                    <w:ind w:left="-2"/>
                    <w:rPr>
                      <w:rFonts w:ascii="Times New Roman" w:hAnsi="Times New Roman" w:cs="Times New Roman"/>
                      <w:sz w:val="24"/>
                      <w:szCs w:val="24"/>
                    </w:rPr>
                  </w:pPr>
                  <w:r w:rsidRPr="00545E79">
                    <w:rPr>
                      <w:rFonts w:ascii="Times New Roman" w:eastAsia="Times New Roman" w:hAnsi="Times New Roman" w:cs="Times New Roman"/>
                      <w:color w:val="000000"/>
                      <w:sz w:val="24"/>
                      <w:szCs w:val="24"/>
                    </w:rPr>
                    <w:t xml:space="preserve">Визначення завдань щодо роботи міністерств на наступний   навчальний рік. </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19.05</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Члени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3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Style w:val="1f0"/>
                    <w:tabs>
                      <w:tab w:val="left" w:pos="34"/>
                    </w:tabs>
                    <w:spacing w:line="240" w:lineRule="auto"/>
                    <w:ind w:left="-87"/>
                    <w:jc w:val="center"/>
                    <w:rPr>
                      <w:rFonts w:ascii="Times New Roman" w:eastAsia="Calibri" w:hAnsi="Times New Roman" w:cs="Times New Roman"/>
                      <w:i/>
                      <w:color w:val="auto"/>
                      <w:sz w:val="24"/>
                      <w:szCs w:val="24"/>
                      <w:lang w:val="uk-UA" w:eastAsia="en-US"/>
                    </w:rPr>
                  </w:pPr>
                  <w:r w:rsidRPr="00545E79">
                    <w:rPr>
                      <w:rFonts w:ascii="Times New Roman" w:eastAsia="Calibri" w:hAnsi="Times New Roman" w:cs="Times New Roman"/>
                      <w:i/>
                      <w:color w:val="auto"/>
                      <w:sz w:val="24"/>
                      <w:szCs w:val="24"/>
                      <w:lang w:val="uk-UA" w:eastAsia="en-US"/>
                    </w:rPr>
                    <w:t xml:space="preserve"> День пам'яті та перемоги над нацизмом.</w:t>
                  </w:r>
                </w:p>
                <w:p w:rsidR="00CC26F8" w:rsidRPr="00545E79" w:rsidRDefault="00CC26F8" w:rsidP="00CC26F8">
                  <w:pPr>
                    <w:pStyle w:val="1f0"/>
                    <w:tabs>
                      <w:tab w:val="left" w:pos="178"/>
                    </w:tabs>
                    <w:spacing w:line="240" w:lineRule="auto"/>
                    <w:jc w:val="both"/>
                    <w:rPr>
                      <w:rFonts w:ascii="Times New Roman" w:hAnsi="Times New Roman" w:cs="Times New Roman"/>
                      <w:color w:val="auto"/>
                      <w:sz w:val="24"/>
                      <w:szCs w:val="24"/>
                      <w:lang w:val="uk-UA"/>
                    </w:rPr>
                  </w:pPr>
                  <w:r w:rsidRPr="00545E79">
                    <w:rPr>
                      <w:rFonts w:ascii="Times New Roman" w:hAnsi="Times New Roman" w:cs="Times New Roman"/>
                      <w:color w:val="auto"/>
                      <w:sz w:val="24"/>
                      <w:szCs w:val="24"/>
                      <w:lang w:val="uk-UA"/>
                    </w:rPr>
                    <w:t>- Арт-паркан «Обличчя війни»</w:t>
                  </w:r>
                </w:p>
                <w:p w:rsidR="00CC26F8" w:rsidRPr="00545E79" w:rsidRDefault="00CC26F8" w:rsidP="005253EB">
                  <w:pPr>
                    <w:pStyle w:val="1f0"/>
                    <w:numPr>
                      <w:ilvl w:val="0"/>
                      <w:numId w:val="76"/>
                    </w:numPr>
                    <w:tabs>
                      <w:tab w:val="left" w:pos="178"/>
                    </w:tabs>
                    <w:spacing w:line="240" w:lineRule="auto"/>
                    <w:ind w:left="0" w:firstLine="22"/>
                    <w:rPr>
                      <w:rFonts w:ascii="Times New Roman" w:hAnsi="Times New Roman" w:cs="Times New Roman"/>
                      <w:sz w:val="24"/>
                      <w:szCs w:val="24"/>
                      <w:lang w:val="uk-UA"/>
                    </w:rPr>
                  </w:pPr>
                  <w:r w:rsidRPr="00545E79">
                    <w:rPr>
                      <w:rFonts w:ascii="Times New Roman" w:hAnsi="Times New Roman" w:cs="Times New Roman"/>
                      <w:sz w:val="24"/>
                      <w:szCs w:val="24"/>
                      <w:lang w:val="uk-UA"/>
                    </w:rPr>
                    <w:t>Майстер-клас</w:t>
                  </w:r>
                  <w:r w:rsidRPr="00545E79">
                    <w:rPr>
                      <w:rFonts w:ascii="Times New Roman" w:hAnsi="Times New Roman" w:cs="Times New Roman"/>
                      <w:sz w:val="24"/>
                      <w:szCs w:val="24"/>
                    </w:rPr>
                    <w:t xml:space="preserve"> «</w:t>
                  </w:r>
                  <w:r w:rsidRPr="00545E79">
                    <w:rPr>
                      <w:rFonts w:ascii="Times New Roman" w:hAnsi="Times New Roman" w:cs="Times New Roman"/>
                      <w:sz w:val="24"/>
                      <w:szCs w:val="24"/>
                      <w:lang w:val="uk-UA"/>
                    </w:rPr>
                    <w:t xml:space="preserve">Червоний мак пам’яті </w:t>
                  </w:r>
                  <w:r w:rsidRPr="00545E79">
                    <w:rPr>
                      <w:rFonts w:ascii="Times New Roman" w:hAnsi="Times New Roman" w:cs="Times New Roman"/>
                      <w:sz w:val="24"/>
                      <w:szCs w:val="24"/>
                    </w:rPr>
                    <w:t>»</w:t>
                  </w:r>
                  <w:r w:rsidRPr="00545E79">
                    <w:rPr>
                      <w:rFonts w:ascii="Times New Roman" w:hAnsi="Times New Roman" w:cs="Times New Roman"/>
                      <w:sz w:val="24"/>
                      <w:szCs w:val="24"/>
                      <w:lang w:val="uk-UA"/>
                    </w:rPr>
                    <w:t xml:space="preserve"> (08.05)</w:t>
                  </w:r>
                </w:p>
                <w:p w:rsidR="00CC26F8" w:rsidRPr="00545E79" w:rsidRDefault="00CC26F8" w:rsidP="00CC26F8">
                  <w:pPr>
                    <w:pStyle w:val="1f0"/>
                    <w:tabs>
                      <w:tab w:val="left" w:pos="178"/>
                    </w:tabs>
                    <w:spacing w:line="240" w:lineRule="auto"/>
                    <w:rPr>
                      <w:rFonts w:ascii="Times New Roman" w:hAnsi="Times New Roman" w:cs="Times New Roman"/>
                      <w:sz w:val="24"/>
                      <w:szCs w:val="24"/>
                    </w:rPr>
                  </w:pP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08.05</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Міністр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Освіти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національно-</w:t>
                  </w:r>
                  <w:r w:rsidRPr="00545E79">
                    <w:rPr>
                      <w:rFonts w:ascii="Times New Roman" w:hAnsi="Times New Roman" w:cs="Times New Roman"/>
                      <w:sz w:val="24"/>
                      <w:szCs w:val="24"/>
                    </w:rPr>
                    <w:lastRenderedPageBreak/>
                    <w:t>патріотичного виховання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19"/>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Style w:val="1f0"/>
                    <w:tabs>
                      <w:tab w:val="left" w:pos="34"/>
                    </w:tabs>
                    <w:spacing w:line="240" w:lineRule="auto"/>
                    <w:ind w:left="-87"/>
                    <w:jc w:val="center"/>
                    <w:rPr>
                      <w:rFonts w:ascii="Times New Roman" w:eastAsia="Calibri" w:hAnsi="Times New Roman" w:cs="Times New Roman"/>
                      <w:i/>
                      <w:color w:val="auto"/>
                      <w:sz w:val="24"/>
                      <w:szCs w:val="24"/>
                      <w:lang w:val="uk-UA" w:eastAsia="en-US"/>
                    </w:rPr>
                  </w:pPr>
                  <w:r w:rsidRPr="00545E79">
                    <w:rPr>
                      <w:rFonts w:ascii="Times New Roman" w:eastAsia="Calibri" w:hAnsi="Times New Roman" w:cs="Times New Roman"/>
                      <w:i/>
                      <w:color w:val="auto"/>
                      <w:sz w:val="24"/>
                      <w:szCs w:val="24"/>
                      <w:lang w:val="uk-UA" w:eastAsia="en-US"/>
                    </w:rPr>
                    <w:t>День Європи в Україні</w:t>
                  </w:r>
                </w:p>
                <w:p w:rsidR="00CC26F8" w:rsidRPr="00545E79" w:rsidRDefault="00CC26F8" w:rsidP="00CC26F8">
                  <w:pPr>
                    <w:pStyle w:val="1f0"/>
                    <w:spacing w:line="240" w:lineRule="auto"/>
                    <w:jc w:val="center"/>
                    <w:rPr>
                      <w:rFonts w:ascii="Times New Roman" w:hAnsi="Times New Roman" w:cs="Times New Roman"/>
                      <w:i/>
                      <w:sz w:val="24"/>
                      <w:szCs w:val="24"/>
                      <w:lang w:val="uk-UA"/>
                    </w:rPr>
                  </w:pPr>
                  <w:r w:rsidRPr="00545E79">
                    <w:rPr>
                      <w:rFonts w:ascii="Times New Roman" w:hAnsi="Times New Roman" w:cs="Times New Roman"/>
                      <w:i/>
                      <w:sz w:val="24"/>
                      <w:szCs w:val="24"/>
                      <w:lang w:val="uk-UA"/>
                    </w:rPr>
                    <w:t>Проєкт учнівського самоврядування «</w:t>
                  </w:r>
                  <w:r w:rsidRPr="00545E79">
                    <w:rPr>
                      <w:rFonts w:ascii="Times New Roman" w:hAnsi="Times New Roman" w:cs="Times New Roman"/>
                      <w:i/>
                      <w:sz w:val="24"/>
                      <w:szCs w:val="24"/>
                    </w:rPr>
                    <w:t xml:space="preserve">Україна </w:t>
                  </w:r>
                  <w:r w:rsidRPr="00545E79">
                    <w:rPr>
                      <w:rFonts w:ascii="Times New Roman" w:hAnsi="Times New Roman" w:cs="Times New Roman"/>
                      <w:i/>
                      <w:sz w:val="24"/>
                      <w:szCs w:val="24"/>
                      <w:lang w:val="uk-UA"/>
                    </w:rPr>
                    <w:t xml:space="preserve">- </w:t>
                  </w:r>
                  <w:r w:rsidRPr="00545E79">
                    <w:rPr>
                      <w:rFonts w:ascii="Times New Roman" w:hAnsi="Times New Roman" w:cs="Times New Roman"/>
                      <w:i/>
                      <w:sz w:val="24"/>
                      <w:szCs w:val="24"/>
                    </w:rPr>
                    <w:t>сер</w:t>
                  </w:r>
                  <w:r w:rsidRPr="00545E79">
                    <w:rPr>
                      <w:rFonts w:ascii="Times New Roman" w:hAnsi="Times New Roman" w:cs="Times New Roman"/>
                      <w:i/>
                      <w:sz w:val="24"/>
                      <w:szCs w:val="24"/>
                      <w:lang w:val="uk-UA"/>
                    </w:rPr>
                    <w:t>ц</w:t>
                  </w:r>
                  <w:r w:rsidRPr="00545E79">
                    <w:rPr>
                      <w:rFonts w:ascii="Times New Roman" w:hAnsi="Times New Roman" w:cs="Times New Roman"/>
                      <w:i/>
                      <w:sz w:val="24"/>
                      <w:szCs w:val="24"/>
                    </w:rPr>
                    <w:t xml:space="preserve">е </w:t>
                  </w:r>
                  <w:r w:rsidRPr="00545E79">
                    <w:rPr>
                      <w:rFonts w:ascii="Times New Roman" w:hAnsi="Times New Roman" w:cs="Times New Roman"/>
                      <w:i/>
                      <w:sz w:val="24"/>
                      <w:szCs w:val="24"/>
                      <w:lang w:val="uk-UA"/>
                    </w:rPr>
                    <w:t>Є</w:t>
                  </w:r>
                  <w:r w:rsidRPr="00545E79">
                    <w:rPr>
                      <w:rFonts w:ascii="Times New Roman" w:hAnsi="Times New Roman" w:cs="Times New Roman"/>
                      <w:i/>
                      <w:sz w:val="24"/>
                      <w:szCs w:val="24"/>
                    </w:rPr>
                    <w:t>вропи</w:t>
                  </w:r>
                  <w:r w:rsidRPr="00545E79">
                    <w:rPr>
                      <w:rFonts w:ascii="Times New Roman" w:hAnsi="Times New Roman" w:cs="Times New Roman"/>
                      <w:i/>
                      <w:sz w:val="24"/>
                      <w:szCs w:val="24"/>
                      <w:lang w:val="uk-UA"/>
                    </w:rPr>
                    <w:t>»</w:t>
                  </w:r>
                </w:p>
                <w:p w:rsidR="00CC26F8" w:rsidRPr="00545E79" w:rsidRDefault="00CC26F8" w:rsidP="005253EB">
                  <w:pPr>
                    <w:numPr>
                      <w:ilvl w:val="0"/>
                      <w:numId w:val="77"/>
                    </w:numPr>
                    <w:tabs>
                      <w:tab w:val="left" w:pos="143"/>
                    </w:tabs>
                    <w:ind w:left="0" w:hanging="2"/>
                    <w:jc w:val="both"/>
                    <w:rPr>
                      <w:rFonts w:ascii="Times New Roman" w:hAnsi="Times New Roman" w:cs="Times New Roman"/>
                      <w:sz w:val="24"/>
                      <w:szCs w:val="24"/>
                    </w:rPr>
                  </w:pPr>
                  <w:r w:rsidRPr="00545E79">
                    <w:rPr>
                      <w:rFonts w:ascii="Times New Roman" w:hAnsi="Times New Roman" w:cs="Times New Roman"/>
                      <w:sz w:val="24"/>
                      <w:szCs w:val="24"/>
                    </w:rPr>
                    <w:t>Воркшоп «Україна – серце Європи»</w:t>
                  </w:r>
                </w:p>
                <w:p w:rsidR="00CC26F8" w:rsidRPr="00545E79" w:rsidRDefault="00CC26F8" w:rsidP="005253EB">
                  <w:pPr>
                    <w:numPr>
                      <w:ilvl w:val="0"/>
                      <w:numId w:val="77"/>
                    </w:numPr>
                    <w:tabs>
                      <w:tab w:val="left" w:pos="143"/>
                    </w:tabs>
                    <w:ind w:left="0" w:hanging="2"/>
                    <w:jc w:val="both"/>
                    <w:rPr>
                      <w:rFonts w:ascii="Times New Roman" w:hAnsi="Times New Roman" w:cs="Times New Roman"/>
                      <w:sz w:val="24"/>
                      <w:szCs w:val="24"/>
                    </w:rPr>
                  </w:pPr>
                  <w:r w:rsidRPr="00545E79">
                    <w:rPr>
                      <w:rFonts w:ascii="Times New Roman" w:hAnsi="Times New Roman" w:cs="Times New Roman"/>
                      <w:sz w:val="24"/>
                      <w:szCs w:val="24"/>
                    </w:rPr>
                    <w:t>Веб-квест «Галопом по Європі»</w:t>
                  </w:r>
                </w:p>
                <w:p w:rsidR="00CC26F8" w:rsidRPr="00545E79" w:rsidRDefault="00CC26F8" w:rsidP="005253EB">
                  <w:pPr>
                    <w:numPr>
                      <w:ilvl w:val="0"/>
                      <w:numId w:val="77"/>
                    </w:numPr>
                    <w:tabs>
                      <w:tab w:val="left" w:pos="143"/>
                    </w:tabs>
                    <w:ind w:left="0" w:hanging="2"/>
                    <w:jc w:val="both"/>
                    <w:rPr>
                      <w:rFonts w:ascii="Times New Roman" w:eastAsia="Times New Roman" w:hAnsi="Times New Roman" w:cs="Times New Roman"/>
                      <w:color w:val="000000"/>
                      <w:sz w:val="24"/>
                      <w:szCs w:val="24"/>
                    </w:rPr>
                  </w:pPr>
                  <w:r w:rsidRPr="00545E79">
                    <w:rPr>
                      <w:rFonts w:ascii="Times New Roman" w:hAnsi="Times New Roman" w:cs="Times New Roman"/>
                      <w:sz w:val="24"/>
                      <w:szCs w:val="24"/>
                    </w:rPr>
                    <w:t>Арт-паркан «Вікно у Європу»</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09.05</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культури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Міністр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Освіти УП</w:t>
                  </w:r>
                </w:p>
                <w:p w:rsidR="00CC26F8" w:rsidRPr="00545E79" w:rsidRDefault="00CC26F8" w:rsidP="00CC26F8">
                  <w:pPr>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20"/>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Style w:val="1f0"/>
                    <w:spacing w:line="240" w:lineRule="auto"/>
                    <w:jc w:val="center"/>
                    <w:rPr>
                      <w:rFonts w:ascii="Times New Roman" w:hAnsi="Times New Roman" w:cs="Times New Roman"/>
                      <w:i/>
                      <w:sz w:val="24"/>
                      <w:szCs w:val="24"/>
                      <w:lang w:val="uk-UA"/>
                    </w:rPr>
                  </w:pPr>
                  <w:r w:rsidRPr="00545E79">
                    <w:rPr>
                      <w:rFonts w:ascii="Times New Roman" w:hAnsi="Times New Roman" w:cs="Times New Roman"/>
                      <w:i/>
                      <w:sz w:val="24"/>
                      <w:szCs w:val="24"/>
                      <w:lang w:val="uk-UA"/>
                    </w:rPr>
                    <w:t>Проєкт учнівського самоврядування «Вишиванка − національна святиня»</w:t>
                  </w:r>
                </w:p>
                <w:p w:rsidR="00CC26F8" w:rsidRPr="00545E79" w:rsidRDefault="00CC26F8" w:rsidP="00CC26F8">
                  <w:pPr>
                    <w:pStyle w:val="1f0"/>
                    <w:spacing w:line="240" w:lineRule="auto"/>
                    <w:jc w:val="center"/>
                    <w:rPr>
                      <w:rFonts w:ascii="Times New Roman" w:hAnsi="Times New Roman" w:cs="Times New Roman"/>
                      <w:i/>
                      <w:sz w:val="24"/>
                      <w:szCs w:val="24"/>
                      <w:lang w:val="uk-UA"/>
                    </w:rPr>
                  </w:pPr>
                  <w:r w:rsidRPr="00545E79">
                    <w:rPr>
                      <w:rFonts w:ascii="Times New Roman" w:hAnsi="Times New Roman" w:cs="Times New Roman"/>
                      <w:i/>
                      <w:sz w:val="24"/>
                      <w:szCs w:val="24"/>
                      <w:lang w:val="uk-UA"/>
                    </w:rPr>
                    <w:t xml:space="preserve">до Дня вишиванки </w:t>
                  </w:r>
                </w:p>
                <w:p w:rsidR="00CC26F8" w:rsidRPr="00545E79" w:rsidRDefault="00CC26F8" w:rsidP="005253EB">
                  <w:pPr>
                    <w:pStyle w:val="1f0"/>
                    <w:numPr>
                      <w:ilvl w:val="0"/>
                      <w:numId w:val="78"/>
                    </w:numPr>
                    <w:tabs>
                      <w:tab w:val="left" w:pos="183"/>
                    </w:tabs>
                    <w:spacing w:line="240" w:lineRule="auto"/>
                    <w:ind w:left="0" w:firstLine="26"/>
                    <w:jc w:val="both"/>
                    <w:rPr>
                      <w:rFonts w:ascii="Times New Roman" w:hAnsi="Times New Roman" w:cs="Times New Roman"/>
                      <w:color w:val="auto"/>
                      <w:sz w:val="24"/>
                      <w:szCs w:val="24"/>
                      <w:lang w:val="uk-UA"/>
                    </w:rPr>
                  </w:pPr>
                  <w:r w:rsidRPr="00545E79">
                    <w:rPr>
                      <w:rFonts w:ascii="Times New Roman" w:hAnsi="Times New Roman" w:cs="Times New Roman"/>
                      <w:color w:val="auto"/>
                      <w:sz w:val="24"/>
                      <w:szCs w:val="24"/>
                      <w:lang w:val="uk-UA"/>
                    </w:rPr>
                    <w:t>Сакральна мандрівка-дослідження  "Вишиванка- ДНК нації на полотні»</w:t>
                  </w:r>
                </w:p>
                <w:p w:rsidR="00CC26F8" w:rsidRPr="00545E79" w:rsidRDefault="00CC26F8" w:rsidP="005253EB">
                  <w:pPr>
                    <w:pStyle w:val="1f0"/>
                    <w:numPr>
                      <w:ilvl w:val="0"/>
                      <w:numId w:val="78"/>
                    </w:numPr>
                    <w:tabs>
                      <w:tab w:val="left" w:pos="183"/>
                    </w:tabs>
                    <w:spacing w:line="240" w:lineRule="auto"/>
                    <w:ind w:left="0" w:firstLine="26"/>
                    <w:jc w:val="both"/>
                    <w:rPr>
                      <w:rFonts w:ascii="Times New Roman" w:hAnsi="Times New Roman" w:cs="Times New Roman"/>
                      <w:color w:val="auto"/>
                      <w:sz w:val="24"/>
                      <w:szCs w:val="24"/>
                      <w:lang w:val="uk-UA"/>
                    </w:rPr>
                  </w:pPr>
                  <w:r w:rsidRPr="00545E79">
                    <w:rPr>
                      <w:rFonts w:ascii="Times New Roman" w:hAnsi="Times New Roman" w:cs="Times New Roman"/>
                      <w:color w:val="auto"/>
                      <w:sz w:val="24"/>
                      <w:szCs w:val="24"/>
                      <w:lang w:val="uk-UA"/>
                    </w:rPr>
                    <w:t>Фотозона «Маю крила, бо маю вишиванку»</w:t>
                  </w:r>
                </w:p>
                <w:p w:rsidR="00CC26F8" w:rsidRPr="00545E79" w:rsidRDefault="00CC26F8" w:rsidP="005253EB">
                  <w:pPr>
                    <w:pStyle w:val="1f0"/>
                    <w:numPr>
                      <w:ilvl w:val="0"/>
                      <w:numId w:val="78"/>
                    </w:numPr>
                    <w:tabs>
                      <w:tab w:val="left" w:pos="183"/>
                    </w:tabs>
                    <w:spacing w:line="240" w:lineRule="auto"/>
                    <w:ind w:left="-109" w:firstLine="22"/>
                    <w:jc w:val="both"/>
                    <w:rPr>
                      <w:rFonts w:ascii="Times New Roman" w:hAnsi="Times New Roman" w:cs="Times New Roman"/>
                      <w:color w:val="auto"/>
                      <w:sz w:val="24"/>
                      <w:szCs w:val="24"/>
                      <w:lang w:val="uk-UA"/>
                    </w:rPr>
                  </w:pPr>
                  <w:r w:rsidRPr="00545E79">
                    <w:rPr>
                      <w:rFonts w:ascii="Times New Roman" w:hAnsi="Times New Roman" w:cs="Times New Roman"/>
                      <w:color w:val="auto"/>
                      <w:sz w:val="24"/>
                      <w:szCs w:val="24"/>
                    </w:rPr>
                    <w:t>#</w:t>
                  </w:r>
                  <w:r w:rsidRPr="00545E79">
                    <w:rPr>
                      <w:rFonts w:ascii="Times New Roman" w:hAnsi="Times New Roman" w:cs="Times New Roman"/>
                      <w:color w:val="auto"/>
                      <w:sz w:val="24"/>
                      <w:szCs w:val="24"/>
                      <w:lang w:val="uk-UA"/>
                    </w:rPr>
                    <w:t>Фоточелендж «Я серце одягну у вишиванку»</w:t>
                  </w:r>
                </w:p>
                <w:p w:rsidR="00CC26F8" w:rsidRPr="00545E79" w:rsidRDefault="00CC26F8" w:rsidP="005253EB">
                  <w:pPr>
                    <w:pStyle w:val="1f0"/>
                    <w:numPr>
                      <w:ilvl w:val="0"/>
                      <w:numId w:val="78"/>
                    </w:numPr>
                    <w:tabs>
                      <w:tab w:val="left" w:pos="183"/>
                    </w:tabs>
                    <w:spacing w:line="240" w:lineRule="auto"/>
                    <w:ind w:left="-109" w:firstLine="22"/>
                    <w:jc w:val="both"/>
                    <w:rPr>
                      <w:rFonts w:ascii="Times New Roman" w:hAnsi="Times New Roman" w:cs="Times New Roman"/>
                      <w:color w:val="auto"/>
                      <w:sz w:val="24"/>
                      <w:szCs w:val="24"/>
                      <w:lang w:val="uk-UA"/>
                    </w:rPr>
                  </w:pPr>
                  <w:r w:rsidRPr="00545E79">
                    <w:rPr>
                      <w:rFonts w:ascii="Times New Roman" w:hAnsi="Times New Roman" w:cs="Times New Roman"/>
                      <w:color w:val="auto"/>
                      <w:sz w:val="24"/>
                      <w:szCs w:val="24"/>
                      <w:lang w:val="uk-UA"/>
                    </w:rPr>
                    <w:t>Етно-день «ВишиванкаЄднає»</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21.05</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національно-патріотичного виховання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культури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89"/>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90"/>
                      <w:tab w:val="left" w:pos="237"/>
                    </w:tabs>
                    <w:ind w:right="-32" w:hanging="2"/>
                    <w:jc w:val="center"/>
                    <w:rPr>
                      <w:rFonts w:ascii="Times New Roman" w:hAnsi="Times New Roman" w:cs="Times New Roman"/>
                      <w:i/>
                      <w:sz w:val="24"/>
                      <w:szCs w:val="24"/>
                    </w:rPr>
                  </w:pPr>
                  <w:r w:rsidRPr="00545E79">
                    <w:rPr>
                      <w:rFonts w:ascii="Times New Roman" w:hAnsi="Times New Roman" w:cs="Times New Roman"/>
                      <w:i/>
                      <w:sz w:val="24"/>
                      <w:szCs w:val="24"/>
                    </w:rPr>
                    <w:t>Тиждень безпеки життєдіяльності</w:t>
                  </w:r>
                </w:p>
                <w:p w:rsidR="00CC26F8" w:rsidRPr="00545E79" w:rsidRDefault="00CC26F8" w:rsidP="00CC26F8">
                  <w:pPr>
                    <w:tabs>
                      <w:tab w:val="left" w:pos="90"/>
                      <w:tab w:val="left" w:pos="237"/>
                    </w:tabs>
                    <w:ind w:right="-32" w:hanging="2"/>
                    <w:jc w:val="center"/>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Чек-лист</w:t>
                  </w:r>
                  <w:r w:rsidRPr="00545E79">
                    <w:rPr>
                      <w:rFonts w:ascii="Times New Roman" w:hAnsi="Times New Roman" w:cs="Times New Roman"/>
                      <w:sz w:val="24"/>
                      <w:szCs w:val="24"/>
                    </w:rPr>
                    <w:t xml:space="preserve"> «Безпечні літні канікули»</w:t>
                  </w:r>
                </w:p>
                <w:p w:rsidR="00CC26F8" w:rsidRPr="00545E79" w:rsidRDefault="00CC26F8" w:rsidP="00CC26F8">
                  <w:pPr>
                    <w:tabs>
                      <w:tab w:val="left" w:pos="90"/>
                      <w:tab w:val="left" w:pos="237"/>
                    </w:tabs>
                    <w:ind w:right="-32" w:hanging="2"/>
                    <w:rPr>
                      <w:rFonts w:ascii="Times New Roman" w:hAnsi="Times New Roman" w:cs="Times New Roman"/>
                      <w:sz w:val="24"/>
                      <w:szCs w:val="24"/>
                    </w:rPr>
                  </w:pP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Рубрика</w:t>
                  </w:r>
                  <w:r w:rsidRPr="00545E79">
                    <w:rPr>
                      <w:rFonts w:ascii="Times New Roman" w:hAnsi="Times New Roman" w:cs="Times New Roman"/>
                      <w:sz w:val="24"/>
                      <w:szCs w:val="24"/>
                    </w:rPr>
                    <w:t xml:space="preserve"> телеграмканалу УП «Безпека понад усе»</w:t>
                  </w:r>
                </w:p>
                <w:p w:rsidR="00CC26F8" w:rsidRPr="00545E79" w:rsidRDefault="00CC26F8" w:rsidP="00CC26F8">
                  <w:pPr>
                    <w:tabs>
                      <w:tab w:val="left" w:pos="90"/>
                      <w:tab w:val="left" w:pos="237"/>
                    </w:tabs>
                    <w:ind w:right="-32" w:hanging="2"/>
                    <w:rPr>
                      <w:rFonts w:ascii="Times New Roman" w:hAnsi="Times New Roman" w:cs="Times New Roman"/>
                      <w:sz w:val="24"/>
                      <w:szCs w:val="24"/>
                    </w:rPr>
                  </w:pP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20.05 – 24.05</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Міністр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Освіти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дисципліни та порядку</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90"/>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225"/>
                    </w:tabs>
                    <w:ind w:hanging="2"/>
                    <w:jc w:val="center"/>
                    <w:rPr>
                      <w:rFonts w:ascii="Times New Roman" w:hAnsi="Times New Roman" w:cs="Times New Roman"/>
                      <w:sz w:val="24"/>
                      <w:szCs w:val="24"/>
                    </w:rPr>
                  </w:pPr>
                  <w:r w:rsidRPr="00545E79">
                    <w:rPr>
                      <w:rFonts w:ascii="Times New Roman" w:hAnsi="Times New Roman" w:cs="Times New Roman"/>
                      <w:sz w:val="24"/>
                      <w:szCs w:val="24"/>
                    </w:rPr>
                    <w:t>День героїв України</w:t>
                  </w:r>
                </w:p>
                <w:p w:rsidR="00CC26F8" w:rsidRPr="00545E79" w:rsidRDefault="00CC26F8" w:rsidP="00CC26F8">
                  <w:pPr>
                    <w:tabs>
                      <w:tab w:val="left" w:pos="225"/>
                    </w:tabs>
                    <w:rPr>
                      <w:rFonts w:ascii="Times New Roman" w:hAnsi="Times New Roman" w:cs="Times New Roman"/>
                      <w:i/>
                      <w:sz w:val="24"/>
                      <w:szCs w:val="24"/>
                    </w:rPr>
                  </w:pPr>
                  <w:r w:rsidRPr="00545E79">
                    <w:rPr>
                      <w:rFonts w:ascii="Times New Roman" w:hAnsi="Times New Roman" w:cs="Times New Roman"/>
                      <w:sz w:val="24"/>
                      <w:szCs w:val="24"/>
                    </w:rPr>
                    <w:t xml:space="preserve">Акція пам’яті «Герої живуть поки їх пам’ятають»  </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23.05</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національно-патріотичного виховання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04"/>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225"/>
                    </w:tabs>
                    <w:ind w:hanging="2"/>
                    <w:jc w:val="center"/>
                    <w:rPr>
                      <w:rFonts w:ascii="Times New Roman" w:hAnsi="Times New Roman" w:cs="Times New Roman"/>
                      <w:sz w:val="24"/>
                      <w:szCs w:val="24"/>
                    </w:rPr>
                  </w:pPr>
                  <w:r w:rsidRPr="00545E79">
                    <w:rPr>
                      <w:rFonts w:ascii="Times New Roman" w:eastAsia="Times New Roman" w:hAnsi="Times New Roman" w:cs="Times New Roman"/>
                      <w:bCs/>
                      <w:sz w:val="24"/>
                      <w:szCs w:val="24"/>
                    </w:rPr>
                    <w:t>Проведення акції «Квітуча клумба»(озеленення клум у школі)</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спорту та екології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3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i/>
                      <w:sz w:val="24"/>
                      <w:szCs w:val="24"/>
                    </w:rPr>
                    <w:t>Висвітлення роботи парламенту у телеграмканалі</w:t>
                  </w:r>
                  <w:r w:rsidRPr="00545E79">
                    <w:rPr>
                      <w:rFonts w:ascii="Times New Roman" w:hAnsi="Times New Roman" w:cs="Times New Roman"/>
                      <w:sz w:val="24"/>
                      <w:szCs w:val="24"/>
                    </w:rPr>
                    <w:t xml:space="preserve">  «Шалений кавун» </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Міністр внутрішніх справ та інформації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19"/>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Bdr>
                      <w:top w:val="nil"/>
                      <w:left w:val="nil"/>
                      <w:bottom w:val="nil"/>
                      <w:right w:val="nil"/>
                      <w:between w:val="nil"/>
                    </w:pBdr>
                    <w:tabs>
                      <w:tab w:val="left" w:pos="233"/>
                      <w:tab w:val="left" w:pos="403"/>
                    </w:tabs>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Відвідування комісій МУП</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Протягом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місяця</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75"/>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jc w:val="center"/>
                    <w:rPr>
                      <w:rFonts w:ascii="Times New Roman" w:hAnsi="Times New Roman" w:cs="Times New Roman"/>
                      <w:sz w:val="24"/>
                      <w:szCs w:val="24"/>
                    </w:rPr>
                  </w:pPr>
                  <w:r w:rsidRPr="00545E79">
                    <w:rPr>
                      <w:rFonts w:ascii="Times New Roman" w:eastAsia="Times New Roman" w:hAnsi="Times New Roman" w:cs="Times New Roman"/>
                      <w:color w:val="000000"/>
                      <w:sz w:val="24"/>
                      <w:szCs w:val="24"/>
                    </w:rPr>
                    <w:t>Затвердження плану роботи учнівського самоврядування на ЧЕРВЕНЬ</w:t>
                  </w:r>
                </w:p>
              </w:tc>
              <w:tc>
                <w:tcPr>
                  <w:tcW w:w="1842"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25.05</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 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20"/>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ind w:hanging="2"/>
                    <w:jc w:val="center"/>
                    <w:rPr>
                      <w:rFonts w:ascii="Times New Roman" w:hAnsi="Times New Roman" w:cs="Times New Roman"/>
                      <w:i/>
                      <w:sz w:val="24"/>
                      <w:szCs w:val="24"/>
                    </w:rPr>
                  </w:pPr>
                  <w:r w:rsidRPr="00545E79">
                    <w:rPr>
                      <w:rFonts w:ascii="Times New Roman" w:hAnsi="Times New Roman" w:cs="Times New Roman"/>
                      <w:i/>
                      <w:sz w:val="24"/>
                      <w:szCs w:val="24"/>
                    </w:rPr>
                    <w:t xml:space="preserve">Звітна учнівська конференція </w:t>
                  </w:r>
                </w:p>
                <w:p w:rsidR="00CC26F8" w:rsidRPr="00545E79" w:rsidRDefault="00CC26F8" w:rsidP="00CC26F8">
                  <w:pPr>
                    <w:tabs>
                      <w:tab w:val="left" w:pos="130"/>
                    </w:tabs>
                    <w:ind w:right="-32" w:hanging="2"/>
                    <w:jc w:val="center"/>
                    <w:rPr>
                      <w:rFonts w:ascii="Times New Roman" w:hAnsi="Times New Roman" w:cs="Times New Roman"/>
                      <w:i/>
                      <w:sz w:val="24"/>
                      <w:szCs w:val="24"/>
                    </w:rPr>
                  </w:pPr>
                  <w:r w:rsidRPr="00545E79">
                    <w:rPr>
                      <w:rFonts w:ascii="Times New Roman" w:hAnsi="Times New Roman" w:cs="Times New Roman"/>
                      <w:sz w:val="24"/>
                      <w:szCs w:val="24"/>
                    </w:rPr>
                    <w:t>«Backstage команди змін»</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02.06</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Президент УП </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Прем’єр міністр УП</w:t>
                  </w: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20"/>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tabs>
                      <w:tab w:val="left" w:pos="76"/>
                      <w:tab w:val="left" w:pos="225"/>
                    </w:tabs>
                    <w:ind w:hanging="2"/>
                    <w:jc w:val="center"/>
                    <w:rPr>
                      <w:rFonts w:ascii="Times New Roman" w:hAnsi="Times New Roman" w:cs="Times New Roman"/>
                      <w:i/>
                      <w:sz w:val="24"/>
                      <w:szCs w:val="24"/>
                    </w:rPr>
                  </w:pPr>
                  <w:r w:rsidRPr="00545E79">
                    <w:rPr>
                      <w:rFonts w:ascii="Times New Roman" w:hAnsi="Times New Roman" w:cs="Times New Roman"/>
                      <w:i/>
                      <w:sz w:val="24"/>
                      <w:szCs w:val="24"/>
                    </w:rPr>
                    <w:t>Свято останнього дзвоника</w:t>
                  </w:r>
                </w:p>
                <w:p w:rsidR="00CC26F8" w:rsidRPr="00545E79" w:rsidRDefault="00CC26F8" w:rsidP="00CC26F8">
                  <w:pPr>
                    <w:tabs>
                      <w:tab w:val="left" w:pos="76"/>
                      <w:tab w:val="left" w:pos="225"/>
                    </w:tabs>
                    <w:ind w:hanging="2"/>
                    <w:jc w:val="center"/>
                    <w:rPr>
                      <w:rFonts w:ascii="Times New Roman" w:hAnsi="Times New Roman" w:cs="Times New Roman"/>
                      <w:i/>
                      <w:sz w:val="24"/>
                      <w:szCs w:val="24"/>
                    </w:rPr>
                  </w:pPr>
                  <w:r w:rsidRPr="00545E79">
                    <w:rPr>
                      <w:rFonts w:ascii="Times New Roman" w:hAnsi="Times New Roman" w:cs="Times New Roman"/>
                      <w:i/>
                      <w:sz w:val="24"/>
                      <w:szCs w:val="24"/>
                    </w:rPr>
                    <w:t>Привітання від УП</w:t>
                  </w:r>
                </w:p>
                <w:p w:rsidR="00CC26F8" w:rsidRPr="00545E79" w:rsidRDefault="00CC26F8" w:rsidP="00CC26F8">
                  <w:pPr>
                    <w:tabs>
                      <w:tab w:val="left" w:pos="76"/>
                      <w:tab w:val="left" w:pos="225"/>
                    </w:tabs>
                    <w:ind w:hanging="2"/>
                    <w:jc w:val="center"/>
                    <w:rPr>
                      <w:rFonts w:ascii="Times New Roman" w:hAnsi="Times New Roman" w:cs="Times New Roman"/>
                      <w:i/>
                      <w:sz w:val="24"/>
                      <w:szCs w:val="24"/>
                    </w:rPr>
                  </w:pPr>
                  <w:r w:rsidRPr="00545E79">
                    <w:rPr>
                      <w:rFonts w:ascii="Times New Roman" w:hAnsi="Times New Roman" w:cs="Times New Roman"/>
                      <w:sz w:val="24"/>
                      <w:szCs w:val="24"/>
                    </w:rPr>
                    <w:t>«Вітамінний літній коктейль»</w:t>
                  </w:r>
                </w:p>
                <w:p w:rsidR="00CC26F8" w:rsidRPr="00545E79" w:rsidRDefault="00CC26F8" w:rsidP="00CC26F8">
                  <w:pPr>
                    <w:pBdr>
                      <w:top w:val="nil"/>
                      <w:left w:val="nil"/>
                      <w:bottom w:val="nil"/>
                      <w:right w:val="nil"/>
                      <w:between w:val="nil"/>
                    </w:pBdr>
                    <w:tabs>
                      <w:tab w:val="left" w:pos="-533"/>
                      <w:tab w:val="left" w:pos="-391"/>
                      <w:tab w:val="left" w:pos="259"/>
                      <w:tab w:val="left" w:pos="351"/>
                    </w:tabs>
                    <w:ind w:hanging="2"/>
                    <w:rPr>
                      <w:rFonts w:ascii="Times New Roman" w:eastAsia="Times New Roman" w:hAnsi="Times New Roman" w:cs="Times New Roman"/>
                      <w:color w:val="000000"/>
                      <w:sz w:val="24"/>
                      <w:szCs w:val="24"/>
                    </w:rPr>
                  </w:pP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До 05.06</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 xml:space="preserve">Міністри УП </w:t>
                  </w:r>
                </w:p>
                <w:p w:rsidR="00CC26F8" w:rsidRPr="00545E79" w:rsidRDefault="00CC26F8" w:rsidP="00CC26F8">
                  <w:pPr>
                    <w:jc w:val="center"/>
                    <w:rPr>
                      <w:rFonts w:ascii="Times New Roman" w:hAnsi="Times New Roman" w:cs="Times New Roman"/>
                      <w:sz w:val="24"/>
                      <w:szCs w:val="24"/>
                    </w:rPr>
                  </w:pPr>
                </w:p>
              </w:tc>
              <w:tc>
                <w:tcPr>
                  <w:tcW w:w="1407" w:type="dxa"/>
                </w:tcPr>
                <w:p w:rsidR="00CC26F8" w:rsidRPr="00545E79" w:rsidRDefault="00CC26F8" w:rsidP="00CC26F8">
                  <w:pPr>
                    <w:rPr>
                      <w:rFonts w:ascii="Times New Roman" w:hAnsi="Times New Roman" w:cs="Times New Roman"/>
                      <w:sz w:val="24"/>
                      <w:szCs w:val="24"/>
                    </w:rPr>
                  </w:pPr>
                </w:p>
              </w:tc>
            </w:tr>
            <w:tr w:rsidR="00CC26F8" w:rsidRPr="00545E79" w:rsidTr="00CC26F8">
              <w:trPr>
                <w:trHeight w:val="134"/>
              </w:trPr>
              <w:tc>
                <w:tcPr>
                  <w:tcW w:w="1551" w:type="dxa"/>
                </w:tcPr>
                <w:p w:rsidR="00CC26F8" w:rsidRPr="00545E79" w:rsidRDefault="00CC26F8" w:rsidP="005253EB">
                  <w:pPr>
                    <w:pStyle w:val="a6"/>
                    <w:numPr>
                      <w:ilvl w:val="0"/>
                      <w:numId w:val="46"/>
                    </w:numPr>
                    <w:rPr>
                      <w:rFonts w:ascii="Times New Roman" w:hAnsi="Times New Roman" w:cs="Times New Roman"/>
                      <w:sz w:val="24"/>
                      <w:szCs w:val="24"/>
                    </w:rPr>
                  </w:pPr>
                </w:p>
              </w:tc>
              <w:tc>
                <w:tcPr>
                  <w:tcW w:w="8062" w:type="dxa"/>
                </w:tcPr>
                <w:p w:rsidR="00CC26F8" w:rsidRPr="00545E79" w:rsidRDefault="00CC26F8" w:rsidP="00CC26F8">
                  <w:pPr>
                    <w:pBdr>
                      <w:top w:val="nil"/>
                      <w:left w:val="nil"/>
                      <w:bottom w:val="nil"/>
                      <w:right w:val="nil"/>
                      <w:between w:val="nil"/>
                    </w:pBdr>
                    <w:tabs>
                      <w:tab w:val="left" w:pos="-533"/>
                      <w:tab w:val="left" w:pos="-391"/>
                      <w:tab w:val="left" w:pos="259"/>
                      <w:tab w:val="left" w:pos="351"/>
                    </w:tabs>
                    <w:ind w:hanging="2"/>
                    <w:jc w:val="center"/>
                    <w:rPr>
                      <w:rFonts w:ascii="Times New Roman" w:hAnsi="Times New Roman" w:cs="Times New Roman"/>
                      <w:i/>
                      <w:sz w:val="24"/>
                      <w:szCs w:val="24"/>
                    </w:rPr>
                  </w:pPr>
                  <w:r w:rsidRPr="00545E79">
                    <w:rPr>
                      <w:rFonts w:ascii="Times New Roman" w:hAnsi="Times New Roman" w:cs="Times New Roman"/>
                      <w:i/>
                      <w:sz w:val="24"/>
                      <w:szCs w:val="24"/>
                    </w:rPr>
                    <w:t>Підведення підсумків діяльності учнівського самоврядування</w:t>
                  </w:r>
                </w:p>
                <w:p w:rsidR="00CC26F8" w:rsidRPr="00545E79" w:rsidRDefault="00CC26F8" w:rsidP="00CC26F8">
                  <w:pPr>
                    <w:pBdr>
                      <w:top w:val="nil"/>
                      <w:left w:val="nil"/>
                      <w:bottom w:val="nil"/>
                      <w:right w:val="nil"/>
                      <w:between w:val="nil"/>
                    </w:pBdr>
                    <w:tabs>
                      <w:tab w:val="left" w:pos="-533"/>
                      <w:tab w:val="left" w:pos="-391"/>
                      <w:tab w:val="left" w:pos="259"/>
                      <w:tab w:val="left" w:pos="351"/>
                    </w:tabs>
                    <w:ind w:hanging="2"/>
                    <w:jc w:val="center"/>
                    <w:rPr>
                      <w:rFonts w:ascii="Times New Roman" w:hAnsi="Times New Roman" w:cs="Times New Roman"/>
                      <w:i/>
                      <w:sz w:val="24"/>
                      <w:szCs w:val="24"/>
                    </w:rPr>
                  </w:pPr>
                  <w:r w:rsidRPr="00545E79">
                    <w:rPr>
                      <w:rFonts w:ascii="Times New Roman" w:hAnsi="Times New Roman" w:cs="Times New Roman"/>
                      <w:i/>
                      <w:sz w:val="24"/>
                      <w:szCs w:val="24"/>
                    </w:rPr>
                    <w:t>/письмовий звіт/</w:t>
                  </w:r>
                </w:p>
              </w:tc>
              <w:tc>
                <w:tcPr>
                  <w:tcW w:w="1842" w:type="dxa"/>
                </w:tcPr>
                <w:p w:rsidR="00CC26F8" w:rsidRPr="00545E79" w:rsidRDefault="00CC26F8" w:rsidP="00CC26F8">
                  <w:pPr>
                    <w:ind w:right="-108" w:hanging="2"/>
                    <w:jc w:val="center"/>
                    <w:rPr>
                      <w:rFonts w:ascii="Times New Roman" w:hAnsi="Times New Roman" w:cs="Times New Roman"/>
                      <w:sz w:val="24"/>
                      <w:szCs w:val="24"/>
                    </w:rPr>
                  </w:pPr>
                  <w:r w:rsidRPr="00545E79">
                    <w:rPr>
                      <w:rFonts w:ascii="Times New Roman" w:hAnsi="Times New Roman" w:cs="Times New Roman"/>
                      <w:sz w:val="24"/>
                      <w:szCs w:val="24"/>
                    </w:rPr>
                    <w:t>До 08.06</w:t>
                  </w:r>
                </w:p>
              </w:tc>
              <w:tc>
                <w:tcPr>
                  <w:tcW w:w="2266" w:type="dxa"/>
                </w:tcPr>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Президент УП</w:t>
                  </w:r>
                </w:p>
                <w:p w:rsidR="00CC26F8" w:rsidRPr="00545E79" w:rsidRDefault="00CC26F8" w:rsidP="00CC26F8">
                  <w:pPr>
                    <w:jc w:val="center"/>
                    <w:rPr>
                      <w:rFonts w:ascii="Times New Roman" w:hAnsi="Times New Roman" w:cs="Times New Roman"/>
                      <w:sz w:val="24"/>
                      <w:szCs w:val="24"/>
                    </w:rPr>
                  </w:pPr>
                  <w:r w:rsidRPr="00545E79">
                    <w:rPr>
                      <w:rFonts w:ascii="Times New Roman" w:hAnsi="Times New Roman" w:cs="Times New Roman"/>
                      <w:sz w:val="24"/>
                      <w:szCs w:val="24"/>
                    </w:rPr>
                    <w:t>Члени УП</w:t>
                  </w:r>
                </w:p>
              </w:tc>
              <w:tc>
                <w:tcPr>
                  <w:tcW w:w="1407" w:type="dxa"/>
                </w:tcPr>
                <w:p w:rsidR="00CC26F8" w:rsidRPr="00545E79" w:rsidRDefault="00CC26F8" w:rsidP="00CC26F8">
                  <w:pPr>
                    <w:rPr>
                      <w:rFonts w:ascii="Times New Roman" w:hAnsi="Times New Roman" w:cs="Times New Roman"/>
                      <w:sz w:val="24"/>
                      <w:szCs w:val="24"/>
                    </w:rPr>
                  </w:pPr>
                </w:p>
              </w:tc>
            </w:tr>
          </w:tbl>
          <w:p w:rsidR="00CC26F8" w:rsidRPr="00545E79" w:rsidRDefault="00CC26F8" w:rsidP="00CC26F8">
            <w:pPr>
              <w:spacing w:after="0"/>
              <w:rPr>
                <w:rFonts w:ascii="Times New Roman" w:hAnsi="Times New Roman" w:cs="Times New Roman"/>
                <w:sz w:val="24"/>
                <w:szCs w:val="24"/>
              </w:rPr>
            </w:pPr>
          </w:p>
          <w:p w:rsidR="00CC26F8" w:rsidRPr="00545E79" w:rsidRDefault="00CC26F8" w:rsidP="00CC26F8">
            <w:pPr>
              <w:spacing w:after="0" w:line="240" w:lineRule="auto"/>
              <w:jc w:val="both"/>
              <w:rPr>
                <w:rFonts w:ascii="Times New Roman" w:eastAsia="Times New Roman" w:hAnsi="Times New Roman" w:cs="Times New Roman"/>
                <w:sz w:val="24"/>
                <w:szCs w:val="24"/>
                <w:lang w:eastAsia="uk-UA"/>
              </w:rPr>
            </w:pPr>
          </w:p>
        </w:tc>
      </w:tr>
    </w:tbl>
    <w:p w:rsidR="00CC26F8" w:rsidRPr="00545E79" w:rsidRDefault="00CC26F8" w:rsidP="00CC26F8">
      <w:pPr>
        <w:spacing w:after="0" w:line="276" w:lineRule="auto"/>
        <w:ind w:left="720"/>
        <w:rPr>
          <w:rFonts w:ascii="Times New Roman" w:eastAsia="Times New Roman" w:hAnsi="Times New Roman" w:cs="Times New Roman"/>
          <w:b/>
          <w:color w:val="FF0000"/>
          <w:sz w:val="24"/>
          <w:szCs w:val="24"/>
          <w:lang w:val="en-US" w:eastAsia="ru-RU"/>
        </w:rPr>
      </w:pPr>
    </w:p>
    <w:p w:rsidR="00AB6D20" w:rsidRPr="00545E79" w:rsidRDefault="00AB6D20" w:rsidP="00564515">
      <w:pPr>
        <w:spacing w:after="0" w:line="276" w:lineRule="auto"/>
        <w:ind w:left="720"/>
        <w:rPr>
          <w:rFonts w:ascii="Times New Roman" w:eastAsia="Times New Roman" w:hAnsi="Times New Roman" w:cs="Times New Roman"/>
          <w:b/>
          <w:color w:val="FF0000"/>
          <w:sz w:val="24"/>
          <w:szCs w:val="24"/>
          <w:lang w:eastAsia="ru-RU"/>
        </w:rPr>
      </w:pPr>
      <w:r w:rsidRPr="00545E79">
        <w:rPr>
          <w:rFonts w:ascii="Times New Roman" w:eastAsia="Times New Roman" w:hAnsi="Times New Roman" w:cs="Times New Roman"/>
          <w:b/>
          <w:color w:val="FF0000"/>
          <w:sz w:val="24"/>
          <w:szCs w:val="24"/>
          <w:lang w:eastAsia="ru-RU"/>
        </w:rPr>
        <w:t>7.3. Річний план роботи практичного психолога</w:t>
      </w:r>
      <w:r w:rsidR="00564515" w:rsidRPr="00545E79">
        <w:rPr>
          <w:rFonts w:ascii="Times New Roman" w:eastAsia="Times New Roman" w:hAnsi="Times New Roman" w:cs="Times New Roman"/>
          <w:b/>
          <w:color w:val="FF0000"/>
          <w:sz w:val="24"/>
          <w:szCs w:val="24"/>
          <w:lang w:eastAsia="ru-RU"/>
        </w:rPr>
        <w:t xml:space="preserve"> закладу освіти на 202</w:t>
      </w:r>
      <w:r w:rsidR="002B7872" w:rsidRPr="00545E79">
        <w:rPr>
          <w:rFonts w:ascii="Times New Roman" w:eastAsia="Times New Roman" w:hAnsi="Times New Roman" w:cs="Times New Roman"/>
          <w:b/>
          <w:color w:val="FF0000"/>
          <w:sz w:val="24"/>
          <w:szCs w:val="24"/>
          <w:lang w:eastAsia="ru-RU"/>
        </w:rPr>
        <w:t>5</w:t>
      </w:r>
      <w:r w:rsidR="00564515" w:rsidRPr="00545E79">
        <w:rPr>
          <w:rFonts w:ascii="Times New Roman" w:eastAsia="Times New Roman" w:hAnsi="Times New Roman" w:cs="Times New Roman"/>
          <w:b/>
          <w:color w:val="FF0000"/>
          <w:sz w:val="24"/>
          <w:szCs w:val="24"/>
          <w:lang w:eastAsia="ru-RU"/>
        </w:rPr>
        <w:t>-202</w:t>
      </w:r>
      <w:r w:rsidR="002B7872" w:rsidRPr="00545E79">
        <w:rPr>
          <w:rFonts w:ascii="Times New Roman" w:eastAsia="Times New Roman" w:hAnsi="Times New Roman" w:cs="Times New Roman"/>
          <w:b/>
          <w:color w:val="FF0000"/>
          <w:sz w:val="24"/>
          <w:szCs w:val="24"/>
          <w:lang w:eastAsia="ru-RU"/>
        </w:rPr>
        <w:t>6</w:t>
      </w:r>
      <w:r w:rsidR="00564515" w:rsidRPr="00545E79">
        <w:rPr>
          <w:rFonts w:ascii="Times New Roman" w:eastAsia="Times New Roman" w:hAnsi="Times New Roman" w:cs="Times New Roman"/>
          <w:b/>
          <w:color w:val="FF0000"/>
          <w:sz w:val="24"/>
          <w:szCs w:val="24"/>
          <w:lang w:eastAsia="ru-RU"/>
        </w:rPr>
        <w:t xml:space="preserve"> н. р.</w:t>
      </w:r>
    </w:p>
    <w:p w:rsidR="00AB6D20" w:rsidRPr="00545E79" w:rsidRDefault="00AB6D20" w:rsidP="007C2009">
      <w:pPr>
        <w:ind w:firstLine="709"/>
        <w:rPr>
          <w:rFonts w:ascii="Times New Roman" w:eastAsia="Times New Roman" w:hAnsi="Times New Roman" w:cs="Times New Roman"/>
          <w:b/>
          <w:sz w:val="24"/>
          <w:szCs w:val="24"/>
          <w:lang w:eastAsia="ru-RU"/>
        </w:rPr>
      </w:pPr>
    </w:p>
    <w:p w:rsidR="008C3856" w:rsidRPr="00545E79" w:rsidRDefault="008C3856" w:rsidP="008C3856">
      <w:pPr>
        <w:pStyle w:val="normal"/>
        <w:spacing w:line="360" w:lineRule="auto"/>
        <w:jc w:val="both"/>
        <w:rPr>
          <w:rFonts w:ascii="Times New Roman" w:eastAsia="Times New Roman" w:hAnsi="Times New Roman" w:cs="Times New Roman"/>
          <w:color w:val="000000"/>
          <w:sz w:val="24"/>
          <w:szCs w:val="24"/>
          <w:u w:val="single"/>
        </w:rPr>
      </w:pPr>
      <w:r w:rsidRPr="00545E79">
        <w:rPr>
          <w:rFonts w:ascii="Times New Roman" w:eastAsia="Times New Roman" w:hAnsi="Times New Roman" w:cs="Times New Roman"/>
          <w:b/>
          <w:bCs/>
          <w:color w:val="000000"/>
          <w:sz w:val="24"/>
          <w:szCs w:val="24"/>
          <w:u w:val="single"/>
        </w:rPr>
        <w:t>І. Аналітична частина</w:t>
      </w:r>
    </w:p>
    <w:p w:rsidR="008C3856" w:rsidRPr="00545E79" w:rsidRDefault="008C3856" w:rsidP="008C3856">
      <w:pPr>
        <w:pStyle w:val="normal"/>
        <w:spacing w:line="360" w:lineRule="auto"/>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b/>
          <w:bCs/>
          <w:i/>
          <w:iCs/>
          <w:color w:val="000000"/>
          <w:sz w:val="24"/>
          <w:szCs w:val="24"/>
        </w:rPr>
        <w:t xml:space="preserve">1. Аналіз змісту діяльності: </w:t>
      </w:r>
    </w:p>
    <w:p w:rsidR="008C3856" w:rsidRPr="00545E79" w:rsidRDefault="008C3856" w:rsidP="008C3856">
      <w:pPr>
        <w:pStyle w:val="normal"/>
        <w:spacing w:line="360" w:lineRule="auto"/>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     У сучасних умовах розвитку системи освіти, перебудови існуючих сталих систем виховання психологічна служба ОЗО спрямована на: </w:t>
      </w:r>
    </w:p>
    <w:p w:rsidR="008C3856" w:rsidRPr="00545E79" w:rsidRDefault="008C3856" w:rsidP="005253EB">
      <w:pPr>
        <w:pStyle w:val="normal"/>
        <w:numPr>
          <w:ilvl w:val="0"/>
          <w:numId w:val="80"/>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здійснення психологічної підтримки усіх учасників освітнього процесу;</w:t>
      </w:r>
    </w:p>
    <w:p w:rsidR="008C3856" w:rsidRPr="00545E79" w:rsidRDefault="008C3856" w:rsidP="005253EB">
      <w:pPr>
        <w:pStyle w:val="normal"/>
        <w:numPr>
          <w:ilvl w:val="0"/>
          <w:numId w:val="80"/>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lastRenderedPageBreak/>
        <w:t>-налагодження здорової психологічної взаємодії між учасниками освітнього процесу;</w:t>
      </w:r>
    </w:p>
    <w:p w:rsidR="008C3856" w:rsidRPr="00545E79" w:rsidRDefault="008C3856" w:rsidP="005253EB">
      <w:pPr>
        <w:pStyle w:val="normal"/>
        <w:numPr>
          <w:ilvl w:val="0"/>
          <w:numId w:val="80"/>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 забезпечення психологічного супроводу освітнього процесу та його учасників;</w:t>
      </w:r>
    </w:p>
    <w:p w:rsidR="008C3856" w:rsidRPr="00545E79" w:rsidRDefault="008C3856" w:rsidP="005253EB">
      <w:pPr>
        <w:pStyle w:val="normal"/>
        <w:numPr>
          <w:ilvl w:val="0"/>
          <w:numId w:val="80"/>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надання якісних послуг зі збереження психічного здоров'я;</w:t>
      </w:r>
    </w:p>
    <w:p w:rsidR="008C3856" w:rsidRPr="00545E79" w:rsidRDefault="008C3856" w:rsidP="005253EB">
      <w:pPr>
        <w:pStyle w:val="normal"/>
        <w:numPr>
          <w:ilvl w:val="0"/>
          <w:numId w:val="80"/>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побудова ефективної комунікації зі службами Баришівської ОТГ задля створення системи перенаправлення учасників НВП до вузькоспеціалізованих фахівців за потреби.</w:t>
      </w:r>
    </w:p>
    <w:p w:rsidR="008C3856" w:rsidRPr="00545E79" w:rsidRDefault="008C3856" w:rsidP="008C3856">
      <w:pPr>
        <w:pStyle w:val="normal"/>
        <w:spacing w:line="360" w:lineRule="auto"/>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У практичній діяльності керуюсь нормативними документами:</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Закон України «Про освіту» від 05.09.2017</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Наказ МОН України № 509 від 22.05.2018 «Про затвердження Положення про психологічну службу у системі освіти України»</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Наказ МОН України № 330 від 20.04.2001 «Про затвердження положення про експертизу психологічного і соціального інструментарію, що застосовується в навчальних закладах Міністерства освіти і науки України»</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Наказ МОН України № 591 від 19.10.2001 «Про затвердження Положення про психологічний кабінет дошкільних, загальноосвітніх та інших навчальних закладів»</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Лист МОН України №1/9-477 від 24.07.2019 «Про типову документацію працівників психологічної служби»</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Лист МОН України №1/9-462 від 18.07.2019 «Про пріоритетні напрями роботи психологічної служби у системі освіти на 2019/2020 н.р.»</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Етичний кодекс практичного психолога від 20.12.1990р</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Лист Міністерства освіти і науки України від 16 липня2021 року № 1/9-363 «Про пріоритетні напрями роботи психологічної служби в системі освіти у 2021/2022 н.р.»</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Лист Міністерства освіти і науки України від 29.03.2022 №1/3737 «Про забезпечення психологічного супроводу учасників освітнього процесу в умовах воєнного стану в Україні»</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Лист Міністерства освіти і науки України  від 04.04.2022 № 1/3872-22 «Про методичні рекомендації «Перша психологічна допомога. Алгоритм дій»</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Лист Міністерства освіти і науки України  від  13 травня 2022 р.№ 1/5119-22</w:t>
      </w:r>
    </w:p>
    <w:p w:rsidR="008C3856" w:rsidRPr="00545E79" w:rsidRDefault="008C3856" w:rsidP="008C3856">
      <w:pPr>
        <w:pStyle w:val="normal"/>
        <w:spacing w:line="360" w:lineRule="auto"/>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 ЗДІЙСНЕННЯ ПРЕВЕНТИВНИХ ЗАХОДІВ СЕРЕД ДІТЕЙ ТА МОЛОДІ В УМОВАХ ВОЄННОГО СТАНУ В УКРАЇНІ»</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Лист МОН України від 25.03.2022 № 1/3663-22 «</w:t>
      </w:r>
      <w:hyperlink r:id="rId8" w:history="1">
        <w:r w:rsidRPr="00545E79">
          <w:rPr>
            <w:rStyle w:val="a7"/>
            <w:color w:val="000000"/>
            <w:sz w:val="24"/>
            <w:szCs w:val="24"/>
          </w:rPr>
          <w:t>Щодо запобігання торгівлі людьми в умовах воєнної агресії</w:t>
        </w:r>
      </w:hyperlink>
      <w:r w:rsidRPr="00545E79">
        <w:rPr>
          <w:rFonts w:ascii="Times New Roman" w:eastAsia="Times New Roman" w:hAnsi="Times New Roman" w:cs="Times New Roman"/>
          <w:color w:val="000000"/>
          <w:sz w:val="24"/>
          <w:szCs w:val="24"/>
        </w:rPr>
        <w:t>»</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highlight w:val="white"/>
        </w:rPr>
        <w:lastRenderedPageBreak/>
        <w:t>Лист МОН від 21.08.2023 №1/12492-23 “Про пріоритетні напрями роботи психологічної служби у системі освіти у 2023/2024 навчальному році”</w:t>
      </w:r>
      <w:r w:rsidRPr="00545E79">
        <w:rPr>
          <w:rFonts w:ascii="Times New Roman" w:eastAsia="Times New Roman" w:hAnsi="Times New Roman" w:cs="Times New Roman"/>
          <w:color w:val="000000"/>
          <w:sz w:val="24"/>
          <w:szCs w:val="24"/>
        </w:rPr>
        <w:t xml:space="preserve"> та іншими розпорядчими документами.</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Лист ІМЗО від 07.07.2025 № 21/08-586 “Про методичні рекомендації «Пріоритетні напрями роботи психологічної служби у системі освіти України в 2025/2026 навчальному році»”</w:t>
      </w:r>
    </w:p>
    <w:p w:rsidR="008C3856" w:rsidRPr="00545E79" w:rsidRDefault="008C3856" w:rsidP="008C3856">
      <w:pPr>
        <w:pStyle w:val="normal"/>
        <w:spacing w:line="360" w:lineRule="auto"/>
        <w:jc w:val="both"/>
        <w:rPr>
          <w:rFonts w:ascii="Times New Roman" w:hAnsi="Times New Roman" w:cs="Times New Roman"/>
          <w:color w:val="002060"/>
          <w:sz w:val="24"/>
          <w:szCs w:val="24"/>
        </w:rPr>
      </w:pPr>
      <w:r w:rsidRPr="00545E79">
        <w:rPr>
          <w:rFonts w:ascii="Times New Roman" w:eastAsia="Times New Roman" w:hAnsi="Times New Roman" w:cs="Times New Roman"/>
          <w:b/>
          <w:bCs/>
          <w:i/>
          <w:iCs/>
          <w:color w:val="000000"/>
          <w:sz w:val="24"/>
          <w:szCs w:val="24"/>
        </w:rPr>
        <w:t>2. Якісний аналіз консультативної роботи (основних проблем, з якими зверталися до практичного психолога):</w:t>
      </w:r>
      <w:r w:rsidRPr="00545E79">
        <w:rPr>
          <w:rFonts w:ascii="Times New Roman" w:hAnsi="Times New Roman" w:cs="Times New Roman"/>
          <w:color w:val="002060"/>
          <w:sz w:val="24"/>
          <w:szCs w:val="24"/>
        </w:rPr>
        <w:t xml:space="preserve"> </w:t>
      </w:r>
    </w:p>
    <w:p w:rsidR="008C3856" w:rsidRPr="00545E79" w:rsidRDefault="008C3856" w:rsidP="008C3856">
      <w:pPr>
        <w:pStyle w:val="normal"/>
        <w:spacing w:line="360" w:lineRule="auto"/>
        <w:jc w:val="center"/>
        <w:rPr>
          <w:rFonts w:ascii="Times New Roman" w:eastAsia="Times New Roman" w:hAnsi="Times New Roman" w:cs="Times New Roman"/>
          <w:color w:val="000000"/>
          <w:sz w:val="24"/>
          <w:szCs w:val="24"/>
          <w:u w:val="single"/>
        </w:rPr>
      </w:pPr>
      <w:r w:rsidRPr="00545E79">
        <w:rPr>
          <w:rFonts w:ascii="Times New Roman" w:eastAsia="Times New Roman" w:hAnsi="Times New Roman" w:cs="Times New Roman"/>
          <w:color w:val="000000"/>
          <w:sz w:val="24"/>
          <w:szCs w:val="24"/>
          <w:u w:val="single"/>
        </w:rPr>
        <w:t>2.1. Тематика та кількість звернень до п</w:t>
      </w:r>
      <w:r w:rsidRPr="00545E79">
        <w:rPr>
          <w:rFonts w:ascii="Times New Roman" w:eastAsia="Times New Roman" w:hAnsi="Times New Roman" w:cs="Times New Roman"/>
          <w:sz w:val="24"/>
          <w:szCs w:val="24"/>
          <w:u w:val="single"/>
        </w:rPr>
        <w:t>рактичного психолога</w:t>
      </w:r>
      <w:r w:rsidRPr="00545E79">
        <w:rPr>
          <w:rFonts w:ascii="Times New Roman" w:eastAsia="Times New Roman" w:hAnsi="Times New Roman" w:cs="Times New Roman"/>
          <w:color w:val="000000"/>
          <w:sz w:val="24"/>
          <w:szCs w:val="24"/>
          <w:u w:val="single"/>
        </w:rPr>
        <w:t xml:space="preserve"> у 2024/2025 н.р.</w:t>
      </w:r>
    </w:p>
    <w:tbl>
      <w:tblPr>
        <w:tblW w:w="15109"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A0"/>
      </w:tblPr>
      <w:tblGrid>
        <w:gridCol w:w="593"/>
        <w:gridCol w:w="10994"/>
        <w:gridCol w:w="3522"/>
      </w:tblGrid>
      <w:tr w:rsidR="008C3856" w:rsidRPr="00545E79" w:rsidTr="00545E79">
        <w:trPr>
          <w:trHeight w:val="1011"/>
        </w:trPr>
        <w:tc>
          <w:tcPr>
            <w:tcW w:w="593" w:type="dxa"/>
            <w:tcBorders>
              <w:top w:val="single" w:sz="6" w:space="0" w:color="000000"/>
              <w:left w:val="single" w:sz="6" w:space="0" w:color="000000"/>
              <w:bottom w:val="single" w:sz="6" w:space="0" w:color="000000"/>
              <w:right w:val="single" w:sz="6" w:space="0" w:color="000000"/>
            </w:tcBorders>
            <w:shd w:val="clear" w:color="auto" w:fill="E7E7E7"/>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з/п</w:t>
            </w:r>
          </w:p>
        </w:tc>
        <w:tc>
          <w:tcPr>
            <w:tcW w:w="10994" w:type="dxa"/>
            <w:tcBorders>
              <w:top w:val="single" w:sz="6" w:space="0" w:color="000000"/>
              <w:left w:val="single" w:sz="6" w:space="0" w:color="000000"/>
              <w:bottom w:val="single" w:sz="6" w:space="0" w:color="000000"/>
              <w:right w:val="single" w:sz="6" w:space="0" w:color="000000"/>
            </w:tcBorders>
            <w:shd w:val="clear" w:color="auto" w:fill="E7E7E7"/>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Тематика звернень</w:t>
            </w:r>
          </w:p>
        </w:tc>
        <w:tc>
          <w:tcPr>
            <w:tcW w:w="3521" w:type="dxa"/>
            <w:tcBorders>
              <w:top w:val="single" w:sz="6" w:space="0" w:color="000000"/>
              <w:left w:val="single" w:sz="6" w:space="0" w:color="000000"/>
              <w:bottom w:val="nil"/>
              <w:right w:val="single" w:sz="4" w:space="0" w:color="000000"/>
            </w:tcBorders>
            <w:shd w:val="clear" w:color="auto" w:fill="E7E7E7"/>
            <w:tcMar>
              <w:top w:w="15" w:type="dxa"/>
              <w:left w:w="15" w:type="dxa"/>
              <w:bottom w:w="15" w:type="dxa"/>
              <w:right w:w="15" w:type="dxa"/>
            </w:tcMar>
            <w:vAlign w:val="center"/>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К-сть звернень</w:t>
            </w:r>
          </w:p>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p>
        </w:tc>
      </w:tr>
      <w:tr w:rsidR="008C3856" w:rsidRPr="00545E79" w:rsidTr="00545E79">
        <w:trPr>
          <w:trHeight w:val="150"/>
        </w:trPr>
        <w:tc>
          <w:tcPr>
            <w:tcW w:w="15109" w:type="dxa"/>
            <w:gridSpan w:val="3"/>
            <w:tcBorders>
              <w:top w:val="single" w:sz="6" w:space="0" w:color="000000"/>
              <w:left w:val="single" w:sz="6" w:space="0" w:color="000000"/>
              <w:bottom w:val="single" w:sz="6" w:space="0" w:color="000000"/>
              <w:right w:val="single" w:sz="4"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b/>
                <w:bCs/>
                <w:i/>
                <w:iCs/>
                <w:color w:val="000000"/>
                <w:sz w:val="24"/>
                <w:szCs w:val="24"/>
              </w:rPr>
              <w:t>З боку батьків</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Труднощі у навчанні</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22</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2</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Шляхи підвищення мотивації здобувачів освіти до навчання, проблеми шкільної неуспішності</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16</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3</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Вікові та індивідуальні особливості розвитку, проблеми самооцінки дитини</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22</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4</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Адаптація дитини до нового колективу</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6</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5</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Асоціальні прояви у поведінці здобувачів освіти</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8</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6</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Допомога дітям та сім’ям, які постраждали у військових конфліктах</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8</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7</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Допомога дітям та сім’ям, які перебувають у СЖО</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4</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8</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Психологічний та соціально-педагогічний супровід дітей-сиріт, дітей, позбавлених батьківського піклування</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14</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9</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Психологічний та соціально-педагогічний супровід дітей із сімей учасників АТО, ССО, бойових дій</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34</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lastRenderedPageBreak/>
              <w:t>10</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Психологічний та соціально-педагогічний супровід дітей із сімей внутрішньо переміщених осіб</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25</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11</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Психологічний супровід дітей з особливими освітніми потребами в умовах інклюзивної освіти</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48</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12</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Профілактика шкідливих звичок (вживання наркотичних речовин, напоїв що містять алкоголь, тютюнопаління)</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12</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13</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Взаємовідносини в системі «вчитель-учень»</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10</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14</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Взаємовідносини в системі «батьки-діти»</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11</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15</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Взаємовідносини в системі «педагоги-батьки»</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6</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16</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Професійне самовизначення здобувачів освіти</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6</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17</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Дитина у віртуальному просторі. Комп’ютерна залежність</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7</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18</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Статеве виховання, дружба, кохання, рання вагітність</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2</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19</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Емоційна підтримка, зниження рівня тривожності</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9</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20</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Самовдосконалення, розвиток здібностей та компетенцій здобувачів освіти</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5</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21</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Відсутність мотивації до навчання</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18</w:t>
            </w:r>
          </w:p>
        </w:tc>
      </w:tr>
      <w:tr w:rsidR="008C3856" w:rsidRPr="00545E79" w:rsidTr="00545E79">
        <w:trPr>
          <w:trHeight w:val="150"/>
        </w:trPr>
        <w:tc>
          <w:tcPr>
            <w:tcW w:w="15109" w:type="dxa"/>
            <w:gridSpan w:val="3"/>
            <w:tcBorders>
              <w:top w:val="single" w:sz="6" w:space="0" w:color="000000"/>
              <w:left w:val="single" w:sz="6" w:space="0" w:color="000000"/>
              <w:bottom w:val="single" w:sz="6" w:space="0" w:color="000000"/>
              <w:right w:val="single" w:sz="4"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b/>
                <w:bCs/>
                <w:i/>
                <w:iCs/>
                <w:color w:val="000000"/>
                <w:sz w:val="24"/>
                <w:szCs w:val="24"/>
              </w:rPr>
              <w:t>З боку педагогів</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Асоціальні прояви у поведінці здобувачів освіти</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15</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2</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Адаптація дитини до нового колективу</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5</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4</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Труднощі у навчанні та готовність до навчання</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9</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5</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Вікові та індивідуальні особливості розвитку, проблеми самооцінки дитини</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8</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lastRenderedPageBreak/>
              <w:t>6</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Допомога дітям та сім’ям, які перебувають у СЖО</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3</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7</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Психологічний та соціально-педагогічний супровід дітей-сиріт, дітей, позбавлених батьківського піклування</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11</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8</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Психологічний супровід дітей з особливими освітніми потребами в умовах інклюзивної освіти</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26</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9</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Професійне самовизначення здобувачів освіти</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5</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10</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Профілактика шкідливих звичок (вживання наркотичних речовин, напоїв що містять алкоголь, тютюнопаління)</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34</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11</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«Професійне вигорання» педагогів</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15</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12</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Формування здорового способу життя</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34</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13</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Дитина у віртуальному просторі. Комп’ютерна залежність</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34</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14</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Психологічний клімат учнівського колективу, міжособистісні конфлікти</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34</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15</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Взаємовідносини в системі «вчитель-учень»</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27</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16</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Взаємовідносини в системі «батьки-діти»</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4</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17</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Взаємовідносини в системі «педагоги-батьки»</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7</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18</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Обдаровані здобувачі освіти</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2</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19</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Робота з дітьми «груп ризику»</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7</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20</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Психологічний супровід учнів під час ДПА, ЗНО, МАН, НМТ тощо</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6</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21</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Статеве виховання, дружба, кохання, рання вагітність</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3</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lastRenderedPageBreak/>
              <w:t>22</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Шляхи підвищення мотивації здобувачів освіти до навчання, проблеми шкільної неуспішності</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16</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23</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Самовдосконалення, розвиток здібностей та компетенцій здобувачів освіти</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7</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24</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Відсутність мотивації до навчання</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34</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25</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Емоційна підтримка, зниження рівня тривожності</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34</w:t>
            </w:r>
          </w:p>
        </w:tc>
      </w:tr>
      <w:tr w:rsidR="008C3856" w:rsidRPr="00545E79" w:rsidTr="00545E79">
        <w:trPr>
          <w:trHeight w:val="150"/>
        </w:trPr>
        <w:tc>
          <w:tcPr>
            <w:tcW w:w="15109" w:type="dxa"/>
            <w:gridSpan w:val="3"/>
            <w:tcBorders>
              <w:top w:val="single" w:sz="6" w:space="0" w:color="000000"/>
              <w:left w:val="single" w:sz="6" w:space="0" w:color="000000"/>
              <w:bottom w:val="single" w:sz="6" w:space="0" w:color="000000"/>
              <w:right w:val="single" w:sz="4"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b/>
                <w:bCs/>
                <w:i/>
                <w:iCs/>
                <w:color w:val="000000"/>
                <w:sz w:val="24"/>
                <w:szCs w:val="24"/>
              </w:rPr>
              <w:t>З боку здобувачів освіти</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Самовдосконалення, розвиток здібностей та компетенцій здобувачів освіти</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19</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2</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Професійне самовизначення здобувачів освіти</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17</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3</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Допомога дітям та сім’ям, які перебувають у СЖО</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4</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4</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Психологічний та соціально-педагогічний супровід дітей-сиріт, дітей, позбавлених батьківського піклування</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16</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5</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Психологічний та соціально-педагогічний супровід дітей із сімей учасників АТО, ССО, бойових дій</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9</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6</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Психологічний та соціально-педагогічний супровід дітей із сімей внутрішньо переміщених осіб</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4</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7</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Психологічний супровід дітей з особливими освітніми потребами в умовах інклюзивної освіти</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5</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8</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Взаємовідносини в системі «вчитель-учень»</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21</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9</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Взаємовідносини в системі «батьки-діти»</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11</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10</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Адаптація дитини до нового колективу</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5</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11</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Відсутність мотивації до навчання</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0</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12</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Психологічний клімат учнівського колективу, міжособистісні конфлікти</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17</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lastRenderedPageBreak/>
              <w:t>13</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Психологічний супровід учнів під час ДПА, ЗНО, МАН, НМТ тощо</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19</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14</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Статеве виховання, дружба, кохання, рання вагітність</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6</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15</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Емоційна підтримка, зниження рівня тривожності</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22</w:t>
            </w:r>
          </w:p>
        </w:tc>
      </w:tr>
      <w:tr w:rsidR="008C3856" w:rsidRPr="00545E79" w:rsidTr="00545E79">
        <w:trPr>
          <w:trHeight w:val="605"/>
        </w:trPr>
        <w:tc>
          <w:tcPr>
            <w:tcW w:w="15109" w:type="dxa"/>
            <w:gridSpan w:val="3"/>
            <w:tcBorders>
              <w:top w:val="single" w:sz="6" w:space="0" w:color="000000"/>
              <w:left w:val="single" w:sz="6" w:space="0" w:color="000000"/>
              <w:bottom w:val="single" w:sz="6" w:space="0" w:color="000000"/>
              <w:right w:val="single" w:sz="4"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b/>
                <w:bCs/>
                <w:i/>
                <w:iCs/>
                <w:color w:val="000000"/>
                <w:sz w:val="24"/>
                <w:szCs w:val="24"/>
              </w:rPr>
              <w:t>З боку інших зацікавлених осіб, представників громадськості</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Психологічний та соціально-педагогічний супровід дітей із сімей учасників АТО, ССО, бойових дій</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6</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2</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Психологічний та соціально-педагогічний супровід дітей із сімей внутрішньо переміщених осіб</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4</w:t>
            </w:r>
          </w:p>
        </w:tc>
      </w:tr>
      <w:tr w:rsidR="008C3856" w:rsidRPr="00545E79" w:rsidTr="00545E79">
        <w:trPr>
          <w:trHeight w:val="150"/>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3</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Психологічний супровід дітей з особливими освітніми потребами в умовах інклюзивної освіти</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12</w:t>
            </w:r>
          </w:p>
        </w:tc>
      </w:tr>
      <w:tr w:rsidR="008C3856" w:rsidRPr="00545E79" w:rsidTr="00545E79">
        <w:trPr>
          <w:trHeight w:val="641"/>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4</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Професійне самовизначення здобувачів освіти</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19</w:t>
            </w:r>
          </w:p>
        </w:tc>
      </w:tr>
      <w:tr w:rsidR="008C3856" w:rsidRPr="00545E79" w:rsidTr="00545E79">
        <w:trPr>
          <w:trHeight w:val="997"/>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5</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Профілактика шкідливих звичок (вживання наркотичних речовин, напоїв що містять алкоголь, тютюнопаління)</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4</w:t>
            </w:r>
          </w:p>
        </w:tc>
      </w:tr>
      <w:tr w:rsidR="008C3856" w:rsidRPr="00545E79" w:rsidTr="00545E79">
        <w:trPr>
          <w:trHeight w:val="1371"/>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6</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Співпраця з органами виконавчої влади, неурядовими громадськими організаціями тощо (військові комісаріати, комісія у справах дітей, ЦСССДМ та інші)</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4</w:t>
            </w:r>
          </w:p>
        </w:tc>
      </w:tr>
      <w:tr w:rsidR="008C3856" w:rsidRPr="00545E79" w:rsidTr="00545E79">
        <w:trPr>
          <w:trHeight w:val="979"/>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7</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Співпраця нацполіції та школи у сфері профілактики правопорушень</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8</w:t>
            </w:r>
          </w:p>
        </w:tc>
      </w:tr>
      <w:tr w:rsidR="008C3856" w:rsidRPr="00545E79" w:rsidTr="00545E79">
        <w:trPr>
          <w:trHeight w:val="979"/>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8</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Проведення спільних просвітницько-профілактичних заходів</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12</w:t>
            </w:r>
          </w:p>
        </w:tc>
      </w:tr>
      <w:tr w:rsidR="008C3856" w:rsidRPr="00545E79" w:rsidTr="00545E79">
        <w:trPr>
          <w:trHeight w:val="623"/>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9</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Обдаровані здобувачі освіти</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5</w:t>
            </w:r>
          </w:p>
        </w:tc>
      </w:tr>
      <w:tr w:rsidR="008C3856" w:rsidRPr="00545E79" w:rsidTr="00545E79">
        <w:trPr>
          <w:trHeight w:val="623"/>
        </w:trPr>
        <w:tc>
          <w:tcPr>
            <w:tcW w:w="5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lastRenderedPageBreak/>
              <w:t>10</w:t>
            </w:r>
          </w:p>
        </w:tc>
        <w:tc>
          <w:tcPr>
            <w:tcW w:w="109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Статеве виховання, дружба, кохання, рання вагітність</w:t>
            </w:r>
          </w:p>
        </w:tc>
        <w:tc>
          <w:tcPr>
            <w:tcW w:w="35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1</w:t>
            </w:r>
          </w:p>
        </w:tc>
      </w:tr>
    </w:tbl>
    <w:p w:rsidR="008C3856" w:rsidRPr="00545E79" w:rsidRDefault="008C3856" w:rsidP="008C3856">
      <w:pPr>
        <w:pStyle w:val="normal"/>
        <w:spacing w:line="360" w:lineRule="auto"/>
        <w:rPr>
          <w:rFonts w:ascii="Times New Roman" w:eastAsia="Times New Roman" w:hAnsi="Times New Roman" w:cs="Times New Roman"/>
          <w:color w:val="000000"/>
          <w:sz w:val="24"/>
          <w:szCs w:val="24"/>
        </w:rPr>
      </w:pPr>
    </w:p>
    <w:p w:rsidR="008C3856" w:rsidRPr="00545E79" w:rsidRDefault="008C3856" w:rsidP="008C3856">
      <w:pPr>
        <w:pStyle w:val="normal"/>
        <w:spacing w:line="360"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2.2.Зведені дані щодо роботи за період воєнних дій у 2024/2025 н.р. (за звітний період)</w:t>
      </w:r>
    </w:p>
    <w:tbl>
      <w:tblPr>
        <w:tblW w:w="15198"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A0"/>
      </w:tblPr>
      <w:tblGrid>
        <w:gridCol w:w="889"/>
        <w:gridCol w:w="4383"/>
        <w:gridCol w:w="9926"/>
      </w:tblGrid>
      <w:tr w:rsidR="008C3856" w:rsidRPr="00545E79" w:rsidTr="00545E79">
        <w:trPr>
          <w:cantSplit/>
          <w:trHeight w:val="15"/>
        </w:trPr>
        <w:tc>
          <w:tcPr>
            <w:tcW w:w="889" w:type="dxa"/>
            <w:vMerge w:val="restart"/>
            <w:tcBorders>
              <w:top w:val="single" w:sz="6" w:space="0" w:color="000000"/>
              <w:left w:val="single" w:sz="6" w:space="0" w:color="000000"/>
              <w:bottom w:val="single" w:sz="6" w:space="0" w:color="000000"/>
              <w:right w:val="single" w:sz="6" w:space="0" w:color="000000"/>
            </w:tcBorders>
            <w:shd w:val="clear" w:color="auto" w:fill="E7E7E7"/>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з/п</w:t>
            </w:r>
          </w:p>
        </w:tc>
        <w:tc>
          <w:tcPr>
            <w:tcW w:w="4383" w:type="dxa"/>
            <w:vMerge w:val="restart"/>
            <w:tcBorders>
              <w:top w:val="single" w:sz="6" w:space="0" w:color="000000"/>
              <w:left w:val="single" w:sz="6" w:space="0" w:color="000000"/>
              <w:bottom w:val="single" w:sz="6" w:space="0" w:color="000000"/>
              <w:right w:val="single" w:sz="6" w:space="0" w:color="000000"/>
            </w:tcBorders>
            <w:shd w:val="clear" w:color="auto" w:fill="E7E7E7"/>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Формат звернень</w:t>
            </w:r>
          </w:p>
        </w:tc>
        <w:tc>
          <w:tcPr>
            <w:tcW w:w="9926" w:type="dxa"/>
            <w:tcBorders>
              <w:top w:val="single" w:sz="6" w:space="0" w:color="000000"/>
              <w:left w:val="single" w:sz="6" w:space="0" w:color="000000"/>
              <w:bottom w:val="single" w:sz="6" w:space="0" w:color="000000"/>
              <w:right w:val="single" w:sz="4" w:space="0" w:color="000000"/>
            </w:tcBorders>
            <w:shd w:val="clear" w:color="auto" w:fill="E7E7E7"/>
            <w:tcMar>
              <w:top w:w="15" w:type="dxa"/>
              <w:left w:w="15" w:type="dxa"/>
              <w:bottom w:w="15" w:type="dxa"/>
              <w:right w:w="15" w:type="dxa"/>
            </w:tcMar>
            <w:vAlign w:val="center"/>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p>
        </w:tc>
      </w:tr>
      <w:tr w:rsidR="008C3856" w:rsidRPr="00545E79" w:rsidTr="00545E79">
        <w:trPr>
          <w:cantSplit/>
          <w:trHeight w:val="144"/>
        </w:trPr>
        <w:tc>
          <w:tcPr>
            <w:tcW w:w="889" w:type="dxa"/>
            <w:vMerge/>
            <w:tcBorders>
              <w:top w:val="single" w:sz="6" w:space="0" w:color="000000"/>
              <w:left w:val="single" w:sz="6" w:space="0" w:color="000000"/>
              <w:bottom w:val="single" w:sz="6" w:space="0" w:color="000000"/>
              <w:right w:val="single" w:sz="6" w:space="0" w:color="000000"/>
            </w:tcBorders>
            <w:vAlign w:val="center"/>
            <w:hideMark/>
          </w:tcPr>
          <w:p w:rsidR="008C3856" w:rsidRPr="00545E79" w:rsidRDefault="008C3856" w:rsidP="00545E79">
            <w:pPr>
              <w:rPr>
                <w:rFonts w:ascii="Times New Roman" w:eastAsia="Times New Roman" w:hAnsi="Times New Roman" w:cs="Times New Roman"/>
                <w:color w:val="000000"/>
                <w:sz w:val="24"/>
                <w:szCs w:val="24"/>
              </w:rPr>
            </w:pPr>
          </w:p>
        </w:tc>
        <w:tc>
          <w:tcPr>
            <w:tcW w:w="4383" w:type="dxa"/>
            <w:vMerge/>
            <w:tcBorders>
              <w:top w:val="single" w:sz="6" w:space="0" w:color="000000"/>
              <w:left w:val="single" w:sz="6" w:space="0" w:color="000000"/>
              <w:bottom w:val="single" w:sz="6" w:space="0" w:color="000000"/>
              <w:right w:val="single" w:sz="6" w:space="0" w:color="000000"/>
            </w:tcBorders>
            <w:vAlign w:val="center"/>
            <w:hideMark/>
          </w:tcPr>
          <w:p w:rsidR="008C3856" w:rsidRPr="00545E79" w:rsidRDefault="008C3856" w:rsidP="00545E79">
            <w:pPr>
              <w:rPr>
                <w:rFonts w:ascii="Times New Roman" w:eastAsia="Times New Roman" w:hAnsi="Times New Roman" w:cs="Times New Roman"/>
                <w:color w:val="000000"/>
                <w:sz w:val="24"/>
                <w:szCs w:val="24"/>
              </w:rPr>
            </w:pPr>
          </w:p>
        </w:tc>
        <w:tc>
          <w:tcPr>
            <w:tcW w:w="9926" w:type="dxa"/>
            <w:tcBorders>
              <w:top w:val="single" w:sz="6" w:space="0" w:color="000000"/>
              <w:left w:val="single" w:sz="6" w:space="0" w:color="000000"/>
              <w:bottom w:val="single" w:sz="6" w:space="0" w:color="000000"/>
              <w:right w:val="single" w:sz="4" w:space="0" w:color="000000"/>
            </w:tcBorders>
            <w:shd w:val="clear" w:color="auto" w:fill="E7E7E7"/>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Кількість звернень</w:t>
            </w:r>
          </w:p>
        </w:tc>
      </w:tr>
      <w:tr w:rsidR="008C3856" w:rsidRPr="00545E79" w:rsidTr="00545E79">
        <w:trPr>
          <w:trHeight w:val="489"/>
        </w:trPr>
        <w:tc>
          <w:tcPr>
            <w:tcW w:w="15198" w:type="dxa"/>
            <w:gridSpan w:val="3"/>
            <w:tcBorders>
              <w:top w:val="single" w:sz="6" w:space="0" w:color="000000"/>
              <w:left w:val="single" w:sz="6" w:space="0" w:color="000000"/>
              <w:bottom w:val="single" w:sz="6" w:space="0" w:color="000000"/>
              <w:right w:val="single" w:sz="4"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b/>
                <w:bCs/>
                <w:i/>
                <w:iCs/>
                <w:color w:val="000000"/>
                <w:sz w:val="24"/>
                <w:szCs w:val="24"/>
              </w:rPr>
              <w:t>Робота з дітьми, сім’ями, які були переміщені (ВПО) з інших областей (вкажіть загальну кількість осіб ВПО, які отримали психосоціальну та соціально-педагогічну допомогу)</w:t>
            </w:r>
          </w:p>
        </w:tc>
      </w:tr>
      <w:tr w:rsidR="008C3856" w:rsidRPr="00545E79" w:rsidTr="00545E79">
        <w:trPr>
          <w:trHeight w:val="480"/>
        </w:trPr>
        <w:tc>
          <w:tcPr>
            <w:tcW w:w="88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w:t>
            </w:r>
          </w:p>
        </w:tc>
        <w:tc>
          <w:tcPr>
            <w:tcW w:w="4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Діти</w:t>
            </w:r>
          </w:p>
        </w:tc>
        <w:tc>
          <w:tcPr>
            <w:tcW w:w="99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14</w:t>
            </w:r>
          </w:p>
        </w:tc>
      </w:tr>
      <w:tr w:rsidR="008C3856" w:rsidRPr="00545E79" w:rsidTr="00545E79">
        <w:trPr>
          <w:trHeight w:val="720"/>
        </w:trPr>
        <w:tc>
          <w:tcPr>
            <w:tcW w:w="88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2.</w:t>
            </w:r>
          </w:p>
        </w:tc>
        <w:tc>
          <w:tcPr>
            <w:tcW w:w="4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Батьки/законні представники</w:t>
            </w:r>
          </w:p>
        </w:tc>
        <w:tc>
          <w:tcPr>
            <w:tcW w:w="99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4</w:t>
            </w:r>
          </w:p>
        </w:tc>
      </w:tr>
      <w:tr w:rsidR="008C3856" w:rsidRPr="00545E79" w:rsidTr="00545E79">
        <w:trPr>
          <w:trHeight w:val="735"/>
        </w:trPr>
        <w:tc>
          <w:tcPr>
            <w:tcW w:w="88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4.</w:t>
            </w:r>
          </w:p>
        </w:tc>
        <w:tc>
          <w:tcPr>
            <w:tcW w:w="4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Педагогічні працівники</w:t>
            </w:r>
          </w:p>
        </w:tc>
        <w:tc>
          <w:tcPr>
            <w:tcW w:w="99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C3856" w:rsidRPr="00545E79" w:rsidRDefault="008C3856" w:rsidP="00545E79">
            <w:pPr>
              <w:pStyle w:val="normal"/>
              <w:spacing w:after="200" w:line="276" w:lineRule="auto"/>
              <w:jc w:val="center"/>
              <w:rPr>
                <w:rFonts w:ascii="Times New Roman" w:hAnsi="Times New Roman" w:cs="Times New Roman"/>
                <w:color w:val="000000"/>
                <w:sz w:val="24"/>
                <w:szCs w:val="24"/>
              </w:rPr>
            </w:pPr>
            <w:r w:rsidRPr="00545E79">
              <w:rPr>
                <w:rFonts w:ascii="Times New Roman" w:hAnsi="Times New Roman" w:cs="Times New Roman"/>
                <w:color w:val="000000"/>
                <w:sz w:val="24"/>
                <w:szCs w:val="24"/>
              </w:rPr>
              <w:t>4</w:t>
            </w:r>
          </w:p>
        </w:tc>
      </w:tr>
    </w:tbl>
    <w:p w:rsidR="008C3856" w:rsidRPr="00545E79" w:rsidRDefault="008C3856" w:rsidP="008C3856">
      <w:pPr>
        <w:pStyle w:val="normal"/>
        <w:spacing w:line="360" w:lineRule="auto"/>
        <w:rPr>
          <w:rFonts w:ascii="Times New Roman" w:eastAsia="Times New Roman" w:hAnsi="Times New Roman" w:cs="Times New Roman"/>
          <w:color w:val="000000"/>
          <w:sz w:val="24"/>
          <w:szCs w:val="24"/>
        </w:rPr>
      </w:pPr>
    </w:p>
    <w:p w:rsidR="008C3856" w:rsidRPr="00545E79" w:rsidRDefault="008C3856" w:rsidP="008C3856">
      <w:pPr>
        <w:pStyle w:val="normal"/>
        <w:spacing w:line="360"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b/>
          <w:bCs/>
          <w:i/>
          <w:iCs/>
          <w:color w:val="000000"/>
          <w:sz w:val="24"/>
          <w:szCs w:val="24"/>
        </w:rPr>
        <w:t>3. Аналіз досягнутих результатів</w:t>
      </w:r>
      <w:r w:rsidRPr="00545E79">
        <w:rPr>
          <w:rFonts w:ascii="Times New Roman" w:eastAsia="Times New Roman" w:hAnsi="Times New Roman" w:cs="Times New Roman"/>
          <w:color w:val="000000"/>
          <w:sz w:val="24"/>
          <w:szCs w:val="24"/>
        </w:rPr>
        <w:t xml:space="preserve">. </w:t>
      </w:r>
    </w:p>
    <w:p w:rsidR="008C3856" w:rsidRPr="00545E79" w:rsidRDefault="008C3856" w:rsidP="008C3856">
      <w:pPr>
        <w:pStyle w:val="normal"/>
        <w:spacing w:line="36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3.1. Зведені дані щодо роботи практичного психолога у 2024/2025 н.р. з дітьми:</w:t>
      </w:r>
    </w:p>
    <w:p w:rsidR="008C3856" w:rsidRPr="00545E79" w:rsidRDefault="008C3856" w:rsidP="008C3856">
      <w:pPr>
        <w:pStyle w:val="normal"/>
        <w:spacing w:line="360" w:lineRule="auto"/>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   Індивідуальна  психодіагностика – охоплено 21 ос.;</w:t>
      </w:r>
    </w:p>
    <w:p w:rsidR="008C3856" w:rsidRPr="00545E79" w:rsidRDefault="008C3856" w:rsidP="008C3856">
      <w:pPr>
        <w:pStyle w:val="normal"/>
        <w:spacing w:line="360" w:lineRule="auto"/>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  Групова психодіагностика – охоплено 223 ос.;</w:t>
      </w:r>
    </w:p>
    <w:p w:rsidR="008C3856" w:rsidRPr="00545E79" w:rsidRDefault="008C3856" w:rsidP="008C3856">
      <w:pPr>
        <w:pStyle w:val="normal"/>
        <w:spacing w:line="360" w:lineRule="auto"/>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 Консультації – охоплено 7</w:t>
      </w:r>
      <w:r w:rsidRPr="00545E79">
        <w:rPr>
          <w:rFonts w:ascii="Times New Roman" w:eastAsia="Times New Roman" w:hAnsi="Times New Roman" w:cs="Times New Roman"/>
          <w:sz w:val="24"/>
          <w:szCs w:val="24"/>
        </w:rPr>
        <w:t>4</w:t>
      </w:r>
      <w:r w:rsidRPr="00545E79">
        <w:rPr>
          <w:rFonts w:ascii="Times New Roman" w:eastAsia="Times New Roman" w:hAnsi="Times New Roman" w:cs="Times New Roman"/>
          <w:color w:val="000000"/>
          <w:sz w:val="24"/>
          <w:szCs w:val="24"/>
        </w:rPr>
        <w:t xml:space="preserve"> осіб; групові консультації - 42 ос.;</w:t>
      </w:r>
    </w:p>
    <w:p w:rsidR="008C3856" w:rsidRPr="00545E79" w:rsidRDefault="008C3856" w:rsidP="008C3856">
      <w:pPr>
        <w:pStyle w:val="normal"/>
        <w:spacing w:line="360" w:lineRule="auto"/>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Навчальна діяльність – 1</w:t>
      </w:r>
      <w:r w:rsidRPr="00545E79">
        <w:rPr>
          <w:rFonts w:ascii="Times New Roman" w:eastAsia="Times New Roman" w:hAnsi="Times New Roman" w:cs="Times New Roman"/>
          <w:sz w:val="24"/>
          <w:szCs w:val="24"/>
        </w:rPr>
        <w:t>22</w:t>
      </w:r>
      <w:r w:rsidRPr="00545E79">
        <w:rPr>
          <w:rFonts w:ascii="Times New Roman" w:eastAsia="Times New Roman" w:hAnsi="Times New Roman" w:cs="Times New Roman"/>
          <w:color w:val="000000"/>
          <w:sz w:val="24"/>
          <w:szCs w:val="24"/>
        </w:rPr>
        <w:t xml:space="preserve"> ос</w:t>
      </w:r>
      <w:r w:rsidRPr="00545E79">
        <w:rPr>
          <w:rFonts w:ascii="Times New Roman" w:eastAsia="Times New Roman" w:hAnsi="Times New Roman" w:cs="Times New Roman"/>
          <w:sz w:val="24"/>
          <w:szCs w:val="24"/>
        </w:rPr>
        <w:t>.</w:t>
      </w:r>
      <w:r w:rsidRPr="00545E79">
        <w:rPr>
          <w:rFonts w:ascii="Times New Roman" w:eastAsia="Times New Roman" w:hAnsi="Times New Roman" w:cs="Times New Roman"/>
          <w:color w:val="000000"/>
          <w:sz w:val="24"/>
          <w:szCs w:val="24"/>
        </w:rPr>
        <w:t>;</w:t>
      </w:r>
    </w:p>
    <w:p w:rsidR="008C3856" w:rsidRPr="00545E79" w:rsidRDefault="008C3856" w:rsidP="008C3856">
      <w:pPr>
        <w:pStyle w:val="normal"/>
        <w:spacing w:line="360" w:lineRule="auto"/>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 Просвітні заходи – охоплено </w:t>
      </w:r>
      <w:r w:rsidRPr="00545E79">
        <w:rPr>
          <w:rFonts w:ascii="Times New Roman" w:eastAsia="Times New Roman" w:hAnsi="Times New Roman" w:cs="Times New Roman"/>
          <w:sz w:val="24"/>
          <w:szCs w:val="24"/>
        </w:rPr>
        <w:t>611</w:t>
      </w:r>
      <w:r w:rsidRPr="00545E79">
        <w:rPr>
          <w:rFonts w:ascii="Times New Roman" w:eastAsia="Times New Roman" w:hAnsi="Times New Roman" w:cs="Times New Roman"/>
          <w:color w:val="000000"/>
          <w:sz w:val="24"/>
          <w:szCs w:val="24"/>
        </w:rPr>
        <w:t xml:space="preserve"> особи.</w:t>
      </w:r>
    </w:p>
    <w:p w:rsidR="008C3856" w:rsidRPr="00545E79" w:rsidRDefault="008C3856" w:rsidP="008C3856">
      <w:pPr>
        <w:pStyle w:val="normal"/>
        <w:spacing w:line="36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3.2.</w:t>
      </w:r>
      <w:r w:rsidRPr="00545E79">
        <w:rPr>
          <w:rFonts w:ascii="Times New Roman" w:eastAsia="Times New Roman" w:hAnsi="Times New Roman" w:cs="Times New Roman"/>
          <w:color w:val="000000"/>
          <w:sz w:val="24"/>
          <w:szCs w:val="24"/>
        </w:rPr>
        <w:t xml:space="preserve"> </w:t>
      </w:r>
      <w:r w:rsidRPr="00545E79">
        <w:rPr>
          <w:rFonts w:ascii="Times New Roman" w:eastAsia="Times New Roman" w:hAnsi="Times New Roman" w:cs="Times New Roman"/>
          <w:sz w:val="24"/>
          <w:szCs w:val="24"/>
        </w:rPr>
        <w:t>Зведені дані щодо роботи практичного психолога у 2024/2025 н.р. з педагогами:</w:t>
      </w:r>
    </w:p>
    <w:p w:rsidR="008C3856" w:rsidRPr="00545E79" w:rsidRDefault="008C3856" w:rsidP="008C3856">
      <w:pPr>
        <w:pStyle w:val="normal"/>
        <w:spacing w:line="36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Групова психодіагностика – охоплено 69 ос.;</w:t>
      </w:r>
    </w:p>
    <w:p w:rsidR="008C3856" w:rsidRPr="00545E79" w:rsidRDefault="008C3856" w:rsidP="008C3856">
      <w:pPr>
        <w:pStyle w:val="normal"/>
        <w:spacing w:line="360" w:lineRule="auto"/>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lastRenderedPageBreak/>
        <w:t xml:space="preserve">Консультації – </w:t>
      </w:r>
      <w:r w:rsidRPr="00545E79">
        <w:rPr>
          <w:rFonts w:ascii="Times New Roman" w:eastAsia="Times New Roman" w:hAnsi="Times New Roman" w:cs="Times New Roman"/>
          <w:sz w:val="24"/>
          <w:szCs w:val="24"/>
        </w:rPr>
        <w:t>57</w:t>
      </w:r>
      <w:r w:rsidRPr="00545E79">
        <w:rPr>
          <w:rFonts w:ascii="Times New Roman" w:eastAsia="Times New Roman" w:hAnsi="Times New Roman" w:cs="Times New Roman"/>
          <w:color w:val="000000"/>
          <w:sz w:val="24"/>
          <w:szCs w:val="24"/>
        </w:rPr>
        <w:t xml:space="preserve"> ос</w:t>
      </w:r>
      <w:r w:rsidRPr="00545E79">
        <w:rPr>
          <w:rFonts w:ascii="Times New Roman" w:eastAsia="Times New Roman" w:hAnsi="Times New Roman" w:cs="Times New Roman"/>
          <w:sz w:val="24"/>
          <w:szCs w:val="24"/>
        </w:rPr>
        <w:t>.</w:t>
      </w:r>
      <w:r w:rsidRPr="00545E79">
        <w:rPr>
          <w:rFonts w:ascii="Times New Roman" w:eastAsia="Times New Roman" w:hAnsi="Times New Roman" w:cs="Times New Roman"/>
          <w:color w:val="000000"/>
          <w:sz w:val="24"/>
          <w:szCs w:val="24"/>
        </w:rPr>
        <w:t>;</w:t>
      </w:r>
    </w:p>
    <w:p w:rsidR="008C3856" w:rsidRPr="00545E79" w:rsidRDefault="008C3856" w:rsidP="008C3856">
      <w:pPr>
        <w:pStyle w:val="normal"/>
        <w:spacing w:line="360" w:lineRule="auto"/>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Психологічна просвіта – </w:t>
      </w:r>
      <w:r w:rsidRPr="00545E79">
        <w:rPr>
          <w:rFonts w:ascii="Times New Roman" w:eastAsia="Times New Roman" w:hAnsi="Times New Roman" w:cs="Times New Roman"/>
          <w:sz w:val="24"/>
          <w:szCs w:val="24"/>
        </w:rPr>
        <w:t xml:space="preserve">69 </w:t>
      </w:r>
      <w:r w:rsidRPr="00545E79">
        <w:rPr>
          <w:rFonts w:ascii="Times New Roman" w:eastAsia="Times New Roman" w:hAnsi="Times New Roman" w:cs="Times New Roman"/>
          <w:color w:val="000000"/>
          <w:sz w:val="24"/>
          <w:szCs w:val="24"/>
        </w:rPr>
        <w:t>ос</w:t>
      </w:r>
      <w:r w:rsidRPr="00545E79">
        <w:rPr>
          <w:rFonts w:ascii="Times New Roman" w:eastAsia="Times New Roman" w:hAnsi="Times New Roman" w:cs="Times New Roman"/>
          <w:sz w:val="24"/>
          <w:szCs w:val="24"/>
        </w:rPr>
        <w:t>.</w:t>
      </w:r>
      <w:r w:rsidRPr="00545E79">
        <w:rPr>
          <w:rFonts w:ascii="Times New Roman" w:eastAsia="Times New Roman" w:hAnsi="Times New Roman" w:cs="Times New Roman"/>
          <w:color w:val="000000"/>
          <w:sz w:val="24"/>
          <w:szCs w:val="24"/>
        </w:rPr>
        <w:t>;</w:t>
      </w:r>
    </w:p>
    <w:p w:rsidR="008C3856" w:rsidRPr="00545E79" w:rsidRDefault="008C3856" w:rsidP="008C3856">
      <w:pPr>
        <w:pStyle w:val="normal"/>
        <w:spacing w:line="36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3.3. </w:t>
      </w:r>
      <w:r w:rsidRPr="00545E79">
        <w:rPr>
          <w:rFonts w:ascii="Times New Roman" w:eastAsia="Times New Roman" w:hAnsi="Times New Roman" w:cs="Times New Roman"/>
          <w:color w:val="000000"/>
          <w:sz w:val="24"/>
          <w:szCs w:val="24"/>
        </w:rPr>
        <w:t xml:space="preserve">   </w:t>
      </w:r>
      <w:r w:rsidRPr="00545E79">
        <w:rPr>
          <w:rFonts w:ascii="Times New Roman" w:eastAsia="Times New Roman" w:hAnsi="Times New Roman" w:cs="Times New Roman"/>
          <w:sz w:val="24"/>
          <w:szCs w:val="24"/>
        </w:rPr>
        <w:t>Зведені дані щодо роботи практичного психолога у 2024/2025 н.р. з батьками:</w:t>
      </w:r>
    </w:p>
    <w:p w:rsidR="008C3856" w:rsidRPr="00545E79" w:rsidRDefault="008C3856" w:rsidP="008C3856">
      <w:pPr>
        <w:pStyle w:val="normal"/>
        <w:spacing w:line="360" w:lineRule="auto"/>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 Групова психодіагностика – охоплено </w:t>
      </w:r>
      <w:r w:rsidRPr="00545E79">
        <w:rPr>
          <w:rFonts w:ascii="Times New Roman" w:eastAsia="Times New Roman" w:hAnsi="Times New Roman" w:cs="Times New Roman"/>
          <w:sz w:val="24"/>
          <w:szCs w:val="24"/>
        </w:rPr>
        <w:t xml:space="preserve">232 </w:t>
      </w:r>
      <w:r w:rsidRPr="00545E79">
        <w:rPr>
          <w:rFonts w:ascii="Times New Roman" w:eastAsia="Times New Roman" w:hAnsi="Times New Roman" w:cs="Times New Roman"/>
          <w:color w:val="000000"/>
          <w:sz w:val="24"/>
          <w:szCs w:val="24"/>
        </w:rPr>
        <w:t>ос</w:t>
      </w:r>
      <w:r w:rsidRPr="00545E79">
        <w:rPr>
          <w:rFonts w:ascii="Times New Roman" w:eastAsia="Times New Roman" w:hAnsi="Times New Roman" w:cs="Times New Roman"/>
          <w:sz w:val="24"/>
          <w:szCs w:val="24"/>
        </w:rPr>
        <w:t>.</w:t>
      </w:r>
      <w:r w:rsidRPr="00545E79">
        <w:rPr>
          <w:rFonts w:ascii="Times New Roman" w:eastAsia="Times New Roman" w:hAnsi="Times New Roman" w:cs="Times New Roman"/>
          <w:color w:val="000000"/>
          <w:sz w:val="24"/>
          <w:szCs w:val="24"/>
        </w:rPr>
        <w:t>;</w:t>
      </w:r>
    </w:p>
    <w:p w:rsidR="008C3856" w:rsidRPr="00545E79" w:rsidRDefault="008C3856" w:rsidP="008C3856">
      <w:pPr>
        <w:pStyle w:val="normal"/>
        <w:spacing w:line="360"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   ● Консультації – охоплено </w:t>
      </w:r>
      <w:r w:rsidRPr="00545E79">
        <w:rPr>
          <w:rFonts w:ascii="Times New Roman" w:eastAsia="Times New Roman" w:hAnsi="Times New Roman" w:cs="Times New Roman"/>
          <w:sz w:val="24"/>
          <w:szCs w:val="24"/>
        </w:rPr>
        <w:t>51</w:t>
      </w:r>
      <w:r w:rsidRPr="00545E79">
        <w:rPr>
          <w:rFonts w:ascii="Times New Roman" w:eastAsia="Times New Roman" w:hAnsi="Times New Roman" w:cs="Times New Roman"/>
          <w:color w:val="000000"/>
          <w:sz w:val="24"/>
          <w:szCs w:val="24"/>
        </w:rPr>
        <w:t xml:space="preserve"> осіб;</w:t>
      </w:r>
    </w:p>
    <w:p w:rsidR="008C3856" w:rsidRPr="00545E79" w:rsidRDefault="008C3856" w:rsidP="008C3856">
      <w:pPr>
        <w:pStyle w:val="normal"/>
        <w:spacing w:line="360" w:lineRule="auto"/>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   ● Просвіта – охоплено </w:t>
      </w:r>
      <w:r w:rsidRPr="00545E79">
        <w:rPr>
          <w:rFonts w:ascii="Times New Roman" w:eastAsia="Times New Roman" w:hAnsi="Times New Roman" w:cs="Times New Roman"/>
          <w:sz w:val="24"/>
          <w:szCs w:val="24"/>
        </w:rPr>
        <w:t>364</w:t>
      </w:r>
      <w:r w:rsidRPr="00545E79">
        <w:rPr>
          <w:rFonts w:ascii="Times New Roman" w:eastAsia="Times New Roman" w:hAnsi="Times New Roman" w:cs="Times New Roman"/>
          <w:color w:val="000000"/>
          <w:sz w:val="24"/>
          <w:szCs w:val="24"/>
        </w:rPr>
        <w:t xml:space="preserve"> осіб.</w:t>
      </w:r>
    </w:p>
    <w:p w:rsidR="008C3856" w:rsidRPr="00545E79" w:rsidRDefault="008C3856" w:rsidP="008C3856">
      <w:pPr>
        <w:pStyle w:val="normal"/>
        <w:spacing w:line="360" w:lineRule="auto"/>
        <w:rPr>
          <w:rFonts w:ascii="Times New Roman" w:eastAsia="Times New Roman" w:hAnsi="Times New Roman" w:cs="Times New Roman"/>
          <w:b/>
          <w:bCs/>
          <w:i/>
          <w:iCs/>
          <w:sz w:val="24"/>
          <w:szCs w:val="24"/>
        </w:rPr>
      </w:pPr>
      <w:r w:rsidRPr="00545E79">
        <w:rPr>
          <w:rFonts w:ascii="Times New Roman" w:eastAsia="Times New Roman" w:hAnsi="Times New Roman" w:cs="Times New Roman"/>
          <w:b/>
          <w:bCs/>
          <w:i/>
          <w:iCs/>
          <w:sz w:val="24"/>
          <w:szCs w:val="24"/>
        </w:rPr>
        <w:t>4. Запровадження пілотних програм зі збереження ментального здоров’я у 2024-2025 році:</w:t>
      </w:r>
    </w:p>
    <w:p w:rsidR="008C3856" w:rsidRPr="00545E79" w:rsidRDefault="008C3856" w:rsidP="005253EB">
      <w:pPr>
        <w:pStyle w:val="normal"/>
        <w:numPr>
          <w:ilvl w:val="0"/>
          <w:numId w:val="81"/>
        </w:numPr>
        <w:spacing w:before="240" w:line="36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1A1A1A"/>
          <w:sz w:val="24"/>
          <w:szCs w:val="24"/>
          <w:highlight w:val="white"/>
        </w:rPr>
        <w:t>Програма профілактики вживання психоактивних речовин</w:t>
      </w:r>
      <w:r w:rsidRPr="00545E79">
        <w:rPr>
          <w:rFonts w:ascii="Times New Roman" w:eastAsia="Times New Roman" w:hAnsi="Times New Roman" w:cs="Times New Roman"/>
          <w:sz w:val="24"/>
          <w:szCs w:val="24"/>
        </w:rPr>
        <w:t xml:space="preserve"> «Свідомий вибір».</w:t>
      </w:r>
    </w:p>
    <w:p w:rsidR="008C3856" w:rsidRPr="00545E79" w:rsidRDefault="008C3856" w:rsidP="005253EB">
      <w:pPr>
        <w:pStyle w:val="normal"/>
        <w:numPr>
          <w:ilvl w:val="0"/>
          <w:numId w:val="81"/>
        </w:numPr>
        <w:spacing w:line="36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Пілотна програма підтримки дітей із сімей військовослужбовців «Компас життєстійкості».</w:t>
      </w:r>
    </w:p>
    <w:p w:rsidR="008C3856" w:rsidRPr="00545E79" w:rsidRDefault="008C3856" w:rsidP="005253EB">
      <w:pPr>
        <w:pStyle w:val="normal"/>
        <w:numPr>
          <w:ilvl w:val="0"/>
          <w:numId w:val="81"/>
        </w:numPr>
        <w:spacing w:after="240" w:line="36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Пілотна програма підтримки дружин, сестер та матерів із сімей військовослужбовців «Ключі моєї сили”.</w:t>
      </w:r>
    </w:p>
    <w:p w:rsidR="008C3856" w:rsidRPr="00545E79" w:rsidRDefault="008C3856" w:rsidP="008C3856">
      <w:pPr>
        <w:pStyle w:val="normal"/>
        <w:spacing w:line="360" w:lineRule="auto"/>
        <w:ind w:left="360"/>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План роботи практичного психолога щодо здійснення психологічного супроводу навчально-виховного процесу здобувачів освіти ОЗО «Баришівський ліцей» у 202</w:t>
      </w:r>
      <w:r w:rsidRPr="00545E79">
        <w:rPr>
          <w:rFonts w:ascii="Times New Roman" w:eastAsia="Times New Roman" w:hAnsi="Times New Roman" w:cs="Times New Roman"/>
          <w:sz w:val="24"/>
          <w:szCs w:val="24"/>
        </w:rPr>
        <w:t>4</w:t>
      </w:r>
      <w:r w:rsidRPr="00545E79">
        <w:rPr>
          <w:rFonts w:ascii="Times New Roman" w:eastAsia="Times New Roman" w:hAnsi="Times New Roman" w:cs="Times New Roman"/>
          <w:color w:val="000000"/>
          <w:sz w:val="24"/>
          <w:szCs w:val="24"/>
        </w:rPr>
        <w:t>-202</w:t>
      </w:r>
      <w:r w:rsidRPr="00545E79">
        <w:rPr>
          <w:rFonts w:ascii="Times New Roman" w:eastAsia="Times New Roman" w:hAnsi="Times New Roman" w:cs="Times New Roman"/>
          <w:sz w:val="24"/>
          <w:szCs w:val="24"/>
        </w:rPr>
        <w:t>5</w:t>
      </w:r>
      <w:r w:rsidRPr="00545E79">
        <w:rPr>
          <w:rFonts w:ascii="Times New Roman" w:eastAsia="Times New Roman" w:hAnsi="Times New Roman" w:cs="Times New Roman"/>
          <w:color w:val="000000"/>
          <w:sz w:val="24"/>
          <w:szCs w:val="24"/>
        </w:rPr>
        <w:t xml:space="preserve"> навчальному році був виконаний повністю.</w:t>
      </w:r>
    </w:p>
    <w:p w:rsidR="008C3856" w:rsidRPr="00545E79" w:rsidRDefault="008C3856" w:rsidP="008C3856">
      <w:pPr>
        <w:pStyle w:val="normal"/>
        <w:spacing w:after="240" w:line="360" w:lineRule="auto"/>
        <w:jc w:val="both"/>
        <w:rPr>
          <w:rFonts w:ascii="Times New Roman" w:eastAsia="Times New Roman" w:hAnsi="Times New Roman" w:cs="Times New Roman"/>
          <w:sz w:val="24"/>
          <w:szCs w:val="24"/>
        </w:rPr>
      </w:pPr>
    </w:p>
    <w:p w:rsidR="008C3856" w:rsidRPr="00545E79" w:rsidRDefault="008C3856" w:rsidP="008C3856">
      <w:pPr>
        <w:pStyle w:val="normal"/>
        <w:spacing w:after="240" w:line="360" w:lineRule="auto"/>
        <w:jc w:val="both"/>
        <w:rPr>
          <w:rFonts w:ascii="Times New Roman" w:eastAsia="Times New Roman" w:hAnsi="Times New Roman" w:cs="Times New Roman"/>
          <w:sz w:val="24"/>
          <w:szCs w:val="24"/>
        </w:rPr>
        <w:sectPr w:rsidR="008C3856" w:rsidRPr="00545E79" w:rsidSect="00545E79">
          <w:pgSz w:w="16837" w:h="11905" w:orient="landscape"/>
          <w:pgMar w:top="984" w:right="284" w:bottom="984" w:left="668" w:header="708" w:footer="708" w:gutter="0"/>
          <w:pgNumType w:start="1"/>
          <w:cols w:space="720"/>
          <w:docGrid w:linePitch="272"/>
        </w:sectPr>
      </w:pPr>
    </w:p>
    <w:p w:rsidR="008C3856" w:rsidRPr="00545E79" w:rsidRDefault="008C3856" w:rsidP="008C3856">
      <w:pPr>
        <w:pStyle w:val="normal"/>
        <w:spacing w:line="360" w:lineRule="auto"/>
        <w:jc w:val="both"/>
        <w:rPr>
          <w:rFonts w:ascii="Times New Roman" w:eastAsia="Times New Roman" w:hAnsi="Times New Roman" w:cs="Times New Roman"/>
          <w:color w:val="000000"/>
          <w:sz w:val="24"/>
          <w:szCs w:val="24"/>
          <w:u w:val="single"/>
        </w:rPr>
      </w:pPr>
      <w:r w:rsidRPr="00545E79">
        <w:rPr>
          <w:rFonts w:ascii="Times New Roman" w:eastAsia="Times New Roman" w:hAnsi="Times New Roman" w:cs="Times New Roman"/>
          <w:b/>
          <w:bCs/>
          <w:color w:val="000000"/>
          <w:sz w:val="24"/>
          <w:szCs w:val="24"/>
          <w:u w:val="single"/>
        </w:rPr>
        <w:lastRenderedPageBreak/>
        <w:t>ІІ. Цілепокладаюча частина</w:t>
      </w:r>
    </w:p>
    <w:p w:rsidR="008C3856" w:rsidRPr="00545E79" w:rsidRDefault="008C3856" w:rsidP="008C3856">
      <w:pPr>
        <w:pStyle w:val="normal"/>
        <w:spacing w:line="360" w:lineRule="auto"/>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       Провідною тематикою над якою працює практичний психолог </w:t>
      </w:r>
      <w:r w:rsidRPr="00545E79">
        <w:rPr>
          <w:rFonts w:ascii="Times New Roman" w:eastAsia="Times New Roman" w:hAnsi="Times New Roman" w:cs="Times New Roman"/>
          <w:sz w:val="24"/>
          <w:szCs w:val="24"/>
        </w:rPr>
        <w:t xml:space="preserve">“Організація психосоціальної підтримки </w:t>
      </w:r>
      <w:r w:rsidRPr="00545E79">
        <w:rPr>
          <w:rFonts w:ascii="Times New Roman" w:eastAsia="Times New Roman" w:hAnsi="Times New Roman" w:cs="Times New Roman"/>
          <w:color w:val="000000"/>
          <w:sz w:val="24"/>
          <w:szCs w:val="24"/>
        </w:rPr>
        <w:t xml:space="preserve">учасників освітнього процесу </w:t>
      </w:r>
      <w:r w:rsidRPr="00545E79">
        <w:rPr>
          <w:rFonts w:ascii="Times New Roman" w:eastAsia="Times New Roman" w:hAnsi="Times New Roman" w:cs="Times New Roman"/>
          <w:sz w:val="24"/>
          <w:szCs w:val="24"/>
        </w:rPr>
        <w:t>з врахуванням травма-інформованого підходу</w:t>
      </w:r>
      <w:r w:rsidRPr="00545E79">
        <w:rPr>
          <w:rFonts w:ascii="Times New Roman" w:eastAsia="Times New Roman" w:hAnsi="Times New Roman" w:cs="Times New Roman"/>
          <w:color w:val="000000"/>
          <w:sz w:val="24"/>
          <w:szCs w:val="24"/>
        </w:rPr>
        <w:t>»</w:t>
      </w:r>
    </w:p>
    <w:p w:rsidR="008C3856" w:rsidRPr="00545E79" w:rsidRDefault="008C3856" w:rsidP="008C3856">
      <w:pPr>
        <w:pStyle w:val="normal"/>
        <w:spacing w:line="360" w:lineRule="auto"/>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Завдання психологічної служби ОЗО «Баришівський ліцей»:</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виявлення причин труднощів у навчанні, інтелектуальному розвитку, соціально-психологічній адаптації; вивчення та визначення індивідуальних особливостей динаміки розвитку особистості, потенційних можливостей в освітньому процесі, професійному самовизначенні;</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своєчасне попередження відхилень у розвитку та становленні особистості, міжособистісних стосунках, запобігання конфліктним ситуаціям в освітньому процесі;</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усунення виявлених труднощів соціально-психологічного розвитку здобувачів освіти, зниження ризиків проблем адаптації до освітнього середовища в умовах адаптивного карантину, схильності до залежностей та правопорушень, різних форм девіантної поведінки;</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навчальна діяльність, як форма активного співробітництва,направлена на удосконалення, розвиток, формування особистості;</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психологічне консультування учасників освітнього процесу стосовно вирішення запитів;</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виконання функцій медіатора, як фахівця, діяльність якого спрямована на досягнення взаєморозуміння, співпрацю між окремими особами, колективами, соціальними групами, організаціями, державними органами управління;</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формування поняття медіаграмотності та ознайомлення з способами медіазахисту;</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формування психологічної та соціальної компетентності учасників освітнього процесу;</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надання послуг зі збереження психічного здоров'я та психосоціальної підтримки;</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підвищення рівня обізнаності учасників навчально-виховного процесу стосовно інтервенцій психологічної служби закладу освіти та у сфері психічного здоров'я;</w:t>
      </w:r>
    </w:p>
    <w:p w:rsidR="008C3856" w:rsidRPr="00545E79" w:rsidRDefault="008C3856" w:rsidP="005253EB">
      <w:pPr>
        <w:pStyle w:val="normal"/>
        <w:numPr>
          <w:ilvl w:val="0"/>
          <w:numId w:val="79"/>
        </w:numPr>
        <w:spacing w:line="36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застосування принципів травма-інформованого підходу для забезпечення психоемоційного комфорту учасників навчально-виховного процесу:</w:t>
      </w:r>
    </w:p>
    <w:p w:rsidR="008C3856" w:rsidRPr="00545E79" w:rsidRDefault="008C3856" w:rsidP="005253EB">
      <w:pPr>
        <w:pStyle w:val="normal"/>
        <w:numPr>
          <w:ilvl w:val="0"/>
          <w:numId w:val="79"/>
        </w:numPr>
        <w:spacing w:line="360" w:lineRule="auto"/>
        <w:jc w:val="both"/>
        <w:rPr>
          <w:rFonts w:ascii="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моніторинг якості надання послуг зі збереження психічного здоров'я.</w:t>
      </w:r>
    </w:p>
    <w:p w:rsidR="008C3856" w:rsidRPr="00545E79" w:rsidRDefault="008C3856" w:rsidP="008C3856">
      <w:pPr>
        <w:pStyle w:val="normal"/>
        <w:spacing w:line="360" w:lineRule="auto"/>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lastRenderedPageBreak/>
        <w:t>Принципи,якими керується психологічна служба ліцею в своїй діяльності:</w:t>
      </w:r>
    </w:p>
    <w:p w:rsidR="008C3856" w:rsidRPr="00545E79" w:rsidRDefault="008C3856" w:rsidP="005253EB">
      <w:pPr>
        <w:pStyle w:val="normal"/>
        <w:numPr>
          <w:ilvl w:val="3"/>
          <w:numId w:val="82"/>
        </w:numPr>
        <w:spacing w:line="360" w:lineRule="auto"/>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Принцип пріоритетності інтересів травмованої особистості відносно колективних (суспільних) інтересів.</w:t>
      </w:r>
    </w:p>
    <w:p w:rsidR="008C3856" w:rsidRPr="00545E79" w:rsidRDefault="008C3856" w:rsidP="005253EB">
      <w:pPr>
        <w:pStyle w:val="normal"/>
        <w:numPr>
          <w:ilvl w:val="3"/>
          <w:numId w:val="82"/>
        </w:numPr>
        <w:spacing w:line="360" w:lineRule="auto"/>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Принцип інформованої згоди та її зворотності.</w:t>
      </w:r>
    </w:p>
    <w:p w:rsidR="008C3856" w:rsidRPr="00545E79" w:rsidRDefault="008C3856" w:rsidP="005253EB">
      <w:pPr>
        <w:pStyle w:val="normal"/>
        <w:numPr>
          <w:ilvl w:val="3"/>
          <w:numId w:val="82"/>
        </w:numPr>
        <w:spacing w:line="360" w:lineRule="auto"/>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Принцип компетентного втручання.</w:t>
      </w:r>
    </w:p>
    <w:p w:rsidR="008C3856" w:rsidRPr="00545E79" w:rsidRDefault="008C3856" w:rsidP="005253EB">
      <w:pPr>
        <w:pStyle w:val="normal"/>
        <w:numPr>
          <w:ilvl w:val="3"/>
          <w:numId w:val="82"/>
        </w:numPr>
        <w:spacing w:line="360" w:lineRule="auto"/>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Принцип конфіденційності та анонімності.</w:t>
      </w:r>
    </w:p>
    <w:p w:rsidR="008C3856" w:rsidRPr="00545E79" w:rsidRDefault="008C3856" w:rsidP="005253EB">
      <w:pPr>
        <w:pStyle w:val="normal"/>
        <w:numPr>
          <w:ilvl w:val="3"/>
          <w:numId w:val="82"/>
        </w:numPr>
        <w:spacing w:line="360" w:lineRule="auto"/>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Принцип необхідного і достатнього обсягу інформації.</w:t>
      </w:r>
    </w:p>
    <w:p w:rsidR="008C3856" w:rsidRPr="00545E79" w:rsidRDefault="008C3856" w:rsidP="005253EB">
      <w:pPr>
        <w:pStyle w:val="normal"/>
        <w:numPr>
          <w:ilvl w:val="3"/>
          <w:numId w:val="82"/>
        </w:numPr>
        <w:spacing w:line="360" w:lineRule="auto"/>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Принцип неупередженого та недискримінуючого висвітлення.</w:t>
      </w:r>
    </w:p>
    <w:p w:rsidR="008C3856" w:rsidRPr="00545E79" w:rsidRDefault="008C3856" w:rsidP="005253EB">
      <w:pPr>
        <w:pStyle w:val="normal"/>
        <w:numPr>
          <w:ilvl w:val="3"/>
          <w:numId w:val="82"/>
        </w:numPr>
        <w:spacing w:line="360" w:lineRule="auto"/>
        <w:jc w:val="both"/>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Принцип суспільної значущості інформації.</w:t>
      </w:r>
    </w:p>
    <w:p w:rsidR="008C3856" w:rsidRPr="00545E79" w:rsidRDefault="008C3856" w:rsidP="008C3856">
      <w:pPr>
        <w:pStyle w:val="normal"/>
        <w:spacing w:line="360" w:lineRule="auto"/>
        <w:jc w:val="both"/>
        <w:rPr>
          <w:rFonts w:ascii="Times New Roman" w:eastAsia="Times New Roman" w:hAnsi="Times New Roman" w:cs="Times New Roman"/>
          <w:color w:val="000000"/>
          <w:sz w:val="24"/>
          <w:szCs w:val="24"/>
          <w:u w:val="single"/>
        </w:rPr>
      </w:pPr>
      <w:r w:rsidRPr="00545E79">
        <w:rPr>
          <w:rFonts w:ascii="Times New Roman" w:eastAsia="Times New Roman" w:hAnsi="Times New Roman" w:cs="Times New Roman"/>
          <w:color w:val="000000"/>
          <w:sz w:val="24"/>
          <w:szCs w:val="24"/>
        </w:rPr>
        <w:t xml:space="preserve"> </w:t>
      </w:r>
      <w:r w:rsidRPr="00545E79">
        <w:rPr>
          <w:rFonts w:ascii="Times New Roman" w:eastAsia="Times New Roman" w:hAnsi="Times New Roman" w:cs="Times New Roman"/>
          <w:b/>
          <w:bCs/>
          <w:color w:val="000000"/>
          <w:sz w:val="24"/>
          <w:szCs w:val="24"/>
          <w:u w:val="single"/>
        </w:rPr>
        <w:t>ІІІ. Змістова частина</w:t>
      </w:r>
    </w:p>
    <w:tbl>
      <w:tblPr>
        <w:tblW w:w="153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48"/>
        <w:gridCol w:w="221"/>
        <w:gridCol w:w="7706"/>
        <w:gridCol w:w="2202"/>
        <w:gridCol w:w="2642"/>
        <w:gridCol w:w="1488"/>
      </w:tblGrid>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з/п</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Напрями діяльності з учасниками освітнього процесу закладу освіти. Види та форми роботи.</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Термін проведе</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ння</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Цільова аудиторія/ група</w:t>
            </w:r>
          </w:p>
        </w:tc>
        <w:tc>
          <w:tcPr>
            <w:tcW w:w="148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Відмітка про виконання</w:t>
            </w:r>
          </w:p>
        </w:tc>
      </w:tr>
      <w:tr w:rsidR="008C3856" w:rsidRPr="00545E79" w:rsidTr="00545E79">
        <w:trPr>
          <w:trHeight w:val="143"/>
        </w:trPr>
        <w:tc>
          <w:tcPr>
            <w:tcW w:w="15307" w:type="dxa"/>
            <w:gridSpan w:val="6"/>
            <w:tcBorders>
              <w:top w:val="single" w:sz="4" w:space="0" w:color="000000"/>
              <w:left w:val="single" w:sz="4" w:space="0" w:color="000000"/>
              <w:bottom w:val="single" w:sz="4" w:space="0" w:color="000000"/>
              <w:right w:val="single" w:sz="4" w:space="0" w:color="000000"/>
            </w:tcBorders>
            <w:hideMark/>
          </w:tcPr>
          <w:p w:rsidR="008C3856" w:rsidRPr="00545E79" w:rsidRDefault="008C3856" w:rsidP="005253EB">
            <w:pPr>
              <w:pStyle w:val="normal"/>
              <w:numPr>
                <w:ilvl w:val="0"/>
                <w:numId w:val="83"/>
              </w:numPr>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Діагностична робота</w:t>
            </w:r>
          </w:p>
        </w:tc>
      </w:tr>
      <w:tr w:rsidR="008C3856" w:rsidRPr="00545E79" w:rsidTr="00545E79">
        <w:trPr>
          <w:trHeight w:val="143"/>
        </w:trPr>
        <w:tc>
          <w:tcPr>
            <w:tcW w:w="1269"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1.1.</w:t>
            </w:r>
          </w:p>
        </w:tc>
        <w:tc>
          <w:tcPr>
            <w:tcW w:w="7706"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Діагностика суїцидальних нахилів (шкала стресостійкості, опитувальник Басса-Дарки, графічний тест «Дерево», методика виявлення групи ризику, шкала депресії, тест на виявлення суїцидальних намірів, методика виявлення схильності до неадекватної поведінки) </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вересень,</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листопад,</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лютий,</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квітень </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5 -11класи;</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педагогічний колектив</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269"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1.2.</w:t>
            </w:r>
          </w:p>
        </w:tc>
        <w:tc>
          <w:tcPr>
            <w:tcW w:w="7706"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Діагностика готовності та адаптації здобувачів освіти 1 класу до навчання у школі.</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(Графічний субтест А. Керна, графічний диктант,тестова бесіда за А.Керном і Я.Йєрасиком, анкета-спостереження для батьків та вчителів, опитувальник В.Русалова, кінетичний малюнок сім’ї, включене спостереження, колірний тест відносин М.Еткінда)</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вересень-жовтень</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здобувачі освіти 1-х класів</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269"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1.3.</w:t>
            </w:r>
          </w:p>
        </w:tc>
        <w:tc>
          <w:tcPr>
            <w:tcW w:w="7706"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Дослідження рівня адаптації здобувачів освіти 5 класу до умов навчання в основній школі</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(опитувальник Айзенка, тест-опитувальник «Коло» за Г.Айзенком, опитувальник В.Русалова, тест Філіпса,  шкала визначення ступеня прояву депресивних реакцій, соціометрія)</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вересень-жовтень</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здобувачі освіти 5-х класів</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269"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lastRenderedPageBreak/>
              <w:t>1.4.</w:t>
            </w:r>
          </w:p>
        </w:tc>
        <w:tc>
          <w:tcPr>
            <w:tcW w:w="7706"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Дослідження рівня адаптації здобувачів освіти 10 класу до умов навчання в старшій школі</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(опитувальник Айзенка, тест-опитувальник «Коло» за Г.Айзенком, опитувальник В.Русалова, тест ОСЛК,  шкала визначення ступеня прояву депресивних реакцій, методика діагностики соціально-психологічної адаптації К.Роджерса – Р.Даймонда, соціометрія)</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вересень-жовтень</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здобувачі освіти 10-х класів</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269"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1.5.</w:t>
            </w:r>
          </w:p>
        </w:tc>
        <w:tc>
          <w:tcPr>
            <w:tcW w:w="7706"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Дослідження рівня соціально-психологічної адаптації здобувачів освіти ВПО.</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Протягом року</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Здобувачі освіти ВПО</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269"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1.6.</w:t>
            </w:r>
          </w:p>
        </w:tc>
        <w:tc>
          <w:tcPr>
            <w:tcW w:w="7706"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Дослідження типів професійних переваг</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(методика «Карта інтересів», методика ДДО Е.А.Клімова, методика діагностики спрямованості особистості А.Басса, методика вивчення професійних намірів старшокласників, методика Л.Йовайши)</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січень, лютий, березень</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здобувачі освіти 9-х, 11-х класів</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269"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1.7.</w:t>
            </w:r>
          </w:p>
        </w:tc>
        <w:tc>
          <w:tcPr>
            <w:tcW w:w="7706"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Діагностика готовності до переходу на навчання в основну школу(анкета для оцінювання рівня шкільної мотивації Н.Лусканової; дослідження вибірковості, концентрації, переключення уваги; дослідження аналітичності, рефлективності мислення; дослідження емоційно-вольових процесів; дослідження вольової саморегуляції)</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квітень-травень</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здобувачі освіти 4-х класів</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269"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1.8.</w:t>
            </w:r>
          </w:p>
        </w:tc>
        <w:tc>
          <w:tcPr>
            <w:tcW w:w="7706"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Дослідження креативності, здібностей, обдарованості (методика вивчення рівня невербальної креативності за Торренсом, методика «Класифікація», методика «Кола», методика «Творча оригінальність».</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грудень, квітень</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здобувачі освіти 4-11 класів</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269"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1.9.</w:t>
            </w:r>
          </w:p>
        </w:tc>
        <w:tc>
          <w:tcPr>
            <w:tcW w:w="7706"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Діагностична робота на запит адміністрації ліцею.</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протягом року</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здобувачі освіти, батьківський колектив, педагогічний колектив</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269"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1.10.</w:t>
            </w:r>
          </w:p>
        </w:tc>
        <w:tc>
          <w:tcPr>
            <w:tcW w:w="7706"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Дослідження розвитку пізнавальних процесів, вищих пізнавальних процесів, емоційно-вольових процесів, індивідуально-психологічних особливостей особистості.</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протягом року</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здобувачі освіти</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269"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1.11.</w:t>
            </w:r>
          </w:p>
        </w:tc>
        <w:tc>
          <w:tcPr>
            <w:tcW w:w="7706"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Моніторинг психічних станів здобувачів освіти ОЗО</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протягом року</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здобувачі освіти</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269"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1.12.</w:t>
            </w:r>
          </w:p>
        </w:tc>
        <w:tc>
          <w:tcPr>
            <w:tcW w:w="7706"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Вивчення особливостей педагогічної діяльності, взаємодії в колективі та зі здобувачами освіти.</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протягом року</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педагогічні працівники</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269"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1.13.</w:t>
            </w:r>
          </w:p>
        </w:tc>
        <w:tc>
          <w:tcPr>
            <w:tcW w:w="7706"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Вивчення переважаючого стилю виховання та  особливостей взаємодії в системі «батьки-діти». </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Протягом року</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батьківський актив</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5307" w:type="dxa"/>
            <w:gridSpan w:val="6"/>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2. Консультаційна робота</w:t>
            </w: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2.1.</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Індивідуальні консультації</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по запиту учасників НВП</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учасники НВП</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lastRenderedPageBreak/>
              <w:t>2.2.</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Групові консультації</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відповідно до проведення діагностичної роботи</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учасники НВП</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5307" w:type="dxa"/>
            <w:gridSpan w:val="6"/>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3. Корекційно-відновлювальна та розвивальна робота</w:t>
            </w: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3.1.</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Проведення розвиваючих занять спрямованих на підвищення рівня адаптації здобувачів освіти 1-х класів(за окремою програмою відповідно до результатів проведення психодіагностичної роботи)</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жовтень-листопад</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здобувачі освіти 1-х класів</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3.2.</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Проведення розвиваючих занять спрямованих на підвищення рівня адаптації здобувачів освіти 5-х класів(за окремою програмою відповідно до результатів проведення психодіагностичної роботи)</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листопад-грудень</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здобувачі освіти 5-х класів</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3.</w:t>
            </w:r>
            <w:r w:rsidRPr="00545E79">
              <w:rPr>
                <w:rFonts w:ascii="Times New Roman" w:eastAsia="Times New Roman" w:hAnsi="Times New Roman" w:cs="Times New Roman"/>
                <w:sz w:val="24"/>
                <w:szCs w:val="24"/>
              </w:rPr>
              <w:t>3</w:t>
            </w:r>
            <w:r w:rsidRPr="00545E79">
              <w:rPr>
                <w:rFonts w:ascii="Times New Roman" w:eastAsia="Times New Roman" w:hAnsi="Times New Roman" w:cs="Times New Roman"/>
                <w:color w:val="000000"/>
                <w:sz w:val="24"/>
                <w:szCs w:val="24"/>
              </w:rPr>
              <w:t>.</w:t>
            </w:r>
          </w:p>
        </w:tc>
        <w:tc>
          <w:tcPr>
            <w:tcW w:w="7926" w:type="dxa"/>
            <w:gridSpan w:val="2"/>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Проведення занять відповідно до корекційно-розвиткової програми «Безпечний простір» щодо</w:t>
            </w:r>
            <w:r w:rsidRPr="00545E79">
              <w:rPr>
                <w:rFonts w:ascii="Times New Roman" w:hAnsi="Times New Roman" w:cs="Times New Roman"/>
                <w:color w:val="000000"/>
                <w:sz w:val="24"/>
                <w:szCs w:val="24"/>
              </w:rPr>
              <w:t xml:space="preserve"> </w:t>
            </w:r>
            <w:r w:rsidRPr="00545E79">
              <w:rPr>
                <w:rFonts w:ascii="Times New Roman" w:eastAsia="Times New Roman" w:hAnsi="Times New Roman" w:cs="Times New Roman"/>
                <w:color w:val="000000"/>
                <w:sz w:val="24"/>
                <w:szCs w:val="24"/>
              </w:rPr>
              <w:t>створення</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безпечного середовище та формування життєстійкості.</w:t>
            </w:r>
          </w:p>
          <w:p w:rsidR="008C3856" w:rsidRPr="00545E79" w:rsidRDefault="00567A47" w:rsidP="00545E79">
            <w:pPr>
              <w:pStyle w:val="normal"/>
              <w:rPr>
                <w:rFonts w:ascii="Times New Roman" w:eastAsia="Times New Roman" w:hAnsi="Times New Roman" w:cs="Times New Roman"/>
                <w:color w:val="000000"/>
                <w:sz w:val="24"/>
                <w:szCs w:val="24"/>
              </w:rPr>
            </w:pPr>
            <w:hyperlink r:id="rId9" w:history="1">
              <w:r w:rsidR="008C3856" w:rsidRPr="00545E79">
                <w:rPr>
                  <w:rStyle w:val="a7"/>
                  <w:sz w:val="24"/>
                  <w:szCs w:val="24"/>
                </w:rPr>
                <w:t>https://drive.google.com/file/d/1_HGVS3nkX4Aorr_QdILe1xXeiywJ-Mjt/view</w:t>
              </w:r>
            </w:hyperlink>
          </w:p>
          <w:p w:rsidR="008C3856" w:rsidRPr="00545E79" w:rsidRDefault="008C3856" w:rsidP="00545E79">
            <w:pPr>
              <w:pStyle w:val="normal"/>
              <w:rPr>
                <w:rFonts w:ascii="Times New Roman" w:eastAsia="Times New Roman" w:hAnsi="Times New Roman" w:cs="Times New Roman"/>
                <w:color w:val="000000"/>
                <w:sz w:val="24"/>
                <w:szCs w:val="24"/>
              </w:rPr>
            </w:pP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За окремим планом</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здобувачі освіти</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3.</w:t>
            </w:r>
            <w:r w:rsidRPr="00545E79">
              <w:rPr>
                <w:rFonts w:ascii="Times New Roman" w:eastAsia="Times New Roman" w:hAnsi="Times New Roman" w:cs="Times New Roman"/>
                <w:sz w:val="24"/>
                <w:szCs w:val="24"/>
              </w:rPr>
              <w:t>4</w:t>
            </w:r>
            <w:r w:rsidRPr="00545E79">
              <w:rPr>
                <w:rFonts w:ascii="Times New Roman" w:eastAsia="Times New Roman" w:hAnsi="Times New Roman" w:cs="Times New Roman"/>
                <w:color w:val="000000"/>
                <w:sz w:val="24"/>
                <w:szCs w:val="24"/>
              </w:rPr>
              <w:t>.</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Проведення занять відповідно до програми «Діти та війна. Навчання</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технік зцілення».</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За окремим планом</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здобувачі освіти</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sz w:val="24"/>
                <w:szCs w:val="24"/>
              </w:rPr>
              <w:t>3.5.</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spacing w:before="240" w:after="240"/>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Проведення занять з підтримки дітей із сімей військовослужбовців «Компас життєстійкості».</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За окремим планом</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здобувачі освіти</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3.6.</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spacing w:before="240" w:after="240"/>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Проведення занять з підтримки дружин, сестер та матерів із сімей військовослужбовців «Ключі моєї сили».</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За окремим планом</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дружини, сестри, матері військовослужбовців</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5307" w:type="dxa"/>
            <w:gridSpan w:val="6"/>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4. Соціально-психологічна просвіта</w:t>
            </w: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4.1. </w:t>
            </w:r>
          </w:p>
        </w:tc>
        <w:tc>
          <w:tcPr>
            <w:tcW w:w="7926" w:type="dxa"/>
            <w:gridSpan w:val="2"/>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Попередження суїцидальної спрямованості особистості:</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Круглий стіл «Діалоги на Аїдовому порозі»</w:t>
            </w:r>
          </w:p>
          <w:p w:rsidR="008C3856" w:rsidRPr="00545E79" w:rsidRDefault="008C3856" w:rsidP="00545E79">
            <w:pPr>
              <w:pStyle w:val="normal"/>
              <w:rPr>
                <w:rFonts w:ascii="Times New Roman" w:eastAsia="Times New Roman" w:hAnsi="Times New Roman" w:cs="Times New Roman"/>
                <w:color w:val="000000"/>
                <w:sz w:val="24"/>
                <w:szCs w:val="24"/>
              </w:rPr>
            </w:pP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Тренінг «Протидія суїциду»</w:t>
            </w:r>
          </w:p>
          <w:p w:rsidR="008C3856" w:rsidRPr="00545E79" w:rsidRDefault="008C3856" w:rsidP="00545E79">
            <w:pPr>
              <w:pStyle w:val="normal"/>
              <w:rPr>
                <w:rFonts w:ascii="Times New Roman" w:eastAsia="Times New Roman" w:hAnsi="Times New Roman" w:cs="Times New Roman"/>
                <w:color w:val="000000"/>
                <w:sz w:val="24"/>
                <w:szCs w:val="24"/>
              </w:rPr>
            </w:pPr>
          </w:p>
          <w:p w:rsidR="008C3856" w:rsidRPr="00545E79" w:rsidRDefault="008C3856" w:rsidP="00545E79">
            <w:pPr>
              <w:pStyle w:val="normal"/>
              <w:rPr>
                <w:rFonts w:ascii="Times New Roman" w:eastAsia="Times New Roman" w:hAnsi="Times New Roman" w:cs="Times New Roman"/>
                <w:color w:val="000000"/>
                <w:sz w:val="24"/>
                <w:szCs w:val="24"/>
              </w:rPr>
            </w:pP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Заняття з елементами тренінгу «Психологічний крос»</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вересень</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 xml:space="preserve">педагогічний колектив </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здобувачі освіти 9,10,11 класів</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здобувачі освіти 5,6,7,8класів</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lastRenderedPageBreak/>
              <w:t>4.2.</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Психолого-педагогічний консиліум «Адаптація здобувачів освіти 1-х класів до навчання у школі»</w:t>
            </w:r>
          </w:p>
        </w:tc>
        <w:tc>
          <w:tcPr>
            <w:tcW w:w="2202"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жовтень</w:t>
            </w:r>
          </w:p>
          <w:p w:rsidR="008C3856" w:rsidRPr="00545E79" w:rsidRDefault="008C3856" w:rsidP="00545E79">
            <w:pPr>
              <w:pStyle w:val="normal"/>
              <w:rPr>
                <w:rFonts w:ascii="Times New Roman" w:eastAsia="Times New Roman" w:hAnsi="Times New Roman" w:cs="Times New Roman"/>
                <w:color w:val="000000"/>
                <w:sz w:val="24"/>
                <w:szCs w:val="24"/>
              </w:rPr>
            </w:pP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класні керівники 1-х класів, адміністрація ліцею</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4.3.</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Психолого-педагогічний консиліум «Адаптація здобувачів освіти 5-х класів до навчання у школі»</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жовтень</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класні керівники 5-х класів, адміністрація ліцею</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4.4.</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Психолого-педагогічний консиліум «Професійна спрямованість здобувачів освіти»</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«ППД – види та алгоритм взаємодії»</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березень</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класні керівники 9-х та 11-х класів, адміністрація ліцею</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4.5.</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Психолого-педагогічний консиліум «Готовність здобувачів освіти 4-х класів до переходу в основну школу»</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травень</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класні керівники 4-х класів, адміністрація ліцею</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4.6.</w:t>
            </w:r>
          </w:p>
        </w:tc>
        <w:tc>
          <w:tcPr>
            <w:tcW w:w="7926" w:type="dxa"/>
            <w:gridSpan w:val="2"/>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Тренінг «Профілактика емоційного вигорання»;</w:t>
            </w:r>
          </w:p>
          <w:p w:rsidR="008C3856" w:rsidRPr="00545E79" w:rsidRDefault="008C3856" w:rsidP="00545E79">
            <w:pPr>
              <w:pStyle w:val="normal"/>
              <w:rPr>
                <w:rFonts w:ascii="Times New Roman" w:eastAsia="Times New Roman" w:hAnsi="Times New Roman" w:cs="Times New Roman"/>
                <w:color w:val="000000"/>
                <w:sz w:val="24"/>
                <w:szCs w:val="24"/>
              </w:rPr>
            </w:pP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грудень</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педагогічний колектив, адміністрація ліцею</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4.7.</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Тренінг – «Ефективні методи емоційної саморегуляції»</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січень</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педагогічний колектив, адміністрація ліцею</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4.8.</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Тренінг «Конфліктність особистості»</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квітень</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педагогічний колектив, адміністрація ліцею</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4.9.</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Виступи на батьківських зборах (за запитом)</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протягом року</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учасники НВП</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4.10.</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Тренінг «Стань моїм другом»</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листопад</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здобувачі освіти</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4.11.</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Тренінг «Толерантність та нетерпимість»</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січень</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здобувачі освіти</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4.12.</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Тренінг «Скажи булінгу – ні!»</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жовтень</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грудень</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лютий</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квітень</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здобувачі освіти</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4.13</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Тиждень психології (за окремим планом)</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квітень</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учасники НВП</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4.14.</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Виступи на педрадах, нарадах, М/О:</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Формування навичок ефективної взаємодії;</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Фактори адаптації здобувача освіти;</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Фактори дезадаптивної поведінки дітей;</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Аспекти роботи з дітьми з девіантної поведінкою;</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Формування навичок самоконтролю та емоційної стійкості в учасників/учасниць освітнього</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процесу;</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lastRenderedPageBreak/>
              <w:t>СДУГ – особливості навчальної діяльності;</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Булінг – протидія;</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Взаємодія з дитиною з особливими освітніми процесами;</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Створення мирного середовища навколо</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себе;</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Педагогічний супровід дитини ВПО.</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lastRenderedPageBreak/>
              <w:t>протягом року</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педагогічний колектив, адміністрація ліцею</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lastRenderedPageBreak/>
              <w:t>4.15.</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Проведення просвітницько-профілактичних заходів з учасниками освітнього процесу щодо питань медіа грамотності та медіа захисту.</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Безпечний інформаційний простір.</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протягом року</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здобувачі освіти</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4.16.</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Проведення просвітницько-профілактичних заходів з подолання правопорушень та  дитячої злочинності</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протягом року</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здобувачі освіти</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4.17</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Профорієнтаційна робота</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Протягом року</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здобувачі освіти 1-11 кл.</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5307" w:type="dxa"/>
            <w:gridSpan w:val="6"/>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5. Організаційно-методична робота</w:t>
            </w: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5.1.</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Складання, затвердження та погодження плану роботи на рік, на місяць</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серпень,</w:t>
            </w:r>
          </w:p>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щомісячно протягом року</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практичний психолог, адміністрація ліцею</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5.2.</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Оформлення документації</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щоденно</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практичний психолог</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5.3.</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Систематичне поповнення кабінету методичними матеріалами</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протягом року</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практичний психолог, адміністрація ліцею</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143"/>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5.4.</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Складання та поповнення банку даних психо-діагностичних методик</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протягом року</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практичний психолог</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629"/>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5.5.</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Участь в семінарах, конференціях</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протягом року</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практичний психолог</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629"/>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5.6.</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Робота з методичної літературою</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щосереди</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практичний психолог</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306"/>
        </w:trPr>
        <w:tc>
          <w:tcPr>
            <w:tcW w:w="15307" w:type="dxa"/>
            <w:gridSpan w:val="6"/>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6. Зв’язки з громадськістю</w:t>
            </w:r>
          </w:p>
        </w:tc>
      </w:tr>
      <w:tr w:rsidR="008C3856" w:rsidRPr="00545E79" w:rsidTr="00545E79">
        <w:trPr>
          <w:trHeight w:val="1920"/>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6.1.</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Співпраця з уповноваженим комісії у справах дітей</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за потребою</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практичний психолог, уповноважений у справах дітей</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629"/>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lastRenderedPageBreak/>
              <w:t>6.2.</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Співпраця з ІРЦ</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за потребою</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практичний психолог</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r w:rsidR="008C3856" w:rsidRPr="00545E79" w:rsidTr="00545E79">
        <w:trPr>
          <w:trHeight w:val="952"/>
        </w:trPr>
        <w:tc>
          <w:tcPr>
            <w:tcW w:w="1048"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6.3.</w:t>
            </w:r>
          </w:p>
        </w:tc>
        <w:tc>
          <w:tcPr>
            <w:tcW w:w="7926" w:type="dxa"/>
            <w:gridSpan w:val="2"/>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Відвідування сімей здобувачів освіти</w:t>
            </w:r>
          </w:p>
        </w:tc>
        <w:tc>
          <w:tcPr>
            <w:tcW w:w="220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За потребою</w:t>
            </w:r>
          </w:p>
        </w:tc>
        <w:tc>
          <w:tcPr>
            <w:tcW w:w="2642" w:type="dxa"/>
            <w:tcBorders>
              <w:top w:val="single" w:sz="4" w:space="0" w:color="000000"/>
              <w:left w:val="single" w:sz="4" w:space="0" w:color="000000"/>
              <w:bottom w:val="single" w:sz="4" w:space="0" w:color="000000"/>
              <w:right w:val="single" w:sz="4" w:space="0" w:color="000000"/>
            </w:tcBorders>
            <w:hideMark/>
          </w:tcPr>
          <w:p w:rsidR="008C3856" w:rsidRPr="00545E79" w:rsidRDefault="008C3856" w:rsidP="00545E79">
            <w:pPr>
              <w:pStyle w:val="normal"/>
              <w:rPr>
                <w:rFonts w:ascii="Times New Roman" w:eastAsia="Times New Roman" w:hAnsi="Times New Roman" w:cs="Times New Roman"/>
                <w:color w:val="000000"/>
                <w:sz w:val="24"/>
                <w:szCs w:val="24"/>
              </w:rPr>
            </w:pPr>
            <w:r w:rsidRPr="00545E79">
              <w:rPr>
                <w:rFonts w:ascii="Times New Roman" w:eastAsia="Times New Roman" w:hAnsi="Times New Roman" w:cs="Times New Roman"/>
                <w:color w:val="000000"/>
                <w:sz w:val="24"/>
                <w:szCs w:val="24"/>
              </w:rPr>
              <w:t>Психологічна служба ліцею</w:t>
            </w:r>
          </w:p>
        </w:tc>
        <w:tc>
          <w:tcPr>
            <w:tcW w:w="1488" w:type="dxa"/>
            <w:tcBorders>
              <w:top w:val="single" w:sz="4" w:space="0" w:color="000000"/>
              <w:left w:val="single" w:sz="4" w:space="0" w:color="000000"/>
              <w:bottom w:val="single" w:sz="4" w:space="0" w:color="000000"/>
              <w:right w:val="single" w:sz="4" w:space="0" w:color="000000"/>
            </w:tcBorders>
          </w:tcPr>
          <w:p w:rsidR="008C3856" w:rsidRPr="00545E79" w:rsidRDefault="008C3856" w:rsidP="00545E79">
            <w:pPr>
              <w:pStyle w:val="normal"/>
              <w:rPr>
                <w:rFonts w:ascii="Times New Roman" w:eastAsia="Times New Roman" w:hAnsi="Times New Roman" w:cs="Times New Roman"/>
                <w:color w:val="000000"/>
                <w:sz w:val="24"/>
                <w:szCs w:val="24"/>
              </w:rPr>
            </w:pPr>
          </w:p>
        </w:tc>
      </w:tr>
    </w:tbl>
    <w:p w:rsidR="008C3856" w:rsidRPr="00545E79" w:rsidRDefault="008C3856" w:rsidP="008C3856">
      <w:pPr>
        <w:pStyle w:val="normal"/>
        <w:spacing w:line="360" w:lineRule="auto"/>
        <w:jc w:val="both"/>
        <w:rPr>
          <w:rFonts w:ascii="Times New Roman" w:eastAsia="Times New Roman" w:hAnsi="Times New Roman" w:cs="Times New Roman"/>
          <w:color w:val="000000"/>
          <w:sz w:val="24"/>
          <w:szCs w:val="24"/>
        </w:rPr>
      </w:pPr>
    </w:p>
    <w:p w:rsidR="008C2DE6" w:rsidRPr="00545E79" w:rsidRDefault="008C2DE6" w:rsidP="008C2DE6">
      <w:pPr>
        <w:spacing w:after="0" w:line="240" w:lineRule="auto"/>
        <w:jc w:val="both"/>
        <w:rPr>
          <w:rFonts w:ascii="Times New Roman" w:eastAsia="Times New Roman" w:hAnsi="Times New Roman" w:cs="Times New Roman"/>
          <w:b/>
          <w:caps/>
          <w:color w:val="000048"/>
          <w:sz w:val="24"/>
          <w:szCs w:val="24"/>
          <w:lang w:eastAsia="ru-RU"/>
        </w:rPr>
      </w:pPr>
    </w:p>
    <w:p w:rsidR="008C3856" w:rsidRPr="00545E79" w:rsidRDefault="008C3856" w:rsidP="0053326E">
      <w:pPr>
        <w:ind w:firstLine="709"/>
        <w:rPr>
          <w:rFonts w:ascii="Times New Roman" w:hAnsi="Times New Roman" w:cs="Times New Roman"/>
          <w:b/>
          <w:color w:val="FF0000"/>
          <w:sz w:val="24"/>
          <w:szCs w:val="24"/>
          <w:lang w:val="en-US"/>
        </w:rPr>
      </w:pPr>
    </w:p>
    <w:p w:rsidR="008C3856" w:rsidRPr="00545E79" w:rsidRDefault="008C3856" w:rsidP="0053326E">
      <w:pPr>
        <w:ind w:firstLine="709"/>
        <w:rPr>
          <w:rFonts w:ascii="Times New Roman" w:hAnsi="Times New Roman" w:cs="Times New Roman"/>
          <w:b/>
          <w:color w:val="FF0000"/>
          <w:sz w:val="24"/>
          <w:szCs w:val="24"/>
          <w:lang w:val="en-US"/>
        </w:rPr>
      </w:pPr>
    </w:p>
    <w:p w:rsidR="000B318A" w:rsidRPr="00545E79" w:rsidRDefault="0053326E" w:rsidP="0053326E">
      <w:pPr>
        <w:ind w:firstLine="709"/>
        <w:rPr>
          <w:rFonts w:ascii="Times New Roman" w:hAnsi="Times New Roman" w:cs="Times New Roman"/>
          <w:b/>
          <w:color w:val="FF0000"/>
          <w:sz w:val="24"/>
          <w:szCs w:val="24"/>
        </w:rPr>
      </w:pPr>
      <w:r w:rsidRPr="00545E79">
        <w:rPr>
          <w:rFonts w:ascii="Times New Roman" w:hAnsi="Times New Roman" w:cs="Times New Roman"/>
          <w:b/>
          <w:color w:val="FF0000"/>
          <w:sz w:val="24"/>
          <w:szCs w:val="24"/>
        </w:rPr>
        <w:t>7.4. План роботи соціального педагога закладу освіти на 202</w:t>
      </w:r>
      <w:r w:rsidR="002B7872" w:rsidRPr="00545E79">
        <w:rPr>
          <w:rFonts w:ascii="Times New Roman" w:hAnsi="Times New Roman" w:cs="Times New Roman"/>
          <w:b/>
          <w:color w:val="FF0000"/>
          <w:sz w:val="24"/>
          <w:szCs w:val="24"/>
        </w:rPr>
        <w:t>5</w:t>
      </w:r>
      <w:r w:rsidRPr="00545E79">
        <w:rPr>
          <w:rFonts w:ascii="Times New Roman" w:hAnsi="Times New Roman" w:cs="Times New Roman"/>
          <w:b/>
          <w:color w:val="FF0000"/>
          <w:sz w:val="24"/>
          <w:szCs w:val="24"/>
        </w:rPr>
        <w:t>-202</w:t>
      </w:r>
      <w:r w:rsidR="002B7872" w:rsidRPr="00545E79">
        <w:rPr>
          <w:rFonts w:ascii="Times New Roman" w:hAnsi="Times New Roman" w:cs="Times New Roman"/>
          <w:b/>
          <w:color w:val="FF0000"/>
          <w:sz w:val="24"/>
          <w:szCs w:val="24"/>
        </w:rPr>
        <w:t>6</w:t>
      </w:r>
      <w:r w:rsidRPr="00545E79">
        <w:rPr>
          <w:rFonts w:ascii="Times New Roman" w:hAnsi="Times New Roman" w:cs="Times New Roman"/>
          <w:b/>
          <w:color w:val="FF0000"/>
          <w:sz w:val="24"/>
          <w:szCs w:val="24"/>
        </w:rPr>
        <w:t xml:space="preserve"> н. р.</w:t>
      </w:r>
    </w:p>
    <w:p w:rsidR="00545E79" w:rsidRPr="00545E79" w:rsidRDefault="00545E79" w:rsidP="00545E79">
      <w:pPr>
        <w:pBdr>
          <w:top w:val="nil"/>
          <w:left w:val="nil"/>
          <w:bottom w:val="nil"/>
          <w:right w:val="nil"/>
          <w:between w:val="nil"/>
        </w:pBdr>
        <w:spacing w:line="240" w:lineRule="auto"/>
        <w:ind w:left="284"/>
        <w:jc w:val="center"/>
        <w:rPr>
          <w:rFonts w:ascii="Times New Roman" w:hAnsi="Times New Roman" w:cs="Times New Roman"/>
          <w:color w:val="2C2C2C" w:themeColor="text1"/>
          <w:sz w:val="24"/>
          <w:szCs w:val="24"/>
          <w:lang w:val="en-US"/>
        </w:rPr>
      </w:pPr>
    </w:p>
    <w:p w:rsidR="00545E79" w:rsidRPr="00545E79" w:rsidRDefault="00545E79" w:rsidP="00545E79">
      <w:pPr>
        <w:pBdr>
          <w:top w:val="nil"/>
          <w:left w:val="nil"/>
          <w:bottom w:val="nil"/>
          <w:right w:val="nil"/>
          <w:between w:val="nil"/>
        </w:pBdr>
        <w:spacing w:line="240" w:lineRule="auto"/>
        <w:ind w:left="1" w:hanging="3"/>
        <w:jc w:val="center"/>
        <w:rPr>
          <w:rFonts w:ascii="Times New Roman" w:hAnsi="Times New Roman" w:cs="Times New Roman"/>
          <w:b/>
          <w:color w:val="2C2C2C" w:themeColor="text1"/>
          <w:sz w:val="24"/>
          <w:szCs w:val="24"/>
          <w:lang w:val="ru-RU"/>
        </w:rPr>
      </w:pPr>
      <w:r w:rsidRPr="00545E79">
        <w:rPr>
          <w:rFonts w:ascii="Times New Roman" w:hAnsi="Times New Roman" w:cs="Times New Roman"/>
          <w:b/>
          <w:color w:val="2C2C2C" w:themeColor="text1"/>
          <w:sz w:val="24"/>
          <w:szCs w:val="24"/>
        </w:rPr>
        <w:t>Вступ</w:t>
      </w:r>
    </w:p>
    <w:p w:rsidR="00545E79" w:rsidRPr="00545E79" w:rsidRDefault="00545E79" w:rsidP="00545E79">
      <w:pPr>
        <w:pBdr>
          <w:top w:val="nil"/>
          <w:left w:val="nil"/>
          <w:bottom w:val="nil"/>
          <w:right w:val="nil"/>
          <w:between w:val="nil"/>
        </w:pBdr>
        <w:spacing w:line="240" w:lineRule="auto"/>
        <w:ind w:leftChars="-1" w:hangingChars="1" w:hanging="2"/>
        <w:jc w:val="center"/>
        <w:rPr>
          <w:rFonts w:ascii="Times New Roman" w:hAnsi="Times New Roman" w:cs="Times New Roman"/>
          <w:color w:val="2C2C2C" w:themeColor="text1"/>
          <w:sz w:val="24"/>
          <w:szCs w:val="24"/>
        </w:rPr>
      </w:pPr>
      <w:r w:rsidRPr="00545E79">
        <w:rPr>
          <w:rFonts w:ascii="Times New Roman" w:hAnsi="Times New Roman" w:cs="Times New Roman"/>
          <w:b/>
          <w:color w:val="2C2C2C" w:themeColor="text1"/>
          <w:sz w:val="24"/>
          <w:szCs w:val="24"/>
        </w:rPr>
        <w:t>Склад психологічної служби в закладі освіти.</w:t>
      </w:r>
    </w:p>
    <w:p w:rsidR="00545E79" w:rsidRPr="00545E79" w:rsidRDefault="00545E79" w:rsidP="00545E79">
      <w:pPr>
        <w:pBdr>
          <w:top w:val="nil"/>
          <w:left w:val="nil"/>
          <w:bottom w:val="nil"/>
          <w:right w:val="nil"/>
          <w:between w:val="nil"/>
        </w:pBd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Психологічна служба школи складається із практичного психолога (робоче навантаження 1 ставка) та соціального педагога (робоче навантаження 1 ставка).</w:t>
      </w:r>
    </w:p>
    <w:p w:rsidR="00545E79" w:rsidRPr="00545E79" w:rsidRDefault="00545E79" w:rsidP="00545E79">
      <w:pPr>
        <w:pBdr>
          <w:top w:val="nil"/>
          <w:left w:val="nil"/>
          <w:bottom w:val="nil"/>
          <w:right w:val="nil"/>
          <w:between w:val="nil"/>
        </w:pBdr>
        <w:spacing w:line="240" w:lineRule="auto"/>
        <w:ind w:left="709" w:hanging="2"/>
        <w:jc w:val="both"/>
        <w:rPr>
          <w:rFonts w:ascii="Times New Roman" w:hAnsi="Times New Roman" w:cs="Times New Roman"/>
          <w:color w:val="2C2C2C" w:themeColor="text1"/>
          <w:sz w:val="24"/>
          <w:szCs w:val="24"/>
        </w:rPr>
      </w:pPr>
    </w:p>
    <w:p w:rsidR="00545E79" w:rsidRPr="00545E79" w:rsidRDefault="00545E79" w:rsidP="00545E79">
      <w:pPr>
        <w:ind w:left="709" w:hanging="2"/>
        <w:jc w:val="both"/>
        <w:rPr>
          <w:rFonts w:ascii="Times New Roman" w:hAnsi="Times New Roman" w:cs="Times New Roman"/>
          <w:b/>
          <w:color w:val="2C2C2C" w:themeColor="text1"/>
          <w:sz w:val="24"/>
          <w:szCs w:val="24"/>
        </w:rPr>
      </w:pPr>
      <w:r w:rsidRPr="00545E79">
        <w:rPr>
          <w:rFonts w:ascii="Times New Roman" w:hAnsi="Times New Roman" w:cs="Times New Roman"/>
          <w:b/>
          <w:color w:val="2C2C2C" w:themeColor="text1"/>
          <w:sz w:val="24"/>
          <w:szCs w:val="24"/>
        </w:rPr>
        <w:t>Нормативно-правові документи, на основі яких укладено план роботи:</w:t>
      </w:r>
    </w:p>
    <w:p w:rsidR="00545E79" w:rsidRPr="00545E79" w:rsidRDefault="00545E79" w:rsidP="00545E79">
      <w:pPr>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План роботи психологічної служби (назва навчального закладу) на 2025-2026 навчальний рік складено відповідно до: </w:t>
      </w:r>
    </w:p>
    <w:p w:rsidR="00545E79" w:rsidRPr="00545E79" w:rsidRDefault="00545E79" w:rsidP="00545E79">
      <w:pPr>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w:t>
      </w:r>
      <w:r w:rsidRPr="00545E79">
        <w:rPr>
          <w:rFonts w:ascii="Times New Roman" w:hAnsi="Times New Roman" w:cs="Times New Roman"/>
          <w:color w:val="2C2C2C" w:themeColor="text1"/>
          <w:sz w:val="24"/>
          <w:szCs w:val="24"/>
        </w:rPr>
        <w:tab/>
        <w:t>Законів України «Про освіту», «Про загальну середню освіту»;</w:t>
      </w:r>
      <w:r w:rsidRPr="00545E79">
        <w:rPr>
          <w:rFonts w:ascii="Times New Roman" w:hAnsi="Times New Roman" w:cs="Times New Roman"/>
          <w:color w:val="2C2C2C" w:themeColor="text1"/>
          <w:sz w:val="24"/>
          <w:szCs w:val="24"/>
        </w:rPr>
        <w:br/>
        <w:t>•        «Про соціальну роботу із сімʼями, дітьми та молоддю»;</w:t>
      </w:r>
    </w:p>
    <w:p w:rsidR="00545E79" w:rsidRPr="00545E79" w:rsidRDefault="00545E79" w:rsidP="00545E79">
      <w:pPr>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«Про протидію поширенню хвороб, зумовлених вірусом імунодефіциту людини (ВІЛ) та правовий і соціальний захист людей, які живуть з ВІЛ»;</w:t>
      </w:r>
    </w:p>
    <w:p w:rsidR="00545E79" w:rsidRPr="00545E79" w:rsidRDefault="00545E79" w:rsidP="00545E79">
      <w:pPr>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«Про запобігання та протидію домашньому насильству»;</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        «Про захист суспільної моралі»;</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«Про внесення змін до деяких законодавчих актів України щодо</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імплементації Конвенції Ради Європи про захист дітей від сексуальної</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експлуатації та сексуального насильства (Лансаротська конвенція)»;</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«Про соціальні послуги»;</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«Про внесення змін до деяких законодавчих актів України щодо</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протидії розповсюдженню дитячої порнографії»;</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«Про забезпечення рівних прав та можливостей жінок і чоловіків»;</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«Про засади запобігання та протидії дискримінації в Україні»,</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 медіа»;</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«Про внесення змін до деяких законодавчих актів України щодо</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протидії булінгу (цькуванню)»;</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«Про внесення змін до деяких законів України щодо запобігання</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насильству та унеможливлення жорстокого поводження з дітьми»;</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«Про внесення змін до деяких законодавчих актів України щодо</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запобігання та протидії мобінгу (цькуванню)»;</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Кримінальний кодекс України;</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Сімейний кодекс України;</w:t>
      </w:r>
    </w:p>
    <w:p w:rsidR="00545E79" w:rsidRPr="00545E79" w:rsidRDefault="00545E79" w:rsidP="00545E79">
      <w:pPr>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Декларація про запобігання та зупинення сексуальної експлуатації дітей та підлітків, Конвенція Ради Європи про запобігання насильству стосовно жінок і домашньому насильству та боротьбу із цими явищами (Стамбульська конвенція);</w:t>
      </w:r>
    </w:p>
    <w:p w:rsidR="00545E79" w:rsidRPr="00545E79" w:rsidRDefault="00545E79" w:rsidP="00545E79">
      <w:pPr>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Укази Президента України:</w:t>
      </w:r>
    </w:p>
    <w:p w:rsidR="00545E79" w:rsidRPr="00545E79" w:rsidRDefault="00545E79" w:rsidP="00545E79">
      <w:pPr>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«Про Національну стратегію розбудови безпечного і здорового освітнього середовища у новій українській школі»;</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          «Про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«Про Національну стратегію у сфері прав людини»;</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Постанови та розпорядження Кабінету Міністрів України:</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«Про забезпечення соціального захисту дітей, які перебувають у складних життєвих обставинах»;</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«Про організацію надання соціальних послуг»;</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«Про затвердження Порядку взаємодії суб’єктів, що здійснюють</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заходи у сфері запобігання та протидії домашньому насильству і насильству за ознакою статі»;</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«Про затвердження плану невідкладних заходів із запобігання та</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протидії домашньому насильству, насильству за ознакою статі, захисту прав осіб, які постраждали від такого насильства»;</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         Наказ Міністерства освіти і науки України:</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           •         «Про затвердження Методичних рекомендації щодо виявлення, реагування на випадки домашнього насильства і взаємодії педагогічних працівників із іншими органами та службами»;</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w:t>
      </w:r>
      <w:r w:rsidRPr="00545E79">
        <w:rPr>
          <w:rFonts w:ascii="Times New Roman" w:hAnsi="Times New Roman" w:cs="Times New Roman"/>
          <w:color w:val="2C2C2C" w:themeColor="text1"/>
          <w:sz w:val="24"/>
          <w:szCs w:val="24"/>
        </w:rPr>
        <w:tab/>
        <w:t>Про затвердження Положення про психологічну службу в системі освіти України (Наказ Міністерства освіти і науки України №509 від 22.05.2018 р.);</w:t>
      </w:r>
    </w:p>
    <w:p w:rsidR="00545E79" w:rsidRPr="00545E79" w:rsidRDefault="00545E79" w:rsidP="000F3764">
      <w:pPr>
        <w:shd w:val="clear" w:color="auto" w:fill="FFFFFF"/>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          •         Лист МОН від 27.07.2020 № 22.1/10-1495 "Про пріоритетні напрями роботи психологічної службі у системі освіти на 2020-2021 н.р."</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w:t>
      </w:r>
      <w:r w:rsidRPr="00545E79">
        <w:rPr>
          <w:rFonts w:ascii="Times New Roman" w:hAnsi="Times New Roman" w:cs="Times New Roman"/>
          <w:color w:val="2C2C2C" w:themeColor="text1"/>
          <w:sz w:val="24"/>
          <w:szCs w:val="24"/>
        </w:rPr>
        <w:tab/>
        <w:t>"Типового Положення про центри практичної психології і соціальної роботи" (Наказ Міністерства освіти і науки України №385 від 14.08.2000 р.);</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w:t>
      </w:r>
      <w:r w:rsidRPr="00545E79">
        <w:rPr>
          <w:rFonts w:ascii="Times New Roman" w:hAnsi="Times New Roman" w:cs="Times New Roman"/>
          <w:color w:val="2C2C2C" w:themeColor="text1"/>
          <w:sz w:val="24"/>
          <w:szCs w:val="24"/>
        </w:rPr>
        <w:tab/>
        <w:t>листа Міністерства освіти і науки України №1/9-529 від 05.09.2018 р. Про документацію працівників психологічної служби у системі освіти України;</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w:t>
      </w:r>
      <w:r w:rsidRPr="00545E79">
        <w:rPr>
          <w:rFonts w:ascii="Times New Roman" w:hAnsi="Times New Roman" w:cs="Times New Roman"/>
          <w:color w:val="2C2C2C" w:themeColor="text1"/>
          <w:sz w:val="24"/>
          <w:szCs w:val="24"/>
        </w:rPr>
        <w:tab/>
        <w:t>"Про затвердження Положення про психологічний кабінет дошкільних, загальноосвітніх та інших навчальних закладів ” (наказ від 19.19.2001р. №691);</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w:t>
      </w:r>
      <w:r w:rsidRPr="00545E79">
        <w:rPr>
          <w:rFonts w:ascii="Times New Roman" w:hAnsi="Times New Roman" w:cs="Times New Roman"/>
          <w:color w:val="2C2C2C" w:themeColor="text1"/>
          <w:sz w:val="24"/>
          <w:szCs w:val="24"/>
        </w:rPr>
        <w:tab/>
        <w:t>Лист Міністерства освіти і науки України №1/9-557 від 28.10.2014 р. Методичні рекомендації щодо взаємодії педагогічних працівників у навчальних закладах  та взаємодії з іншими органами і службами щодо захисту прав дітей ;</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w:t>
      </w:r>
      <w:r w:rsidRPr="00545E79">
        <w:rPr>
          <w:rFonts w:ascii="Times New Roman" w:hAnsi="Times New Roman" w:cs="Times New Roman"/>
          <w:color w:val="2C2C2C" w:themeColor="text1"/>
          <w:sz w:val="24"/>
          <w:szCs w:val="24"/>
        </w:rPr>
        <w:tab/>
        <w:t>Наказу  Міністерства освіти і науки України  від 01.02. 2010 № 59 Про вжиття заходів щодо запобігання насильству над дітьми;</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w:t>
      </w:r>
      <w:r w:rsidRPr="00545E79">
        <w:rPr>
          <w:rFonts w:ascii="Times New Roman" w:hAnsi="Times New Roman" w:cs="Times New Roman"/>
          <w:color w:val="2C2C2C" w:themeColor="text1"/>
          <w:sz w:val="24"/>
          <w:szCs w:val="24"/>
        </w:rPr>
        <w:tab/>
        <w:t>«Про охорону дитинства» (зміни до Закону);</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w:t>
      </w:r>
      <w:r w:rsidRPr="00545E79">
        <w:rPr>
          <w:rFonts w:ascii="Times New Roman" w:hAnsi="Times New Roman" w:cs="Times New Roman"/>
          <w:color w:val="2C2C2C" w:themeColor="text1"/>
          <w:sz w:val="24"/>
          <w:szCs w:val="24"/>
        </w:rPr>
        <w:tab/>
        <w:t>«Про забезпечення організаційно – правових умов соціального захисту дітей-сиріт та дітей, позбавлених батьківського піклування»;</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w:t>
      </w:r>
      <w:r w:rsidRPr="00545E79">
        <w:rPr>
          <w:rFonts w:ascii="Times New Roman" w:hAnsi="Times New Roman" w:cs="Times New Roman"/>
          <w:color w:val="2C2C2C" w:themeColor="text1"/>
          <w:sz w:val="24"/>
          <w:szCs w:val="24"/>
        </w:rPr>
        <w:tab/>
        <w:t>Указ Президента України  від 30.12.2000  № 1396/2000 «Про додаткові заходи щодо посилення соціального захисту багатодітних і неповних сімей»;</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w:t>
      </w:r>
      <w:r w:rsidRPr="00545E79">
        <w:rPr>
          <w:rFonts w:ascii="Times New Roman" w:hAnsi="Times New Roman" w:cs="Times New Roman"/>
          <w:color w:val="2C2C2C" w:themeColor="text1"/>
          <w:sz w:val="24"/>
          <w:szCs w:val="24"/>
        </w:rPr>
        <w:tab/>
        <w:t>Наказу  Міністерства освіти і науки України  від 01.06. 2005 № 330 «Щодо захисту законних прав та інтересів дітей-сиріт та дітей, позбавлених батьківського піклування»;</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           •        Лист МОН від 30.05.2022 № 1/5735-22 «Про запобігання та протидію домашньому насильству в умовах воєнного стану в Україні»; </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           •         Лист МОН від 12.04.2022 № 1/4068-22 «Щодо недопущення участі неповнолітніх у наданні інформації ворогу про військові позицій Збройних сил України»; </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           •         Лист МОН від 10.06.2022 № 1/6267-22 «Про деякі питання національно-патріотичного виховання в закладах освіти України»;</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         </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           •         Лист МОН від 13.05.2022 No 1/5119-22 «Про здійснення превентивних заходів серед дітей та молоді в умовах воєнного стану в Україні».</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           •         Лист МОН від 22.06.2022 № 1/6885-22 «Щодо запобігання та протидії сексуальному насильству, пов’язаному зі збройною агресією російської федерації на території України».</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           •       Лист МОН від 30.05.2023 № 1/5735-22 «Про запобігання та протидію домашньому насильству в умовах воєнного стану в Україні».  </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           •              Розпорядження КМУ від 02.06.2023 No 496-р «Про затвердження Державної цільової соціальної програми протидії торгівлі людьми на період до 2025 року».</w:t>
      </w:r>
    </w:p>
    <w:p w:rsidR="00545E79" w:rsidRPr="00545E79" w:rsidRDefault="00545E79" w:rsidP="000F3764">
      <w:pPr>
        <w:pStyle w:val="ab"/>
        <w:shd w:val="clear" w:color="auto" w:fill="FFFFFF"/>
        <w:spacing w:before="0" w:beforeAutospacing="0" w:after="0" w:afterAutospacing="0"/>
        <w:ind w:left="709" w:hanging="2"/>
        <w:jc w:val="both"/>
        <w:rPr>
          <w:color w:val="2C2C2C" w:themeColor="text1"/>
        </w:rPr>
      </w:pPr>
      <w:r w:rsidRPr="00545E79">
        <w:rPr>
          <w:color w:val="2C2C2C" w:themeColor="text1"/>
          <w:lang w:val="uk-UA"/>
        </w:rPr>
        <w:t xml:space="preserve">           </w:t>
      </w:r>
      <w:r w:rsidRPr="00545E79">
        <w:rPr>
          <w:color w:val="2C2C2C" w:themeColor="text1"/>
        </w:rPr>
        <w:t xml:space="preserve">•         Лист МОН від 24.11.2023 No 4/4610-23 «Щодо Всеукраїнської акції «16 днів проти насильства». </w:t>
      </w:r>
    </w:p>
    <w:p w:rsidR="00545E79" w:rsidRPr="00545E79" w:rsidRDefault="00545E79" w:rsidP="000F3764">
      <w:pPr>
        <w:pStyle w:val="ab"/>
        <w:shd w:val="clear" w:color="auto" w:fill="FFFFFF"/>
        <w:spacing w:before="0" w:beforeAutospacing="0" w:after="0" w:afterAutospacing="0"/>
        <w:ind w:left="709" w:hanging="2"/>
        <w:jc w:val="both"/>
        <w:rPr>
          <w:color w:val="2C2C2C" w:themeColor="text1"/>
        </w:rPr>
      </w:pPr>
      <w:r w:rsidRPr="00545E79">
        <w:rPr>
          <w:color w:val="2C2C2C" w:themeColor="text1"/>
        </w:rPr>
        <w:t xml:space="preserve">           •         Лист ДНУ «ІМЗО» від 29.03.2023 21/08-479 2 «Про Всеукраїнську програму ментального здоров’я «Ти як?». </w:t>
      </w:r>
    </w:p>
    <w:p w:rsidR="00545E79" w:rsidRPr="00545E79" w:rsidRDefault="00545E79" w:rsidP="000F3764">
      <w:pPr>
        <w:pStyle w:val="ab"/>
        <w:shd w:val="clear" w:color="auto" w:fill="FFFFFF"/>
        <w:spacing w:before="0" w:beforeAutospacing="0" w:after="0" w:afterAutospacing="0"/>
        <w:ind w:left="709" w:hanging="2"/>
        <w:jc w:val="both"/>
        <w:rPr>
          <w:color w:val="2C2C2C" w:themeColor="text1"/>
        </w:rPr>
      </w:pPr>
      <w:r w:rsidRPr="00545E79">
        <w:rPr>
          <w:color w:val="2C2C2C" w:themeColor="text1"/>
        </w:rPr>
        <w:t xml:space="preserve">           •         Розпорядження Кабінету Міністрів України від 24 лютого 2023 року No 174-р «Про схвалення Концепції безпеки закладів освіти». </w:t>
      </w:r>
    </w:p>
    <w:p w:rsidR="00545E79" w:rsidRPr="00545E79" w:rsidRDefault="00545E79" w:rsidP="000F3764">
      <w:pPr>
        <w:pStyle w:val="ab"/>
        <w:shd w:val="clear" w:color="auto" w:fill="FFFFFF"/>
        <w:spacing w:before="0" w:beforeAutospacing="0" w:after="0" w:afterAutospacing="0"/>
        <w:ind w:left="709" w:hanging="2"/>
        <w:jc w:val="both"/>
        <w:rPr>
          <w:color w:val="2C2C2C" w:themeColor="text1"/>
        </w:rPr>
      </w:pPr>
      <w:r w:rsidRPr="00545E79">
        <w:rPr>
          <w:color w:val="2C2C2C" w:themeColor="text1"/>
        </w:rPr>
        <w:lastRenderedPageBreak/>
        <w:t xml:space="preserve">           •         Розпорядження Кабінету Міністрів України від 14 лютого 2023 року No 160-р «Про затвердження плану заходів до 2024 року щодо реалізації Національної стратегії сприяння розвитку громадянського суспільства в Україні на 2021-2026 роки». </w:t>
      </w:r>
    </w:p>
    <w:p w:rsidR="00545E79" w:rsidRPr="00545E79" w:rsidRDefault="00545E79" w:rsidP="000F3764">
      <w:pPr>
        <w:pStyle w:val="ab"/>
        <w:shd w:val="clear" w:color="auto" w:fill="FFFFFF"/>
        <w:spacing w:before="0" w:beforeAutospacing="0" w:after="0" w:afterAutospacing="0"/>
        <w:ind w:left="709" w:hanging="2"/>
        <w:jc w:val="both"/>
        <w:rPr>
          <w:color w:val="2C2C2C" w:themeColor="text1"/>
        </w:rPr>
      </w:pPr>
      <w:r w:rsidRPr="00545E79">
        <w:rPr>
          <w:color w:val="2C2C2C" w:themeColor="text1"/>
        </w:rPr>
        <w:t xml:space="preserve">           •         Лист ДНУ «ІМЗО» від 16.05.2024 No 21/08-790 «Про інформаційні матеріали стосовно небезпеки азартних ігор». </w:t>
      </w:r>
    </w:p>
    <w:p w:rsidR="00545E79" w:rsidRPr="00545E79" w:rsidRDefault="00545E79" w:rsidP="000F3764">
      <w:pPr>
        <w:pStyle w:val="ab"/>
        <w:shd w:val="clear" w:color="auto" w:fill="FFFFFF"/>
        <w:spacing w:before="0" w:beforeAutospacing="0" w:after="0" w:afterAutospacing="0"/>
        <w:ind w:left="709" w:hanging="2"/>
        <w:jc w:val="both"/>
        <w:rPr>
          <w:color w:val="2C2C2C" w:themeColor="text1"/>
        </w:rPr>
      </w:pPr>
      <w:r w:rsidRPr="00545E79">
        <w:rPr>
          <w:color w:val="2C2C2C" w:themeColor="text1"/>
        </w:rPr>
        <w:t xml:space="preserve">           •         Лист ДНУ «ІМЗО» від 22.05.2024 No 21/08-824 «Про проєкт методичних рекомендацій щодо соціалізації та інтеграції дітей ВПО у громадах». </w:t>
      </w:r>
    </w:p>
    <w:p w:rsidR="00545E79" w:rsidRPr="00545E79" w:rsidRDefault="00545E79" w:rsidP="000F3764">
      <w:pPr>
        <w:pStyle w:val="ab"/>
        <w:shd w:val="clear" w:color="auto" w:fill="FFFFFF"/>
        <w:spacing w:before="0" w:beforeAutospacing="0" w:after="0" w:afterAutospacing="0"/>
        <w:ind w:left="709" w:hanging="2"/>
        <w:jc w:val="both"/>
        <w:rPr>
          <w:color w:val="2C2C2C" w:themeColor="text1"/>
        </w:rPr>
      </w:pPr>
      <w:r w:rsidRPr="00545E79">
        <w:rPr>
          <w:color w:val="2C2C2C" w:themeColor="text1"/>
        </w:rPr>
        <w:t xml:space="preserve">           •         Закон України «Про протидію торгівлі людьми» від 20 вересня 2011 року No 3739-VI; </w:t>
      </w:r>
    </w:p>
    <w:p w:rsidR="00545E79" w:rsidRPr="00545E79" w:rsidRDefault="00545E79" w:rsidP="000F3764">
      <w:pPr>
        <w:pStyle w:val="ab"/>
        <w:shd w:val="clear" w:color="auto" w:fill="FFFFFF"/>
        <w:spacing w:before="0" w:beforeAutospacing="0" w:after="0" w:afterAutospacing="0"/>
        <w:ind w:left="709" w:hanging="2"/>
        <w:jc w:val="both"/>
        <w:rPr>
          <w:color w:val="2C2C2C" w:themeColor="text1"/>
        </w:rPr>
      </w:pPr>
      <w:r w:rsidRPr="00545E79">
        <w:rPr>
          <w:color w:val="2C2C2C" w:themeColor="text1"/>
        </w:rPr>
        <w:t xml:space="preserve">           •         Постанова Кабінету Міністрів України від 23 травня 2012 р. No 417 «Про затвердження Порядку встановлення статусу особи, яка постраждала від торгівлі людьми»; </w:t>
      </w:r>
    </w:p>
    <w:p w:rsidR="00545E79" w:rsidRPr="00545E79" w:rsidRDefault="00545E79" w:rsidP="000F3764">
      <w:pPr>
        <w:pStyle w:val="ab"/>
        <w:shd w:val="clear" w:color="auto" w:fill="FFFFFF"/>
        <w:spacing w:before="0" w:beforeAutospacing="0" w:after="0" w:afterAutospacing="0"/>
        <w:ind w:left="709" w:hanging="2"/>
        <w:jc w:val="both"/>
        <w:rPr>
          <w:color w:val="2C2C2C" w:themeColor="text1"/>
        </w:rPr>
      </w:pPr>
    </w:p>
    <w:p w:rsidR="00545E79" w:rsidRPr="00545E79" w:rsidRDefault="00545E79" w:rsidP="000F3764">
      <w:pPr>
        <w:pStyle w:val="ab"/>
        <w:shd w:val="clear" w:color="auto" w:fill="FFFFFF"/>
        <w:spacing w:before="0" w:beforeAutospacing="0" w:after="0" w:afterAutospacing="0"/>
        <w:ind w:left="709" w:hanging="2"/>
        <w:jc w:val="both"/>
        <w:rPr>
          <w:color w:val="2C2C2C" w:themeColor="text1"/>
        </w:rPr>
      </w:pPr>
      <w:r w:rsidRPr="00545E79">
        <w:rPr>
          <w:color w:val="2C2C2C" w:themeColor="text1"/>
        </w:rPr>
        <w:t xml:space="preserve">           •         Постанова Кабінету Міністрів України від 22 серпня 2012 р. No 783 «Про затвердження Порядку взаємодії суб’єктів, які здійснюють заходи у сфері протидії торгівлі людьми»; </w:t>
      </w:r>
    </w:p>
    <w:p w:rsidR="00545E79" w:rsidRPr="00545E79" w:rsidRDefault="00545E79" w:rsidP="000F3764">
      <w:pPr>
        <w:pStyle w:val="ab"/>
        <w:shd w:val="clear" w:color="auto" w:fill="FFFFFF"/>
        <w:spacing w:before="0" w:beforeAutospacing="0" w:after="0" w:afterAutospacing="0"/>
        <w:ind w:left="709" w:hanging="2"/>
        <w:jc w:val="both"/>
        <w:rPr>
          <w:color w:val="2C2C2C" w:themeColor="text1"/>
        </w:rPr>
      </w:pPr>
      <w:r w:rsidRPr="00545E79">
        <w:rPr>
          <w:color w:val="2C2C2C" w:themeColor="text1"/>
        </w:rPr>
        <w:t xml:space="preserve">           •         Розпорядження Кабінету Міністрів України від 02 червня 2023 р. No 496-р «Про затвердження Державної цільової соціальної програми протидії торгівлі людьми на період до 2025 року»; </w:t>
      </w:r>
    </w:p>
    <w:p w:rsidR="00545E79" w:rsidRPr="00545E79" w:rsidRDefault="00545E79" w:rsidP="000F3764">
      <w:pPr>
        <w:pStyle w:val="ab"/>
        <w:shd w:val="clear" w:color="auto" w:fill="FFFFFF"/>
        <w:spacing w:before="0" w:beforeAutospacing="0" w:after="0" w:afterAutospacing="0"/>
        <w:ind w:left="709" w:hanging="2"/>
        <w:jc w:val="both"/>
        <w:rPr>
          <w:color w:val="2C2C2C" w:themeColor="text1"/>
        </w:rPr>
      </w:pPr>
      <w:r w:rsidRPr="00545E79">
        <w:rPr>
          <w:color w:val="2C2C2C" w:themeColor="text1"/>
        </w:rPr>
        <w:t xml:space="preserve">           •         Кримінальний кодекс України, зокрема стаття 149 «Торгівля людьми або інша незаконна угода щодо людини».</w:t>
      </w:r>
    </w:p>
    <w:p w:rsidR="00545E79" w:rsidRPr="00545E79" w:rsidRDefault="00545E79" w:rsidP="000F3764">
      <w:pPr>
        <w:pStyle w:val="ab"/>
        <w:shd w:val="clear" w:color="auto" w:fill="FFFFFF"/>
        <w:spacing w:before="0" w:beforeAutospacing="0" w:after="0" w:afterAutospacing="0"/>
        <w:ind w:left="709" w:hanging="2"/>
        <w:jc w:val="both"/>
        <w:rPr>
          <w:color w:val="2C2C2C" w:themeColor="text1"/>
        </w:rPr>
      </w:pPr>
      <w:r w:rsidRPr="00545E79">
        <w:rPr>
          <w:color w:val="2C2C2C" w:themeColor="text1"/>
        </w:rPr>
        <w:br/>
        <w:t xml:space="preserve">           •         Розпорядження Кабінету Міністрів України від 02 червня 2023 р. № 496-р «Про затвердження Державної цільової соціальної програми протидії торгівлі людьми на період до 2025 року», які затверджують порядок взаємодії суб’єктів, що здійснюють заходи у сфері протидії торгівлі людьми, визначають ролі та обов’язки освітніх, медичних, соціальних і правоохоронних структур тощо;</w:t>
      </w:r>
    </w:p>
    <w:p w:rsidR="00545E79" w:rsidRPr="00545E79" w:rsidRDefault="00545E79" w:rsidP="000F3764">
      <w:pPr>
        <w:pStyle w:val="ab"/>
        <w:shd w:val="clear" w:color="auto" w:fill="FFFFFF"/>
        <w:spacing w:before="0" w:beforeAutospacing="0" w:after="0" w:afterAutospacing="0"/>
        <w:ind w:left="709" w:hanging="2"/>
        <w:jc w:val="both"/>
        <w:rPr>
          <w:color w:val="2C2C2C" w:themeColor="text1"/>
        </w:rPr>
      </w:pPr>
      <w:r w:rsidRPr="00545E79">
        <w:rPr>
          <w:color w:val="2C2C2C" w:themeColor="text1"/>
        </w:rPr>
        <w:t xml:space="preserve">           •         Постанова Верховної Ради України від 09 травня 2024 року № 3712-IX «Про прийняття за основу проєкту Закону України про внесення змін до деяких законодавчих актів України щодо удосконалення механізму запобігання та протидії домашньому насильству та насильству за ознакою статі»;</w:t>
      </w:r>
    </w:p>
    <w:p w:rsidR="00545E79" w:rsidRPr="00545E79" w:rsidRDefault="00545E79" w:rsidP="000F3764">
      <w:pPr>
        <w:pStyle w:val="ab"/>
        <w:shd w:val="clear" w:color="auto" w:fill="FFFFFF"/>
        <w:spacing w:before="0" w:beforeAutospacing="0" w:after="0" w:afterAutospacing="0"/>
        <w:ind w:left="709" w:hanging="2"/>
        <w:jc w:val="both"/>
        <w:rPr>
          <w:color w:val="2C2C2C" w:themeColor="text1"/>
        </w:rPr>
      </w:pPr>
      <w:r w:rsidRPr="00545E79">
        <w:rPr>
          <w:color w:val="2C2C2C" w:themeColor="text1"/>
        </w:rPr>
        <w:t xml:space="preserve">           •         Розпорядження «Про схвалення Національної стратегії розвитку інклюзивного навчання на період до 2029 року та затвердження операційного плану заходів з її реалізації на 2024-2026 роки»;</w:t>
      </w:r>
    </w:p>
    <w:p w:rsidR="00545E79" w:rsidRPr="00545E79" w:rsidRDefault="00545E79" w:rsidP="000F3764">
      <w:pPr>
        <w:pStyle w:val="ab"/>
        <w:shd w:val="clear" w:color="auto" w:fill="FFFFFF"/>
        <w:spacing w:before="0" w:beforeAutospacing="0" w:after="0" w:afterAutospacing="0"/>
        <w:ind w:left="709" w:hanging="2"/>
        <w:jc w:val="both"/>
        <w:rPr>
          <w:color w:val="2C2C2C" w:themeColor="text1"/>
        </w:rPr>
      </w:pPr>
      <w:r w:rsidRPr="00545E79">
        <w:rPr>
          <w:color w:val="2C2C2C" w:themeColor="text1"/>
        </w:rPr>
        <w:t xml:space="preserve">           •         Постанова Кабінету Міністрів України від 14 травня 2024 року № 551 «Про затвердження Порядку виявлення та повернення дітей, депортованих або примусово переміщених внаслідок збройної агресії Російської Федерації проти України»;</w:t>
      </w:r>
    </w:p>
    <w:p w:rsidR="00545E79" w:rsidRPr="00545E79" w:rsidRDefault="00545E79" w:rsidP="000F3764">
      <w:pPr>
        <w:pStyle w:val="ab"/>
        <w:shd w:val="clear" w:color="auto" w:fill="FFFFFF"/>
        <w:spacing w:before="0" w:beforeAutospacing="0" w:after="0" w:afterAutospacing="0"/>
        <w:ind w:left="709" w:hanging="2"/>
        <w:jc w:val="both"/>
        <w:rPr>
          <w:color w:val="2C2C2C" w:themeColor="text1"/>
        </w:rPr>
      </w:pPr>
      <w:r w:rsidRPr="00545E79">
        <w:rPr>
          <w:color w:val="2C2C2C" w:themeColor="text1"/>
        </w:rPr>
        <w:t xml:space="preserve">           •         Наказ Міністерства освіти і науки України від 21 вересня 2023 року № 1142 «Про проведення Всеукраїнського конкурсу авторських програм практичних психологів і соціальних педагогів «Нові технології у новій школі»;</w:t>
      </w:r>
    </w:p>
    <w:p w:rsidR="00545E79" w:rsidRPr="00545E79" w:rsidRDefault="00545E79" w:rsidP="000F3764">
      <w:pPr>
        <w:pStyle w:val="ab"/>
        <w:shd w:val="clear" w:color="auto" w:fill="FFFFFF"/>
        <w:spacing w:before="0" w:beforeAutospacing="0" w:after="0" w:afterAutospacing="0"/>
        <w:ind w:left="709" w:hanging="2"/>
        <w:jc w:val="both"/>
        <w:rPr>
          <w:color w:val="2C2C2C" w:themeColor="text1"/>
        </w:rPr>
      </w:pPr>
      <w:r w:rsidRPr="00545E79">
        <w:rPr>
          <w:color w:val="2C2C2C" w:themeColor="text1"/>
        </w:rPr>
        <w:t xml:space="preserve">           •         Лист Міністерства освіти і науки України від 18.04.2023 № 1/5449-23 «Щодо проведення в закладах освіти правопросвітницьких заходів до Міжнародного дня протидії булінгу (День боротьби з цькуванням)»;</w:t>
      </w:r>
    </w:p>
    <w:p w:rsidR="00545E79" w:rsidRPr="00545E79" w:rsidRDefault="00545E79" w:rsidP="000F3764">
      <w:pPr>
        <w:pStyle w:val="ab"/>
        <w:shd w:val="clear" w:color="auto" w:fill="FFFFFF"/>
        <w:spacing w:before="0" w:beforeAutospacing="0" w:after="0" w:afterAutospacing="0"/>
        <w:ind w:left="709" w:hanging="2"/>
        <w:jc w:val="both"/>
        <w:rPr>
          <w:color w:val="2C2C2C" w:themeColor="text1"/>
        </w:rPr>
      </w:pPr>
      <w:r w:rsidRPr="00545E79">
        <w:rPr>
          <w:color w:val="2C2C2C" w:themeColor="text1"/>
        </w:rPr>
        <w:t xml:space="preserve">           •         Закон України від 09 травня 2024 року № 3714-IX «Про ратифікацію Угоди між Україною та Європейським Союзом про участь України у Програмі ЄС «Громадяни, рівність, права та цінності»;</w:t>
      </w:r>
    </w:p>
    <w:p w:rsidR="00545E79" w:rsidRPr="00545E79" w:rsidRDefault="00545E79" w:rsidP="000F3764">
      <w:pPr>
        <w:pStyle w:val="ab"/>
        <w:shd w:val="clear" w:color="auto" w:fill="FFFFFF"/>
        <w:spacing w:before="0" w:beforeAutospacing="0" w:after="0" w:afterAutospacing="0"/>
        <w:ind w:left="709" w:hanging="2"/>
        <w:jc w:val="both"/>
        <w:rPr>
          <w:color w:val="2C2C2C" w:themeColor="text1"/>
        </w:rPr>
      </w:pPr>
      <w:r w:rsidRPr="00545E79">
        <w:rPr>
          <w:color w:val="2C2C2C" w:themeColor="text1"/>
        </w:rPr>
        <w:t xml:space="preserve">           •         Постанова КМУ від 04 червня 2025 р. № 658 «Про затвердження Типової програми унеможливлення насильства та жорстокого поводження з дітьми»;</w:t>
      </w:r>
    </w:p>
    <w:p w:rsidR="00545E79" w:rsidRPr="00545E79" w:rsidRDefault="00545E79" w:rsidP="000F3764">
      <w:pPr>
        <w:spacing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 xml:space="preserve">           •         Лист ІМЗО №21/08-586  від 07.07.2025р. «Пріоритетні напрямки роботи психологічної служби в системі освіти України</w:t>
      </w:r>
      <w:r w:rsidR="000F3764">
        <w:rPr>
          <w:rFonts w:ascii="Times New Roman" w:hAnsi="Times New Roman" w:cs="Times New Roman"/>
          <w:color w:val="2C2C2C" w:themeColor="text1"/>
          <w:sz w:val="24"/>
          <w:szCs w:val="24"/>
        </w:rPr>
        <w:t xml:space="preserve"> у 2025/2026 навчальному році»;</w:t>
      </w:r>
    </w:p>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p>
    <w:p w:rsidR="00545E79" w:rsidRPr="00545E79" w:rsidRDefault="00545E79" w:rsidP="00545E79">
      <w:pPr>
        <w:pBdr>
          <w:top w:val="nil"/>
          <w:left w:val="nil"/>
          <w:bottom w:val="nil"/>
          <w:right w:val="nil"/>
          <w:between w:val="nil"/>
        </w:pBdr>
        <w:spacing w:line="240" w:lineRule="auto"/>
        <w:ind w:left="709" w:hanging="2"/>
        <w:jc w:val="both"/>
        <w:rPr>
          <w:rFonts w:ascii="Times New Roman" w:hAnsi="Times New Roman" w:cs="Times New Roman"/>
          <w:b/>
          <w:color w:val="2C2C2C" w:themeColor="text1"/>
          <w:sz w:val="24"/>
          <w:szCs w:val="24"/>
        </w:rPr>
      </w:pPr>
      <w:r w:rsidRPr="00545E79">
        <w:rPr>
          <w:rFonts w:ascii="Times New Roman" w:hAnsi="Times New Roman" w:cs="Times New Roman"/>
          <w:b/>
          <w:color w:val="2C2C2C" w:themeColor="text1"/>
          <w:sz w:val="24"/>
          <w:szCs w:val="24"/>
        </w:rPr>
        <w:t>І. Аналітична частина</w:t>
      </w:r>
    </w:p>
    <w:p w:rsidR="00545E79" w:rsidRPr="00545E79" w:rsidRDefault="00545E79" w:rsidP="00545E79">
      <w:pPr>
        <w:pBdr>
          <w:top w:val="nil"/>
          <w:left w:val="nil"/>
          <w:bottom w:val="nil"/>
          <w:right w:val="nil"/>
          <w:between w:val="nil"/>
        </w:pBdr>
        <w:spacing w:line="240" w:lineRule="auto"/>
        <w:ind w:left="709" w:hanging="2"/>
        <w:jc w:val="both"/>
        <w:rPr>
          <w:rFonts w:ascii="Times New Roman" w:hAnsi="Times New Roman" w:cs="Times New Roman"/>
          <w:b/>
          <w:color w:val="2C2C2C" w:themeColor="text1"/>
          <w:sz w:val="24"/>
          <w:szCs w:val="24"/>
        </w:rPr>
      </w:pPr>
    </w:p>
    <w:p w:rsidR="00545E79" w:rsidRPr="00545E79" w:rsidRDefault="00545E79" w:rsidP="00545E79">
      <w:pPr>
        <w:pStyle w:val="p1"/>
        <w:spacing w:before="0" w:beforeAutospacing="0" w:after="0" w:afterAutospacing="0"/>
        <w:ind w:left="709" w:hanging="2"/>
        <w:jc w:val="both"/>
        <w:rPr>
          <w:color w:val="2C2C2C" w:themeColor="text1"/>
        </w:rPr>
      </w:pPr>
      <w:r w:rsidRPr="00545E79">
        <w:rPr>
          <w:color w:val="2C2C2C" w:themeColor="text1"/>
        </w:rPr>
        <w:t xml:space="preserve">Упродовж 2024/2025 навчального року робота соціального педагога закладу освіти здійснювалася за такими напрямами: </w:t>
      </w:r>
      <w:r w:rsidRPr="00545E79">
        <w:rPr>
          <w:rStyle w:val="s1"/>
          <w:b/>
          <w:bCs/>
          <w:color w:val="2C2C2C" w:themeColor="text1"/>
        </w:rPr>
        <w:t>діагностика, профілактика, консультування, просвіта та взаємодія з громадськістю</w:t>
      </w:r>
      <w:r w:rsidRPr="00545E79">
        <w:rPr>
          <w:color w:val="2C2C2C" w:themeColor="text1"/>
        </w:rPr>
        <w:t>, з урахуванням викликів, пов’язаних із воєнним станом в Україні.</w:t>
      </w:r>
    </w:p>
    <w:p w:rsidR="00545E79" w:rsidRPr="00545E79" w:rsidRDefault="00545E79" w:rsidP="00545E79">
      <w:pPr>
        <w:pStyle w:val="p1"/>
        <w:spacing w:before="0" w:beforeAutospacing="0" w:after="0" w:afterAutospacing="0"/>
        <w:ind w:left="709" w:hanging="2"/>
        <w:jc w:val="both"/>
        <w:rPr>
          <w:color w:val="2C2C2C" w:themeColor="text1"/>
        </w:rPr>
      </w:pPr>
      <w:r w:rsidRPr="00545E79">
        <w:rPr>
          <w:color w:val="2C2C2C" w:themeColor="text1"/>
        </w:rPr>
        <w:t xml:space="preserve">На початку навчального року поновлено </w:t>
      </w:r>
      <w:r w:rsidRPr="00545E79">
        <w:rPr>
          <w:rStyle w:val="s1"/>
          <w:b/>
          <w:bCs/>
          <w:color w:val="2C2C2C" w:themeColor="text1"/>
        </w:rPr>
        <w:t>соціальний паспорт ОЗО</w:t>
      </w:r>
      <w:r w:rsidRPr="00545E79">
        <w:rPr>
          <w:color w:val="2C2C2C" w:themeColor="text1"/>
        </w:rPr>
        <w:t xml:space="preserve">. Ведеться актуалізована база даних учнів пільгових категорій: діти-сироти, позбавлені батьківського піклування, діти з інвалідністю, багатодітні, малозабезпечені, діти ВПО, діти з родин військовослужбовців, діти, які пережили втрату близьких. Визначено дітей, які потребують </w:t>
      </w:r>
      <w:r w:rsidRPr="00545E79">
        <w:rPr>
          <w:rStyle w:val="s1"/>
          <w:b/>
          <w:bCs/>
          <w:color w:val="2C2C2C" w:themeColor="text1"/>
        </w:rPr>
        <w:t>індивідуального соціального супроводу</w:t>
      </w:r>
      <w:r w:rsidRPr="00545E79">
        <w:rPr>
          <w:color w:val="2C2C2C" w:themeColor="text1"/>
        </w:rPr>
        <w:t>.</w:t>
      </w:r>
    </w:p>
    <w:p w:rsidR="00545E79" w:rsidRPr="00545E79" w:rsidRDefault="00545E79" w:rsidP="00545E79">
      <w:pPr>
        <w:pStyle w:val="p1"/>
        <w:spacing w:before="0" w:beforeAutospacing="0" w:after="0" w:afterAutospacing="0"/>
        <w:ind w:left="709" w:hanging="2"/>
        <w:jc w:val="both"/>
        <w:rPr>
          <w:color w:val="2C2C2C" w:themeColor="text1"/>
        </w:rPr>
      </w:pPr>
      <w:r w:rsidRPr="00545E79">
        <w:rPr>
          <w:color w:val="2C2C2C" w:themeColor="text1"/>
        </w:rPr>
        <w:t xml:space="preserve">З урахуванням умов воєнного стану робота соціального педагога зосереджувалась на таких </w:t>
      </w:r>
      <w:r w:rsidRPr="00545E79">
        <w:rPr>
          <w:rStyle w:val="s1"/>
          <w:b/>
          <w:bCs/>
          <w:color w:val="2C2C2C" w:themeColor="text1"/>
        </w:rPr>
        <w:t>додаткових аспектах</w:t>
      </w:r>
      <w:r w:rsidRPr="00545E79">
        <w:rPr>
          <w:color w:val="2C2C2C" w:themeColor="text1"/>
        </w:rPr>
        <w:t>:</w:t>
      </w:r>
    </w:p>
    <w:p w:rsidR="00545E79" w:rsidRPr="00545E79" w:rsidRDefault="00545E79" w:rsidP="005253EB">
      <w:pPr>
        <w:pStyle w:val="p1"/>
        <w:numPr>
          <w:ilvl w:val="0"/>
          <w:numId w:val="84"/>
        </w:numPr>
        <w:spacing w:before="0" w:beforeAutospacing="0" w:after="0" w:afterAutospacing="0"/>
        <w:ind w:left="709" w:hanging="2"/>
        <w:jc w:val="both"/>
        <w:rPr>
          <w:color w:val="2C2C2C" w:themeColor="text1"/>
        </w:rPr>
      </w:pPr>
      <w:r w:rsidRPr="00545E79">
        <w:rPr>
          <w:color w:val="2C2C2C" w:themeColor="text1"/>
        </w:rPr>
        <w:t>моніторинг емоційного стану учнів (особливо новоприбулих, дітей ВПО);</w:t>
      </w:r>
    </w:p>
    <w:p w:rsidR="00545E79" w:rsidRPr="00545E79" w:rsidRDefault="00545E79" w:rsidP="005253EB">
      <w:pPr>
        <w:pStyle w:val="p1"/>
        <w:numPr>
          <w:ilvl w:val="0"/>
          <w:numId w:val="84"/>
        </w:numPr>
        <w:spacing w:before="0" w:beforeAutospacing="0" w:after="0" w:afterAutospacing="0"/>
        <w:ind w:left="709" w:hanging="2"/>
        <w:jc w:val="both"/>
        <w:rPr>
          <w:color w:val="2C2C2C" w:themeColor="text1"/>
        </w:rPr>
      </w:pPr>
      <w:r w:rsidRPr="00545E79">
        <w:rPr>
          <w:color w:val="2C2C2C" w:themeColor="text1"/>
        </w:rPr>
        <w:t>підтримка адаптації дітей, які змінили місце проживання;</w:t>
      </w:r>
    </w:p>
    <w:p w:rsidR="00545E79" w:rsidRPr="00545E79" w:rsidRDefault="00545E79" w:rsidP="005253EB">
      <w:pPr>
        <w:pStyle w:val="p1"/>
        <w:numPr>
          <w:ilvl w:val="0"/>
          <w:numId w:val="84"/>
        </w:numPr>
        <w:spacing w:before="0" w:beforeAutospacing="0" w:after="0" w:afterAutospacing="0"/>
        <w:ind w:left="709" w:hanging="2"/>
        <w:jc w:val="both"/>
        <w:rPr>
          <w:color w:val="2C2C2C" w:themeColor="text1"/>
        </w:rPr>
      </w:pPr>
      <w:r w:rsidRPr="00545E79">
        <w:rPr>
          <w:color w:val="2C2C2C" w:themeColor="text1"/>
        </w:rPr>
        <w:t>виявлення дітей, що перебувають у кризових або травматичних станах;</w:t>
      </w:r>
    </w:p>
    <w:p w:rsidR="00545E79" w:rsidRPr="00545E79" w:rsidRDefault="00545E79" w:rsidP="005253EB">
      <w:pPr>
        <w:pStyle w:val="p1"/>
        <w:numPr>
          <w:ilvl w:val="0"/>
          <w:numId w:val="84"/>
        </w:numPr>
        <w:spacing w:before="0" w:beforeAutospacing="0" w:after="0" w:afterAutospacing="0"/>
        <w:ind w:left="709" w:hanging="2"/>
        <w:jc w:val="both"/>
        <w:rPr>
          <w:color w:val="2C2C2C" w:themeColor="text1"/>
        </w:rPr>
      </w:pPr>
      <w:r w:rsidRPr="00545E79">
        <w:rPr>
          <w:color w:val="2C2C2C" w:themeColor="text1"/>
        </w:rPr>
        <w:t>підвищення психосоціальної стійкості школярів.</w:t>
      </w:r>
    </w:p>
    <w:p w:rsidR="00545E79" w:rsidRPr="00545E79" w:rsidRDefault="00545E79" w:rsidP="00545E79">
      <w:pPr>
        <w:spacing w:line="276" w:lineRule="auto"/>
        <w:ind w:left="709" w:hanging="2"/>
        <w:jc w:val="both"/>
        <w:rPr>
          <w:rFonts w:ascii="Times New Roman" w:eastAsia="Calibri"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У межах </w:t>
      </w:r>
      <w:r w:rsidRPr="00545E79">
        <w:rPr>
          <w:rStyle w:val="s1"/>
          <w:rFonts w:ascii="Times New Roman" w:hAnsi="Times New Roman" w:cs="Times New Roman"/>
          <w:b/>
          <w:bCs/>
          <w:color w:val="2C2C2C" w:themeColor="text1"/>
          <w:sz w:val="24"/>
          <w:szCs w:val="24"/>
        </w:rPr>
        <w:t>діагностичної діяльності</w:t>
      </w:r>
      <w:r w:rsidRPr="00545E79">
        <w:rPr>
          <w:rFonts w:ascii="Times New Roman" w:hAnsi="Times New Roman" w:cs="Times New Roman"/>
          <w:color w:val="2C2C2C" w:themeColor="text1"/>
          <w:sz w:val="24"/>
          <w:szCs w:val="24"/>
        </w:rPr>
        <w:t xml:space="preserve"> проведено вивчення рівня тривожності, емоційного стану, шкільної мотивації, адаптації (у 1-х, 5-х та 10-х класах), соціометричні дослідження у класах, де спостерігалися труднощі у взаємодії. За результатами діагностики розроблено рекомендації та проведено відповідну  роботу</w:t>
      </w:r>
      <w:r w:rsidRPr="00545E79">
        <w:rPr>
          <w:rFonts w:ascii="Times New Roman" w:eastAsia="Calibri" w:hAnsi="Times New Roman" w:cs="Times New Roman"/>
          <w:color w:val="2C2C2C" w:themeColor="text1"/>
          <w:sz w:val="24"/>
          <w:szCs w:val="24"/>
        </w:rPr>
        <w:t xml:space="preserve"> </w:t>
      </w:r>
    </w:p>
    <w:p w:rsidR="00545E79" w:rsidRPr="00545E79" w:rsidRDefault="00545E79" w:rsidP="00545E79">
      <w:pPr>
        <w:spacing w:line="276" w:lineRule="auto"/>
        <w:ind w:left="709" w:hanging="2"/>
        <w:jc w:val="both"/>
        <w:rPr>
          <w:rFonts w:ascii="Times New Roman" w:hAnsi="Times New Roman" w:cs="Times New Roman"/>
          <w:color w:val="2C2C2C" w:themeColor="text1"/>
          <w:sz w:val="24"/>
          <w:szCs w:val="24"/>
        </w:rPr>
      </w:pPr>
    </w:p>
    <w:p w:rsidR="00545E79" w:rsidRPr="00545E79" w:rsidRDefault="00545E79" w:rsidP="00545E79">
      <w:pPr>
        <w:spacing w:line="276"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 ході профорієнтаційної роботи були проведені цікаві та інформаційно-насичені заходи: загадки та ребуси  про професії «Назву професій відгадай та собі майбутнє вибирай»; перегляд відео-презентацій «Професії майбутнього»; діагностика професійних нахилів учнів; тренінгове заняття «Впевнений крок у майбутнє життя»; мотиваційні зустрічі та ін..</w:t>
      </w:r>
    </w:p>
    <w:p w:rsidR="00545E79" w:rsidRPr="00545E79" w:rsidRDefault="00545E79" w:rsidP="00545E79">
      <w:pPr>
        <w:pStyle w:val="p1"/>
        <w:spacing w:before="0" w:beforeAutospacing="0" w:after="0" w:afterAutospacing="0"/>
        <w:ind w:left="709" w:hanging="2"/>
        <w:jc w:val="both"/>
        <w:rPr>
          <w:color w:val="2C2C2C" w:themeColor="text1"/>
        </w:rPr>
      </w:pPr>
      <w:r w:rsidRPr="00545E79">
        <w:rPr>
          <w:color w:val="2C2C2C" w:themeColor="text1"/>
        </w:rPr>
        <w:t xml:space="preserve">Особлива увага приділялася </w:t>
      </w:r>
      <w:r w:rsidRPr="00545E79">
        <w:rPr>
          <w:rStyle w:val="s1"/>
          <w:b/>
          <w:bCs/>
          <w:color w:val="2C2C2C" w:themeColor="text1"/>
        </w:rPr>
        <w:t>профілактичному напряму</w:t>
      </w:r>
      <w:r w:rsidRPr="00545E79">
        <w:rPr>
          <w:color w:val="2C2C2C" w:themeColor="text1"/>
        </w:rPr>
        <w:t>. Упродовж року були проведені:</w:t>
      </w:r>
    </w:p>
    <w:p w:rsidR="00545E79" w:rsidRPr="00545E79" w:rsidRDefault="00545E79" w:rsidP="005253EB">
      <w:pPr>
        <w:pStyle w:val="p1"/>
        <w:numPr>
          <w:ilvl w:val="0"/>
          <w:numId w:val="85"/>
        </w:numPr>
        <w:spacing w:before="0" w:beforeAutospacing="0" w:after="0" w:afterAutospacing="0"/>
        <w:ind w:left="709" w:hanging="2"/>
        <w:jc w:val="both"/>
        <w:rPr>
          <w:color w:val="2C2C2C" w:themeColor="text1"/>
        </w:rPr>
      </w:pPr>
      <w:r w:rsidRPr="00545E79">
        <w:rPr>
          <w:color w:val="2C2C2C" w:themeColor="text1"/>
        </w:rPr>
        <w:t xml:space="preserve">акція </w:t>
      </w:r>
      <w:r w:rsidRPr="00545E79">
        <w:rPr>
          <w:rStyle w:val="s1"/>
          <w:b/>
          <w:bCs/>
          <w:color w:val="2C2C2C" w:themeColor="text1"/>
        </w:rPr>
        <w:t>«16 днів проти насильства»</w:t>
      </w:r>
      <w:r w:rsidRPr="00545E79">
        <w:rPr>
          <w:color w:val="2C2C2C" w:themeColor="text1"/>
        </w:rPr>
        <w:t xml:space="preserve"> (лекції, тренінги, флешмоби, виставки);</w:t>
      </w:r>
    </w:p>
    <w:p w:rsidR="00545E79" w:rsidRPr="00545E79" w:rsidRDefault="00545E79" w:rsidP="005253EB">
      <w:pPr>
        <w:pStyle w:val="p1"/>
        <w:numPr>
          <w:ilvl w:val="0"/>
          <w:numId w:val="85"/>
        </w:numPr>
        <w:spacing w:before="0" w:beforeAutospacing="0" w:after="0" w:afterAutospacing="0"/>
        <w:ind w:left="709" w:hanging="2"/>
        <w:jc w:val="both"/>
        <w:rPr>
          <w:color w:val="2C2C2C" w:themeColor="text1"/>
        </w:rPr>
      </w:pPr>
      <w:r w:rsidRPr="00545E79">
        <w:rPr>
          <w:color w:val="2C2C2C" w:themeColor="text1"/>
        </w:rPr>
        <w:t>Тиждень протидії булінгу;</w:t>
      </w:r>
    </w:p>
    <w:p w:rsidR="00545E79" w:rsidRPr="00545E79" w:rsidRDefault="00545E79" w:rsidP="005253EB">
      <w:pPr>
        <w:pStyle w:val="p1"/>
        <w:numPr>
          <w:ilvl w:val="0"/>
          <w:numId w:val="85"/>
        </w:numPr>
        <w:spacing w:before="0" w:beforeAutospacing="0" w:after="0" w:afterAutospacing="0"/>
        <w:ind w:left="709" w:hanging="2"/>
        <w:jc w:val="both"/>
        <w:rPr>
          <w:color w:val="2C2C2C" w:themeColor="text1"/>
        </w:rPr>
      </w:pPr>
      <w:r w:rsidRPr="00545E79">
        <w:rPr>
          <w:color w:val="2C2C2C" w:themeColor="text1"/>
        </w:rPr>
        <w:t>Тиждень безпеки в Інтернеті;</w:t>
      </w:r>
    </w:p>
    <w:p w:rsidR="00545E79" w:rsidRPr="00545E79" w:rsidRDefault="00545E79" w:rsidP="005253EB">
      <w:pPr>
        <w:pStyle w:val="p1"/>
        <w:numPr>
          <w:ilvl w:val="0"/>
          <w:numId w:val="85"/>
        </w:numPr>
        <w:spacing w:before="0" w:beforeAutospacing="0" w:after="0" w:afterAutospacing="0"/>
        <w:ind w:left="709" w:hanging="2"/>
        <w:jc w:val="both"/>
        <w:rPr>
          <w:color w:val="2C2C2C" w:themeColor="text1"/>
        </w:rPr>
      </w:pPr>
      <w:r w:rsidRPr="00545E79">
        <w:rPr>
          <w:color w:val="2C2C2C" w:themeColor="text1"/>
        </w:rPr>
        <w:t>заняття з профілактики кібербулінгу, шкідливих звичок, ВІЛ/СНІДу, торгівлі людьми;</w:t>
      </w:r>
    </w:p>
    <w:p w:rsidR="00545E79" w:rsidRPr="00545E79" w:rsidRDefault="00545E79" w:rsidP="005253EB">
      <w:pPr>
        <w:pStyle w:val="p1"/>
        <w:numPr>
          <w:ilvl w:val="0"/>
          <w:numId w:val="85"/>
        </w:numPr>
        <w:spacing w:before="0" w:beforeAutospacing="0" w:after="0" w:afterAutospacing="0"/>
        <w:ind w:left="709" w:hanging="2"/>
        <w:jc w:val="both"/>
        <w:rPr>
          <w:color w:val="2C2C2C" w:themeColor="text1"/>
        </w:rPr>
      </w:pPr>
      <w:r w:rsidRPr="00545E79">
        <w:rPr>
          <w:rStyle w:val="s1"/>
          <w:color w:val="2C2C2C" w:themeColor="text1"/>
        </w:rPr>
        <w:t xml:space="preserve">тематичні заходи з </w:t>
      </w:r>
      <w:r w:rsidRPr="00545E79">
        <w:rPr>
          <w:b/>
          <w:bCs/>
          <w:color w:val="2C2C2C" w:themeColor="text1"/>
        </w:rPr>
        <w:t>психоемоційної підтримки дітей під час війни</w:t>
      </w:r>
      <w:r w:rsidRPr="00545E79">
        <w:rPr>
          <w:rStyle w:val="s1"/>
          <w:color w:val="2C2C2C" w:themeColor="text1"/>
        </w:rPr>
        <w:t xml:space="preserve"> (з урахуванням віку);</w:t>
      </w:r>
    </w:p>
    <w:p w:rsidR="00545E79" w:rsidRPr="00545E79" w:rsidRDefault="00545E79" w:rsidP="005253EB">
      <w:pPr>
        <w:pStyle w:val="p1"/>
        <w:numPr>
          <w:ilvl w:val="0"/>
          <w:numId w:val="85"/>
        </w:numPr>
        <w:spacing w:before="0" w:beforeAutospacing="0" w:after="0" w:afterAutospacing="0"/>
        <w:ind w:left="709" w:hanging="2"/>
        <w:jc w:val="both"/>
        <w:rPr>
          <w:color w:val="2C2C2C" w:themeColor="text1"/>
        </w:rPr>
      </w:pPr>
      <w:r w:rsidRPr="00545E79">
        <w:rPr>
          <w:color w:val="2C2C2C" w:themeColor="text1"/>
        </w:rPr>
        <w:lastRenderedPageBreak/>
        <w:t>інформаційні бесіди щодо безпеки у разі повітряної тривоги, перебування у сховищі, першої психологічної допомоги.</w:t>
      </w:r>
    </w:p>
    <w:p w:rsidR="00545E79" w:rsidRPr="00545E79" w:rsidRDefault="00545E79" w:rsidP="00545E79">
      <w:pPr>
        <w:pStyle w:val="p1"/>
        <w:spacing w:before="0" w:beforeAutospacing="0" w:after="0" w:afterAutospacing="0"/>
        <w:ind w:left="709" w:hanging="2"/>
        <w:jc w:val="both"/>
        <w:rPr>
          <w:color w:val="2C2C2C" w:themeColor="text1"/>
        </w:rPr>
      </w:pPr>
      <w:r w:rsidRPr="00545E79">
        <w:rPr>
          <w:color w:val="2C2C2C" w:themeColor="text1"/>
        </w:rPr>
        <w:t xml:space="preserve">У співпраці з класними керівниками велася робота з дітьми, які </w:t>
      </w:r>
      <w:r w:rsidRPr="00545E79">
        <w:rPr>
          <w:rStyle w:val="s1"/>
          <w:b/>
          <w:bCs/>
          <w:color w:val="2C2C2C" w:themeColor="text1"/>
        </w:rPr>
        <w:t>пропускають уроки без поважної причини</w:t>
      </w:r>
      <w:r w:rsidRPr="00545E79">
        <w:rPr>
          <w:color w:val="2C2C2C" w:themeColor="text1"/>
        </w:rPr>
        <w:t>, мають проблеми у поведінці або складну життєву ситуацію. Проводилися індивідуальні профілактичні бесіди та консультації з батьками.</w:t>
      </w:r>
    </w:p>
    <w:p w:rsidR="00545E79" w:rsidRPr="00545E79" w:rsidRDefault="00545E79" w:rsidP="00545E79">
      <w:pPr>
        <w:pStyle w:val="p1"/>
        <w:spacing w:before="0" w:beforeAutospacing="0" w:after="0" w:afterAutospacing="0"/>
        <w:ind w:left="709" w:hanging="2"/>
        <w:jc w:val="both"/>
        <w:rPr>
          <w:color w:val="2C2C2C" w:themeColor="text1"/>
        </w:rPr>
      </w:pPr>
      <w:r w:rsidRPr="00545E79">
        <w:rPr>
          <w:color w:val="2C2C2C" w:themeColor="text1"/>
        </w:rPr>
        <w:t xml:space="preserve">Упродовж навчального року проводились </w:t>
      </w:r>
      <w:r w:rsidRPr="00545E79">
        <w:rPr>
          <w:rStyle w:val="s1"/>
          <w:b/>
          <w:bCs/>
          <w:color w:val="2C2C2C" w:themeColor="text1"/>
        </w:rPr>
        <w:t>консультації</w:t>
      </w:r>
      <w:r w:rsidRPr="00545E79">
        <w:rPr>
          <w:color w:val="2C2C2C" w:themeColor="text1"/>
        </w:rPr>
        <w:t xml:space="preserve"> з батьками, учнями, вчителями. Тематика звернень охоплювала:</w:t>
      </w:r>
    </w:p>
    <w:p w:rsidR="00545E79" w:rsidRPr="00545E79" w:rsidRDefault="00545E79" w:rsidP="005253EB">
      <w:pPr>
        <w:pStyle w:val="p1"/>
        <w:numPr>
          <w:ilvl w:val="0"/>
          <w:numId w:val="86"/>
        </w:numPr>
        <w:spacing w:before="0" w:beforeAutospacing="0" w:after="0" w:afterAutospacing="0"/>
        <w:ind w:left="709" w:hanging="2"/>
        <w:jc w:val="both"/>
        <w:rPr>
          <w:color w:val="2C2C2C" w:themeColor="text1"/>
        </w:rPr>
      </w:pPr>
      <w:r w:rsidRPr="00545E79">
        <w:rPr>
          <w:color w:val="2C2C2C" w:themeColor="text1"/>
        </w:rPr>
        <w:t>труднощі адаптації, стрес, тривожність, страхи, втрата мотивації;</w:t>
      </w:r>
    </w:p>
    <w:p w:rsidR="00545E79" w:rsidRPr="00545E79" w:rsidRDefault="00545E79" w:rsidP="005253EB">
      <w:pPr>
        <w:pStyle w:val="p1"/>
        <w:numPr>
          <w:ilvl w:val="0"/>
          <w:numId w:val="86"/>
        </w:numPr>
        <w:spacing w:before="0" w:beforeAutospacing="0" w:after="0" w:afterAutospacing="0"/>
        <w:ind w:left="709" w:hanging="2"/>
        <w:jc w:val="both"/>
        <w:rPr>
          <w:color w:val="2C2C2C" w:themeColor="text1"/>
        </w:rPr>
      </w:pPr>
      <w:r w:rsidRPr="00545E79">
        <w:rPr>
          <w:color w:val="2C2C2C" w:themeColor="text1"/>
        </w:rPr>
        <w:t>навчальні труднощі, особливості вікового розвитку;</w:t>
      </w:r>
    </w:p>
    <w:p w:rsidR="00545E79" w:rsidRPr="00545E79" w:rsidRDefault="00545E79" w:rsidP="005253EB">
      <w:pPr>
        <w:pStyle w:val="p1"/>
        <w:numPr>
          <w:ilvl w:val="0"/>
          <w:numId w:val="86"/>
        </w:numPr>
        <w:spacing w:before="0" w:beforeAutospacing="0" w:after="0" w:afterAutospacing="0"/>
        <w:ind w:left="709" w:hanging="2"/>
        <w:jc w:val="both"/>
        <w:rPr>
          <w:color w:val="2C2C2C" w:themeColor="text1"/>
        </w:rPr>
      </w:pPr>
      <w:r w:rsidRPr="00545E79">
        <w:rPr>
          <w:color w:val="2C2C2C" w:themeColor="text1"/>
        </w:rPr>
        <w:t>сімейні кризи, конфлікти у родині, виховання дітей під час війни;</w:t>
      </w:r>
    </w:p>
    <w:p w:rsidR="00545E79" w:rsidRPr="00545E79" w:rsidRDefault="00545E79" w:rsidP="005253EB">
      <w:pPr>
        <w:pStyle w:val="p1"/>
        <w:numPr>
          <w:ilvl w:val="0"/>
          <w:numId w:val="86"/>
        </w:numPr>
        <w:spacing w:before="0" w:beforeAutospacing="0" w:after="0" w:afterAutospacing="0"/>
        <w:ind w:left="709" w:hanging="2"/>
        <w:jc w:val="both"/>
        <w:rPr>
          <w:color w:val="2C2C2C" w:themeColor="text1"/>
        </w:rPr>
      </w:pPr>
      <w:r w:rsidRPr="00545E79">
        <w:rPr>
          <w:color w:val="2C2C2C" w:themeColor="text1"/>
        </w:rPr>
        <w:t>підтримка ВПО;</w:t>
      </w:r>
    </w:p>
    <w:p w:rsidR="00545E79" w:rsidRPr="00545E79" w:rsidRDefault="00545E79" w:rsidP="005253EB">
      <w:pPr>
        <w:pStyle w:val="p1"/>
        <w:numPr>
          <w:ilvl w:val="0"/>
          <w:numId w:val="86"/>
        </w:numPr>
        <w:spacing w:before="0" w:beforeAutospacing="0" w:after="0" w:afterAutospacing="0"/>
        <w:ind w:left="709" w:hanging="2"/>
        <w:jc w:val="both"/>
        <w:rPr>
          <w:color w:val="2C2C2C" w:themeColor="text1"/>
        </w:rPr>
      </w:pPr>
      <w:r w:rsidRPr="00545E79">
        <w:rPr>
          <w:color w:val="2C2C2C" w:themeColor="text1"/>
        </w:rPr>
        <w:t>профорієнтація.</w:t>
      </w:r>
    </w:p>
    <w:p w:rsidR="00545E79" w:rsidRPr="00545E79" w:rsidRDefault="00545E79" w:rsidP="00545E79">
      <w:pPr>
        <w:pStyle w:val="p4"/>
        <w:spacing w:before="0" w:beforeAutospacing="0" w:after="0" w:afterAutospacing="0"/>
        <w:ind w:left="709" w:hanging="2"/>
        <w:jc w:val="both"/>
        <w:rPr>
          <w:color w:val="2C2C2C" w:themeColor="text1"/>
        </w:rPr>
      </w:pPr>
      <w:r w:rsidRPr="00545E79">
        <w:rPr>
          <w:rStyle w:val="s3"/>
          <w:color w:val="2C2C2C" w:themeColor="text1"/>
        </w:rPr>
        <w:t xml:space="preserve">З метою </w:t>
      </w:r>
      <w:r w:rsidRPr="00545E79">
        <w:rPr>
          <w:b/>
          <w:bCs/>
          <w:color w:val="2C2C2C" w:themeColor="text1"/>
        </w:rPr>
        <w:t>просвіти учасників освітнього процесу</w:t>
      </w:r>
      <w:r w:rsidRPr="00545E79">
        <w:rPr>
          <w:rStyle w:val="s3"/>
          <w:color w:val="2C2C2C" w:themeColor="text1"/>
        </w:rPr>
        <w:t xml:space="preserve"> було організовано:</w:t>
      </w:r>
    </w:p>
    <w:p w:rsidR="00545E79" w:rsidRPr="00545E79" w:rsidRDefault="00545E79" w:rsidP="005253EB">
      <w:pPr>
        <w:pStyle w:val="p1"/>
        <w:numPr>
          <w:ilvl w:val="0"/>
          <w:numId w:val="87"/>
        </w:numPr>
        <w:spacing w:before="0" w:beforeAutospacing="0" w:after="0" w:afterAutospacing="0"/>
        <w:ind w:left="709" w:hanging="2"/>
        <w:jc w:val="both"/>
        <w:rPr>
          <w:color w:val="2C2C2C" w:themeColor="text1"/>
        </w:rPr>
      </w:pPr>
      <w:r w:rsidRPr="00545E79">
        <w:rPr>
          <w:color w:val="2C2C2C" w:themeColor="text1"/>
        </w:rPr>
        <w:t>виховні заходи та круглі столи на теми прав дитини, емоційної саморегуляції, безпечного використання Інтернету,</w:t>
      </w:r>
    </w:p>
    <w:p w:rsidR="00545E79" w:rsidRPr="00545E79" w:rsidRDefault="00545E79" w:rsidP="005253EB">
      <w:pPr>
        <w:pStyle w:val="p1"/>
        <w:numPr>
          <w:ilvl w:val="0"/>
          <w:numId w:val="87"/>
        </w:numPr>
        <w:spacing w:before="0" w:beforeAutospacing="0" w:after="0" w:afterAutospacing="0"/>
        <w:ind w:left="709" w:hanging="2"/>
        <w:jc w:val="both"/>
        <w:rPr>
          <w:color w:val="2C2C2C" w:themeColor="text1"/>
        </w:rPr>
      </w:pPr>
      <w:r w:rsidRPr="00545E79">
        <w:rPr>
          <w:color w:val="2C2C2C" w:themeColor="text1"/>
        </w:rPr>
        <w:t>бесіди з батьками «Як говорити з дитиною про війну»,</w:t>
      </w:r>
    </w:p>
    <w:p w:rsidR="00545E79" w:rsidRPr="00545E79" w:rsidRDefault="00545E79" w:rsidP="005253EB">
      <w:pPr>
        <w:pStyle w:val="p1"/>
        <w:numPr>
          <w:ilvl w:val="0"/>
          <w:numId w:val="87"/>
        </w:numPr>
        <w:spacing w:before="0" w:beforeAutospacing="0" w:after="0" w:afterAutospacing="0"/>
        <w:ind w:left="709" w:hanging="2"/>
        <w:jc w:val="both"/>
        <w:rPr>
          <w:color w:val="2C2C2C" w:themeColor="text1"/>
        </w:rPr>
      </w:pPr>
      <w:r w:rsidRPr="00545E79">
        <w:rPr>
          <w:color w:val="2C2C2C" w:themeColor="text1"/>
        </w:rPr>
        <w:t>тренінги для учнів: «Управління емоціями», «Як подолати тривогу», «Психологічна аптечка».</w:t>
      </w:r>
    </w:p>
    <w:p w:rsidR="00545E79" w:rsidRPr="00545E79" w:rsidRDefault="00545E79" w:rsidP="00545E79">
      <w:pPr>
        <w:pStyle w:val="p2"/>
        <w:spacing w:before="0" w:beforeAutospacing="0" w:after="0" w:afterAutospacing="0"/>
        <w:ind w:left="709" w:hanging="2"/>
        <w:jc w:val="both"/>
        <w:rPr>
          <w:color w:val="2C2C2C" w:themeColor="text1"/>
        </w:rPr>
      </w:pPr>
      <w:r w:rsidRPr="00545E79">
        <w:rPr>
          <w:color w:val="2C2C2C" w:themeColor="text1"/>
          <w:shd w:val="clear" w:color="auto" w:fill="FFFFFF"/>
        </w:rPr>
        <w:t>Проводилась  індивідуально-виховна робота з підлітками, які схильні до девіантної поведінки.</w:t>
      </w:r>
      <w:r w:rsidRPr="00545E79">
        <w:rPr>
          <w:color w:val="2C2C2C" w:themeColor="text1"/>
          <w:shd w:val="clear" w:color="auto" w:fill="FFFFFF"/>
          <w:lang w:val="ru-RU"/>
        </w:rPr>
        <w:t xml:space="preserve"> </w:t>
      </w:r>
      <w:r w:rsidRPr="00545E79">
        <w:rPr>
          <w:color w:val="2C2C2C" w:themeColor="text1"/>
          <w:shd w:val="clear" w:color="auto" w:fill="FFFFFF"/>
        </w:rPr>
        <w:t>У  2024-2025  навчальному  році  було  оновлено  картотеку  соціально-педагогічного  супроводу  учнів,  що  потребують  підвищеної  педагогічної уваги</w:t>
      </w:r>
    </w:p>
    <w:p w:rsidR="00545E79" w:rsidRPr="00545E79" w:rsidRDefault="00545E79" w:rsidP="00545E79">
      <w:pPr>
        <w:pStyle w:val="p1"/>
        <w:spacing w:before="0" w:beforeAutospacing="0" w:after="0" w:afterAutospacing="0"/>
        <w:ind w:left="709" w:hanging="2"/>
        <w:jc w:val="both"/>
        <w:rPr>
          <w:color w:val="2C2C2C" w:themeColor="text1"/>
        </w:rPr>
      </w:pPr>
      <w:r w:rsidRPr="00545E79">
        <w:rPr>
          <w:color w:val="2C2C2C" w:themeColor="text1"/>
        </w:rPr>
        <w:t xml:space="preserve">У межах </w:t>
      </w:r>
      <w:r w:rsidRPr="00545E79">
        <w:rPr>
          <w:rStyle w:val="s1"/>
          <w:b/>
          <w:bCs/>
          <w:color w:val="2C2C2C" w:themeColor="text1"/>
        </w:rPr>
        <w:t>співпраці з громадськістю та службами</w:t>
      </w:r>
      <w:r w:rsidRPr="00545E79">
        <w:rPr>
          <w:color w:val="2C2C2C" w:themeColor="text1"/>
        </w:rPr>
        <w:t xml:space="preserve"> соціальний педагог підтримував контакт з ССД, ювенальною поліцією, медичними працівниками, територіальними громадами, закладами психологічної допомоги, що забезпечували підтримку дітей у кризових ситуаціях.</w:t>
      </w:r>
    </w:p>
    <w:p w:rsidR="00545E79" w:rsidRPr="00545E79" w:rsidRDefault="00545E79" w:rsidP="00545E79">
      <w:pPr>
        <w:pStyle w:val="p1"/>
        <w:spacing w:before="0" w:beforeAutospacing="0" w:after="0" w:afterAutospacing="0"/>
        <w:ind w:left="709" w:hanging="2"/>
        <w:jc w:val="both"/>
        <w:rPr>
          <w:color w:val="2C2C2C" w:themeColor="text1"/>
        </w:rPr>
      </w:pPr>
      <w:r w:rsidRPr="00545E79">
        <w:rPr>
          <w:color w:val="2C2C2C" w:themeColor="text1"/>
        </w:rPr>
        <w:t xml:space="preserve">Також забезпечувалося </w:t>
      </w:r>
      <w:r w:rsidRPr="00545E79">
        <w:rPr>
          <w:rStyle w:val="s1"/>
          <w:b/>
          <w:bCs/>
          <w:color w:val="2C2C2C" w:themeColor="text1"/>
        </w:rPr>
        <w:t>інформаційне оновлення</w:t>
      </w:r>
      <w:r w:rsidRPr="00545E79">
        <w:rPr>
          <w:color w:val="2C2C2C" w:themeColor="text1"/>
        </w:rPr>
        <w:t xml:space="preserve"> методичних куточків у школі, розроблялися пам’ятки та інформаційні буклети для батьків та педагогів щодо теми війни, стресу, ПТСР, психоемоційної підтримки, протидії насильству, запобігання булінгу.</w:t>
      </w:r>
    </w:p>
    <w:p w:rsidR="00545E79" w:rsidRPr="00545E79" w:rsidRDefault="00545E79" w:rsidP="00545E79">
      <w:pPr>
        <w:pBdr>
          <w:top w:val="nil"/>
          <w:left w:val="nil"/>
          <w:bottom w:val="nil"/>
          <w:right w:val="nil"/>
          <w:between w:val="nil"/>
        </w:pBdr>
        <w:spacing w:line="240" w:lineRule="auto"/>
        <w:ind w:left="709" w:hanging="2"/>
        <w:jc w:val="both"/>
        <w:rPr>
          <w:rFonts w:ascii="Times New Roman" w:hAnsi="Times New Roman" w:cs="Times New Roman"/>
          <w:b/>
          <w:color w:val="2C2C2C" w:themeColor="text1"/>
          <w:sz w:val="24"/>
          <w:szCs w:val="24"/>
        </w:rPr>
      </w:pPr>
    </w:p>
    <w:p w:rsidR="00545E79" w:rsidRPr="00545E79" w:rsidRDefault="00545E79" w:rsidP="00545E79">
      <w:pPr>
        <w:pBdr>
          <w:top w:val="nil"/>
          <w:left w:val="nil"/>
          <w:bottom w:val="nil"/>
          <w:right w:val="nil"/>
          <w:between w:val="nil"/>
        </w:pBdr>
        <w:spacing w:line="240" w:lineRule="auto"/>
        <w:ind w:left="709" w:hanging="2"/>
        <w:jc w:val="both"/>
        <w:rPr>
          <w:rFonts w:ascii="Times New Roman" w:hAnsi="Times New Roman" w:cs="Times New Roman"/>
          <w:b/>
          <w:color w:val="2C2C2C" w:themeColor="text1"/>
          <w:sz w:val="24"/>
          <w:szCs w:val="24"/>
        </w:rPr>
      </w:pPr>
    </w:p>
    <w:p w:rsidR="00545E79" w:rsidRPr="00545E79" w:rsidRDefault="00545E79" w:rsidP="00545E79">
      <w:pPr>
        <w:pBdr>
          <w:top w:val="nil"/>
          <w:left w:val="nil"/>
          <w:bottom w:val="nil"/>
          <w:right w:val="nil"/>
          <w:between w:val="nil"/>
        </w:pBdr>
        <w:spacing w:line="240" w:lineRule="auto"/>
        <w:ind w:left="709" w:hanging="2"/>
        <w:jc w:val="both"/>
        <w:rPr>
          <w:rFonts w:ascii="Times New Roman" w:hAnsi="Times New Roman" w:cs="Times New Roman"/>
          <w:color w:val="2C2C2C" w:themeColor="text1"/>
          <w:sz w:val="24"/>
          <w:szCs w:val="24"/>
        </w:rPr>
      </w:pPr>
    </w:p>
    <w:p w:rsidR="00545E79" w:rsidRPr="00545E79" w:rsidRDefault="00545E79" w:rsidP="00545E79">
      <w:pPr>
        <w:widowControl w:val="0"/>
        <w:pBdr>
          <w:top w:val="nil"/>
          <w:left w:val="nil"/>
          <w:bottom w:val="nil"/>
          <w:right w:val="nil"/>
          <w:between w:val="nil"/>
        </w:pBdr>
        <w:shd w:val="clear" w:color="auto" w:fill="FFFFFF"/>
        <w:spacing w:line="240" w:lineRule="auto"/>
        <w:ind w:left="709" w:right="126" w:hanging="2"/>
        <w:jc w:val="both"/>
        <w:rPr>
          <w:rFonts w:ascii="Times New Roman" w:hAnsi="Times New Roman" w:cs="Times New Roman"/>
          <w:b/>
          <w:color w:val="2C2C2C" w:themeColor="text1"/>
          <w:sz w:val="24"/>
          <w:szCs w:val="24"/>
        </w:rPr>
      </w:pPr>
      <w:r w:rsidRPr="00545E79">
        <w:rPr>
          <w:rFonts w:ascii="Times New Roman" w:hAnsi="Times New Roman" w:cs="Times New Roman"/>
          <w:b/>
          <w:color w:val="2C2C2C" w:themeColor="text1"/>
          <w:sz w:val="24"/>
          <w:szCs w:val="24"/>
        </w:rPr>
        <w:t>ІІ. Цілепокладаюча частина</w:t>
      </w:r>
    </w:p>
    <w:p w:rsidR="00545E79" w:rsidRPr="00545E79" w:rsidRDefault="00545E79" w:rsidP="00545E79">
      <w:pPr>
        <w:widowControl w:val="0"/>
        <w:pBdr>
          <w:top w:val="nil"/>
          <w:left w:val="nil"/>
          <w:bottom w:val="nil"/>
          <w:right w:val="nil"/>
          <w:between w:val="nil"/>
        </w:pBdr>
        <w:shd w:val="clear" w:color="auto" w:fill="FFFFFF"/>
        <w:spacing w:line="240" w:lineRule="auto"/>
        <w:ind w:left="709" w:right="126" w:hanging="2"/>
        <w:jc w:val="both"/>
        <w:rPr>
          <w:rFonts w:ascii="Times New Roman" w:hAnsi="Times New Roman" w:cs="Times New Roman"/>
          <w:b/>
          <w:color w:val="2C2C2C" w:themeColor="text1"/>
          <w:sz w:val="24"/>
          <w:szCs w:val="24"/>
        </w:rPr>
      </w:pPr>
    </w:p>
    <w:p w:rsidR="00545E79" w:rsidRPr="00545E79" w:rsidRDefault="00545E79" w:rsidP="00545E79">
      <w:pPr>
        <w:pStyle w:val="p1"/>
        <w:spacing w:before="0" w:beforeAutospacing="0" w:after="0" w:afterAutospacing="0"/>
        <w:ind w:left="709" w:hanging="2"/>
        <w:jc w:val="both"/>
        <w:rPr>
          <w:color w:val="2C2C2C" w:themeColor="text1"/>
        </w:rPr>
      </w:pPr>
      <w:r w:rsidRPr="00545E79">
        <w:rPr>
          <w:b/>
          <w:bCs/>
          <w:color w:val="2C2C2C" w:themeColor="text1"/>
        </w:rPr>
        <w:t xml:space="preserve">Методична проблема, над якою працює заклад освіти: </w:t>
      </w:r>
      <w:r w:rsidRPr="00545E79">
        <w:rPr>
          <w:bCs/>
          <w:color w:val="2C2C2C" w:themeColor="text1"/>
        </w:rPr>
        <w:t>Формування навчально-пізнавальних та виховних компетентностей здобувачів освіти через створення єдиного інформаційного простору ліцею.</w:t>
      </w:r>
    </w:p>
    <w:p w:rsidR="00545E79" w:rsidRPr="00545E79" w:rsidRDefault="00545E79" w:rsidP="00545E79">
      <w:pPr>
        <w:pStyle w:val="p1"/>
        <w:spacing w:before="0" w:beforeAutospacing="0" w:after="0" w:afterAutospacing="0"/>
        <w:ind w:left="709" w:hanging="2"/>
        <w:jc w:val="both"/>
        <w:rPr>
          <w:color w:val="2C2C2C" w:themeColor="text1"/>
        </w:rPr>
      </w:pPr>
      <w:r w:rsidRPr="00545E79">
        <w:rPr>
          <w:b/>
          <w:bCs/>
          <w:color w:val="2C2C2C" w:themeColor="text1"/>
        </w:rPr>
        <w:t>Тема роботи соціального педагога:</w:t>
      </w:r>
    </w:p>
    <w:p w:rsidR="00545E79" w:rsidRPr="00545E79" w:rsidRDefault="00545E79" w:rsidP="00545E79">
      <w:pPr>
        <w:pStyle w:val="p2"/>
        <w:spacing w:before="0" w:beforeAutospacing="0" w:after="0" w:afterAutospacing="0"/>
        <w:ind w:left="709" w:hanging="2"/>
        <w:jc w:val="both"/>
        <w:rPr>
          <w:color w:val="2C2C2C" w:themeColor="text1"/>
        </w:rPr>
      </w:pPr>
      <w:r w:rsidRPr="00545E79">
        <w:rPr>
          <w:color w:val="2C2C2C" w:themeColor="text1"/>
        </w:rPr>
        <w:t>«Зміцнення психосоціальної стійкості учнів в умовах війни: соціальна підтримка, профілактика ризикованої поведінки, формування навичок життєстійкості»</w:t>
      </w:r>
    </w:p>
    <w:p w:rsidR="00545E79" w:rsidRPr="00545E79" w:rsidRDefault="00545E79" w:rsidP="00545E79">
      <w:pPr>
        <w:pStyle w:val="3"/>
        <w:spacing w:before="0"/>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Мета діяльності соціального педагога у 2025–2026 н.р.:</w:t>
      </w:r>
    </w:p>
    <w:p w:rsidR="00545E79" w:rsidRPr="00545E79" w:rsidRDefault="00545E79" w:rsidP="00545E79">
      <w:pPr>
        <w:pStyle w:val="p2"/>
        <w:spacing w:before="0" w:beforeAutospacing="0" w:after="0" w:afterAutospacing="0"/>
        <w:ind w:left="709" w:hanging="2"/>
        <w:jc w:val="both"/>
        <w:rPr>
          <w:color w:val="2C2C2C" w:themeColor="text1"/>
        </w:rPr>
      </w:pPr>
      <w:r w:rsidRPr="00545E79">
        <w:rPr>
          <w:color w:val="2C2C2C" w:themeColor="text1"/>
        </w:rPr>
        <w:t>Створення сприятливих умов для збереження соціального добробуту та психічного здоров’я учасників освітнього процесу в умовах воєнного стану шляхом надання соціально-педагогічної підтримки, формування навичок життєстійкості, розвитку безпечної поведінки, профілактики ризикованих форм поведінки.</w:t>
      </w:r>
    </w:p>
    <w:p w:rsidR="00545E79" w:rsidRPr="00545E79" w:rsidRDefault="00545E79" w:rsidP="00545E79">
      <w:pPr>
        <w:pStyle w:val="3"/>
        <w:spacing w:before="0"/>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Основні завдання діяльності:</w:t>
      </w:r>
    </w:p>
    <w:p w:rsidR="00545E79" w:rsidRPr="00545E79" w:rsidRDefault="00545E79" w:rsidP="005253EB">
      <w:pPr>
        <w:pStyle w:val="p1"/>
        <w:numPr>
          <w:ilvl w:val="0"/>
          <w:numId w:val="88"/>
        </w:numPr>
        <w:spacing w:before="0" w:beforeAutospacing="0" w:after="0" w:afterAutospacing="0"/>
        <w:ind w:left="709" w:hanging="2"/>
        <w:jc w:val="both"/>
        <w:rPr>
          <w:color w:val="2C2C2C" w:themeColor="text1"/>
        </w:rPr>
      </w:pPr>
      <w:r w:rsidRPr="00545E79">
        <w:rPr>
          <w:color w:val="2C2C2C" w:themeColor="text1"/>
        </w:rPr>
        <w:t xml:space="preserve">Забезпечення </w:t>
      </w:r>
      <w:r w:rsidRPr="00545E79">
        <w:rPr>
          <w:rStyle w:val="s1"/>
          <w:b/>
          <w:bCs/>
          <w:color w:val="2C2C2C" w:themeColor="text1"/>
        </w:rPr>
        <w:t>соціально-педагогічного супроводу</w:t>
      </w:r>
      <w:r w:rsidRPr="00545E79">
        <w:rPr>
          <w:color w:val="2C2C2C" w:themeColor="text1"/>
        </w:rPr>
        <w:t xml:space="preserve"> дітей з вразливих категорій (ВПО, діти, постраждалі від бойових дій, діти з ООП, діти з багатодітних, малозабезпечених, кризових сімей).</w:t>
      </w:r>
    </w:p>
    <w:p w:rsidR="00545E79" w:rsidRPr="00545E79" w:rsidRDefault="00545E79" w:rsidP="005253EB">
      <w:pPr>
        <w:pStyle w:val="p1"/>
        <w:numPr>
          <w:ilvl w:val="0"/>
          <w:numId w:val="88"/>
        </w:numPr>
        <w:spacing w:before="0" w:beforeAutospacing="0" w:after="0" w:afterAutospacing="0"/>
        <w:ind w:left="709" w:hanging="2"/>
        <w:jc w:val="both"/>
        <w:rPr>
          <w:color w:val="2C2C2C" w:themeColor="text1"/>
        </w:rPr>
      </w:pPr>
      <w:r w:rsidRPr="00545E79">
        <w:rPr>
          <w:rStyle w:val="s1"/>
          <w:b/>
          <w:bCs/>
          <w:color w:val="2C2C2C" w:themeColor="text1"/>
        </w:rPr>
        <w:t>Профілактика деструктивної та ризикованої поведінки</w:t>
      </w:r>
      <w:r w:rsidRPr="00545E79">
        <w:rPr>
          <w:color w:val="2C2C2C" w:themeColor="text1"/>
        </w:rPr>
        <w:t xml:space="preserve"> серед здобувачів освіти (пропуски занять, порушення дисципліни, інтернет-залежність, агресія, самопошкодження, суїцидальні думки).</w:t>
      </w:r>
    </w:p>
    <w:p w:rsidR="00545E79" w:rsidRPr="00545E79" w:rsidRDefault="00545E79" w:rsidP="005253EB">
      <w:pPr>
        <w:pStyle w:val="p1"/>
        <w:numPr>
          <w:ilvl w:val="0"/>
          <w:numId w:val="88"/>
        </w:numPr>
        <w:spacing w:before="0" w:beforeAutospacing="0" w:after="0" w:afterAutospacing="0"/>
        <w:ind w:left="709" w:hanging="2"/>
        <w:jc w:val="both"/>
        <w:rPr>
          <w:color w:val="2C2C2C" w:themeColor="text1"/>
        </w:rPr>
      </w:pPr>
      <w:r w:rsidRPr="00545E79">
        <w:rPr>
          <w:rStyle w:val="s1"/>
          <w:b/>
          <w:bCs/>
          <w:color w:val="2C2C2C" w:themeColor="text1"/>
        </w:rPr>
        <w:t>Просвітницька діяльність</w:t>
      </w:r>
      <w:r w:rsidRPr="00545E79">
        <w:rPr>
          <w:color w:val="2C2C2C" w:themeColor="text1"/>
        </w:rPr>
        <w:t>, спрямована на запобігання проявам насильства, торгівлі людьми, гендерної дискримінації, булінгу та кібербулінгу.</w:t>
      </w:r>
    </w:p>
    <w:p w:rsidR="00545E79" w:rsidRPr="00545E79" w:rsidRDefault="00545E79" w:rsidP="005253EB">
      <w:pPr>
        <w:pStyle w:val="p1"/>
        <w:numPr>
          <w:ilvl w:val="0"/>
          <w:numId w:val="88"/>
        </w:numPr>
        <w:spacing w:before="0" w:beforeAutospacing="0" w:after="0" w:afterAutospacing="0"/>
        <w:ind w:left="709" w:hanging="2"/>
        <w:jc w:val="both"/>
        <w:rPr>
          <w:color w:val="2C2C2C" w:themeColor="text1"/>
        </w:rPr>
      </w:pPr>
      <w:r w:rsidRPr="00545E79">
        <w:rPr>
          <w:color w:val="2C2C2C" w:themeColor="text1"/>
          <w:shd w:val="clear" w:color="auto" w:fill="FFFFFF"/>
        </w:rPr>
        <w:t>Інформування  з  питань  запобігання  та  протидії  домашньому насильству в умовах воєнного стану в Україні</w:t>
      </w:r>
    </w:p>
    <w:p w:rsidR="00545E79" w:rsidRPr="00545E79" w:rsidRDefault="00545E79" w:rsidP="005253EB">
      <w:pPr>
        <w:pStyle w:val="a6"/>
        <w:numPr>
          <w:ilvl w:val="0"/>
          <w:numId w:val="88"/>
        </w:numPr>
        <w:spacing w:after="0" w:line="240"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b/>
          <w:bCs/>
          <w:color w:val="2C2C2C" w:themeColor="text1"/>
          <w:sz w:val="24"/>
          <w:szCs w:val="24"/>
        </w:rPr>
        <w:t>Реалізація заходів у межах Типової програми унеможливлення насильства та жорстокого поводження з дітьми</w:t>
      </w:r>
      <w:r w:rsidRPr="00545E79">
        <w:rPr>
          <w:rFonts w:ascii="Times New Roman" w:hAnsi="Times New Roman" w:cs="Times New Roman"/>
          <w:color w:val="2C2C2C" w:themeColor="text1"/>
          <w:sz w:val="24"/>
          <w:szCs w:val="24"/>
        </w:rPr>
        <w:t>, затвердженою постановою КМУ від 04 червня 2025 р. № 658, шляхом проведення профілактичних та просвітницьких заходів, спрямованих на формування безпечного освітнього середовища, розвиток навичок ненасильницької поведінки та обізнаності учасників освітнього процесу щодо захисту прав дітей.</w:t>
      </w:r>
    </w:p>
    <w:p w:rsidR="00545E79" w:rsidRPr="00545E79" w:rsidRDefault="00545E79" w:rsidP="005253EB">
      <w:pPr>
        <w:pStyle w:val="p1"/>
        <w:numPr>
          <w:ilvl w:val="0"/>
          <w:numId w:val="88"/>
        </w:numPr>
        <w:spacing w:before="0" w:beforeAutospacing="0" w:after="0" w:afterAutospacing="0"/>
        <w:ind w:left="709" w:hanging="2"/>
        <w:jc w:val="both"/>
        <w:rPr>
          <w:color w:val="2C2C2C" w:themeColor="text1"/>
        </w:rPr>
      </w:pPr>
      <w:r w:rsidRPr="00545E79">
        <w:rPr>
          <w:color w:val="2C2C2C" w:themeColor="text1"/>
        </w:rPr>
        <w:t xml:space="preserve">Сприяння формуванню в учнів </w:t>
      </w:r>
      <w:r w:rsidRPr="00545E79">
        <w:rPr>
          <w:rStyle w:val="s1"/>
          <w:b/>
          <w:bCs/>
          <w:color w:val="2C2C2C" w:themeColor="text1"/>
        </w:rPr>
        <w:t>навичок життєстійкості</w:t>
      </w:r>
      <w:r w:rsidRPr="00545E79">
        <w:rPr>
          <w:color w:val="2C2C2C" w:themeColor="text1"/>
        </w:rPr>
        <w:t>: емоційна саморегуляція, подолання стресу, ефективна комунікація, прийняття рішень, асертивна поведінка.</w:t>
      </w:r>
    </w:p>
    <w:p w:rsidR="00545E79" w:rsidRPr="00545E79" w:rsidRDefault="00545E79" w:rsidP="005253EB">
      <w:pPr>
        <w:pStyle w:val="p1"/>
        <w:numPr>
          <w:ilvl w:val="0"/>
          <w:numId w:val="88"/>
        </w:numPr>
        <w:spacing w:before="0" w:beforeAutospacing="0" w:after="0" w:afterAutospacing="0"/>
        <w:ind w:left="709" w:hanging="2"/>
        <w:jc w:val="both"/>
        <w:rPr>
          <w:color w:val="2C2C2C" w:themeColor="text1"/>
        </w:rPr>
      </w:pPr>
      <w:r w:rsidRPr="00545E79">
        <w:rPr>
          <w:b/>
          <w:bCs/>
          <w:color w:val="2C2C2C" w:themeColor="text1"/>
        </w:rPr>
        <w:t>Підтримка учнів із посттравматичними переживаннями</w:t>
      </w:r>
      <w:r w:rsidRPr="00545E79">
        <w:rPr>
          <w:rStyle w:val="s1"/>
          <w:color w:val="2C2C2C" w:themeColor="text1"/>
        </w:rPr>
        <w:t>, реагування на кризові ситуації.</w:t>
      </w:r>
    </w:p>
    <w:p w:rsidR="00545E79" w:rsidRPr="00545E79" w:rsidRDefault="00545E79" w:rsidP="005253EB">
      <w:pPr>
        <w:pStyle w:val="p1"/>
        <w:numPr>
          <w:ilvl w:val="0"/>
          <w:numId w:val="88"/>
        </w:numPr>
        <w:spacing w:before="0" w:beforeAutospacing="0" w:after="0" w:afterAutospacing="0"/>
        <w:ind w:left="709" w:hanging="2"/>
        <w:jc w:val="both"/>
        <w:rPr>
          <w:color w:val="2C2C2C" w:themeColor="text1"/>
        </w:rPr>
      </w:pPr>
      <w:r w:rsidRPr="00545E79">
        <w:rPr>
          <w:color w:val="2C2C2C" w:themeColor="text1"/>
        </w:rPr>
        <w:t xml:space="preserve">Надання </w:t>
      </w:r>
      <w:r w:rsidRPr="00545E79">
        <w:rPr>
          <w:rStyle w:val="s1"/>
          <w:b/>
          <w:bCs/>
          <w:color w:val="2C2C2C" w:themeColor="text1"/>
        </w:rPr>
        <w:t>консультаційної допомоги</w:t>
      </w:r>
      <w:r w:rsidRPr="00545E79">
        <w:rPr>
          <w:color w:val="2C2C2C" w:themeColor="text1"/>
        </w:rPr>
        <w:t xml:space="preserve"> батькам, педагогам, здобувачам освіти щодо подолання емоційних, поведінкових, навчальних труднощів.</w:t>
      </w:r>
    </w:p>
    <w:p w:rsidR="00545E79" w:rsidRPr="00545E79" w:rsidRDefault="00545E79" w:rsidP="005253EB">
      <w:pPr>
        <w:pStyle w:val="p1"/>
        <w:numPr>
          <w:ilvl w:val="0"/>
          <w:numId w:val="88"/>
        </w:numPr>
        <w:spacing w:before="0" w:beforeAutospacing="0" w:after="0" w:afterAutospacing="0"/>
        <w:ind w:left="709" w:hanging="2"/>
        <w:jc w:val="both"/>
        <w:rPr>
          <w:color w:val="2C2C2C" w:themeColor="text1"/>
        </w:rPr>
      </w:pPr>
      <w:r w:rsidRPr="00545E79">
        <w:rPr>
          <w:rStyle w:val="s1"/>
          <w:b/>
          <w:bCs/>
          <w:color w:val="2C2C2C" w:themeColor="text1"/>
        </w:rPr>
        <w:t>Формування позитивного освітнього середовища</w:t>
      </w:r>
      <w:r w:rsidRPr="00545E79">
        <w:rPr>
          <w:color w:val="2C2C2C" w:themeColor="text1"/>
        </w:rPr>
        <w:t>, налагодження ефективної комунікації між усіма учасниками освітнього процесу.</w:t>
      </w:r>
    </w:p>
    <w:p w:rsidR="00545E79" w:rsidRPr="00545E79" w:rsidRDefault="00545E79" w:rsidP="005253EB">
      <w:pPr>
        <w:pStyle w:val="p1"/>
        <w:numPr>
          <w:ilvl w:val="0"/>
          <w:numId w:val="88"/>
        </w:numPr>
        <w:spacing w:before="0" w:beforeAutospacing="0" w:after="0" w:afterAutospacing="0"/>
        <w:ind w:left="709" w:hanging="2"/>
        <w:jc w:val="both"/>
        <w:rPr>
          <w:color w:val="2C2C2C" w:themeColor="text1"/>
        </w:rPr>
      </w:pPr>
      <w:r w:rsidRPr="00545E79">
        <w:rPr>
          <w:b/>
          <w:bCs/>
          <w:color w:val="2C2C2C" w:themeColor="text1"/>
        </w:rPr>
        <w:t>Профорієнтаційна підтримка</w:t>
      </w:r>
      <w:r w:rsidRPr="00545E79">
        <w:rPr>
          <w:rStyle w:val="s1"/>
          <w:color w:val="2C2C2C" w:themeColor="text1"/>
        </w:rPr>
        <w:t xml:space="preserve"> старшокласників.</w:t>
      </w:r>
    </w:p>
    <w:p w:rsidR="00545E79" w:rsidRPr="00545E79" w:rsidRDefault="00545E79" w:rsidP="005253EB">
      <w:pPr>
        <w:pStyle w:val="p1"/>
        <w:numPr>
          <w:ilvl w:val="0"/>
          <w:numId w:val="88"/>
        </w:numPr>
        <w:spacing w:before="0" w:beforeAutospacing="0" w:after="0" w:afterAutospacing="0"/>
        <w:ind w:left="709" w:hanging="2"/>
        <w:jc w:val="both"/>
        <w:rPr>
          <w:color w:val="2C2C2C" w:themeColor="text1"/>
        </w:rPr>
      </w:pPr>
      <w:r w:rsidRPr="00545E79">
        <w:rPr>
          <w:rStyle w:val="s1"/>
          <w:b/>
          <w:bCs/>
          <w:color w:val="2C2C2C" w:themeColor="text1"/>
        </w:rPr>
        <w:t>Інклюзивна складова</w:t>
      </w:r>
      <w:r w:rsidRPr="00545E79">
        <w:rPr>
          <w:color w:val="2C2C2C" w:themeColor="text1"/>
        </w:rPr>
        <w:t>: підтримка дітей з ООП, участь у команді психолого-педагогічного супроводу, інформування батьків та вчителів щодо особливостей навчання.</w:t>
      </w:r>
    </w:p>
    <w:p w:rsidR="00545E79" w:rsidRPr="00545E79" w:rsidRDefault="00545E79" w:rsidP="00545E79">
      <w:pPr>
        <w:pStyle w:val="3"/>
        <w:spacing w:before="0"/>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Форми реалізації завдань:</w:t>
      </w:r>
    </w:p>
    <w:p w:rsidR="00545E79" w:rsidRPr="00545E79" w:rsidRDefault="00545E79" w:rsidP="00545E79">
      <w:pPr>
        <w:pStyle w:val="p3"/>
        <w:spacing w:before="0" w:beforeAutospacing="0" w:after="0" w:afterAutospacing="0"/>
        <w:ind w:left="709" w:hanging="2"/>
        <w:jc w:val="both"/>
        <w:rPr>
          <w:color w:val="2C2C2C" w:themeColor="text1"/>
        </w:rPr>
      </w:pPr>
      <w:r w:rsidRPr="00545E79">
        <w:rPr>
          <w:color w:val="2C2C2C" w:themeColor="text1"/>
        </w:rPr>
        <w:t>Індивідуальна робота, групові заняття, тренінги, години спілкування, консультування, соціально-профілактичні заходи, участь у роботі комісій та міжвідомчій взаємодії.</w:t>
      </w:r>
    </w:p>
    <w:p w:rsidR="00545E79" w:rsidRPr="00545E79" w:rsidRDefault="00545E79" w:rsidP="00545E79">
      <w:pPr>
        <w:pStyle w:val="3"/>
        <w:spacing w:before="0"/>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Очікувані результати:</w:t>
      </w:r>
    </w:p>
    <w:p w:rsidR="00545E79" w:rsidRPr="00545E79" w:rsidRDefault="00545E79" w:rsidP="005253EB">
      <w:pPr>
        <w:pStyle w:val="p1"/>
        <w:numPr>
          <w:ilvl w:val="0"/>
          <w:numId w:val="89"/>
        </w:numPr>
        <w:spacing w:before="0" w:beforeAutospacing="0" w:after="0" w:afterAutospacing="0"/>
        <w:ind w:left="709" w:hanging="2"/>
        <w:jc w:val="both"/>
        <w:rPr>
          <w:color w:val="2C2C2C" w:themeColor="text1"/>
        </w:rPr>
      </w:pPr>
      <w:r w:rsidRPr="00545E79">
        <w:rPr>
          <w:color w:val="2C2C2C" w:themeColor="text1"/>
        </w:rPr>
        <w:t>зниження рівня проявів агресії, булінгу, пропусків занять;</w:t>
      </w:r>
    </w:p>
    <w:p w:rsidR="00545E79" w:rsidRPr="00545E79" w:rsidRDefault="00545E79" w:rsidP="005253EB">
      <w:pPr>
        <w:pStyle w:val="p1"/>
        <w:numPr>
          <w:ilvl w:val="0"/>
          <w:numId w:val="89"/>
        </w:numPr>
        <w:spacing w:before="0" w:beforeAutospacing="0" w:after="0" w:afterAutospacing="0"/>
        <w:ind w:left="709" w:hanging="2"/>
        <w:jc w:val="both"/>
        <w:rPr>
          <w:color w:val="2C2C2C" w:themeColor="text1"/>
        </w:rPr>
      </w:pPr>
      <w:r w:rsidRPr="00545E79">
        <w:rPr>
          <w:color w:val="2C2C2C" w:themeColor="text1"/>
        </w:rPr>
        <w:t>покращення емоційного стану учнів вразливих категорій;</w:t>
      </w:r>
    </w:p>
    <w:p w:rsidR="00545E79" w:rsidRPr="00545E79" w:rsidRDefault="00545E79" w:rsidP="005253EB">
      <w:pPr>
        <w:pStyle w:val="p1"/>
        <w:numPr>
          <w:ilvl w:val="0"/>
          <w:numId w:val="89"/>
        </w:numPr>
        <w:spacing w:before="0" w:beforeAutospacing="0" w:after="0" w:afterAutospacing="0"/>
        <w:ind w:left="709" w:hanging="2"/>
        <w:jc w:val="both"/>
        <w:rPr>
          <w:color w:val="2C2C2C" w:themeColor="text1"/>
        </w:rPr>
      </w:pPr>
      <w:r w:rsidRPr="00545E79">
        <w:rPr>
          <w:color w:val="2C2C2C" w:themeColor="text1"/>
        </w:rPr>
        <w:t>підвищення мотивації до навчання та рівня соціальної адаптації;</w:t>
      </w:r>
    </w:p>
    <w:p w:rsidR="00545E79" w:rsidRPr="000F3764" w:rsidRDefault="00545E79" w:rsidP="005253EB">
      <w:pPr>
        <w:pStyle w:val="p1"/>
        <w:numPr>
          <w:ilvl w:val="0"/>
          <w:numId w:val="89"/>
        </w:numPr>
        <w:spacing w:before="0" w:beforeAutospacing="0" w:after="0" w:afterAutospacing="0"/>
        <w:ind w:left="709" w:hanging="2"/>
        <w:jc w:val="both"/>
        <w:rPr>
          <w:color w:val="2C2C2C" w:themeColor="text1"/>
        </w:rPr>
      </w:pPr>
      <w:r w:rsidRPr="00545E79">
        <w:rPr>
          <w:color w:val="2C2C2C" w:themeColor="text1"/>
        </w:rPr>
        <w:t>формування у школярів навичок стійкості, відповідального ставлення до життя т</w:t>
      </w:r>
      <w:r w:rsidR="000F3764">
        <w:rPr>
          <w:color w:val="2C2C2C" w:themeColor="text1"/>
        </w:rPr>
        <w:t>а здоров’я</w:t>
      </w:r>
    </w:p>
    <w:p w:rsidR="00545E79" w:rsidRPr="00545E79" w:rsidRDefault="00545E79" w:rsidP="00545E79">
      <w:pPr>
        <w:widowControl w:val="0"/>
        <w:pBdr>
          <w:top w:val="nil"/>
          <w:left w:val="nil"/>
          <w:bottom w:val="nil"/>
          <w:right w:val="nil"/>
          <w:between w:val="nil"/>
        </w:pBdr>
        <w:shd w:val="clear" w:color="auto" w:fill="FFFFFF"/>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b/>
          <w:color w:val="2C2C2C" w:themeColor="text1"/>
          <w:sz w:val="24"/>
          <w:szCs w:val="24"/>
        </w:rPr>
        <w:lastRenderedPageBreak/>
        <w:t>ІІІ. Змістова частина</w:t>
      </w:r>
    </w:p>
    <w:p w:rsidR="00545E79" w:rsidRPr="00545E79" w:rsidRDefault="00545E79" w:rsidP="00545E79">
      <w:pPr>
        <w:widowControl w:val="0"/>
        <w:pBdr>
          <w:top w:val="nil"/>
          <w:left w:val="nil"/>
          <w:bottom w:val="nil"/>
          <w:right w:val="nil"/>
          <w:between w:val="nil"/>
        </w:pBdr>
        <w:shd w:val="clear" w:color="auto" w:fill="FFFFFF"/>
        <w:spacing w:line="240" w:lineRule="auto"/>
        <w:ind w:left="709" w:right="126" w:hanging="2"/>
        <w:rPr>
          <w:rFonts w:ascii="Times New Roman" w:hAnsi="Times New Roman" w:cs="Times New Roman"/>
          <w:color w:val="2C2C2C" w:themeColor="text1"/>
          <w:sz w:val="24"/>
          <w:szCs w:val="24"/>
        </w:rPr>
      </w:pPr>
    </w:p>
    <w:tbl>
      <w:tblPr>
        <w:tblW w:w="16693"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3"/>
        <w:gridCol w:w="851"/>
        <w:gridCol w:w="4678"/>
        <w:gridCol w:w="2410"/>
        <w:gridCol w:w="2977"/>
        <w:gridCol w:w="5244"/>
      </w:tblGrid>
      <w:tr w:rsidR="00545E79" w:rsidRPr="00545E79" w:rsidTr="00545E79">
        <w:trPr>
          <w:trHeight w:val="72"/>
        </w:trPr>
        <w:tc>
          <w:tcPr>
            <w:tcW w:w="533" w:type="dxa"/>
            <w:tcBorders>
              <w:righ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right="126"/>
              <w:jc w:val="center"/>
              <w:rPr>
                <w:rFonts w:ascii="Times New Roman" w:hAnsi="Times New Roman" w:cs="Times New Roman"/>
                <w:color w:val="2C2C2C" w:themeColor="text1"/>
                <w:sz w:val="24"/>
                <w:szCs w:val="24"/>
              </w:rPr>
            </w:pPr>
          </w:p>
        </w:tc>
        <w:tc>
          <w:tcPr>
            <w:tcW w:w="851" w:type="dxa"/>
            <w:tcBorders>
              <w:lef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ind w:right="126"/>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з\п</w:t>
            </w:r>
          </w:p>
        </w:tc>
        <w:tc>
          <w:tcPr>
            <w:tcW w:w="4678"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Напрями діяльності  з учасниками освітнього процесу  закладу освіти</w:t>
            </w:r>
          </w:p>
        </w:tc>
        <w:tc>
          <w:tcPr>
            <w:tcW w:w="2410" w:type="dxa"/>
            <w:vAlign w:val="center"/>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Термін проведення</w:t>
            </w:r>
          </w:p>
        </w:tc>
        <w:tc>
          <w:tcPr>
            <w:tcW w:w="2977" w:type="dxa"/>
            <w:vAlign w:val="center"/>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Цільова група/аудиторія</w:t>
            </w: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Відмітка про виконання</w:t>
            </w:r>
          </w:p>
        </w:tc>
      </w:tr>
      <w:tr w:rsidR="00545E79" w:rsidRPr="00545E79" w:rsidTr="00545E79">
        <w:trPr>
          <w:trHeight w:val="61"/>
        </w:trPr>
        <w:tc>
          <w:tcPr>
            <w:tcW w:w="533" w:type="dxa"/>
            <w:tcBorders>
              <w:righ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right="126"/>
              <w:jc w:val="center"/>
              <w:rPr>
                <w:rFonts w:ascii="Times New Roman" w:hAnsi="Times New Roman" w:cs="Times New Roman"/>
                <w:color w:val="2C2C2C" w:themeColor="text1"/>
                <w:sz w:val="24"/>
                <w:szCs w:val="24"/>
              </w:rPr>
            </w:pPr>
          </w:p>
        </w:tc>
        <w:tc>
          <w:tcPr>
            <w:tcW w:w="10916" w:type="dxa"/>
            <w:gridSpan w:val="4"/>
            <w:tcBorders>
              <w:lef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ind w:right="126"/>
              <w:jc w:val="center"/>
              <w:rPr>
                <w:rFonts w:ascii="Times New Roman" w:hAnsi="Times New Roman" w:cs="Times New Roman"/>
                <w:color w:val="2C2C2C" w:themeColor="text1"/>
                <w:sz w:val="24"/>
                <w:szCs w:val="24"/>
              </w:rPr>
            </w:pPr>
            <w:r w:rsidRPr="00545E79">
              <w:rPr>
                <w:rFonts w:ascii="Times New Roman" w:hAnsi="Times New Roman" w:cs="Times New Roman"/>
                <w:b/>
                <w:color w:val="2C2C2C" w:themeColor="text1"/>
                <w:sz w:val="24"/>
                <w:szCs w:val="24"/>
              </w:rPr>
              <w:t>1.Діагностика</w:t>
            </w: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trHeight w:val="1335"/>
        </w:trPr>
        <w:tc>
          <w:tcPr>
            <w:tcW w:w="533" w:type="dxa"/>
            <w:tcBorders>
              <w:righ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right="126"/>
              <w:jc w:val="center"/>
              <w:rPr>
                <w:rFonts w:ascii="Times New Roman" w:hAnsi="Times New Roman" w:cs="Times New Roman"/>
                <w:color w:val="2C2C2C" w:themeColor="text1"/>
                <w:sz w:val="24"/>
                <w:szCs w:val="24"/>
              </w:rPr>
            </w:pPr>
          </w:p>
        </w:tc>
        <w:tc>
          <w:tcPr>
            <w:tcW w:w="851" w:type="dxa"/>
            <w:tcBorders>
              <w:left w:val="single" w:sz="4" w:space="0" w:color="auto"/>
              <w:bottom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ind w:right="126"/>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1.1</w:t>
            </w:r>
          </w:p>
        </w:tc>
        <w:tc>
          <w:tcPr>
            <w:tcW w:w="4678" w:type="dxa"/>
            <w:tcBorders>
              <w:bottom w:val="single" w:sz="4" w:space="0" w:color="auto"/>
            </w:tcBorders>
          </w:tcPr>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shd w:val="clear" w:color="auto" w:fill="FFFFFF"/>
              </w:rPr>
            </w:pPr>
            <w:r w:rsidRPr="00545E79">
              <w:rPr>
                <w:rFonts w:ascii="Times New Roman" w:hAnsi="Times New Roman" w:cs="Times New Roman"/>
                <w:color w:val="2C2C2C" w:themeColor="text1"/>
                <w:sz w:val="24"/>
                <w:szCs w:val="24"/>
                <w:shd w:val="clear" w:color="auto" w:fill="FFFFFF"/>
              </w:rPr>
              <w:t>Опитування класних керівників та збір паспортів класу з метою оформлення соціального паспорту школи</w:t>
            </w:r>
          </w:p>
        </w:tc>
        <w:tc>
          <w:tcPr>
            <w:tcW w:w="2410" w:type="dxa"/>
            <w:tcBorders>
              <w:bottom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Вересень </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tc>
        <w:tc>
          <w:tcPr>
            <w:tcW w:w="2977" w:type="dxa"/>
            <w:tcBorders>
              <w:bottom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Класні керівники</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c>
          <w:tcPr>
            <w:tcW w:w="5244" w:type="dxa"/>
            <w:tcBorders>
              <w:bottom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533" w:type="dxa"/>
            <w:tcBorders>
              <w:righ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right="126"/>
              <w:jc w:val="center"/>
              <w:rPr>
                <w:rFonts w:ascii="Times New Roman" w:hAnsi="Times New Roman" w:cs="Times New Roman"/>
                <w:color w:val="2C2C2C" w:themeColor="text1"/>
                <w:sz w:val="24"/>
                <w:szCs w:val="24"/>
              </w:rPr>
            </w:pPr>
          </w:p>
        </w:tc>
        <w:tc>
          <w:tcPr>
            <w:tcW w:w="851" w:type="dxa"/>
            <w:tcBorders>
              <w:lef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ind w:right="126"/>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1.2</w:t>
            </w:r>
          </w:p>
        </w:tc>
        <w:tc>
          <w:tcPr>
            <w:tcW w:w="4678"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Виявлення нових сімей, які опинились у складних життєвих обставинах, та учнів, схильних до негативних проявів шляхом опитування педагогів.</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Протягом року</w:t>
            </w:r>
          </w:p>
        </w:tc>
        <w:tc>
          <w:tcPr>
            <w:tcW w:w="2977"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Класні керівники</w:t>
            </w: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533" w:type="dxa"/>
            <w:tcBorders>
              <w:righ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right="126"/>
              <w:jc w:val="center"/>
              <w:rPr>
                <w:rFonts w:ascii="Times New Roman" w:hAnsi="Times New Roman" w:cs="Times New Roman"/>
                <w:color w:val="2C2C2C" w:themeColor="text1"/>
                <w:sz w:val="24"/>
                <w:szCs w:val="24"/>
              </w:rPr>
            </w:pPr>
          </w:p>
        </w:tc>
        <w:tc>
          <w:tcPr>
            <w:tcW w:w="851" w:type="dxa"/>
            <w:tcBorders>
              <w:lef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ind w:right="126"/>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1.3</w:t>
            </w:r>
          </w:p>
        </w:tc>
        <w:tc>
          <w:tcPr>
            <w:tcW w:w="4678"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Діагностика адаптації учнів першого класу до освітнього процесу</w:t>
            </w:r>
          </w:p>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(Методика «Школа звірів», Проективний тест особистих відношень, соціальних емоцій і ціннісних орієнтацій «Будиночок»)</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жовтень</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березень</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c>
          <w:tcPr>
            <w:tcW w:w="2977"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 класи</w:t>
            </w: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533" w:type="dxa"/>
            <w:tcBorders>
              <w:righ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right="126"/>
              <w:jc w:val="center"/>
              <w:rPr>
                <w:rFonts w:ascii="Times New Roman" w:hAnsi="Times New Roman" w:cs="Times New Roman"/>
                <w:color w:val="2C2C2C" w:themeColor="text1"/>
                <w:sz w:val="24"/>
                <w:szCs w:val="24"/>
              </w:rPr>
            </w:pPr>
          </w:p>
        </w:tc>
        <w:tc>
          <w:tcPr>
            <w:tcW w:w="851" w:type="dxa"/>
            <w:tcBorders>
              <w:lef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ind w:right="126"/>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1.4</w:t>
            </w:r>
          </w:p>
        </w:tc>
        <w:tc>
          <w:tcPr>
            <w:tcW w:w="4678" w:type="dxa"/>
          </w:tcPr>
          <w:p w:rsidR="00545E79" w:rsidRPr="00545E79" w:rsidRDefault="00545E79" w:rsidP="00545E79">
            <w:pPr>
              <w:pBdr>
                <w:top w:val="nil"/>
                <w:left w:val="nil"/>
                <w:bottom w:val="nil"/>
                <w:right w:val="nil"/>
                <w:between w:val="nil"/>
              </w:pBdr>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Вивчення міжособистісних стосунків у колективі та соціальнопсихологічного клімату в класі (за методикою «Соціометрія»)</w:t>
            </w:r>
          </w:p>
          <w:p w:rsidR="00545E79" w:rsidRPr="00545E79" w:rsidRDefault="00545E79" w:rsidP="00545E79">
            <w:pPr>
              <w:pBdr>
                <w:top w:val="nil"/>
                <w:left w:val="nil"/>
                <w:bottom w:val="nil"/>
                <w:right w:val="nil"/>
                <w:between w:val="nil"/>
              </w:pBdr>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Діагностика адаптації учнів </w:t>
            </w:r>
            <w:r w:rsidRPr="00545E79">
              <w:rPr>
                <w:rFonts w:ascii="Times New Roman" w:hAnsi="Times New Roman" w:cs="Times New Roman"/>
                <w:color w:val="2C2C2C" w:themeColor="text1"/>
                <w:sz w:val="24"/>
                <w:szCs w:val="24"/>
              </w:rPr>
              <w:lastRenderedPageBreak/>
              <w:t>середньої ланки школи до умов навчання</w:t>
            </w:r>
          </w:p>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i/>
                <w:color w:val="2C2C2C" w:themeColor="text1"/>
                <w:sz w:val="24"/>
                <w:szCs w:val="24"/>
              </w:rPr>
              <w:t>(Анкета «Адаптація пятикла'сника»Бойбіна І.В., Гончарова С.В., тест В.Г. Щур «Драбинка»</w:t>
            </w:r>
            <w:r w:rsidRPr="00545E79">
              <w:rPr>
                <w:rFonts w:ascii="Times New Roman" w:hAnsi="Times New Roman" w:cs="Times New Roman"/>
                <w:color w:val="2C2C2C" w:themeColor="text1"/>
                <w:sz w:val="24"/>
                <w:szCs w:val="24"/>
              </w:rPr>
              <w:t>).</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жовтень</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березень</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c>
          <w:tcPr>
            <w:tcW w:w="2977"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5 класи</w:t>
            </w: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533" w:type="dxa"/>
            <w:tcBorders>
              <w:righ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right="126"/>
              <w:jc w:val="center"/>
              <w:rPr>
                <w:rFonts w:ascii="Times New Roman" w:hAnsi="Times New Roman" w:cs="Times New Roman"/>
                <w:color w:val="2C2C2C" w:themeColor="text1"/>
                <w:sz w:val="24"/>
                <w:szCs w:val="24"/>
              </w:rPr>
            </w:pPr>
          </w:p>
        </w:tc>
        <w:tc>
          <w:tcPr>
            <w:tcW w:w="851" w:type="dxa"/>
            <w:tcBorders>
              <w:lef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ind w:right="126"/>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1.5</w:t>
            </w:r>
          </w:p>
        </w:tc>
        <w:tc>
          <w:tcPr>
            <w:tcW w:w="4678"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Відвідування уроків з метою спостереження за учнями, що потребують соціально-педагогічного супроводу</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Протягом року (за потребою)</w:t>
            </w:r>
          </w:p>
        </w:tc>
        <w:tc>
          <w:tcPr>
            <w:tcW w:w="2977"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Учасники освітнього процесу</w:t>
            </w: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533" w:type="dxa"/>
            <w:tcBorders>
              <w:righ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right="126"/>
              <w:jc w:val="center"/>
              <w:rPr>
                <w:rFonts w:ascii="Times New Roman" w:hAnsi="Times New Roman" w:cs="Times New Roman"/>
                <w:color w:val="2C2C2C" w:themeColor="text1"/>
                <w:sz w:val="24"/>
                <w:szCs w:val="24"/>
              </w:rPr>
            </w:pPr>
          </w:p>
        </w:tc>
        <w:tc>
          <w:tcPr>
            <w:tcW w:w="851" w:type="dxa"/>
            <w:tcBorders>
              <w:lef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ind w:right="126"/>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1.6</w:t>
            </w:r>
          </w:p>
        </w:tc>
        <w:tc>
          <w:tcPr>
            <w:tcW w:w="4678"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Профдіагностика учнів середньої ланки школи</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i/>
                <w:color w:val="2C2C2C" w:themeColor="text1"/>
                <w:sz w:val="24"/>
                <w:szCs w:val="24"/>
              </w:rPr>
              <w:t>(«ДДО» Клімова, «опитувальник Йовайші»,</w:t>
            </w:r>
            <w:r w:rsidRPr="00545E79">
              <w:rPr>
                <w:rFonts w:ascii="Times New Roman" w:hAnsi="Times New Roman" w:cs="Times New Roman"/>
                <w:color w:val="2C2C2C" w:themeColor="text1"/>
                <w:sz w:val="24"/>
                <w:szCs w:val="24"/>
              </w:rPr>
              <w:t xml:space="preserve"> </w:t>
            </w:r>
            <w:r w:rsidRPr="00545E79">
              <w:rPr>
                <w:rFonts w:ascii="Times New Roman" w:hAnsi="Times New Roman" w:cs="Times New Roman"/>
                <w:i/>
                <w:color w:val="2C2C2C" w:themeColor="text1"/>
                <w:sz w:val="24"/>
                <w:szCs w:val="24"/>
              </w:rPr>
              <w:t>«Карта інтересів» Голомшток).</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грудень</w:t>
            </w:r>
          </w:p>
        </w:tc>
        <w:tc>
          <w:tcPr>
            <w:tcW w:w="2977"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9 класи</w:t>
            </w: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533" w:type="dxa"/>
            <w:tcBorders>
              <w:righ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right="126"/>
              <w:jc w:val="center"/>
              <w:rPr>
                <w:rFonts w:ascii="Times New Roman" w:hAnsi="Times New Roman" w:cs="Times New Roman"/>
                <w:color w:val="2C2C2C" w:themeColor="text1"/>
                <w:sz w:val="24"/>
                <w:szCs w:val="24"/>
              </w:rPr>
            </w:pPr>
          </w:p>
        </w:tc>
        <w:tc>
          <w:tcPr>
            <w:tcW w:w="851" w:type="dxa"/>
            <w:tcBorders>
              <w:lef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ind w:right="126"/>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1.7</w:t>
            </w:r>
          </w:p>
        </w:tc>
        <w:tc>
          <w:tcPr>
            <w:tcW w:w="4678"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Виявлення учнів, схильних до девіантної та адитивної (залежної)поведінки шляхом психолого-педагогічного аналізу, бесід з вчителями тощо. Проведення діагностичної методики «Первинна діагностика виявлення дітей «групи ризику» М.І.Рожкова. Методика «Визначення схильності до адиктивної, агресивної, делінквентної поведінки»(А. Н. Орел), «ДВОР» Карпенко.</w:t>
            </w:r>
          </w:p>
        </w:tc>
        <w:tc>
          <w:tcPr>
            <w:tcW w:w="2410"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Протягом року</w:t>
            </w:r>
          </w:p>
        </w:tc>
        <w:tc>
          <w:tcPr>
            <w:tcW w:w="2977" w:type="dxa"/>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Учні 5- 11класів</w:t>
            </w:r>
          </w:p>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Педагоги</w:t>
            </w:r>
          </w:p>
        </w:tc>
        <w:tc>
          <w:tcPr>
            <w:tcW w:w="5244" w:type="dxa"/>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533" w:type="dxa"/>
            <w:tcBorders>
              <w:righ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right="126"/>
              <w:jc w:val="center"/>
              <w:rPr>
                <w:rFonts w:ascii="Times New Roman" w:hAnsi="Times New Roman" w:cs="Times New Roman"/>
                <w:color w:val="2C2C2C" w:themeColor="text1"/>
                <w:sz w:val="24"/>
                <w:szCs w:val="24"/>
              </w:rPr>
            </w:pPr>
          </w:p>
        </w:tc>
        <w:tc>
          <w:tcPr>
            <w:tcW w:w="851" w:type="dxa"/>
            <w:tcBorders>
              <w:lef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ind w:right="126"/>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1.8</w:t>
            </w:r>
          </w:p>
        </w:tc>
        <w:tc>
          <w:tcPr>
            <w:tcW w:w="4678"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 xml:space="preserve">Індивідуальні діагностичні обстеження учнів з проблем неуспішності, порушенні поведінки, </w:t>
            </w:r>
            <w:r w:rsidRPr="00545E79">
              <w:rPr>
                <w:rFonts w:ascii="Times New Roman" w:hAnsi="Times New Roman" w:cs="Times New Roman"/>
                <w:color w:val="2C2C2C" w:themeColor="text1"/>
                <w:sz w:val="24"/>
                <w:szCs w:val="24"/>
                <w:shd w:val="clear" w:color="auto" w:fill="FFFFFF"/>
              </w:rPr>
              <w:lastRenderedPageBreak/>
              <w:t>конфліктів  за методикою К.Томаса «Схильність до конфліктів» Методика «Особистісний опитувальник для дітей» (Г.Айзенка)</w:t>
            </w:r>
          </w:p>
        </w:tc>
        <w:tc>
          <w:tcPr>
            <w:tcW w:w="2410"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За запитом</w:t>
            </w:r>
          </w:p>
        </w:tc>
        <w:tc>
          <w:tcPr>
            <w:tcW w:w="2977" w:type="dxa"/>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Учні 5-10 класів</w:t>
            </w:r>
          </w:p>
        </w:tc>
        <w:tc>
          <w:tcPr>
            <w:tcW w:w="5244" w:type="dxa"/>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533" w:type="dxa"/>
            <w:tcBorders>
              <w:righ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right="126"/>
              <w:jc w:val="center"/>
              <w:rPr>
                <w:rFonts w:ascii="Times New Roman" w:hAnsi="Times New Roman" w:cs="Times New Roman"/>
                <w:color w:val="2C2C2C" w:themeColor="text1"/>
                <w:sz w:val="24"/>
                <w:szCs w:val="24"/>
              </w:rPr>
            </w:pPr>
          </w:p>
        </w:tc>
        <w:tc>
          <w:tcPr>
            <w:tcW w:w="851" w:type="dxa"/>
            <w:tcBorders>
              <w:lef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ind w:right="126"/>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1.9</w:t>
            </w:r>
          </w:p>
        </w:tc>
        <w:tc>
          <w:tcPr>
            <w:tcW w:w="4678"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Вивчення шкільної тривожності, мет.Філіпса.</w:t>
            </w:r>
          </w:p>
        </w:tc>
        <w:tc>
          <w:tcPr>
            <w:tcW w:w="2410"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Протягом року</w:t>
            </w:r>
          </w:p>
        </w:tc>
        <w:tc>
          <w:tcPr>
            <w:tcW w:w="2977" w:type="dxa"/>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4 – 7 клас</w:t>
            </w:r>
          </w:p>
        </w:tc>
        <w:tc>
          <w:tcPr>
            <w:tcW w:w="5244" w:type="dxa"/>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533" w:type="dxa"/>
            <w:tcBorders>
              <w:righ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right="126"/>
              <w:jc w:val="center"/>
              <w:rPr>
                <w:rFonts w:ascii="Times New Roman" w:hAnsi="Times New Roman" w:cs="Times New Roman"/>
                <w:color w:val="2C2C2C" w:themeColor="text1"/>
                <w:sz w:val="24"/>
                <w:szCs w:val="24"/>
              </w:rPr>
            </w:pPr>
          </w:p>
        </w:tc>
        <w:tc>
          <w:tcPr>
            <w:tcW w:w="851" w:type="dxa"/>
            <w:tcBorders>
              <w:lef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ind w:right="126"/>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1.10</w:t>
            </w:r>
          </w:p>
        </w:tc>
        <w:tc>
          <w:tcPr>
            <w:tcW w:w="4678"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Спостереження за емоційним станом учнів під час війни. Авторська картка супроводу дітей ВПО. Анкета для педагогів та батьків щодо вивчення проявів тривожності у дитини (автори Г. Лаврентьєва, Т. Титаренко) Тест шкільної тривожності Філіпса</w:t>
            </w:r>
            <w:r w:rsidRPr="00545E79">
              <w:rPr>
                <w:rFonts w:ascii="Times New Roman" w:hAnsi="Times New Roman" w:cs="Times New Roman"/>
                <w:color w:val="2C2C2C" w:themeColor="text1"/>
                <w:sz w:val="24"/>
                <w:szCs w:val="24"/>
                <w:shd w:val="clear" w:color="auto" w:fill="FFFFFF"/>
              </w:rPr>
              <w:br/>
            </w:r>
            <w:r w:rsidRPr="00545E79">
              <w:rPr>
                <w:rFonts w:ascii="Times New Roman" w:hAnsi="Times New Roman" w:cs="Times New Roman"/>
                <w:color w:val="2C2C2C" w:themeColor="text1"/>
                <w:sz w:val="24"/>
                <w:szCs w:val="24"/>
              </w:rPr>
              <w:t>Батьківська анкета для оцінки травматичних переживань дітей</w:t>
            </w:r>
          </w:p>
        </w:tc>
        <w:tc>
          <w:tcPr>
            <w:tcW w:w="2410"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Протягом року</w:t>
            </w:r>
          </w:p>
        </w:tc>
        <w:tc>
          <w:tcPr>
            <w:tcW w:w="2977" w:type="dxa"/>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Учні , педагоги, батьки</w:t>
            </w:r>
          </w:p>
        </w:tc>
        <w:tc>
          <w:tcPr>
            <w:tcW w:w="5244" w:type="dxa"/>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533" w:type="dxa"/>
            <w:tcBorders>
              <w:righ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right="126"/>
              <w:jc w:val="center"/>
              <w:rPr>
                <w:rFonts w:ascii="Times New Roman" w:hAnsi="Times New Roman" w:cs="Times New Roman"/>
                <w:color w:val="2C2C2C" w:themeColor="text1"/>
                <w:sz w:val="24"/>
                <w:szCs w:val="24"/>
              </w:rPr>
            </w:pPr>
          </w:p>
        </w:tc>
        <w:tc>
          <w:tcPr>
            <w:tcW w:w="851" w:type="dxa"/>
            <w:tcBorders>
              <w:lef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ind w:right="126"/>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1.11</w:t>
            </w:r>
          </w:p>
        </w:tc>
        <w:tc>
          <w:tcPr>
            <w:tcW w:w="4678"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Вивчення обізнаності проблеми ВІЛ\СНІДу</w:t>
            </w:r>
          </w:p>
        </w:tc>
        <w:tc>
          <w:tcPr>
            <w:tcW w:w="2410"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Грудень</w:t>
            </w:r>
          </w:p>
        </w:tc>
        <w:tc>
          <w:tcPr>
            <w:tcW w:w="2977" w:type="dxa"/>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Учні 9 класу</w:t>
            </w:r>
          </w:p>
        </w:tc>
        <w:tc>
          <w:tcPr>
            <w:tcW w:w="5244" w:type="dxa"/>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533" w:type="dxa"/>
            <w:tcBorders>
              <w:righ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right="126"/>
              <w:jc w:val="center"/>
              <w:rPr>
                <w:rFonts w:ascii="Times New Roman" w:hAnsi="Times New Roman" w:cs="Times New Roman"/>
                <w:color w:val="2C2C2C" w:themeColor="text1"/>
                <w:sz w:val="24"/>
                <w:szCs w:val="24"/>
              </w:rPr>
            </w:pPr>
          </w:p>
        </w:tc>
        <w:tc>
          <w:tcPr>
            <w:tcW w:w="851" w:type="dxa"/>
            <w:tcBorders>
              <w:lef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ind w:right="126"/>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1.12</w:t>
            </w:r>
          </w:p>
        </w:tc>
        <w:tc>
          <w:tcPr>
            <w:tcW w:w="4678"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Діагностика для підлітків ,що мають труднощі в стосунках з батьками «Підлітки про батьків»(методика Шафера).</w:t>
            </w:r>
          </w:p>
        </w:tc>
        <w:tc>
          <w:tcPr>
            <w:tcW w:w="2410"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Лютий</w:t>
            </w:r>
          </w:p>
        </w:tc>
        <w:tc>
          <w:tcPr>
            <w:tcW w:w="2977" w:type="dxa"/>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Учні 5 класу, батьки , класний керівник, соціальний педагог.</w:t>
            </w:r>
          </w:p>
        </w:tc>
        <w:tc>
          <w:tcPr>
            <w:tcW w:w="5244" w:type="dxa"/>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533" w:type="dxa"/>
            <w:tcBorders>
              <w:righ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right="126"/>
              <w:jc w:val="center"/>
              <w:rPr>
                <w:rFonts w:ascii="Times New Roman" w:hAnsi="Times New Roman" w:cs="Times New Roman"/>
                <w:color w:val="2C2C2C" w:themeColor="text1"/>
                <w:sz w:val="24"/>
                <w:szCs w:val="24"/>
              </w:rPr>
            </w:pPr>
          </w:p>
        </w:tc>
        <w:tc>
          <w:tcPr>
            <w:tcW w:w="851" w:type="dxa"/>
            <w:tcBorders>
              <w:lef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ind w:right="126"/>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1.13</w:t>
            </w:r>
          </w:p>
        </w:tc>
        <w:tc>
          <w:tcPr>
            <w:tcW w:w="4678"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Діагностика рівня емоційного вигорання за методикою В.В.Бойко.</w:t>
            </w:r>
          </w:p>
        </w:tc>
        <w:tc>
          <w:tcPr>
            <w:tcW w:w="2410"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Березень</w:t>
            </w:r>
          </w:p>
        </w:tc>
        <w:tc>
          <w:tcPr>
            <w:tcW w:w="2977" w:type="dxa"/>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Педагогічний колектив</w:t>
            </w:r>
          </w:p>
        </w:tc>
        <w:tc>
          <w:tcPr>
            <w:tcW w:w="5244" w:type="dxa"/>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533" w:type="dxa"/>
            <w:tcBorders>
              <w:righ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right="126"/>
              <w:jc w:val="center"/>
              <w:rPr>
                <w:rFonts w:ascii="Times New Roman" w:hAnsi="Times New Roman" w:cs="Times New Roman"/>
                <w:color w:val="2C2C2C" w:themeColor="text1"/>
                <w:sz w:val="24"/>
                <w:szCs w:val="24"/>
              </w:rPr>
            </w:pPr>
          </w:p>
        </w:tc>
        <w:tc>
          <w:tcPr>
            <w:tcW w:w="851" w:type="dxa"/>
            <w:tcBorders>
              <w:lef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ind w:right="126"/>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1.14</w:t>
            </w:r>
          </w:p>
        </w:tc>
        <w:tc>
          <w:tcPr>
            <w:tcW w:w="4678"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Опитувальник для дослідження психотравмуючої події (автор: В. Г. Панок).</w:t>
            </w:r>
          </w:p>
        </w:tc>
        <w:tc>
          <w:tcPr>
            <w:tcW w:w="2410"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Протягом року</w:t>
            </w:r>
          </w:p>
        </w:tc>
        <w:tc>
          <w:tcPr>
            <w:tcW w:w="2977" w:type="dxa"/>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Учасники освітнього процесу</w:t>
            </w:r>
          </w:p>
        </w:tc>
        <w:tc>
          <w:tcPr>
            <w:tcW w:w="5244" w:type="dxa"/>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533" w:type="dxa"/>
            <w:tcBorders>
              <w:righ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right="126"/>
              <w:jc w:val="center"/>
              <w:rPr>
                <w:rFonts w:ascii="Times New Roman" w:hAnsi="Times New Roman" w:cs="Times New Roman"/>
                <w:color w:val="2C2C2C" w:themeColor="text1"/>
                <w:sz w:val="24"/>
                <w:szCs w:val="24"/>
              </w:rPr>
            </w:pPr>
          </w:p>
        </w:tc>
        <w:tc>
          <w:tcPr>
            <w:tcW w:w="851" w:type="dxa"/>
            <w:tcBorders>
              <w:lef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ind w:right="126"/>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1.15</w:t>
            </w:r>
          </w:p>
        </w:tc>
        <w:tc>
          <w:tcPr>
            <w:tcW w:w="4678"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 xml:space="preserve">Виявлення обдарованих учнів за опитуванням педагогів та батьків за </w:t>
            </w:r>
            <w:r w:rsidRPr="00545E79">
              <w:rPr>
                <w:rFonts w:ascii="Times New Roman" w:hAnsi="Times New Roman" w:cs="Times New Roman"/>
                <w:color w:val="2C2C2C" w:themeColor="text1"/>
                <w:sz w:val="24"/>
                <w:szCs w:val="24"/>
                <w:shd w:val="clear" w:color="auto" w:fill="FFFFFF"/>
              </w:rPr>
              <w:lastRenderedPageBreak/>
              <w:t>методикою Хаана і Каффа, «Карта обдарованості»</w:t>
            </w:r>
          </w:p>
        </w:tc>
        <w:tc>
          <w:tcPr>
            <w:tcW w:w="2410"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Лютий</w:t>
            </w:r>
          </w:p>
        </w:tc>
        <w:tc>
          <w:tcPr>
            <w:tcW w:w="2977" w:type="dxa"/>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Батьки, педагоги</w:t>
            </w:r>
          </w:p>
        </w:tc>
        <w:tc>
          <w:tcPr>
            <w:tcW w:w="5244" w:type="dxa"/>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533" w:type="dxa"/>
            <w:tcBorders>
              <w:righ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right="126"/>
              <w:jc w:val="center"/>
              <w:rPr>
                <w:rFonts w:ascii="Times New Roman" w:hAnsi="Times New Roman" w:cs="Times New Roman"/>
                <w:color w:val="2C2C2C" w:themeColor="text1"/>
                <w:sz w:val="24"/>
                <w:szCs w:val="24"/>
              </w:rPr>
            </w:pPr>
          </w:p>
        </w:tc>
        <w:tc>
          <w:tcPr>
            <w:tcW w:w="851" w:type="dxa"/>
            <w:tcBorders>
              <w:lef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ind w:right="126"/>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1.16</w:t>
            </w:r>
          </w:p>
        </w:tc>
        <w:tc>
          <w:tcPr>
            <w:tcW w:w="4678"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Діагностика безпечної поведінки в інтернеті за анкетою ідентифікації комп’ютерної ігрової залежності(геймер-адиктивність), Анкета К. Янг «Інтернет залежність», анкета «Безпечний інтернет», «Кібербулінг», тест «Медіаграмотність»</w:t>
            </w:r>
          </w:p>
        </w:tc>
        <w:tc>
          <w:tcPr>
            <w:tcW w:w="2410"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Лютий</w:t>
            </w:r>
          </w:p>
        </w:tc>
        <w:tc>
          <w:tcPr>
            <w:tcW w:w="2977" w:type="dxa"/>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Учні 5-10 класів</w:t>
            </w:r>
          </w:p>
        </w:tc>
        <w:tc>
          <w:tcPr>
            <w:tcW w:w="5244" w:type="dxa"/>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533" w:type="dxa"/>
            <w:tcBorders>
              <w:righ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right="126"/>
              <w:jc w:val="center"/>
              <w:rPr>
                <w:rFonts w:ascii="Times New Roman" w:hAnsi="Times New Roman" w:cs="Times New Roman"/>
                <w:color w:val="2C2C2C" w:themeColor="text1"/>
                <w:sz w:val="24"/>
                <w:szCs w:val="24"/>
              </w:rPr>
            </w:pPr>
          </w:p>
        </w:tc>
        <w:tc>
          <w:tcPr>
            <w:tcW w:w="851" w:type="dxa"/>
            <w:tcBorders>
              <w:lef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ind w:right="126"/>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1.17</w:t>
            </w:r>
          </w:p>
        </w:tc>
        <w:tc>
          <w:tcPr>
            <w:tcW w:w="4678"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З’ясування мотивів девіантної поведінки учнів. Відвідування уроків в проблемних класах. Заповнення індивідуальних карток на дитину з девіантною поведінкою</w:t>
            </w:r>
          </w:p>
        </w:tc>
        <w:tc>
          <w:tcPr>
            <w:tcW w:w="2410"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Жовтень -лютий</w:t>
            </w:r>
          </w:p>
        </w:tc>
        <w:tc>
          <w:tcPr>
            <w:tcW w:w="2977" w:type="dxa"/>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Соціальний педагог</w:t>
            </w:r>
          </w:p>
        </w:tc>
        <w:tc>
          <w:tcPr>
            <w:tcW w:w="5244" w:type="dxa"/>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p>
        </w:tc>
      </w:tr>
      <w:tr w:rsidR="00545E79" w:rsidRPr="00545E79" w:rsidTr="00545E79">
        <w:trPr>
          <w:trHeight w:val="860"/>
        </w:trPr>
        <w:tc>
          <w:tcPr>
            <w:tcW w:w="1384" w:type="dxa"/>
            <w:gridSpan w:val="2"/>
            <w:tcBorders>
              <w:top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1.19</w:t>
            </w:r>
          </w:p>
        </w:tc>
        <w:tc>
          <w:tcPr>
            <w:tcW w:w="4678" w:type="dxa"/>
            <w:tcBorders>
              <w:top w:val="single" w:sz="4" w:space="0" w:color="auto"/>
            </w:tcBorders>
          </w:tcPr>
          <w:p w:rsidR="00545E79" w:rsidRPr="00545E79" w:rsidRDefault="00545E79" w:rsidP="00545E79">
            <w:pPr>
              <w:spacing w:line="240" w:lineRule="auto"/>
              <w:ind w:left="709" w:hanging="2"/>
              <w:jc w:val="center"/>
              <w:rPr>
                <w:rFonts w:ascii="Times New Roman" w:hAnsi="Times New Roman" w:cs="Times New Roman"/>
                <w:color w:val="2C2C2C" w:themeColor="text1"/>
                <w:sz w:val="24"/>
                <w:szCs w:val="24"/>
                <w:shd w:val="clear" w:color="auto" w:fill="FFFFFF"/>
              </w:rPr>
            </w:pPr>
            <w:r w:rsidRPr="00545E79">
              <w:rPr>
                <w:rFonts w:ascii="Times New Roman" w:hAnsi="Times New Roman" w:cs="Times New Roman"/>
                <w:color w:val="2C2C2C" w:themeColor="text1"/>
                <w:sz w:val="24"/>
                <w:szCs w:val="24"/>
              </w:rPr>
              <w:t>- Типова анкета до ТИПОВОЇ  ПРОГРАМИ унеможливлення насильства та жорстокого поводження з дітьми</w:t>
            </w:r>
          </w:p>
        </w:tc>
        <w:tc>
          <w:tcPr>
            <w:tcW w:w="2410" w:type="dxa"/>
            <w:tcBorders>
              <w:top w:val="single" w:sz="4" w:space="0" w:color="auto"/>
            </w:tcBorders>
          </w:tcPr>
          <w:p w:rsidR="00545E79" w:rsidRPr="00545E79" w:rsidRDefault="00545E79" w:rsidP="00545E79">
            <w:pPr>
              <w:pBdr>
                <w:top w:val="nil"/>
                <w:left w:val="nil"/>
                <w:bottom w:val="nil"/>
                <w:right w:val="nil"/>
                <w:between w:val="nil"/>
              </w:pBdr>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Протягом року</w:t>
            </w:r>
          </w:p>
        </w:tc>
        <w:tc>
          <w:tcPr>
            <w:tcW w:w="2977" w:type="dxa"/>
            <w:tcBorders>
              <w:top w:val="single" w:sz="4" w:space="0" w:color="auto"/>
            </w:tcBorders>
          </w:tcPr>
          <w:p w:rsidR="00545E79" w:rsidRPr="00545E79" w:rsidRDefault="00545E79" w:rsidP="00545E79">
            <w:pPr>
              <w:pBdr>
                <w:top w:val="nil"/>
                <w:left w:val="nil"/>
                <w:bottom w:val="nil"/>
                <w:right w:val="nil"/>
                <w:between w:val="nil"/>
              </w:pBdr>
              <w:ind w:left="709" w:hanging="2"/>
              <w:jc w:val="center"/>
              <w:rPr>
                <w:rFonts w:ascii="Times New Roman" w:hAnsi="Times New Roman" w:cs="Times New Roman"/>
                <w:i/>
                <w:iCs/>
                <w:color w:val="2C2C2C" w:themeColor="text1"/>
                <w:sz w:val="24"/>
                <w:szCs w:val="24"/>
              </w:rPr>
            </w:pPr>
            <w:r w:rsidRPr="00545E79">
              <w:rPr>
                <w:rFonts w:ascii="Times New Roman" w:hAnsi="Times New Roman" w:cs="Times New Roman"/>
                <w:color w:val="2C2C2C" w:themeColor="text1"/>
                <w:sz w:val="24"/>
                <w:szCs w:val="24"/>
              </w:rPr>
              <w:t>Учасники освітнього процесу</w:t>
            </w:r>
          </w:p>
        </w:tc>
        <w:tc>
          <w:tcPr>
            <w:tcW w:w="5244" w:type="dxa"/>
            <w:tcBorders>
              <w:top w:val="single" w:sz="4" w:space="0" w:color="auto"/>
            </w:tcBorders>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p>
        </w:tc>
      </w:tr>
      <w:tr w:rsidR="00545E79" w:rsidRPr="00545E79" w:rsidTr="00545E79">
        <w:trPr>
          <w:trHeight w:val="982"/>
        </w:trPr>
        <w:tc>
          <w:tcPr>
            <w:tcW w:w="1384" w:type="dxa"/>
            <w:gridSpan w:val="2"/>
            <w:tcBorders>
              <w:bottom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1.20</w:t>
            </w:r>
          </w:p>
        </w:tc>
        <w:tc>
          <w:tcPr>
            <w:tcW w:w="4678" w:type="dxa"/>
            <w:tcBorders>
              <w:bottom w:val="single" w:sz="4" w:space="0" w:color="auto"/>
            </w:tcBorders>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Психологічний супровід учнів: ВПО, дітей з інвалідністю.</w:t>
            </w:r>
          </w:p>
        </w:tc>
        <w:tc>
          <w:tcPr>
            <w:tcW w:w="2410" w:type="dxa"/>
            <w:tcBorders>
              <w:bottom w:val="single" w:sz="4" w:space="0" w:color="auto"/>
            </w:tcBorders>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За запитом</w:t>
            </w:r>
          </w:p>
        </w:tc>
        <w:tc>
          <w:tcPr>
            <w:tcW w:w="2977" w:type="dxa"/>
            <w:tcBorders>
              <w:bottom w:val="single" w:sz="4" w:space="0" w:color="auto"/>
            </w:tcBorders>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учні 1-11 класів</w:t>
            </w:r>
          </w:p>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p>
        </w:tc>
        <w:tc>
          <w:tcPr>
            <w:tcW w:w="5244" w:type="dxa"/>
            <w:tcBorders>
              <w:bottom w:val="single" w:sz="4" w:space="0" w:color="auto"/>
            </w:tcBorders>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p>
        </w:tc>
      </w:tr>
      <w:tr w:rsidR="00545E79" w:rsidRPr="00545E79" w:rsidTr="00545E79">
        <w:trPr>
          <w:trHeight w:val="331"/>
        </w:trPr>
        <w:tc>
          <w:tcPr>
            <w:tcW w:w="1384" w:type="dxa"/>
            <w:gridSpan w:val="2"/>
            <w:tcBorders>
              <w:top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1.21</w:t>
            </w:r>
          </w:p>
        </w:tc>
        <w:tc>
          <w:tcPr>
            <w:tcW w:w="4678" w:type="dxa"/>
            <w:tcBorders>
              <w:top w:val="single" w:sz="4" w:space="0" w:color="auto"/>
            </w:tcBorders>
          </w:tcPr>
          <w:p w:rsidR="00545E79" w:rsidRPr="00545E79" w:rsidRDefault="00545E79" w:rsidP="00545E79">
            <w:pPr>
              <w:pBdr>
                <w:top w:val="nil"/>
                <w:left w:val="nil"/>
                <w:bottom w:val="nil"/>
                <w:right w:val="nil"/>
                <w:between w:val="nil"/>
              </w:pBdr>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Дослідження рівня інтелектуального розвитку</w:t>
            </w:r>
            <w:r w:rsidRPr="00545E79">
              <w:rPr>
                <w:rFonts w:ascii="Times New Roman" w:hAnsi="Times New Roman" w:cs="Times New Roman"/>
                <w:color w:val="2C2C2C" w:themeColor="text1"/>
                <w:sz w:val="24"/>
                <w:szCs w:val="24"/>
              </w:rPr>
              <w:br/>
              <w:t>Методика психолого-педагогічної оцінки інтелектуального розвитку підлітків (авторка Ілляшенко Т. Д.)</w:t>
            </w:r>
            <w:r w:rsidRPr="00545E79">
              <w:rPr>
                <w:rFonts w:ascii="Times New Roman" w:hAnsi="Times New Roman" w:cs="Times New Roman"/>
                <w:color w:val="2C2C2C" w:themeColor="text1"/>
                <w:sz w:val="24"/>
                <w:szCs w:val="24"/>
              </w:rPr>
              <w:br/>
              <w:t>Методика вимірювання мотивації успіху Т. Елерса</w:t>
            </w:r>
            <w:r w:rsidRPr="00545E79">
              <w:rPr>
                <w:rFonts w:ascii="Times New Roman" w:hAnsi="Times New Roman" w:cs="Times New Roman"/>
                <w:color w:val="2C2C2C" w:themeColor="text1"/>
                <w:sz w:val="24"/>
                <w:szCs w:val="24"/>
              </w:rPr>
              <w:br/>
            </w:r>
            <w:r w:rsidRPr="00545E79">
              <w:rPr>
                <w:rFonts w:ascii="Times New Roman" w:hAnsi="Times New Roman" w:cs="Times New Roman"/>
                <w:color w:val="2C2C2C" w:themeColor="text1"/>
                <w:sz w:val="24"/>
                <w:szCs w:val="24"/>
              </w:rPr>
              <w:lastRenderedPageBreak/>
              <w:t>Дослідження самооцінки мотивації схвалення Д. Марлоу, Д. Крауна</w:t>
            </w:r>
          </w:p>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p>
        </w:tc>
        <w:tc>
          <w:tcPr>
            <w:tcW w:w="2410" w:type="dxa"/>
            <w:tcBorders>
              <w:top w:val="single" w:sz="4" w:space="0" w:color="auto"/>
            </w:tcBorders>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Протягом року</w:t>
            </w:r>
          </w:p>
        </w:tc>
        <w:tc>
          <w:tcPr>
            <w:tcW w:w="2977" w:type="dxa"/>
            <w:tcBorders>
              <w:top w:val="single" w:sz="4" w:space="0" w:color="auto"/>
            </w:tcBorders>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1-4 клас</w:t>
            </w:r>
          </w:p>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p>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p>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5-10 клас</w:t>
            </w:r>
          </w:p>
        </w:tc>
        <w:tc>
          <w:tcPr>
            <w:tcW w:w="5244" w:type="dxa"/>
            <w:tcBorders>
              <w:top w:val="single" w:sz="4" w:space="0" w:color="auto"/>
            </w:tcBorders>
          </w:tcPr>
          <w:p w:rsidR="00545E79" w:rsidRPr="00545E79" w:rsidRDefault="00545E79" w:rsidP="00545E79">
            <w:pPr>
              <w:pBdr>
                <w:top w:val="nil"/>
                <w:left w:val="nil"/>
                <w:bottom w:val="nil"/>
                <w:right w:val="nil"/>
                <w:between w:val="nil"/>
              </w:pBdr>
              <w:spacing w:line="240" w:lineRule="auto"/>
              <w:ind w:left="709" w:right="-108"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11449" w:type="dxa"/>
            <w:gridSpan w:val="5"/>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Chars="52" w:right="109" w:hanging="2"/>
              <w:jc w:val="center"/>
              <w:rPr>
                <w:rFonts w:ascii="Times New Roman" w:hAnsi="Times New Roman" w:cs="Times New Roman"/>
                <w:color w:val="2C2C2C" w:themeColor="text1"/>
                <w:sz w:val="24"/>
                <w:szCs w:val="24"/>
              </w:rPr>
            </w:pPr>
            <w:r w:rsidRPr="00545E79">
              <w:rPr>
                <w:rFonts w:ascii="Times New Roman" w:hAnsi="Times New Roman" w:cs="Times New Roman"/>
                <w:b/>
                <w:color w:val="2C2C2C" w:themeColor="text1"/>
                <w:sz w:val="24"/>
                <w:szCs w:val="24"/>
              </w:rPr>
              <w:lastRenderedPageBreak/>
              <w:t>2.</w:t>
            </w:r>
            <w:r w:rsidRPr="00545E79">
              <w:rPr>
                <w:rFonts w:ascii="Times New Roman" w:hAnsi="Times New Roman" w:cs="Times New Roman"/>
                <w:color w:val="2C2C2C" w:themeColor="text1"/>
                <w:sz w:val="24"/>
                <w:szCs w:val="24"/>
              </w:rPr>
              <w:t xml:space="preserve"> </w:t>
            </w:r>
            <w:r w:rsidRPr="00545E79">
              <w:rPr>
                <w:rFonts w:ascii="Times New Roman" w:hAnsi="Times New Roman" w:cs="Times New Roman"/>
                <w:b/>
                <w:color w:val="2C2C2C" w:themeColor="text1"/>
                <w:sz w:val="24"/>
                <w:szCs w:val="24"/>
              </w:rPr>
              <w:t>Профілактика</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0F3764">
        <w:trPr>
          <w:trHeight w:val="774"/>
        </w:trPr>
        <w:tc>
          <w:tcPr>
            <w:tcW w:w="1384" w:type="dxa"/>
            <w:gridSpan w:val="2"/>
            <w:tcBorders>
              <w:bottom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2.1</w:t>
            </w:r>
          </w:p>
        </w:tc>
        <w:tc>
          <w:tcPr>
            <w:tcW w:w="4678" w:type="dxa"/>
            <w:tcBorders>
              <w:bottom w:val="single" w:sz="4" w:space="0" w:color="auto"/>
            </w:tcBorders>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Рейд «Урок»</w:t>
            </w:r>
          </w:p>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p>
        </w:tc>
        <w:tc>
          <w:tcPr>
            <w:tcW w:w="2410" w:type="dxa"/>
            <w:tcBorders>
              <w:bottom w:val="single" w:sz="4" w:space="0" w:color="auto"/>
            </w:tcBorders>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Вересень - грудень</w:t>
            </w:r>
          </w:p>
        </w:tc>
        <w:tc>
          <w:tcPr>
            <w:tcW w:w="2977" w:type="dxa"/>
            <w:tcBorders>
              <w:bottom w:val="single" w:sz="4" w:space="0" w:color="auto"/>
            </w:tcBorders>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Учні навчального закладу</w:t>
            </w:r>
          </w:p>
        </w:tc>
        <w:tc>
          <w:tcPr>
            <w:tcW w:w="5244" w:type="dxa"/>
            <w:tcBorders>
              <w:bottom w:val="single" w:sz="4" w:space="0" w:color="auto"/>
            </w:tcBorders>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1384" w:type="dxa"/>
            <w:gridSpan w:val="2"/>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2.2</w:t>
            </w:r>
          </w:p>
        </w:tc>
        <w:tc>
          <w:tcPr>
            <w:tcW w:w="4678"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Участь у загальношкільних рейдах, моніторингах</w:t>
            </w:r>
          </w:p>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та в діяльності Ради профілактики правопорушень</w:t>
            </w:r>
          </w:p>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p>
        </w:tc>
        <w:tc>
          <w:tcPr>
            <w:tcW w:w="2410"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 раз на місяць; за потребою</w:t>
            </w:r>
          </w:p>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p>
        </w:tc>
        <w:tc>
          <w:tcPr>
            <w:tcW w:w="2977"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Учні, які вчинили правопорушення, або перебувають на обліку</w:t>
            </w:r>
          </w:p>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p>
        </w:tc>
        <w:tc>
          <w:tcPr>
            <w:tcW w:w="5244"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p>
        </w:tc>
      </w:tr>
      <w:tr w:rsidR="000F3764" w:rsidRPr="00545E79" w:rsidTr="00545E79">
        <w:trPr>
          <w:trHeight w:val="75"/>
        </w:trPr>
        <w:tc>
          <w:tcPr>
            <w:tcW w:w="1384" w:type="dxa"/>
            <w:gridSpan w:val="2"/>
            <w:vMerge w:val="restart"/>
            <w:tcBorders>
              <w:top w:val="nil"/>
            </w:tcBorders>
          </w:tcPr>
          <w:p w:rsidR="000F3764" w:rsidRPr="00545E79" w:rsidRDefault="000F3764"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2.3</w:t>
            </w:r>
          </w:p>
        </w:tc>
        <w:tc>
          <w:tcPr>
            <w:tcW w:w="4678" w:type="dxa"/>
            <w:tcBorders>
              <w:top w:val="nil"/>
              <w:bottom w:val="single" w:sz="4" w:space="0" w:color="auto"/>
            </w:tcBorders>
          </w:tcPr>
          <w:p w:rsidR="000F3764" w:rsidRPr="00545E79" w:rsidRDefault="000F3764" w:rsidP="00545E79">
            <w:pPr>
              <w:pStyle w:val="p1"/>
              <w:spacing w:before="0" w:beforeAutospacing="0" w:after="0" w:afterAutospacing="0"/>
              <w:ind w:left="709" w:hanging="2"/>
              <w:jc w:val="center"/>
              <w:rPr>
                <w:color w:val="2C2C2C" w:themeColor="text1"/>
              </w:rPr>
            </w:pPr>
            <w:r w:rsidRPr="00545E79">
              <w:rPr>
                <w:color w:val="2C2C2C" w:themeColor="text1"/>
              </w:rPr>
              <w:t>Профілактика психоемоційного виснаження та збереження ментального здоров’я</w:t>
            </w:r>
            <w:r w:rsidRPr="00545E79">
              <w:rPr>
                <w:rStyle w:val="apple-converted-space"/>
                <w:color w:val="2C2C2C" w:themeColor="text1"/>
              </w:rPr>
              <w:t> :</w:t>
            </w:r>
          </w:p>
          <w:p w:rsidR="000F3764" w:rsidRPr="00545E79" w:rsidRDefault="000F3764" w:rsidP="00545E79">
            <w:pPr>
              <w:pStyle w:val="p1"/>
              <w:spacing w:before="0" w:beforeAutospacing="0" w:after="0" w:afterAutospacing="0"/>
              <w:ind w:left="709" w:hanging="2"/>
              <w:jc w:val="center"/>
              <w:rPr>
                <w:color w:val="2C2C2C" w:themeColor="text1"/>
              </w:rPr>
            </w:pPr>
            <w:r w:rsidRPr="00545E79">
              <w:rPr>
                <w:color w:val="2C2C2C" w:themeColor="text1"/>
              </w:rPr>
              <w:t>- «Як пережити стрес і залишатися в ресурсі»</w:t>
            </w:r>
          </w:p>
          <w:p w:rsidR="000F3764" w:rsidRPr="00545E79" w:rsidRDefault="000F3764" w:rsidP="00545E79">
            <w:pPr>
              <w:pStyle w:val="p1"/>
              <w:spacing w:before="0" w:beforeAutospacing="0" w:after="0" w:afterAutospacing="0"/>
              <w:ind w:left="709" w:hanging="2"/>
              <w:jc w:val="center"/>
              <w:rPr>
                <w:color w:val="2C2C2C" w:themeColor="text1"/>
              </w:rPr>
            </w:pPr>
            <w:r w:rsidRPr="00545E79">
              <w:rPr>
                <w:color w:val="2C2C2C" w:themeColor="text1"/>
              </w:rPr>
              <w:t xml:space="preserve">- </w:t>
            </w:r>
            <w:r w:rsidRPr="00545E79">
              <w:rPr>
                <w:rStyle w:val="apple-converted-space"/>
                <w:color w:val="2C2C2C" w:themeColor="text1"/>
              </w:rPr>
              <w:t> </w:t>
            </w:r>
            <w:r w:rsidRPr="00545E79">
              <w:rPr>
                <w:color w:val="2C2C2C" w:themeColor="text1"/>
              </w:rPr>
              <w:t>«Життєстійкість – це сила всередині»</w:t>
            </w:r>
          </w:p>
          <w:p w:rsidR="000F3764" w:rsidRPr="00545E79" w:rsidRDefault="000F3764" w:rsidP="00545E79">
            <w:pPr>
              <w:pStyle w:val="p1"/>
              <w:spacing w:before="0" w:beforeAutospacing="0" w:after="0" w:afterAutospacing="0"/>
              <w:ind w:left="709" w:hanging="2"/>
              <w:jc w:val="center"/>
              <w:rPr>
                <w:color w:val="2C2C2C" w:themeColor="text1"/>
              </w:rPr>
            </w:pPr>
            <w:r w:rsidRPr="00545E79">
              <w:rPr>
                <w:color w:val="2C2C2C" w:themeColor="text1"/>
              </w:rPr>
              <w:t xml:space="preserve">- </w:t>
            </w:r>
            <w:r w:rsidRPr="00545E79">
              <w:rPr>
                <w:rStyle w:val="apple-converted-space"/>
                <w:color w:val="2C2C2C" w:themeColor="text1"/>
              </w:rPr>
              <w:t> </w:t>
            </w:r>
            <w:r w:rsidRPr="00545E79">
              <w:rPr>
                <w:color w:val="2C2C2C" w:themeColor="text1"/>
              </w:rPr>
              <w:t>«Безпека під час тривоги: що я можу контролювати»</w:t>
            </w:r>
          </w:p>
          <w:p w:rsidR="000F3764" w:rsidRPr="00545E79" w:rsidRDefault="000F3764" w:rsidP="00545E79">
            <w:pPr>
              <w:pStyle w:val="p1"/>
              <w:spacing w:before="0" w:beforeAutospacing="0" w:after="0" w:afterAutospacing="0"/>
              <w:ind w:left="709" w:hanging="2"/>
              <w:jc w:val="center"/>
              <w:rPr>
                <w:color w:val="2C2C2C" w:themeColor="text1"/>
              </w:rPr>
            </w:pPr>
            <w:r w:rsidRPr="00545E79">
              <w:rPr>
                <w:color w:val="2C2C2C" w:themeColor="text1"/>
              </w:rPr>
              <w:t>- «Мої емоції: розпізнаю – розумію – регулюю»</w:t>
            </w:r>
          </w:p>
          <w:p w:rsidR="000F3764" w:rsidRPr="00545E79" w:rsidRDefault="000F3764"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«Що таке ментальне здоров’я і чому про нього важливо дбати»</w:t>
            </w:r>
          </w:p>
        </w:tc>
        <w:tc>
          <w:tcPr>
            <w:tcW w:w="2410" w:type="dxa"/>
            <w:tcBorders>
              <w:bottom w:val="single" w:sz="4" w:space="0" w:color="auto"/>
            </w:tcBorders>
          </w:tcPr>
          <w:p w:rsidR="000F3764" w:rsidRPr="00545E79" w:rsidRDefault="000F3764"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p>
        </w:tc>
        <w:tc>
          <w:tcPr>
            <w:tcW w:w="2977" w:type="dxa"/>
            <w:tcBorders>
              <w:bottom w:val="single" w:sz="4" w:space="0" w:color="auto"/>
            </w:tcBorders>
          </w:tcPr>
          <w:p w:rsidR="000F3764" w:rsidRPr="00545E79" w:rsidRDefault="000F3764"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p>
        </w:tc>
        <w:tc>
          <w:tcPr>
            <w:tcW w:w="5244" w:type="dxa"/>
            <w:tcBorders>
              <w:bottom w:val="single" w:sz="4" w:space="0" w:color="auto"/>
            </w:tcBorders>
          </w:tcPr>
          <w:p w:rsidR="000F3764" w:rsidRPr="00545E79" w:rsidRDefault="000F3764"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p>
        </w:tc>
      </w:tr>
      <w:tr w:rsidR="000F3764" w:rsidRPr="00545E79" w:rsidTr="000F3764">
        <w:trPr>
          <w:trHeight w:val="3030"/>
        </w:trPr>
        <w:tc>
          <w:tcPr>
            <w:tcW w:w="1384" w:type="dxa"/>
            <w:gridSpan w:val="2"/>
            <w:vMerge/>
          </w:tcPr>
          <w:p w:rsidR="000F3764" w:rsidRPr="00545E79" w:rsidRDefault="000F3764"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c>
          <w:tcPr>
            <w:tcW w:w="4678" w:type="dxa"/>
            <w:tcBorders>
              <w:top w:val="single" w:sz="4" w:space="0" w:color="auto"/>
              <w:bottom w:val="single" w:sz="4" w:space="0" w:color="auto"/>
            </w:tcBorders>
          </w:tcPr>
          <w:p w:rsidR="000F3764" w:rsidRPr="00545E79" w:rsidRDefault="000F3764" w:rsidP="00545E79">
            <w:pPr>
              <w:pStyle w:val="p1"/>
              <w:spacing w:before="0" w:beforeAutospacing="0" w:after="0" w:afterAutospacing="0"/>
              <w:ind w:left="709" w:hanging="2"/>
              <w:jc w:val="center"/>
              <w:rPr>
                <w:color w:val="2C2C2C" w:themeColor="text1"/>
              </w:rPr>
            </w:pPr>
            <w:r w:rsidRPr="00545E79">
              <w:rPr>
                <w:color w:val="2C2C2C" w:themeColor="text1"/>
              </w:rPr>
              <w:t xml:space="preserve">- </w:t>
            </w:r>
            <w:r w:rsidRPr="00545E79">
              <w:rPr>
                <w:rStyle w:val="apple-converted-space"/>
                <w:color w:val="2C2C2C" w:themeColor="text1"/>
              </w:rPr>
              <w:t> </w:t>
            </w:r>
            <w:r w:rsidRPr="00545E79">
              <w:rPr>
                <w:color w:val="2C2C2C" w:themeColor="text1"/>
              </w:rPr>
              <w:t>«Як підтримати дитину під час війни: поради батькам»</w:t>
            </w:r>
          </w:p>
          <w:p w:rsidR="000F3764" w:rsidRPr="00545E79" w:rsidRDefault="000F3764" w:rsidP="00545E79">
            <w:pPr>
              <w:pStyle w:val="p1"/>
              <w:spacing w:after="0"/>
              <w:ind w:left="709" w:hanging="2"/>
              <w:jc w:val="center"/>
              <w:rPr>
                <w:color w:val="2C2C2C" w:themeColor="text1"/>
              </w:rPr>
            </w:pPr>
            <w:r w:rsidRPr="00545E79">
              <w:rPr>
                <w:color w:val="2C2C2C" w:themeColor="text1"/>
              </w:rPr>
              <w:t>- «Профілактика емоційного вигорання педагога в умовах війни»</w:t>
            </w:r>
            <w:r w:rsidRPr="00545E79">
              <w:rPr>
                <w:color w:val="2C2C2C" w:themeColor="text1"/>
              </w:rPr>
              <w:br/>
            </w:r>
            <w:r w:rsidRPr="00545E79">
              <w:rPr>
                <w:color w:val="2C2C2C" w:themeColor="text1"/>
              </w:rPr>
              <w:br/>
              <w:t>- Практичне право: на попередження насильства в сім’ї: пілотний інтерактивний курс [навчальний посібник] / Галай А. О., Галай В. О., Муранова В. В., Федоровська Н. В.</w:t>
            </w:r>
          </w:p>
        </w:tc>
        <w:tc>
          <w:tcPr>
            <w:tcW w:w="2410" w:type="dxa"/>
            <w:tcBorders>
              <w:top w:val="single" w:sz="4" w:space="0" w:color="auto"/>
              <w:bottom w:val="single" w:sz="4" w:space="0" w:color="auto"/>
            </w:tcBorders>
          </w:tcPr>
          <w:p w:rsidR="000F3764" w:rsidRPr="00545E79" w:rsidRDefault="000F3764"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Протягом року</w:t>
            </w:r>
          </w:p>
        </w:tc>
        <w:tc>
          <w:tcPr>
            <w:tcW w:w="2977" w:type="dxa"/>
            <w:tcBorders>
              <w:top w:val="single" w:sz="4" w:space="0" w:color="auto"/>
              <w:bottom w:val="single" w:sz="4" w:space="0" w:color="auto"/>
            </w:tcBorders>
          </w:tcPr>
          <w:p w:rsidR="000F3764" w:rsidRPr="00545E79" w:rsidRDefault="000F3764"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Учасники освітнього процесу</w:t>
            </w:r>
          </w:p>
        </w:tc>
        <w:tc>
          <w:tcPr>
            <w:tcW w:w="5244" w:type="dxa"/>
            <w:tcBorders>
              <w:top w:val="single" w:sz="4" w:space="0" w:color="auto"/>
              <w:bottom w:val="single" w:sz="4" w:space="0" w:color="auto"/>
            </w:tcBorders>
          </w:tcPr>
          <w:p w:rsidR="000F3764" w:rsidRPr="00545E79" w:rsidRDefault="000F3764"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1384" w:type="dxa"/>
            <w:gridSpan w:val="2"/>
            <w:tcBorders>
              <w:top w:val="nil"/>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2.4</w:t>
            </w:r>
          </w:p>
        </w:tc>
        <w:tc>
          <w:tcPr>
            <w:tcW w:w="4678" w:type="dxa"/>
          </w:tcPr>
          <w:p w:rsidR="00545E79" w:rsidRPr="00545E79" w:rsidRDefault="00545E79" w:rsidP="00545E79">
            <w:pPr>
              <w:pBdr>
                <w:top w:val="nil"/>
                <w:left w:val="nil"/>
                <w:bottom w:val="nil"/>
                <w:right w:val="nil"/>
                <w:between w:val="nil"/>
              </w:pBdr>
              <w:ind w:left="709" w:hanging="2"/>
              <w:jc w:val="center"/>
              <w:rPr>
                <w:rFonts w:ascii="Times New Roman" w:hAnsi="Times New Roman" w:cs="Times New Roman"/>
                <w:color w:val="2C2C2C" w:themeColor="text1"/>
                <w:sz w:val="24"/>
                <w:szCs w:val="24"/>
                <w:shd w:val="clear" w:color="auto" w:fill="FFFFFF"/>
              </w:rPr>
            </w:pPr>
            <w:r w:rsidRPr="00545E79">
              <w:rPr>
                <w:rFonts w:ascii="Times New Roman" w:hAnsi="Times New Roman" w:cs="Times New Roman"/>
                <w:color w:val="2C2C2C" w:themeColor="text1"/>
                <w:sz w:val="24"/>
                <w:szCs w:val="24"/>
                <w:shd w:val="clear" w:color="auto" w:fill="FFFFFF"/>
              </w:rPr>
              <w:t>10 вересня - Всесвітній день запобігання самогубствам</w:t>
            </w:r>
          </w:p>
          <w:p w:rsidR="00545E79" w:rsidRPr="00545E79" w:rsidRDefault="00545E79" w:rsidP="00545E79">
            <w:pPr>
              <w:pStyle w:val="p1"/>
              <w:spacing w:before="0" w:beforeAutospacing="0" w:after="0" w:afterAutospacing="0"/>
              <w:ind w:left="709" w:hanging="2"/>
              <w:jc w:val="center"/>
              <w:rPr>
                <w:color w:val="2C2C2C" w:themeColor="text1"/>
              </w:rPr>
            </w:pPr>
            <w:r w:rsidRPr="00545E79">
              <w:rPr>
                <w:color w:val="2C2C2C" w:themeColor="text1"/>
              </w:rPr>
              <w:t>-Тематична інформаційна година для 7–11 класів «Твоє життя важливе. Як подолати кризу і знайти підтримку»</w:t>
            </w:r>
          </w:p>
          <w:p w:rsidR="00545E79" w:rsidRPr="00545E79" w:rsidRDefault="00545E79" w:rsidP="00545E79">
            <w:pPr>
              <w:pStyle w:val="p1"/>
              <w:spacing w:before="0" w:beforeAutospacing="0" w:after="0" w:afterAutospacing="0"/>
              <w:ind w:left="709" w:hanging="2"/>
              <w:jc w:val="center"/>
              <w:rPr>
                <w:color w:val="2C2C2C" w:themeColor="text1"/>
              </w:rPr>
            </w:pPr>
            <w:r w:rsidRPr="00545E79">
              <w:rPr>
                <w:rStyle w:val="s1"/>
                <w:color w:val="2C2C2C" w:themeColor="text1"/>
              </w:rPr>
              <w:t>-</w:t>
            </w:r>
            <w:r w:rsidRPr="00545E79">
              <w:rPr>
                <w:color w:val="2C2C2C" w:themeColor="text1"/>
              </w:rPr>
              <w:t xml:space="preserve"> Тренінгове заняття для учнів 8–10 класів  «Життя — це вибір. Як прожити складні емоції та залишитись на зв’язку»</w:t>
            </w:r>
          </w:p>
          <w:p w:rsidR="00545E79" w:rsidRPr="00545E79" w:rsidRDefault="00545E79" w:rsidP="00545E79">
            <w:pPr>
              <w:pStyle w:val="p1"/>
              <w:spacing w:before="0" w:beforeAutospacing="0" w:after="0" w:afterAutospacing="0"/>
              <w:ind w:left="709" w:hanging="2"/>
              <w:jc w:val="center"/>
              <w:rPr>
                <w:color w:val="2C2C2C" w:themeColor="text1"/>
              </w:rPr>
            </w:pPr>
            <w:r w:rsidRPr="00545E79">
              <w:rPr>
                <w:color w:val="2C2C2C" w:themeColor="text1"/>
              </w:rPr>
              <w:t>-Заняття з елементами тренінгу для 6–8 класів «Що робити, коли важко: 5 кроків самодопомоги»</w:t>
            </w:r>
          </w:p>
          <w:p w:rsidR="00545E79" w:rsidRPr="00545E79" w:rsidRDefault="00545E79" w:rsidP="00545E79">
            <w:pPr>
              <w:pStyle w:val="p1"/>
              <w:spacing w:before="0" w:beforeAutospacing="0" w:after="0" w:afterAutospacing="0"/>
              <w:ind w:left="709" w:hanging="2"/>
              <w:jc w:val="center"/>
              <w:rPr>
                <w:color w:val="2C2C2C" w:themeColor="text1"/>
              </w:rPr>
            </w:pPr>
            <w:r w:rsidRPr="00545E79">
              <w:rPr>
                <w:color w:val="2C2C2C" w:themeColor="text1"/>
              </w:rPr>
              <w:t>-Презентаційна година для 9–11 класів «Суїцид — не вихід. Як розпізнати ризик і врятувати друга»</w:t>
            </w:r>
          </w:p>
          <w:p w:rsidR="00545E79" w:rsidRPr="00545E79" w:rsidRDefault="00545E79" w:rsidP="00545E79">
            <w:pPr>
              <w:pStyle w:val="p1"/>
              <w:spacing w:before="0" w:beforeAutospacing="0" w:after="0" w:afterAutospacing="0"/>
              <w:ind w:left="709" w:hanging="2"/>
              <w:jc w:val="center"/>
              <w:rPr>
                <w:color w:val="2C2C2C" w:themeColor="text1"/>
              </w:rPr>
            </w:pPr>
            <w:r w:rsidRPr="00545E79">
              <w:rPr>
                <w:color w:val="2C2C2C" w:themeColor="text1"/>
              </w:rPr>
              <w:t>-Онлайн-челендж у шкільному чаті / Telegram-групі «7 днів турботи про себе»</w:t>
            </w:r>
          </w:p>
          <w:p w:rsidR="00545E79" w:rsidRPr="00545E79" w:rsidRDefault="00545E79" w:rsidP="00545E79">
            <w:pPr>
              <w:pStyle w:val="p1"/>
              <w:spacing w:before="0" w:beforeAutospacing="0" w:after="0" w:afterAutospacing="0"/>
              <w:ind w:left="709" w:hanging="2"/>
              <w:jc w:val="center"/>
              <w:rPr>
                <w:color w:val="2C2C2C" w:themeColor="text1"/>
              </w:rPr>
            </w:pPr>
            <w:r w:rsidRPr="00545E79">
              <w:rPr>
                <w:color w:val="2C2C2C" w:themeColor="text1"/>
              </w:rPr>
              <w:t xml:space="preserve">- Виставка чи куточок психологічної підтримки у холі </w:t>
            </w:r>
            <w:r w:rsidRPr="00545E79">
              <w:rPr>
                <w:color w:val="2C2C2C" w:themeColor="text1"/>
              </w:rPr>
              <w:lastRenderedPageBreak/>
              <w:t>школи «Ти не один/одна. Попросити про допомогу — це сила»</w:t>
            </w:r>
          </w:p>
        </w:tc>
        <w:tc>
          <w:tcPr>
            <w:tcW w:w="2410"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Вересень</w:t>
            </w:r>
          </w:p>
        </w:tc>
        <w:tc>
          <w:tcPr>
            <w:tcW w:w="2977"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Учні 5-11 класів</w:t>
            </w:r>
          </w:p>
        </w:tc>
        <w:tc>
          <w:tcPr>
            <w:tcW w:w="5244"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p>
        </w:tc>
      </w:tr>
    </w:tbl>
    <w:p w:rsidR="00545E79" w:rsidRPr="00545E79" w:rsidRDefault="00545E79" w:rsidP="00545E79">
      <w:pPr>
        <w:ind w:left="709" w:hanging="2"/>
        <w:jc w:val="center"/>
        <w:rPr>
          <w:rFonts w:ascii="Times New Roman" w:hAnsi="Times New Roman" w:cs="Times New Roman"/>
          <w:sz w:val="24"/>
          <w:szCs w:val="24"/>
        </w:rPr>
      </w:pPr>
    </w:p>
    <w:p w:rsidR="00545E79" w:rsidRPr="00545E79" w:rsidRDefault="00545E79" w:rsidP="00545E79">
      <w:pPr>
        <w:ind w:left="709" w:hanging="2"/>
        <w:jc w:val="center"/>
        <w:rPr>
          <w:rFonts w:ascii="Times New Roman" w:hAnsi="Times New Roman" w:cs="Times New Roman"/>
          <w:sz w:val="24"/>
          <w:szCs w:val="24"/>
        </w:rPr>
      </w:pPr>
    </w:p>
    <w:tbl>
      <w:tblPr>
        <w:tblW w:w="16693"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32"/>
        <w:gridCol w:w="129"/>
        <w:gridCol w:w="282"/>
        <w:gridCol w:w="4819"/>
        <w:gridCol w:w="2410"/>
        <w:gridCol w:w="2977"/>
        <w:gridCol w:w="5244"/>
      </w:tblGrid>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sz w:val="24"/>
                <w:szCs w:val="24"/>
              </w:rPr>
              <w:br w:type="page"/>
            </w:r>
            <w:r w:rsidRPr="00545E79">
              <w:rPr>
                <w:rFonts w:ascii="Times New Roman" w:hAnsi="Times New Roman" w:cs="Times New Roman"/>
                <w:color w:val="2C2C2C" w:themeColor="text1"/>
                <w:sz w:val="24"/>
                <w:szCs w:val="24"/>
              </w:rPr>
              <w:t>2.5</w:t>
            </w:r>
          </w:p>
        </w:tc>
        <w:tc>
          <w:tcPr>
            <w:tcW w:w="5230" w:type="dxa"/>
            <w:gridSpan w:val="3"/>
            <w:tcBorders>
              <w:top w:val="single" w:sz="4" w:space="0" w:color="auto"/>
            </w:tcBorders>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Тиждень протидії булінгу «Стоп булінг»</w:t>
            </w:r>
          </w:p>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w:t>
            </w:r>
            <w:r w:rsidRPr="00545E79">
              <w:rPr>
                <w:rFonts w:ascii="Times New Roman" w:hAnsi="Times New Roman" w:cs="Times New Roman"/>
                <w:color w:val="2C2C2C" w:themeColor="text1"/>
                <w:sz w:val="24"/>
                <w:szCs w:val="24"/>
              </w:rPr>
              <w:t xml:space="preserve"> «СТОП булінг: як не стати жертвою або агресором»</w:t>
            </w:r>
          </w:p>
          <w:p w:rsidR="00545E79" w:rsidRPr="00545E79" w:rsidRDefault="00545E79" w:rsidP="00545E79">
            <w:pPr>
              <w:pBdr>
                <w:top w:val="nil"/>
                <w:left w:val="nil"/>
                <w:bottom w:val="nil"/>
                <w:right w:val="nil"/>
                <w:between w:val="nil"/>
              </w:pBdr>
              <w:spacing w:line="240" w:lineRule="auto"/>
              <w:ind w:left="709" w:hanging="2"/>
              <w:jc w:val="center"/>
              <w:rPr>
                <w:rStyle w:val="apple-converted-space"/>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«Безпечне онлайн-середовище: протидія кібербулінгу»</w:t>
            </w:r>
          </w:p>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Style w:val="apple-converted-space"/>
                <w:rFonts w:ascii="Times New Roman" w:hAnsi="Times New Roman" w:cs="Times New Roman"/>
                <w:color w:val="2C2C2C" w:themeColor="text1"/>
                <w:sz w:val="24"/>
                <w:szCs w:val="24"/>
              </w:rPr>
              <w:t>-</w:t>
            </w:r>
            <w:r w:rsidRPr="00545E79">
              <w:rPr>
                <w:rFonts w:ascii="Times New Roman" w:hAnsi="Times New Roman" w:cs="Times New Roman"/>
                <w:color w:val="2C2C2C" w:themeColor="text1"/>
                <w:sz w:val="24"/>
                <w:szCs w:val="24"/>
              </w:rPr>
              <w:t xml:space="preserve"> «Мистецтво спілкування: як вирішувати конфлікти без агресії»</w:t>
            </w:r>
          </w:p>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w:t>
            </w:r>
            <w:r w:rsidRPr="00545E79">
              <w:rPr>
                <w:rStyle w:val="s1"/>
                <w:rFonts w:ascii="Times New Roman" w:hAnsi="Times New Roman" w:cs="Times New Roman"/>
                <w:color w:val="2C2C2C" w:themeColor="text1"/>
                <w:sz w:val="24"/>
                <w:szCs w:val="24"/>
              </w:rPr>
              <w:t>Перегляд та обговорення відеороликів</w:t>
            </w:r>
            <w:r w:rsidRPr="00545E79">
              <w:rPr>
                <w:rFonts w:ascii="Times New Roman" w:hAnsi="Times New Roman" w:cs="Times New Roman"/>
                <w:color w:val="2C2C2C" w:themeColor="text1"/>
                <w:sz w:val="24"/>
                <w:szCs w:val="24"/>
              </w:rPr>
              <w:t>: «Булінг – це не норма», «Кібербулінг – зупини себе й інших».</w:t>
            </w:r>
          </w:p>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-«Я маю право на захист»</w:t>
            </w:r>
            <w:r w:rsidRPr="00545E79">
              <w:rPr>
                <w:rStyle w:val="apple-converted-space"/>
                <w:rFonts w:ascii="Times New Roman" w:hAnsi="Times New Roman" w:cs="Times New Roman"/>
                <w:color w:val="2C2C2C" w:themeColor="text1"/>
                <w:sz w:val="24"/>
                <w:szCs w:val="24"/>
              </w:rPr>
              <w:t> </w:t>
            </w:r>
            <w:r w:rsidRPr="00545E79">
              <w:rPr>
                <w:rStyle w:val="apple-converted-space"/>
                <w:rFonts w:ascii="Times New Roman" w:hAnsi="Times New Roman" w:cs="Times New Roman"/>
                <w:color w:val="2C2C2C" w:themeColor="text1"/>
                <w:sz w:val="24"/>
                <w:szCs w:val="24"/>
              </w:rPr>
              <w:br/>
            </w:r>
            <w:r w:rsidRPr="00545E79">
              <w:rPr>
                <w:rFonts w:ascii="Times New Roman" w:hAnsi="Times New Roman" w:cs="Times New Roman"/>
                <w:color w:val="2C2C2C" w:themeColor="text1"/>
                <w:sz w:val="24"/>
                <w:szCs w:val="24"/>
              </w:rPr>
              <w:t>- Інформування дітей, батьків або інших законних представників дитини  з питань унеможливлення насильства та жорстокого поводження з дітьми в рамках ТИПОВОЇ ПРОГРАМИ  унеможливлення насильства та жорстокого поводження з дітьми</w:t>
            </w:r>
          </w:p>
        </w:tc>
        <w:tc>
          <w:tcPr>
            <w:tcW w:w="2410"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10-14 Вересня</w:t>
            </w:r>
          </w:p>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p>
        </w:tc>
        <w:tc>
          <w:tcPr>
            <w:tcW w:w="2977"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Учні навчального закладу</w:t>
            </w:r>
          </w:p>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p>
        </w:tc>
        <w:tc>
          <w:tcPr>
            <w:tcW w:w="5244"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p>
        </w:tc>
      </w:tr>
      <w:tr w:rsidR="00545E79" w:rsidRPr="00545E79" w:rsidTr="00545E79">
        <w:trPr>
          <w:trHeight w:val="5229"/>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2.6</w:t>
            </w:r>
          </w:p>
        </w:tc>
        <w:tc>
          <w:tcPr>
            <w:tcW w:w="5230" w:type="dxa"/>
            <w:gridSpan w:val="3"/>
          </w:tcPr>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Європейський день боротьби з торгівлею людьми.</w:t>
            </w:r>
          </w:p>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«Торгівля людьми: реальність поруч»</w:t>
            </w:r>
            <w:r w:rsidRPr="00545E79">
              <w:rPr>
                <w:rStyle w:val="apple-converted-space"/>
                <w:rFonts w:ascii="Times New Roman" w:hAnsi="Times New Roman" w:cs="Times New Roman"/>
                <w:color w:val="2C2C2C" w:themeColor="text1"/>
                <w:sz w:val="24"/>
                <w:szCs w:val="24"/>
              </w:rPr>
              <w:t> </w:t>
            </w:r>
          </w:p>
          <w:p w:rsidR="00545E79" w:rsidRPr="00545E79" w:rsidRDefault="00545E79" w:rsidP="00545E79">
            <w:pPr>
              <w:pStyle w:val="ab"/>
              <w:shd w:val="clear" w:color="auto" w:fill="FFFFFF"/>
              <w:spacing w:before="0" w:beforeAutospacing="0" w:after="0" w:afterAutospacing="0"/>
              <w:ind w:left="709" w:hanging="2"/>
              <w:rPr>
                <w:color w:val="2C2C2C" w:themeColor="text1"/>
                <w:shd w:val="clear" w:color="auto" w:fill="FFFFFF"/>
              </w:rPr>
            </w:pPr>
            <w:r w:rsidRPr="00545E79">
              <w:rPr>
                <w:color w:val="2C2C2C" w:themeColor="text1"/>
                <w:shd w:val="clear" w:color="auto" w:fill="FFFFFF"/>
              </w:rPr>
              <w:t xml:space="preserve">- </w:t>
            </w:r>
            <w:r w:rsidRPr="00545E79">
              <w:rPr>
                <w:color w:val="2C2C2C" w:themeColor="text1"/>
              </w:rPr>
              <w:t>«Міфи і правда про торгівлю людьми»</w:t>
            </w:r>
            <w:r w:rsidRPr="00545E79">
              <w:rPr>
                <w:rStyle w:val="apple-converted-space"/>
                <w:color w:val="2C2C2C" w:themeColor="text1"/>
              </w:rPr>
              <w:t> </w:t>
            </w:r>
          </w:p>
          <w:p w:rsidR="00545E79" w:rsidRPr="00545E79" w:rsidRDefault="00545E79" w:rsidP="00545E79">
            <w:pPr>
              <w:pStyle w:val="ab"/>
              <w:shd w:val="clear" w:color="auto" w:fill="FFFFFF"/>
              <w:spacing w:before="0" w:beforeAutospacing="0" w:after="0" w:afterAutospacing="0"/>
              <w:ind w:left="709" w:hanging="2"/>
              <w:rPr>
                <w:color w:val="2C2C2C" w:themeColor="text1"/>
              </w:rPr>
            </w:pPr>
          </w:p>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-перегляд документального відеофільму “Життя на продаж”</w:t>
            </w:r>
          </w:p>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гра “Рожеві окуляри”</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-заняття «Пастки сучасного рабства: як не потрапити?»</w:t>
            </w:r>
          </w:p>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перегляд навчального мультиплікаційного фільму “Дві маленькі дівчинки”.</w:t>
            </w:r>
          </w:p>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-поширення відеоролику із протидії торгівлі людьми «Українці в якості наркокур'єрів. Виклики сьогодення».</w:t>
            </w:r>
          </w:p>
        </w:tc>
        <w:tc>
          <w:tcPr>
            <w:tcW w:w="2410"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18 жовтня</w:t>
            </w:r>
          </w:p>
        </w:tc>
        <w:tc>
          <w:tcPr>
            <w:tcW w:w="2977"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7-11 класи</w:t>
            </w:r>
          </w:p>
        </w:tc>
        <w:tc>
          <w:tcPr>
            <w:tcW w:w="5244"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2.7</w:t>
            </w:r>
          </w:p>
        </w:tc>
        <w:tc>
          <w:tcPr>
            <w:tcW w:w="5230" w:type="dxa"/>
            <w:gridSpan w:val="3"/>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Заняття з елементами тренінгу Толерантність до інших і до себе»</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листопад</w:t>
            </w:r>
          </w:p>
        </w:tc>
        <w:tc>
          <w:tcPr>
            <w:tcW w:w="2977"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Учасники освітнього процесу</w:t>
            </w:r>
          </w:p>
        </w:tc>
        <w:tc>
          <w:tcPr>
            <w:tcW w:w="5244"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2.8</w:t>
            </w:r>
          </w:p>
        </w:tc>
        <w:tc>
          <w:tcPr>
            <w:tcW w:w="5230" w:type="dxa"/>
            <w:gridSpan w:val="3"/>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Тренінгове заняття з учнями щодо профілактики шкідливих звичок:</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«Шкідливі звички: ціна залежності»</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«Життя без залежностей»</w:t>
            </w:r>
            <w:r w:rsidRPr="00545E79">
              <w:rPr>
                <w:rStyle w:val="apple-converted-space"/>
                <w:color w:val="2C2C2C" w:themeColor="text1"/>
              </w:rPr>
              <w:t> </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«Мої звички – мій вибір»</w:t>
            </w:r>
            <w:r w:rsidRPr="00545E79">
              <w:rPr>
                <w:rStyle w:val="apple-converted-space"/>
                <w:color w:val="2C2C2C" w:themeColor="text1"/>
              </w:rPr>
              <w:t> </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«Алкоголь і підліток: зруйновані ілюзії»</w:t>
            </w:r>
            <w:r w:rsidRPr="00545E79">
              <w:rPr>
                <w:rStyle w:val="apple-converted-space"/>
                <w:color w:val="2C2C2C" w:themeColor="text1"/>
              </w:rPr>
              <w:t> </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«Мода на здоров’я»</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листопад</w:t>
            </w:r>
          </w:p>
        </w:tc>
        <w:tc>
          <w:tcPr>
            <w:tcW w:w="2977"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5- 9 класи , учителі соціальний педагог</w:t>
            </w:r>
          </w:p>
        </w:tc>
        <w:tc>
          <w:tcPr>
            <w:tcW w:w="5244"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2.9</w:t>
            </w:r>
          </w:p>
        </w:tc>
        <w:tc>
          <w:tcPr>
            <w:tcW w:w="5230" w:type="dxa"/>
            <w:gridSpan w:val="3"/>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Акція « 16 днів проти насильства»</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-заняття «Що таке насильство і як йому протидіяти»</w:t>
            </w:r>
            <w:r w:rsidRPr="00545E79">
              <w:rPr>
                <w:rStyle w:val="apple-converted-space"/>
                <w:color w:val="2C2C2C" w:themeColor="text1"/>
              </w:rPr>
              <w:t> </w:t>
            </w:r>
          </w:p>
          <w:p w:rsidR="00545E79" w:rsidRPr="00545E79" w:rsidRDefault="00545E79" w:rsidP="00545E79">
            <w:pPr>
              <w:pStyle w:val="ab"/>
              <w:shd w:val="clear" w:color="auto" w:fill="FFFFFF"/>
              <w:spacing w:before="0" w:beforeAutospacing="0" w:after="0" w:afterAutospacing="0"/>
              <w:ind w:left="709" w:hanging="2"/>
              <w:rPr>
                <w:color w:val="2C2C2C" w:themeColor="text1"/>
              </w:rPr>
            </w:pPr>
          </w:p>
          <w:p w:rsidR="00545E79" w:rsidRPr="00545E79" w:rsidRDefault="00545E79" w:rsidP="00545E79">
            <w:pPr>
              <w:pStyle w:val="ab"/>
              <w:shd w:val="clear" w:color="auto" w:fill="FFFFFF"/>
              <w:spacing w:before="0" w:beforeAutospacing="0" w:after="0" w:afterAutospacing="0"/>
              <w:ind w:left="709" w:hanging="2"/>
              <w:rPr>
                <w:color w:val="2C2C2C" w:themeColor="text1"/>
              </w:rPr>
            </w:pPr>
            <w:r w:rsidRPr="00545E79">
              <w:rPr>
                <w:color w:val="2C2C2C" w:themeColor="text1"/>
              </w:rPr>
              <w:t>-</w:t>
            </w:r>
            <w:r w:rsidRPr="00545E79">
              <w:rPr>
                <w:color w:val="2C2C2C" w:themeColor="text1"/>
                <w:shd w:val="clear" w:color="auto" w:fill="FFFFFF"/>
              </w:rPr>
              <w:t xml:space="preserve">заняття-гра </w:t>
            </w:r>
            <w:r w:rsidRPr="00545E79">
              <w:rPr>
                <w:color w:val="2C2C2C" w:themeColor="text1"/>
              </w:rPr>
              <w:t>«Розірви коло насильства»</w:t>
            </w:r>
          </w:p>
          <w:p w:rsidR="00545E79" w:rsidRPr="00545E79" w:rsidRDefault="00545E79" w:rsidP="00545E79">
            <w:pPr>
              <w:pStyle w:val="ab"/>
              <w:shd w:val="clear" w:color="auto" w:fill="FFFFFF"/>
              <w:spacing w:before="0" w:beforeAutospacing="0" w:after="0" w:afterAutospacing="0"/>
              <w:ind w:left="709" w:hanging="2"/>
              <w:rPr>
                <w:color w:val="2C2C2C" w:themeColor="text1"/>
              </w:rPr>
            </w:pP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shd w:val="clear" w:color="auto" w:fill="FFFFFF"/>
              </w:rPr>
            </w:pPr>
            <w:r w:rsidRPr="00545E79">
              <w:rPr>
                <w:rFonts w:ascii="Times New Roman" w:hAnsi="Times New Roman" w:cs="Times New Roman"/>
                <w:color w:val="2C2C2C" w:themeColor="text1"/>
                <w:sz w:val="24"/>
                <w:szCs w:val="24"/>
              </w:rPr>
              <w:t>-</w:t>
            </w:r>
            <w:r w:rsidRPr="00545E79">
              <w:rPr>
                <w:rFonts w:ascii="Times New Roman" w:hAnsi="Times New Roman" w:cs="Times New Roman"/>
                <w:color w:val="2C2C2C" w:themeColor="text1"/>
                <w:sz w:val="24"/>
                <w:szCs w:val="24"/>
                <w:shd w:val="clear" w:color="auto" w:fill="FFFFFF"/>
              </w:rPr>
              <w:t>Виховна година «Мій світ улюблений  без насильства»</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shd w:val="clear" w:color="auto" w:fill="FFFFFF"/>
              </w:rPr>
              <w:t xml:space="preserve">-заняття </w:t>
            </w:r>
            <w:r w:rsidRPr="00545E79">
              <w:rPr>
                <w:color w:val="2C2C2C" w:themeColor="text1"/>
              </w:rPr>
              <w:t>«Види насильства: як розпізнати і захиститися»</w:t>
            </w:r>
          </w:p>
          <w:p w:rsidR="00545E79" w:rsidRPr="00545E79" w:rsidRDefault="00545E79" w:rsidP="00545E79">
            <w:pPr>
              <w:pStyle w:val="ab"/>
              <w:shd w:val="clear" w:color="auto" w:fill="FFFFFF"/>
              <w:spacing w:before="0" w:beforeAutospacing="0" w:after="0" w:afterAutospacing="0"/>
              <w:ind w:left="709" w:hanging="2"/>
              <w:rPr>
                <w:color w:val="2C2C2C" w:themeColor="text1"/>
              </w:rPr>
            </w:pPr>
            <w:r w:rsidRPr="00545E79">
              <w:rPr>
                <w:color w:val="2C2C2C" w:themeColor="text1"/>
                <w:shd w:val="clear" w:color="auto" w:fill="FFFFFF"/>
              </w:rPr>
              <w:t>-</w:t>
            </w:r>
            <w:r w:rsidRPr="00545E79">
              <w:rPr>
                <w:color w:val="2C2C2C" w:themeColor="text1"/>
              </w:rPr>
              <w:t>Година спілкування</w:t>
            </w:r>
          </w:p>
          <w:p w:rsidR="00545E79" w:rsidRPr="00545E79" w:rsidRDefault="00545E79" w:rsidP="00545E79">
            <w:pPr>
              <w:pStyle w:val="ab"/>
              <w:shd w:val="clear" w:color="auto" w:fill="FFFFFF"/>
              <w:spacing w:before="0" w:beforeAutospacing="0" w:after="0" w:afterAutospacing="0"/>
              <w:ind w:left="709" w:hanging="2"/>
              <w:rPr>
                <w:color w:val="2C2C2C" w:themeColor="text1"/>
              </w:rPr>
            </w:pPr>
            <w:r w:rsidRPr="00545E79">
              <w:rPr>
                <w:color w:val="2C2C2C" w:themeColor="text1"/>
              </w:rPr>
              <w:t>«Не смійся з мене, мені болить…»</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тренінг «Здоровий спосіб життя – шлях до майбутнього без СНІДу»</w:t>
            </w:r>
            <w:r w:rsidRPr="00545E79">
              <w:rPr>
                <w:rStyle w:val="apple-converted-space"/>
                <w:color w:val="2C2C2C" w:themeColor="text1"/>
              </w:rPr>
              <w:t> </w:t>
            </w:r>
          </w:p>
          <w:p w:rsidR="00545E79" w:rsidRPr="00545E79" w:rsidRDefault="00545E79" w:rsidP="00545E79">
            <w:pPr>
              <w:pStyle w:val="ab"/>
              <w:shd w:val="clear" w:color="auto" w:fill="FFFFFF"/>
              <w:spacing w:before="0" w:beforeAutospacing="0" w:after="0" w:afterAutospacing="0"/>
              <w:ind w:left="709" w:hanging="2"/>
              <w:rPr>
                <w:color w:val="2C2C2C" w:themeColor="text1"/>
              </w:rPr>
            </w:pPr>
            <w:r w:rsidRPr="00545E79">
              <w:rPr>
                <w:color w:val="2C2C2C" w:themeColor="text1"/>
              </w:rPr>
              <w:t>-Дискусія</w:t>
            </w:r>
          </w:p>
          <w:p w:rsidR="00545E79" w:rsidRPr="00545E79" w:rsidRDefault="00545E79" w:rsidP="00545E79">
            <w:pPr>
              <w:pStyle w:val="ab"/>
              <w:shd w:val="clear" w:color="auto" w:fill="FFFFFF"/>
              <w:spacing w:before="0" w:beforeAutospacing="0" w:after="0" w:afterAutospacing="0"/>
              <w:ind w:left="709" w:hanging="2"/>
              <w:rPr>
                <w:color w:val="2C2C2C" w:themeColor="text1"/>
              </w:rPr>
            </w:pPr>
            <w:r w:rsidRPr="00545E79">
              <w:rPr>
                <w:color w:val="2C2C2C" w:themeColor="text1"/>
              </w:rPr>
              <w:t> «Чи можуть інтернет і мобільні телефони бути джерелом  насилля»</w:t>
            </w:r>
          </w:p>
          <w:p w:rsidR="00545E79" w:rsidRPr="00545E79" w:rsidRDefault="00545E79" w:rsidP="00545E79">
            <w:pPr>
              <w:pStyle w:val="ab"/>
              <w:shd w:val="clear" w:color="auto" w:fill="FFFFFF"/>
              <w:spacing w:before="0" w:beforeAutospacing="0" w:after="0" w:afterAutospacing="0"/>
              <w:ind w:left="709" w:hanging="2"/>
              <w:rPr>
                <w:color w:val="2C2C2C" w:themeColor="text1"/>
                <w:shd w:val="clear" w:color="auto" w:fill="FFFFFF"/>
              </w:rPr>
            </w:pPr>
            <w:r w:rsidRPr="00545E79">
              <w:rPr>
                <w:color w:val="2C2C2C" w:themeColor="text1"/>
                <w:shd w:val="clear" w:color="auto" w:fill="FFFFFF"/>
              </w:rPr>
              <w:t>-Відверте спілкування «Конфлікти в сім’ї та їх розв’язання»</w:t>
            </w:r>
          </w:p>
          <w:p w:rsidR="00545E79" w:rsidRPr="00545E79" w:rsidRDefault="00545E79" w:rsidP="00545E79">
            <w:pPr>
              <w:pStyle w:val="ab"/>
              <w:shd w:val="clear" w:color="auto" w:fill="FFFFFF"/>
              <w:spacing w:before="0" w:beforeAutospacing="0" w:after="0" w:afterAutospacing="0"/>
              <w:ind w:left="709" w:hanging="2"/>
              <w:rPr>
                <w:color w:val="2C2C2C" w:themeColor="text1"/>
                <w:shd w:val="clear" w:color="auto" w:fill="FFFFFF"/>
              </w:rPr>
            </w:pPr>
            <w:r w:rsidRPr="00545E79">
              <w:rPr>
                <w:color w:val="2C2C2C" w:themeColor="text1"/>
                <w:shd w:val="clear" w:color="auto" w:fill="FFFFFF"/>
              </w:rPr>
              <w:t xml:space="preserve">-заняття </w:t>
            </w:r>
            <w:r w:rsidRPr="00545E79">
              <w:rPr>
                <w:color w:val="2C2C2C" w:themeColor="text1"/>
              </w:rPr>
              <w:t>«СНІД: знати, щоб жити»</w:t>
            </w:r>
          </w:p>
          <w:p w:rsidR="00545E79" w:rsidRPr="00545E79" w:rsidRDefault="00545E79" w:rsidP="00545E79">
            <w:pPr>
              <w:pStyle w:val="ab"/>
              <w:shd w:val="clear" w:color="auto" w:fill="FFFFFF"/>
              <w:spacing w:before="0" w:beforeAutospacing="0" w:after="0" w:afterAutospacing="0"/>
              <w:ind w:left="709" w:hanging="2"/>
              <w:rPr>
                <w:color w:val="2C2C2C" w:themeColor="text1"/>
                <w:shd w:val="clear" w:color="auto" w:fill="FFFFFF"/>
              </w:rPr>
            </w:pP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shd w:val="clear" w:color="auto" w:fill="FFFFFF"/>
              </w:rPr>
              <w:t>-Перегляд  відеороликів на тему: «Ми проти насильства»</w:t>
            </w:r>
            <w:r w:rsidRPr="00545E79">
              <w:rPr>
                <w:color w:val="2C2C2C" w:themeColor="text1"/>
                <w:shd w:val="clear" w:color="auto" w:fill="FFFFFF"/>
              </w:rPr>
              <w:br/>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Програма тренінгових занять з педагогічними працівниками «Організація роботи з розв’язання проблеми насильства в школі (Упорядники: Дубровська Є. В., Ясеновська М. Е.)</w:t>
            </w:r>
            <w:r w:rsidRPr="00545E79">
              <w:rPr>
                <w:color w:val="2C2C2C" w:themeColor="text1"/>
              </w:rPr>
              <w:br/>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«Попередження психологічного (емоційного) насильства над дітьми»</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Листопад-грудень</w:t>
            </w:r>
          </w:p>
        </w:tc>
        <w:tc>
          <w:tcPr>
            <w:tcW w:w="2977"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Учні навчального закладу ,</w:t>
            </w:r>
          </w:p>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 батьки,</w:t>
            </w:r>
          </w:p>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вчителі</w:t>
            </w:r>
          </w:p>
        </w:tc>
        <w:tc>
          <w:tcPr>
            <w:tcW w:w="5244"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p>
        </w:tc>
      </w:tr>
      <w:tr w:rsidR="00545E79" w:rsidRPr="00545E79" w:rsidTr="00545E79">
        <w:trPr>
          <w:trHeight w:val="55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2.10</w:t>
            </w:r>
          </w:p>
        </w:tc>
        <w:tc>
          <w:tcPr>
            <w:tcW w:w="5230" w:type="dxa"/>
            <w:gridSpan w:val="3"/>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Заняття з елементами тренінгу «Хоч і я маленький, але маю право».</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Грудень </w:t>
            </w:r>
          </w:p>
        </w:tc>
        <w:tc>
          <w:tcPr>
            <w:tcW w:w="2977"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Учні 1-4 класів</w:t>
            </w: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2.11</w:t>
            </w:r>
          </w:p>
        </w:tc>
        <w:tc>
          <w:tcPr>
            <w:tcW w:w="5230" w:type="dxa"/>
            <w:gridSpan w:val="3"/>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Ознайомлення дітей з їх соціальними правами та обов’язками</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-Заняття з елементами тренінгу «Права дітей».</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-Перегляд мультфільмів « Права дитини в Україні».</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грудень</w:t>
            </w:r>
          </w:p>
        </w:tc>
        <w:tc>
          <w:tcPr>
            <w:tcW w:w="2977"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1-4 класи</w:t>
            </w: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2.12</w:t>
            </w:r>
          </w:p>
        </w:tc>
        <w:tc>
          <w:tcPr>
            <w:tcW w:w="5230" w:type="dxa"/>
            <w:gridSpan w:val="3"/>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Заняття з елементами казко терапії « Космічна подорож до планети «Комп'ютери»».</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Лютий </w:t>
            </w:r>
          </w:p>
        </w:tc>
        <w:tc>
          <w:tcPr>
            <w:tcW w:w="2977"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учні 1-4 класів</w:t>
            </w: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2.13</w:t>
            </w:r>
          </w:p>
        </w:tc>
        <w:tc>
          <w:tcPr>
            <w:tcW w:w="5230" w:type="dxa"/>
            <w:gridSpan w:val="3"/>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Профілактика правопорушень серед неповнолітніх</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Протягом року </w:t>
            </w:r>
          </w:p>
        </w:tc>
        <w:tc>
          <w:tcPr>
            <w:tcW w:w="2977"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5-11 класи </w:t>
            </w: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2.14</w:t>
            </w:r>
          </w:p>
        </w:tc>
        <w:tc>
          <w:tcPr>
            <w:tcW w:w="5230" w:type="dxa"/>
            <w:gridSpan w:val="3"/>
          </w:tcPr>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«Вироблення правил ненасильницької поведінки»</w:t>
            </w:r>
          </w:p>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(тренінгове заняття з медіації)</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Травень</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За запитом</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c>
          <w:tcPr>
            <w:tcW w:w="2977"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Учні 2-4 класів</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2.15</w:t>
            </w:r>
          </w:p>
        </w:tc>
        <w:tc>
          <w:tcPr>
            <w:tcW w:w="5230" w:type="dxa"/>
            <w:gridSpan w:val="3"/>
          </w:tcPr>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shd w:val="clear" w:color="auto" w:fill="FFFFFF"/>
              </w:rPr>
              <w:t>Профілактика бездоглядності та домашнього насилля  «Телефони гарячих ліній»</w:t>
            </w:r>
            <w:r w:rsidRPr="00545E79">
              <w:rPr>
                <w:color w:val="2C2C2C" w:themeColor="text1"/>
                <w:shd w:val="clear" w:color="auto" w:fill="FFFFFF"/>
              </w:rPr>
              <w:br/>
            </w:r>
            <w:r w:rsidRPr="00545E79">
              <w:rPr>
                <w:color w:val="2C2C2C" w:themeColor="text1"/>
              </w:rPr>
              <w:t xml:space="preserve">Тренінговий курс «Попередження, виявлення і подолання випадків насильства в сім’ї та жорстокого </w:t>
            </w:r>
            <w:r w:rsidRPr="00545E79">
              <w:rPr>
                <w:color w:val="2C2C2C" w:themeColor="text1"/>
              </w:rPr>
              <w:lastRenderedPageBreak/>
              <w:t>поводження з дітьми» (За заг. ред. О. В. Безпалько, Т. В. Журавель)</w:t>
            </w:r>
            <w:r w:rsidRPr="00545E79">
              <w:rPr>
                <w:color w:val="2C2C2C" w:themeColor="text1"/>
              </w:rPr>
              <w:br/>
              <w:t>Проведення заходів в рамках Всеукраїнської  програми ментального здоров'я «Ти як?»</w:t>
            </w:r>
          </w:p>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Протягом року</w:t>
            </w:r>
          </w:p>
        </w:tc>
        <w:tc>
          <w:tcPr>
            <w:tcW w:w="2977"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Усі учасники освітнього процесу</w:t>
            </w: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tc>
      </w:tr>
      <w:tr w:rsidR="00545E79" w:rsidRPr="00545E79" w:rsidTr="00545E79">
        <w:trPr>
          <w:trHeight w:val="61"/>
        </w:trPr>
        <w:tc>
          <w:tcPr>
            <w:tcW w:w="11449" w:type="dxa"/>
            <w:gridSpan w:val="6"/>
          </w:tcPr>
          <w:p w:rsidR="00545E79" w:rsidRPr="00545E79" w:rsidRDefault="00545E79" w:rsidP="00545E79">
            <w:pPr>
              <w:widowControl w:val="0"/>
              <w:pBdr>
                <w:top w:val="nil"/>
                <w:left w:val="nil"/>
                <w:bottom w:val="nil"/>
                <w:right w:val="nil"/>
                <w:between w:val="nil"/>
              </w:pBdr>
              <w:shd w:val="clear" w:color="auto" w:fill="FFFFFF"/>
              <w:tabs>
                <w:tab w:val="left" w:pos="0"/>
                <w:tab w:val="left" w:pos="5270"/>
                <w:tab w:val="left" w:pos="6230"/>
              </w:tabs>
              <w:spacing w:line="240" w:lineRule="auto"/>
              <w:ind w:left="709" w:rightChars="52" w:right="109" w:hanging="2"/>
              <w:jc w:val="center"/>
              <w:rPr>
                <w:rFonts w:ascii="Times New Roman" w:hAnsi="Times New Roman" w:cs="Times New Roman"/>
                <w:color w:val="2C2C2C" w:themeColor="text1"/>
                <w:sz w:val="24"/>
                <w:szCs w:val="24"/>
              </w:rPr>
            </w:pPr>
            <w:r w:rsidRPr="00545E79">
              <w:rPr>
                <w:rFonts w:ascii="Times New Roman" w:hAnsi="Times New Roman" w:cs="Times New Roman"/>
                <w:b/>
                <w:color w:val="2C2C2C" w:themeColor="text1"/>
                <w:sz w:val="24"/>
                <w:szCs w:val="24"/>
              </w:rPr>
              <w:lastRenderedPageBreak/>
              <w:t>3.Навчальна діяльність</w:t>
            </w: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3.1</w:t>
            </w:r>
          </w:p>
        </w:tc>
        <w:tc>
          <w:tcPr>
            <w:tcW w:w="5230" w:type="dxa"/>
            <w:gridSpan w:val="3"/>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shd w:val="clear" w:color="auto" w:fill="FFFFFF"/>
              </w:rPr>
            </w:pPr>
            <w:r w:rsidRPr="00545E79">
              <w:rPr>
                <w:rFonts w:ascii="Times New Roman" w:hAnsi="Times New Roman" w:cs="Times New Roman"/>
                <w:color w:val="2C2C2C" w:themeColor="text1"/>
                <w:sz w:val="24"/>
                <w:szCs w:val="24"/>
                <w:shd w:val="clear" w:color="auto" w:fill="FFFFFF"/>
              </w:rPr>
              <w:t>Проведення уроків, тренінгів, семінарів та воркшопів, спрямованих на розвиток соціальних і комунікативних навичок, розуміння міжособистісних стосунків, конфліктології, толерантності, правової обізнаності</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Упродовж року</w:t>
            </w:r>
          </w:p>
        </w:tc>
        <w:tc>
          <w:tcPr>
            <w:tcW w:w="2977" w:type="dxa"/>
          </w:tcPr>
          <w:p w:rsidR="00545E79" w:rsidRPr="00545E79" w:rsidRDefault="00545E79" w:rsidP="00545E79">
            <w:pPr>
              <w:pStyle w:val="ab"/>
              <w:shd w:val="clear" w:color="auto" w:fill="FFFFFF"/>
              <w:spacing w:before="0" w:beforeAutospacing="0" w:after="0" w:afterAutospacing="0" w:line="257" w:lineRule="atLeast"/>
              <w:ind w:left="709" w:hanging="2"/>
              <w:jc w:val="center"/>
              <w:rPr>
                <w:color w:val="2C2C2C" w:themeColor="text1"/>
              </w:rPr>
            </w:pPr>
            <w:r w:rsidRPr="00545E79">
              <w:rPr>
                <w:color w:val="2C2C2C" w:themeColor="text1"/>
              </w:rPr>
              <w:t>Здобувачі освіти</w:t>
            </w:r>
          </w:p>
          <w:p w:rsidR="00545E79" w:rsidRPr="00545E79" w:rsidRDefault="00545E79" w:rsidP="00545E79">
            <w:pPr>
              <w:pStyle w:val="ab"/>
              <w:shd w:val="clear" w:color="auto" w:fill="FFFFFF"/>
              <w:spacing w:before="0" w:beforeAutospacing="0" w:after="0" w:afterAutospacing="0" w:line="257" w:lineRule="atLeast"/>
              <w:ind w:left="709" w:hanging="2"/>
              <w:jc w:val="center"/>
              <w:rPr>
                <w:color w:val="2C2C2C" w:themeColor="text1"/>
              </w:rPr>
            </w:pPr>
            <w:r w:rsidRPr="00545E79">
              <w:rPr>
                <w:color w:val="2C2C2C" w:themeColor="text1"/>
              </w:rPr>
              <w:t>1-11 класів</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3.2</w:t>
            </w:r>
          </w:p>
        </w:tc>
        <w:tc>
          <w:tcPr>
            <w:tcW w:w="5230" w:type="dxa"/>
            <w:gridSpan w:val="3"/>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Програма факультативного профорієнтаційного SCORM-курсу з вибору професії без гендерних стереотипів для учнів 7 – 11-х класів закладів загальної середньої освіти</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Листопад</w:t>
            </w:r>
          </w:p>
        </w:tc>
        <w:tc>
          <w:tcPr>
            <w:tcW w:w="2977"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 Учні 7-11 кл </w:t>
            </w: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3.3</w:t>
            </w:r>
          </w:p>
        </w:tc>
        <w:tc>
          <w:tcPr>
            <w:tcW w:w="5230" w:type="dxa"/>
            <w:gridSpan w:val="3"/>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Проведення занять із психологічної грамотності, розвитку емоційного інтелекту, стресостійкості та саморегуляції</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Протягом року</w:t>
            </w:r>
          </w:p>
        </w:tc>
        <w:tc>
          <w:tcPr>
            <w:tcW w:w="2977" w:type="dxa"/>
          </w:tcPr>
          <w:p w:rsidR="00545E79" w:rsidRPr="00545E79" w:rsidRDefault="00545E79" w:rsidP="00545E79">
            <w:pPr>
              <w:pStyle w:val="ab"/>
              <w:shd w:val="clear" w:color="auto" w:fill="FFFFFF"/>
              <w:spacing w:before="0" w:beforeAutospacing="0" w:after="0" w:afterAutospacing="0" w:line="257" w:lineRule="atLeast"/>
              <w:ind w:left="709" w:hanging="2"/>
              <w:jc w:val="center"/>
              <w:rPr>
                <w:color w:val="2C2C2C" w:themeColor="text1"/>
              </w:rPr>
            </w:pPr>
            <w:r w:rsidRPr="00545E79">
              <w:rPr>
                <w:color w:val="2C2C2C" w:themeColor="text1"/>
              </w:rPr>
              <w:t>Здобувачі освіти</w:t>
            </w:r>
          </w:p>
          <w:p w:rsidR="00545E79" w:rsidRPr="00545E79" w:rsidRDefault="00545E79" w:rsidP="00545E79">
            <w:pPr>
              <w:pStyle w:val="ab"/>
              <w:shd w:val="clear" w:color="auto" w:fill="FFFFFF"/>
              <w:spacing w:before="0" w:beforeAutospacing="0" w:after="0" w:afterAutospacing="0" w:line="257" w:lineRule="atLeast"/>
              <w:ind w:left="709" w:hanging="2"/>
              <w:jc w:val="center"/>
              <w:rPr>
                <w:color w:val="2C2C2C" w:themeColor="text1"/>
              </w:rPr>
            </w:pPr>
            <w:r w:rsidRPr="00545E79">
              <w:rPr>
                <w:color w:val="2C2C2C" w:themeColor="text1"/>
              </w:rPr>
              <w:t>5-11 класів</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3.4</w:t>
            </w:r>
          </w:p>
        </w:tc>
        <w:tc>
          <w:tcPr>
            <w:tcW w:w="5230" w:type="dxa"/>
            <w:gridSpan w:val="3"/>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Формування правової культури серед учнів. Ознайомлення учнів з Конвенцією ООН про права дитини.</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Жовтень </w:t>
            </w:r>
          </w:p>
        </w:tc>
        <w:tc>
          <w:tcPr>
            <w:tcW w:w="2977"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Учасники освітнього процесу </w:t>
            </w: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tc>
      </w:tr>
      <w:tr w:rsidR="00545E79" w:rsidRPr="00545E79" w:rsidTr="00545E79">
        <w:trPr>
          <w:trHeight w:val="1140"/>
        </w:trPr>
        <w:tc>
          <w:tcPr>
            <w:tcW w:w="832" w:type="dxa"/>
            <w:tcBorders>
              <w:bottom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3.5</w:t>
            </w:r>
          </w:p>
        </w:tc>
        <w:tc>
          <w:tcPr>
            <w:tcW w:w="5230" w:type="dxa"/>
            <w:gridSpan w:val="3"/>
            <w:tcBorders>
              <w:bottom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Навчальна дисципліна «Навчаємось разом»</w:t>
            </w:r>
          </w:p>
        </w:tc>
        <w:tc>
          <w:tcPr>
            <w:tcW w:w="2410" w:type="dxa"/>
            <w:tcBorders>
              <w:bottom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1 раз на тиждень </w:t>
            </w:r>
          </w:p>
        </w:tc>
        <w:tc>
          <w:tcPr>
            <w:tcW w:w="2977" w:type="dxa"/>
            <w:tcBorders>
              <w:bottom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Учні 9 класу</w:t>
            </w:r>
          </w:p>
        </w:tc>
        <w:tc>
          <w:tcPr>
            <w:tcW w:w="5244" w:type="dxa"/>
            <w:tcBorders>
              <w:bottom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tc>
      </w:tr>
      <w:tr w:rsidR="00545E79" w:rsidRPr="00545E79" w:rsidTr="00545E79">
        <w:trPr>
          <w:trHeight w:val="240"/>
        </w:trPr>
        <w:tc>
          <w:tcPr>
            <w:tcW w:w="832" w:type="dxa"/>
            <w:tcBorders>
              <w:top w:val="single" w:sz="4" w:space="0" w:color="auto"/>
              <w:bottom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3.6</w:t>
            </w:r>
          </w:p>
        </w:tc>
        <w:tc>
          <w:tcPr>
            <w:tcW w:w="5230" w:type="dxa"/>
            <w:gridSpan w:val="3"/>
            <w:tcBorders>
              <w:top w:val="single" w:sz="4" w:space="0" w:color="auto"/>
              <w:bottom w:val="single" w:sz="4" w:space="0" w:color="auto"/>
            </w:tcBorders>
          </w:tcPr>
          <w:p w:rsidR="00545E79" w:rsidRPr="00545E79" w:rsidRDefault="00545E79" w:rsidP="00545E79">
            <w:pPr>
              <w:ind w:left="709" w:hanging="2"/>
              <w:rPr>
                <w:rFonts w:ascii="Times New Roman" w:hAnsi="Times New Roman" w:cs="Times New Roman"/>
                <w:color w:val="2C2C2C" w:themeColor="text1"/>
                <w:sz w:val="24"/>
                <w:szCs w:val="24"/>
                <w:shd w:val="clear" w:color="auto" w:fill="FFFFFF"/>
              </w:rPr>
            </w:pPr>
            <w:r w:rsidRPr="00545E79">
              <w:rPr>
                <w:rFonts w:ascii="Times New Roman" w:hAnsi="Times New Roman" w:cs="Times New Roman"/>
                <w:color w:val="2C2C2C" w:themeColor="text1"/>
                <w:sz w:val="24"/>
                <w:szCs w:val="24"/>
                <w:shd w:val="clear" w:color="auto" w:fill="FFFFFF"/>
              </w:rPr>
              <w:t>Освітня програма «Комплексна сексуальна освіта» для учнів 2-11 класів.</w:t>
            </w:r>
          </w:p>
        </w:tc>
        <w:tc>
          <w:tcPr>
            <w:tcW w:w="2410" w:type="dxa"/>
            <w:tcBorders>
              <w:top w:val="single" w:sz="4" w:space="0" w:color="auto"/>
              <w:bottom w:val="single" w:sz="4" w:space="0" w:color="auto"/>
            </w:tcBorders>
          </w:tcPr>
          <w:p w:rsidR="00545E79" w:rsidRPr="00545E79" w:rsidRDefault="00545E79" w:rsidP="00545E79">
            <w:pPr>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Протягом року </w:t>
            </w:r>
          </w:p>
        </w:tc>
        <w:tc>
          <w:tcPr>
            <w:tcW w:w="2977" w:type="dxa"/>
            <w:tcBorders>
              <w:top w:val="single" w:sz="4" w:space="0" w:color="auto"/>
              <w:bottom w:val="single" w:sz="4" w:space="0" w:color="auto"/>
            </w:tcBorders>
          </w:tcPr>
          <w:p w:rsidR="00545E79" w:rsidRPr="00545E79" w:rsidRDefault="00545E79" w:rsidP="00545E79">
            <w:pPr>
              <w:pBdr>
                <w:top w:val="nil"/>
                <w:left w:val="nil"/>
                <w:bottom w:val="nil"/>
                <w:right w:val="nil"/>
                <w:between w:val="nil"/>
              </w:pBdr>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Учні 2-11 кл</w:t>
            </w:r>
          </w:p>
        </w:tc>
        <w:tc>
          <w:tcPr>
            <w:tcW w:w="5244" w:type="dxa"/>
            <w:tcBorders>
              <w:top w:val="single" w:sz="4" w:space="0" w:color="auto"/>
              <w:bottom w:val="single" w:sz="4" w:space="0" w:color="auto"/>
            </w:tcBorders>
          </w:tcPr>
          <w:p w:rsidR="00545E79" w:rsidRPr="00545E79" w:rsidRDefault="00545E79" w:rsidP="00545E79">
            <w:pPr>
              <w:pBdr>
                <w:top w:val="nil"/>
                <w:left w:val="nil"/>
                <w:bottom w:val="nil"/>
                <w:right w:val="nil"/>
                <w:between w:val="nil"/>
              </w:pBdr>
              <w:ind w:left="709"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11449" w:type="dxa"/>
            <w:gridSpan w:val="6"/>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Chars="52" w:right="109" w:hanging="2"/>
              <w:jc w:val="center"/>
              <w:rPr>
                <w:rFonts w:ascii="Times New Roman" w:hAnsi="Times New Roman" w:cs="Times New Roman"/>
                <w:color w:val="2C2C2C" w:themeColor="text1"/>
                <w:sz w:val="24"/>
                <w:szCs w:val="24"/>
              </w:rPr>
            </w:pPr>
            <w:r w:rsidRPr="00545E79">
              <w:rPr>
                <w:rFonts w:ascii="Times New Roman" w:hAnsi="Times New Roman" w:cs="Times New Roman"/>
                <w:b/>
                <w:color w:val="2C2C2C" w:themeColor="text1"/>
                <w:sz w:val="24"/>
                <w:szCs w:val="24"/>
              </w:rPr>
              <w:t>4.Консультування</w:t>
            </w: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p w:rsidR="00545E79" w:rsidRPr="00545E79" w:rsidRDefault="00545E79" w:rsidP="00545E79">
            <w:pPr>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4.1</w:t>
            </w:r>
          </w:p>
        </w:tc>
        <w:tc>
          <w:tcPr>
            <w:tcW w:w="5230" w:type="dxa"/>
            <w:gridSpan w:val="3"/>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b/>
                <w:i/>
                <w:color w:val="2C2C2C" w:themeColor="text1"/>
                <w:sz w:val="24"/>
                <w:szCs w:val="24"/>
              </w:rPr>
            </w:pPr>
            <w:r w:rsidRPr="00545E79">
              <w:rPr>
                <w:rFonts w:ascii="Times New Roman" w:hAnsi="Times New Roman" w:cs="Times New Roman"/>
                <w:color w:val="2C2C2C" w:themeColor="text1"/>
                <w:sz w:val="24"/>
                <w:szCs w:val="24"/>
              </w:rPr>
              <w:t>К</w:t>
            </w:r>
            <w:r w:rsidRPr="00545E79">
              <w:rPr>
                <w:rFonts w:ascii="Times New Roman" w:hAnsi="Times New Roman" w:cs="Times New Roman"/>
                <w:color w:val="2C2C2C" w:themeColor="text1"/>
                <w:sz w:val="24"/>
                <w:szCs w:val="24"/>
                <w:shd w:val="clear" w:color="auto" w:fill="FFFFFF"/>
              </w:rPr>
              <w:t>онсультації для педагогів що до збору даних стосовно оформлення соціального паспорту класу</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Вересень</w:t>
            </w:r>
          </w:p>
        </w:tc>
        <w:tc>
          <w:tcPr>
            <w:tcW w:w="2977"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Педагоги </w:t>
            </w: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4.2</w:t>
            </w:r>
          </w:p>
        </w:tc>
        <w:tc>
          <w:tcPr>
            <w:tcW w:w="5230" w:type="dxa"/>
            <w:gridSpan w:val="3"/>
          </w:tcPr>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Консультування дітей із числа внутрішньо переміщених осіб, дітей, постраждалих унаслідок військових дій, та їхніх батьків з питань розвитку адекватної самооцінки, соціалізації та формування навичок ефективної міжособистісної взаємодії.</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За потребою</w:t>
            </w:r>
          </w:p>
        </w:tc>
        <w:tc>
          <w:tcPr>
            <w:tcW w:w="2977"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Учні школи</w:t>
            </w: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4.3</w:t>
            </w:r>
          </w:p>
        </w:tc>
        <w:tc>
          <w:tcPr>
            <w:tcW w:w="5230" w:type="dxa"/>
            <w:gridSpan w:val="3"/>
          </w:tcPr>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Консультативні бесіди з учнями «групи ризику», дітьми сиротами та позбавленими батьківського піклування.</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Протягом року </w:t>
            </w:r>
          </w:p>
        </w:tc>
        <w:tc>
          <w:tcPr>
            <w:tcW w:w="2977"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Учні цих категорій</w:t>
            </w:r>
          </w:p>
        </w:tc>
        <w:tc>
          <w:tcPr>
            <w:tcW w:w="5244"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4.4</w:t>
            </w:r>
          </w:p>
        </w:tc>
        <w:tc>
          <w:tcPr>
            <w:tcW w:w="5230" w:type="dxa"/>
            <w:gridSpan w:val="3"/>
          </w:tcPr>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Індивідуальне консультування з питань дотримання прав дітей, забезпечення соціальних гарантій учням із числа пільгових категорій, а також щодо особливостей та алгоритму взаємодії з дітьми і батьками з кризових сімей.</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Протягом навчального року</w:t>
            </w:r>
          </w:p>
        </w:tc>
        <w:tc>
          <w:tcPr>
            <w:tcW w:w="2977"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Учасники освітнього процесу </w:t>
            </w:r>
          </w:p>
        </w:tc>
        <w:tc>
          <w:tcPr>
            <w:tcW w:w="5244"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4.5</w:t>
            </w:r>
          </w:p>
        </w:tc>
        <w:tc>
          <w:tcPr>
            <w:tcW w:w="5230" w:type="dxa"/>
            <w:gridSpan w:val="3"/>
          </w:tcPr>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Індивідуальні та групові консультації для батьків і педагогів з питань підтримки сімей, виховання дітей у кризових умовах та формування ефективної взаємодії в освітньому середовищі:</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lastRenderedPageBreak/>
              <w:t>-«Позитивне батьківство в умовах стресу та невизначеності»</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«Профілактика емоційного вигорання батьків і педагогів»</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«Як підтримати дитину у складній життєвій ситуації: поради для батьків»</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«Співпраця педагогів і батьків у забезпеченні психологічного комфорту дитини»</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«Конфлікти в сім’ї: як вони впливають на дитину та як їх уникнути»</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«Ефективне спілкування між дорослими та дітьми: шлях до взаєморозуміння»</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«Особливості виховання дитини в умовах війни: виклики й рішення»</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«Роль сім’ї у формуванні навичок емоційної стійкості в дитини»</w:t>
            </w:r>
          </w:p>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Вересень - грудень</w:t>
            </w:r>
          </w:p>
        </w:tc>
        <w:tc>
          <w:tcPr>
            <w:tcW w:w="2977"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Батьки, педагоги </w:t>
            </w:r>
          </w:p>
        </w:tc>
        <w:tc>
          <w:tcPr>
            <w:tcW w:w="5244"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4.6</w:t>
            </w:r>
          </w:p>
        </w:tc>
        <w:tc>
          <w:tcPr>
            <w:tcW w:w="5230" w:type="dxa"/>
            <w:gridSpan w:val="3"/>
          </w:tcPr>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Групові зустрічі-консультації з педагогами з актуальних професійних питань, а саме:</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-підтримка процесу адаптації учнів до змінених умов навчання та виховання (зокрема в умовах воєнного стану);</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виявлення та подолання причин шкільної неуспішності;</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формування й підвищення мотивації учнів до навчання;</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конструктивні способи вирішення конфліктних ситуацій в освітньому середовищі.</w:t>
            </w:r>
          </w:p>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Протягом року </w:t>
            </w:r>
          </w:p>
        </w:tc>
        <w:tc>
          <w:tcPr>
            <w:tcW w:w="2977" w:type="dxa"/>
          </w:tcPr>
          <w:p w:rsidR="00545E79" w:rsidRPr="00545E79" w:rsidRDefault="00545E79" w:rsidP="00545E79">
            <w:pPr>
              <w:pBdr>
                <w:top w:val="nil"/>
                <w:left w:val="nil"/>
                <w:bottom w:val="nil"/>
                <w:right w:val="nil"/>
                <w:between w:val="nil"/>
              </w:pBdr>
              <w:spacing w:line="240" w:lineRule="auto"/>
              <w:ind w:left="709" w:right="-121"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      Педагоги </w:t>
            </w:r>
          </w:p>
          <w:p w:rsidR="00545E79" w:rsidRPr="00545E79" w:rsidRDefault="00545E79" w:rsidP="00545E79">
            <w:pPr>
              <w:pBdr>
                <w:top w:val="nil"/>
                <w:left w:val="nil"/>
                <w:bottom w:val="nil"/>
                <w:right w:val="nil"/>
                <w:between w:val="nil"/>
              </w:pBdr>
              <w:spacing w:line="240" w:lineRule="auto"/>
              <w:ind w:left="709" w:right="-121" w:hanging="2"/>
              <w:rPr>
                <w:rFonts w:ascii="Times New Roman" w:hAnsi="Times New Roman" w:cs="Times New Roman"/>
                <w:color w:val="2C2C2C" w:themeColor="text1"/>
                <w:sz w:val="24"/>
                <w:szCs w:val="24"/>
              </w:rPr>
            </w:pP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tc>
        <w:tc>
          <w:tcPr>
            <w:tcW w:w="5244"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4.7</w:t>
            </w:r>
          </w:p>
        </w:tc>
        <w:tc>
          <w:tcPr>
            <w:tcW w:w="5230" w:type="dxa"/>
            <w:gridSpan w:val="3"/>
          </w:tcPr>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Групове психологічне консультування учнів з проблем: </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Адаптація до навчання в умовах стресу та невизначеності</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Подолання тривожності та страху в умовах воєнних дій</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Формування навичок емоційної саморегуляції</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Стратегії ефективного подолання стресових ситуацій (копінг-стратегії)</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Розвиток навичок спілкування та побудови дружніх відносин</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Вирішення міжособистісних конфліктів у класному колективі</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Безпечна поведінка в соціальних мережах та медіагігієна</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Формування життєвих цілей і мотивації до навчання</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Профілактика булінгу: як діяти, коли ти свідок або учасник</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Підготовка до МНТ та навчання в умовах підвищеного стресу (для старшокласників)</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Групова підтримка учнів з числа ВПО, дітей з досвідом втрат, евакуацій чи обстрілів</w:t>
            </w:r>
          </w:p>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девіантної поведінки ;</w:t>
            </w:r>
          </w:p>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 схильності до суїциду; </w:t>
            </w:r>
          </w:p>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 переходу в старшу школу; </w:t>
            </w:r>
          </w:p>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профконсультування;</w:t>
            </w:r>
          </w:p>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 залежності (наркотичної, комп’ютерної, </w:t>
            </w:r>
            <w:r w:rsidRPr="00545E79">
              <w:rPr>
                <w:rFonts w:ascii="Times New Roman" w:hAnsi="Times New Roman" w:cs="Times New Roman"/>
                <w:color w:val="2C2C2C" w:themeColor="text1"/>
                <w:sz w:val="24"/>
                <w:szCs w:val="24"/>
              </w:rPr>
              <w:lastRenderedPageBreak/>
              <w:t>телевізійної)</w:t>
            </w:r>
          </w:p>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 xml:space="preserve">Протягом року </w:t>
            </w:r>
          </w:p>
        </w:tc>
        <w:tc>
          <w:tcPr>
            <w:tcW w:w="2977"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Учні </w:t>
            </w:r>
          </w:p>
        </w:tc>
        <w:tc>
          <w:tcPr>
            <w:tcW w:w="5244"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4.8</w:t>
            </w:r>
          </w:p>
        </w:tc>
        <w:tc>
          <w:tcPr>
            <w:tcW w:w="5230" w:type="dxa"/>
            <w:gridSpan w:val="3"/>
          </w:tcPr>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Консультування батьків з питань виховання та навчання дітей: </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Формування в дитини внутрішньої стійкості, впевненості та довіри до себе в умовах стресу</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Як підтримати дитину у переживанні тривоги, страху, втрати або зміни звичного способу життя</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Профілактика емоційного вигорання батьків та вплив батьківського стану на дитину</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Виховання без покарань: позитивна дисципліна та альтернативи фізичному й емоційному насильству</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Спілкування з дитиною в період кризи: як чути, а не лише слухати</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Підтримка адаптації дитини до нового класу, школи, громади (особливо для ВПО)</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Складнощі з навчанням у дитини: як допомогти без тиску та звинувачень</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Як розпізнати ознаки емоційного виснаження, булінгу або тривожного стану в дитини</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Вплив гаджетів, соціальних мереж та ігор на поведінку, емоції та навчання</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Формування навичок самостійності та відповідальності у дітей різного віку</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Особливості поведінки підлітків: вікові кризи, протест і як діяти батькам</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lastRenderedPageBreak/>
              <w:t>-  Профілактика конфліктів між батьками й дітьми в період дистанційного або змішаного навчання</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Виховання дитини з ООП: як батькам бути ефективними партнерами в освітньому процесі</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Як говорити з дитиною про війну, безпеку, втрати — щиро, але без травматизації</w:t>
            </w:r>
          </w:p>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 труднощі адаптаційного періоду; </w:t>
            </w:r>
          </w:p>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p>
        </w:tc>
        <w:tc>
          <w:tcPr>
            <w:tcW w:w="2410" w:type="dxa"/>
          </w:tcPr>
          <w:p w:rsidR="00545E79" w:rsidRPr="00545E79" w:rsidRDefault="00545E79" w:rsidP="00545E79">
            <w:pPr>
              <w:pBdr>
                <w:top w:val="nil"/>
                <w:left w:val="nil"/>
                <w:bottom w:val="nil"/>
                <w:right w:val="nil"/>
                <w:between w:val="nil"/>
              </w:pBdr>
              <w:spacing w:line="240" w:lineRule="auto"/>
              <w:ind w:left="709" w:right="-121" w:hanging="2"/>
              <w:rPr>
                <w:rFonts w:ascii="Times New Roman" w:hAnsi="Times New Roman" w:cs="Times New Roman"/>
                <w:color w:val="2C2C2C" w:themeColor="text1"/>
                <w:sz w:val="24"/>
                <w:szCs w:val="24"/>
              </w:rPr>
            </w:pPr>
          </w:p>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за запитом</w:t>
            </w:r>
          </w:p>
        </w:tc>
        <w:tc>
          <w:tcPr>
            <w:tcW w:w="2977"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p>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Батьки учнів</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tc>
        <w:tc>
          <w:tcPr>
            <w:tcW w:w="5244"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4.9</w:t>
            </w:r>
          </w:p>
        </w:tc>
        <w:tc>
          <w:tcPr>
            <w:tcW w:w="5230" w:type="dxa"/>
            <w:gridSpan w:val="3"/>
          </w:tcPr>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«Послідовність дій педагога при виявленні фактів насильства над дитиною або інших порушень її прав у шкільному середовищі чи поза ним».</w:t>
            </w:r>
          </w:p>
        </w:tc>
        <w:tc>
          <w:tcPr>
            <w:tcW w:w="2410" w:type="dxa"/>
          </w:tcPr>
          <w:p w:rsidR="00545E79" w:rsidRPr="00545E79" w:rsidRDefault="00545E79" w:rsidP="00545E79">
            <w:pPr>
              <w:pBdr>
                <w:top w:val="nil"/>
                <w:left w:val="nil"/>
                <w:bottom w:val="nil"/>
                <w:right w:val="nil"/>
                <w:between w:val="nil"/>
              </w:pBdr>
              <w:spacing w:line="240" w:lineRule="auto"/>
              <w:ind w:left="709" w:right="-121"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Протягом року </w:t>
            </w:r>
          </w:p>
        </w:tc>
        <w:tc>
          <w:tcPr>
            <w:tcW w:w="2977"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Педагогічні працівники школи</w:t>
            </w:r>
          </w:p>
        </w:tc>
        <w:tc>
          <w:tcPr>
            <w:tcW w:w="5244"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4.10</w:t>
            </w:r>
          </w:p>
        </w:tc>
        <w:tc>
          <w:tcPr>
            <w:tcW w:w="5230" w:type="dxa"/>
            <w:gridSpan w:val="3"/>
          </w:tcPr>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Консультативні бесіди за результатами діагностики.</w:t>
            </w:r>
          </w:p>
        </w:tc>
        <w:tc>
          <w:tcPr>
            <w:tcW w:w="2410" w:type="dxa"/>
          </w:tcPr>
          <w:p w:rsidR="00545E79" w:rsidRPr="00545E79" w:rsidRDefault="00545E79" w:rsidP="00545E79">
            <w:pPr>
              <w:pBdr>
                <w:top w:val="nil"/>
                <w:left w:val="nil"/>
                <w:bottom w:val="nil"/>
                <w:right w:val="nil"/>
                <w:between w:val="nil"/>
              </w:pBdr>
              <w:spacing w:line="240" w:lineRule="auto"/>
              <w:ind w:left="709" w:right="-121"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Протягом року </w:t>
            </w:r>
          </w:p>
        </w:tc>
        <w:tc>
          <w:tcPr>
            <w:tcW w:w="2977"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Вчителі, батьки, учні</w:t>
            </w:r>
          </w:p>
        </w:tc>
        <w:tc>
          <w:tcPr>
            <w:tcW w:w="5244" w:type="dxa"/>
          </w:tcPr>
          <w:p w:rsidR="00545E79" w:rsidRPr="00545E79" w:rsidRDefault="00545E79" w:rsidP="00545E79">
            <w:pPr>
              <w:pBdr>
                <w:top w:val="nil"/>
                <w:left w:val="nil"/>
                <w:bottom w:val="nil"/>
                <w:right w:val="nil"/>
                <w:between w:val="nil"/>
              </w:pBdr>
              <w:spacing w:line="240" w:lineRule="auto"/>
              <w:ind w:left="709" w:right="-121"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11449" w:type="dxa"/>
            <w:gridSpan w:val="6"/>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Chars="52" w:right="109" w:hanging="2"/>
              <w:jc w:val="center"/>
              <w:rPr>
                <w:rFonts w:ascii="Times New Roman" w:hAnsi="Times New Roman" w:cs="Times New Roman"/>
                <w:color w:val="2C2C2C" w:themeColor="text1"/>
                <w:sz w:val="24"/>
                <w:szCs w:val="24"/>
              </w:rPr>
            </w:pPr>
            <w:r w:rsidRPr="00545E79">
              <w:rPr>
                <w:rFonts w:ascii="Times New Roman" w:hAnsi="Times New Roman" w:cs="Times New Roman"/>
                <w:b/>
                <w:color w:val="2C2C2C" w:themeColor="text1"/>
                <w:sz w:val="24"/>
                <w:szCs w:val="24"/>
              </w:rPr>
              <w:t>5.Зв'язки з громадськістю</w:t>
            </w: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5.1</w:t>
            </w:r>
          </w:p>
        </w:tc>
        <w:tc>
          <w:tcPr>
            <w:tcW w:w="5230" w:type="dxa"/>
            <w:gridSpan w:val="3"/>
          </w:tcPr>
          <w:p w:rsidR="00545E79" w:rsidRPr="00545E79" w:rsidRDefault="00545E79" w:rsidP="00545E79">
            <w:pPr>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Виявлення та підтримка учнів, які потребують соціального захисту</w:t>
            </w:r>
          </w:p>
          <w:p w:rsidR="00545E79" w:rsidRPr="00545E79" w:rsidRDefault="00545E79" w:rsidP="00545E79">
            <w:pPr>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p>
          <w:p w:rsidR="00545E79" w:rsidRPr="00545E79" w:rsidRDefault="00545E79" w:rsidP="00545E79">
            <w:pPr>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p>
        </w:tc>
        <w:tc>
          <w:tcPr>
            <w:tcW w:w="2410" w:type="dxa"/>
          </w:tcPr>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Протягом року</w:t>
            </w:r>
          </w:p>
        </w:tc>
        <w:tc>
          <w:tcPr>
            <w:tcW w:w="2977" w:type="dxa"/>
          </w:tcPr>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Учні, які потребують соціального захисту</w:t>
            </w:r>
          </w:p>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p>
        </w:tc>
        <w:tc>
          <w:tcPr>
            <w:tcW w:w="5244" w:type="dxa"/>
          </w:tcPr>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5.</w:t>
            </w:r>
            <w:r w:rsidRPr="00545E79">
              <w:rPr>
                <w:rFonts w:ascii="Times New Roman" w:hAnsi="Times New Roman" w:cs="Times New Roman"/>
                <w:color w:val="2C2C2C" w:themeColor="text1"/>
                <w:sz w:val="24"/>
                <w:szCs w:val="24"/>
              </w:rPr>
              <w:lastRenderedPageBreak/>
              <w:t>2</w:t>
            </w:r>
          </w:p>
        </w:tc>
        <w:tc>
          <w:tcPr>
            <w:tcW w:w="5230" w:type="dxa"/>
            <w:gridSpan w:val="3"/>
          </w:tcPr>
          <w:p w:rsidR="00545E79" w:rsidRPr="00545E79" w:rsidRDefault="00545E79" w:rsidP="00545E79">
            <w:pPr>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lastRenderedPageBreak/>
              <w:t xml:space="preserve">Взаємодія з міжвідомчими установами, благодійними організаціями, </w:t>
            </w:r>
            <w:r w:rsidRPr="00545E79">
              <w:rPr>
                <w:rFonts w:ascii="Times New Roman" w:hAnsi="Times New Roman" w:cs="Times New Roman"/>
                <w:color w:val="2C2C2C" w:themeColor="text1"/>
                <w:sz w:val="24"/>
                <w:szCs w:val="24"/>
                <w:shd w:val="clear" w:color="auto" w:fill="FFFFFF"/>
              </w:rPr>
              <w:lastRenderedPageBreak/>
              <w:t>громадськими діячами.</w:t>
            </w:r>
          </w:p>
        </w:tc>
        <w:tc>
          <w:tcPr>
            <w:tcW w:w="2410" w:type="dxa"/>
          </w:tcPr>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Протягом року</w:t>
            </w:r>
          </w:p>
        </w:tc>
        <w:tc>
          <w:tcPr>
            <w:tcW w:w="2977" w:type="dxa"/>
          </w:tcPr>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ССД, ДО, ЦЗ, ЮП</w:t>
            </w:r>
          </w:p>
        </w:tc>
        <w:tc>
          <w:tcPr>
            <w:tcW w:w="5244" w:type="dxa"/>
          </w:tcPr>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5.3</w:t>
            </w:r>
          </w:p>
        </w:tc>
        <w:tc>
          <w:tcPr>
            <w:tcW w:w="5230" w:type="dxa"/>
            <w:gridSpan w:val="3"/>
          </w:tcPr>
          <w:p w:rsidR="00545E79" w:rsidRPr="00545E79" w:rsidRDefault="00545E79" w:rsidP="00545E79">
            <w:pPr>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Уточнення даних про соціальні служби.</w:t>
            </w:r>
          </w:p>
        </w:tc>
        <w:tc>
          <w:tcPr>
            <w:tcW w:w="2410" w:type="dxa"/>
          </w:tcPr>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Вересень </w:t>
            </w:r>
          </w:p>
        </w:tc>
        <w:tc>
          <w:tcPr>
            <w:tcW w:w="2977" w:type="dxa"/>
          </w:tcPr>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Соціальний педагог</w:t>
            </w:r>
          </w:p>
        </w:tc>
        <w:tc>
          <w:tcPr>
            <w:tcW w:w="5244" w:type="dxa"/>
          </w:tcPr>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5.4</w:t>
            </w:r>
          </w:p>
        </w:tc>
        <w:tc>
          <w:tcPr>
            <w:tcW w:w="5230" w:type="dxa"/>
            <w:gridSpan w:val="3"/>
          </w:tcPr>
          <w:p w:rsidR="00545E79" w:rsidRPr="00545E79" w:rsidRDefault="00545E79" w:rsidP="00545E79">
            <w:pPr>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Співпраця з просвітницькими організаціями з метою профілактики негативних явищ в учнівському середовищі.</w:t>
            </w:r>
          </w:p>
        </w:tc>
        <w:tc>
          <w:tcPr>
            <w:tcW w:w="2410" w:type="dxa"/>
          </w:tcPr>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Протягом року</w:t>
            </w:r>
          </w:p>
        </w:tc>
        <w:tc>
          <w:tcPr>
            <w:tcW w:w="2977" w:type="dxa"/>
          </w:tcPr>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залучені організації</w:t>
            </w:r>
          </w:p>
        </w:tc>
        <w:tc>
          <w:tcPr>
            <w:tcW w:w="5244" w:type="dxa"/>
          </w:tcPr>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5.5</w:t>
            </w:r>
          </w:p>
        </w:tc>
        <w:tc>
          <w:tcPr>
            <w:tcW w:w="5230" w:type="dxa"/>
            <w:gridSpan w:val="3"/>
          </w:tcPr>
          <w:p w:rsidR="00545E79" w:rsidRPr="00545E79" w:rsidRDefault="00545E79" w:rsidP="00545E79">
            <w:pPr>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Участь у засіданнях опікунської ради</w:t>
            </w:r>
          </w:p>
          <w:p w:rsidR="00545E79" w:rsidRPr="00545E79" w:rsidRDefault="00545E79" w:rsidP="00545E79">
            <w:pPr>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p>
          <w:p w:rsidR="00545E79" w:rsidRPr="00545E79" w:rsidRDefault="00545E79" w:rsidP="00545E79">
            <w:pPr>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p>
        </w:tc>
        <w:tc>
          <w:tcPr>
            <w:tcW w:w="2410" w:type="dxa"/>
          </w:tcPr>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по факту</w:t>
            </w:r>
          </w:p>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p>
        </w:tc>
        <w:tc>
          <w:tcPr>
            <w:tcW w:w="2977" w:type="dxa"/>
          </w:tcPr>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Учні, які знаходяться під опікою</w:t>
            </w:r>
          </w:p>
        </w:tc>
        <w:tc>
          <w:tcPr>
            <w:tcW w:w="5244" w:type="dxa"/>
          </w:tcPr>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5.6</w:t>
            </w:r>
          </w:p>
        </w:tc>
        <w:tc>
          <w:tcPr>
            <w:tcW w:w="5230" w:type="dxa"/>
            <w:gridSpan w:val="3"/>
          </w:tcPr>
          <w:p w:rsidR="00545E79" w:rsidRPr="00545E79" w:rsidRDefault="00545E79" w:rsidP="00545E79">
            <w:pPr>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Забезпечення норм охорони та захисту прав дітей та підлітків, представлення їх</w:t>
            </w:r>
          </w:p>
          <w:p w:rsidR="00545E79" w:rsidRPr="00545E79" w:rsidRDefault="00545E79" w:rsidP="00545E79">
            <w:pPr>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інтересів у різноманітних інстанціях.</w:t>
            </w:r>
          </w:p>
        </w:tc>
        <w:tc>
          <w:tcPr>
            <w:tcW w:w="2410" w:type="dxa"/>
          </w:tcPr>
          <w:p w:rsidR="00545E79" w:rsidRPr="00545E79" w:rsidRDefault="00545E79" w:rsidP="00545E79">
            <w:pPr>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p>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за потребою</w:t>
            </w:r>
          </w:p>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p>
        </w:tc>
        <w:tc>
          <w:tcPr>
            <w:tcW w:w="2977" w:type="dxa"/>
          </w:tcPr>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p>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Учні школи</w:t>
            </w:r>
          </w:p>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p>
        </w:tc>
        <w:tc>
          <w:tcPr>
            <w:tcW w:w="5244" w:type="dxa"/>
          </w:tcPr>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5.7</w:t>
            </w:r>
          </w:p>
        </w:tc>
        <w:tc>
          <w:tcPr>
            <w:tcW w:w="5230" w:type="dxa"/>
            <w:gridSpan w:val="3"/>
          </w:tcPr>
          <w:p w:rsidR="00545E79" w:rsidRPr="00545E79" w:rsidRDefault="00545E79" w:rsidP="00545E79">
            <w:pPr>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Листування і відповіді на запити установ</w:t>
            </w:r>
          </w:p>
        </w:tc>
        <w:tc>
          <w:tcPr>
            <w:tcW w:w="2410" w:type="dxa"/>
          </w:tcPr>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На запит </w:t>
            </w:r>
          </w:p>
        </w:tc>
        <w:tc>
          <w:tcPr>
            <w:tcW w:w="2977" w:type="dxa"/>
          </w:tcPr>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Установи </w:t>
            </w:r>
          </w:p>
        </w:tc>
        <w:tc>
          <w:tcPr>
            <w:tcW w:w="5244" w:type="dxa"/>
          </w:tcPr>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5.8</w:t>
            </w:r>
          </w:p>
        </w:tc>
        <w:tc>
          <w:tcPr>
            <w:tcW w:w="5230" w:type="dxa"/>
            <w:gridSpan w:val="3"/>
          </w:tcPr>
          <w:p w:rsidR="00545E79" w:rsidRPr="00545E79" w:rsidRDefault="00545E79" w:rsidP="00545E79">
            <w:pPr>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Організація безкоштовного харчування учнів  пільгових категорій (згідно діючого законодавства)</w:t>
            </w:r>
          </w:p>
          <w:p w:rsidR="00545E79" w:rsidRPr="00545E79" w:rsidRDefault="00545E79" w:rsidP="00545E79">
            <w:pPr>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p>
        </w:tc>
        <w:tc>
          <w:tcPr>
            <w:tcW w:w="2410" w:type="dxa"/>
          </w:tcPr>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Протягом року</w:t>
            </w:r>
          </w:p>
        </w:tc>
        <w:tc>
          <w:tcPr>
            <w:tcW w:w="2977" w:type="dxa"/>
          </w:tcPr>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Учні пільгових категорій</w:t>
            </w:r>
          </w:p>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p>
        </w:tc>
        <w:tc>
          <w:tcPr>
            <w:tcW w:w="5244" w:type="dxa"/>
          </w:tcPr>
          <w:p w:rsidR="00545E79" w:rsidRPr="00545E79" w:rsidRDefault="00545E79" w:rsidP="00545E79">
            <w:pPr>
              <w:pBdr>
                <w:top w:val="nil"/>
                <w:left w:val="nil"/>
                <w:bottom w:val="nil"/>
                <w:right w:val="nil"/>
                <w:between w:val="nil"/>
              </w:pBdr>
              <w:spacing w:line="276" w:lineRule="auto"/>
              <w:ind w:left="709"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11449" w:type="dxa"/>
            <w:gridSpan w:val="6"/>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Chars="52" w:right="109" w:hanging="2"/>
              <w:jc w:val="center"/>
              <w:rPr>
                <w:rFonts w:ascii="Times New Roman" w:hAnsi="Times New Roman" w:cs="Times New Roman"/>
                <w:color w:val="2C2C2C" w:themeColor="text1"/>
                <w:sz w:val="24"/>
                <w:szCs w:val="24"/>
              </w:rPr>
            </w:pPr>
            <w:r w:rsidRPr="00545E79">
              <w:rPr>
                <w:rFonts w:ascii="Times New Roman" w:hAnsi="Times New Roman" w:cs="Times New Roman"/>
                <w:b/>
                <w:color w:val="2C2C2C" w:themeColor="text1"/>
                <w:sz w:val="24"/>
                <w:szCs w:val="24"/>
              </w:rPr>
              <w:t>6.Просвіта</w:t>
            </w: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6.1</w:t>
            </w:r>
          </w:p>
        </w:tc>
        <w:tc>
          <w:tcPr>
            <w:tcW w:w="5230" w:type="dxa"/>
            <w:gridSpan w:val="3"/>
          </w:tcPr>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Здійснення заходів із запобігання негативним явищам у середовищі учнів та їхніх родин, включаючи насильство, правопорушення, вживання психоактивних речовин, торгівлю дітьми та порушення прав дитини</w:t>
            </w:r>
          </w:p>
        </w:tc>
        <w:tc>
          <w:tcPr>
            <w:tcW w:w="2410"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Вересень</w:t>
            </w:r>
          </w:p>
        </w:tc>
        <w:tc>
          <w:tcPr>
            <w:tcW w:w="2977"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Учасники освітнього процесу </w:t>
            </w:r>
          </w:p>
        </w:tc>
        <w:tc>
          <w:tcPr>
            <w:tcW w:w="5244"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6.2</w:t>
            </w:r>
          </w:p>
        </w:tc>
        <w:tc>
          <w:tcPr>
            <w:tcW w:w="5230" w:type="dxa"/>
            <w:gridSpan w:val="3"/>
          </w:tcPr>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Просвітницькі заходи для учнів про правила у школі і норми поведінки «Правила для учнів»</w:t>
            </w:r>
          </w:p>
        </w:tc>
        <w:tc>
          <w:tcPr>
            <w:tcW w:w="2410"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Вересень </w:t>
            </w:r>
          </w:p>
        </w:tc>
        <w:tc>
          <w:tcPr>
            <w:tcW w:w="2977"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Учні 1-9 класу</w:t>
            </w:r>
          </w:p>
        </w:tc>
        <w:tc>
          <w:tcPr>
            <w:tcW w:w="5244"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6.3</w:t>
            </w:r>
          </w:p>
        </w:tc>
        <w:tc>
          <w:tcPr>
            <w:tcW w:w="5230" w:type="dxa"/>
            <w:gridSpan w:val="3"/>
          </w:tcPr>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інформування з проблем торгівлі людьми;</w:t>
            </w:r>
          </w:p>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 – інформування з питань запобігання та протидії домашньому насильстві в умовах воєнного стану в Україні; </w:t>
            </w:r>
          </w:p>
          <w:p w:rsidR="00545E79" w:rsidRPr="00545E79" w:rsidRDefault="00545E79" w:rsidP="00545E79">
            <w:pPr>
              <w:pBdr>
                <w:top w:val="nil"/>
                <w:left w:val="nil"/>
                <w:bottom w:val="nil"/>
                <w:right w:val="nil"/>
                <w:between w:val="nil"/>
              </w:pBdr>
              <w:spacing w:line="240"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формування у здобувачів освіти національних та європейських цінностей;</w:t>
            </w:r>
          </w:p>
          <w:p w:rsidR="00545E79" w:rsidRPr="00545E79" w:rsidRDefault="00545E79" w:rsidP="00545E79">
            <w:pPr>
              <w:pBdr>
                <w:top w:val="nil"/>
                <w:left w:val="nil"/>
                <w:bottom w:val="nil"/>
                <w:right w:val="nil"/>
                <w:between w:val="nil"/>
              </w:pBdr>
              <w:tabs>
                <w:tab w:val="left" w:pos="411"/>
              </w:tabs>
              <w:spacing w:line="276" w:lineRule="auto"/>
              <w:ind w:left="709" w:hanging="2"/>
              <w:rPr>
                <w:rFonts w:ascii="Times New Roman" w:hAnsi="Times New Roman" w:cs="Times New Roman"/>
                <w:color w:val="2C2C2C" w:themeColor="text1"/>
                <w:sz w:val="24"/>
                <w:szCs w:val="24"/>
              </w:rPr>
            </w:pPr>
          </w:p>
        </w:tc>
        <w:tc>
          <w:tcPr>
            <w:tcW w:w="2410"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Протягом навчального року</w:t>
            </w:r>
          </w:p>
        </w:tc>
        <w:tc>
          <w:tcPr>
            <w:tcW w:w="2977"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Учасники навчально-виховного процесу</w:t>
            </w:r>
          </w:p>
        </w:tc>
        <w:tc>
          <w:tcPr>
            <w:tcW w:w="5244"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6.4</w:t>
            </w:r>
          </w:p>
        </w:tc>
        <w:tc>
          <w:tcPr>
            <w:tcW w:w="5230" w:type="dxa"/>
            <w:gridSpan w:val="3"/>
          </w:tcPr>
          <w:p w:rsidR="00545E79" w:rsidRPr="00545E79" w:rsidRDefault="00545E79" w:rsidP="00545E79">
            <w:pPr>
              <w:pBdr>
                <w:top w:val="nil"/>
                <w:left w:val="nil"/>
                <w:bottom w:val="nil"/>
                <w:right w:val="nil"/>
                <w:between w:val="nil"/>
              </w:pBdr>
              <w:tabs>
                <w:tab w:val="left" w:pos="411"/>
              </w:tabs>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Проведення тренінгів до Дня толерантності  «Мій клас», бесід «Риси толерантної людини»</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листопад</w:t>
            </w:r>
          </w:p>
        </w:tc>
        <w:tc>
          <w:tcPr>
            <w:tcW w:w="2977"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Учні 5-9 класів</w:t>
            </w: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6.5</w:t>
            </w:r>
          </w:p>
        </w:tc>
        <w:tc>
          <w:tcPr>
            <w:tcW w:w="5230" w:type="dxa"/>
            <w:gridSpan w:val="3"/>
          </w:tcPr>
          <w:p w:rsidR="00545E79" w:rsidRPr="00545E79" w:rsidRDefault="00545E79" w:rsidP="00545E79">
            <w:pPr>
              <w:pBdr>
                <w:top w:val="nil"/>
                <w:left w:val="nil"/>
                <w:bottom w:val="nil"/>
                <w:right w:val="nil"/>
                <w:between w:val="nil"/>
              </w:pBdr>
              <w:tabs>
                <w:tab w:val="left" w:pos="411"/>
              </w:tabs>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Просвіта батьків:</w:t>
            </w:r>
          </w:p>
          <w:p w:rsidR="00545E79" w:rsidRPr="00545E79" w:rsidRDefault="00545E79" w:rsidP="00545E79">
            <w:pPr>
              <w:pBdr>
                <w:top w:val="nil"/>
                <w:left w:val="nil"/>
                <w:bottom w:val="nil"/>
                <w:right w:val="nil"/>
                <w:between w:val="nil"/>
              </w:pBdr>
              <w:tabs>
                <w:tab w:val="left" w:pos="411"/>
              </w:tabs>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-Як підтримати дитину в умовах стресу та воєнного стану</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Позитивне батьківство: виховання без насильства</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Як говорити з дітьми про війну, втрату та тривогу</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xml:space="preserve">- Профілактика булінгу: як розпізнати та </w:t>
            </w:r>
            <w:r w:rsidRPr="00545E79">
              <w:rPr>
                <w:color w:val="2C2C2C" w:themeColor="text1"/>
              </w:rPr>
              <w:lastRenderedPageBreak/>
              <w:t>діяти</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Співпраця “школа – родина” в подоланні навчальних труднощів</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Ознаки ризикованої поведінки у підлітків: коли батькам варто діяти</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Залежності в підлітковому віці: профілактика та підтримка</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Безпечна поведінка дитини в інтернеті: поради для батьків</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Особливості спілкування з дитиною, яка має ООП</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Підліткові кризи: як не зруйнувати довіру</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Профорієнтація дитини: як не нав’язати, а допомогти</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xml:space="preserve">- Виступи на  батьківських зборах (повідомлення результатів психологічних досліджень, надання рекомендацій) </w:t>
            </w:r>
          </w:p>
          <w:p w:rsidR="00545E79" w:rsidRPr="00545E79" w:rsidRDefault="00545E79" w:rsidP="00545E79">
            <w:pPr>
              <w:pBdr>
                <w:top w:val="nil"/>
                <w:left w:val="nil"/>
                <w:bottom w:val="nil"/>
                <w:right w:val="nil"/>
                <w:between w:val="nil"/>
              </w:pBdr>
              <w:tabs>
                <w:tab w:val="left" w:pos="411"/>
              </w:tabs>
              <w:spacing w:line="276" w:lineRule="auto"/>
              <w:ind w:left="709" w:hanging="2"/>
              <w:rPr>
                <w:rFonts w:ascii="Times New Roman" w:hAnsi="Times New Roman" w:cs="Times New Roman"/>
                <w:color w:val="2C2C2C" w:themeColor="text1"/>
                <w:sz w:val="24"/>
                <w:szCs w:val="24"/>
              </w:rPr>
            </w:pPr>
          </w:p>
          <w:p w:rsidR="00545E79" w:rsidRPr="00545E79" w:rsidRDefault="00545E79" w:rsidP="00545E79">
            <w:pPr>
              <w:pBdr>
                <w:top w:val="nil"/>
                <w:left w:val="nil"/>
                <w:bottom w:val="nil"/>
                <w:right w:val="nil"/>
                <w:between w:val="nil"/>
              </w:pBdr>
              <w:tabs>
                <w:tab w:val="left" w:pos="411"/>
              </w:tabs>
              <w:spacing w:line="276" w:lineRule="auto"/>
              <w:ind w:left="709" w:hanging="2"/>
              <w:rPr>
                <w:rFonts w:ascii="Times New Roman" w:hAnsi="Times New Roman" w:cs="Times New Roman"/>
                <w:color w:val="2C2C2C" w:themeColor="text1"/>
                <w:sz w:val="24"/>
                <w:szCs w:val="24"/>
              </w:rPr>
            </w:pP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Батьки</w:t>
            </w:r>
          </w:p>
        </w:tc>
        <w:tc>
          <w:tcPr>
            <w:tcW w:w="2977"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За запитом</w:t>
            </w: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trHeight w:val="1453"/>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6.6</w:t>
            </w:r>
          </w:p>
        </w:tc>
        <w:tc>
          <w:tcPr>
            <w:tcW w:w="5230" w:type="dxa"/>
            <w:gridSpan w:val="3"/>
          </w:tcPr>
          <w:p w:rsidR="00545E79" w:rsidRPr="00545E79" w:rsidRDefault="00545E79" w:rsidP="00545E79">
            <w:pPr>
              <w:pBdr>
                <w:top w:val="nil"/>
                <w:left w:val="nil"/>
                <w:bottom w:val="nil"/>
                <w:right w:val="nil"/>
                <w:between w:val="nil"/>
              </w:pBdr>
              <w:tabs>
                <w:tab w:val="left" w:pos="411"/>
              </w:tabs>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Акція « 16 днів роти насильства» ( за окремим планом);</w:t>
            </w:r>
          </w:p>
        </w:tc>
        <w:tc>
          <w:tcPr>
            <w:tcW w:w="2410"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Листопад Грудень</w:t>
            </w:r>
          </w:p>
        </w:tc>
        <w:tc>
          <w:tcPr>
            <w:tcW w:w="2977"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Учасники освітнього процесу</w:t>
            </w:r>
          </w:p>
        </w:tc>
        <w:tc>
          <w:tcPr>
            <w:tcW w:w="5244"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p>
        </w:tc>
      </w:tr>
      <w:tr w:rsidR="00545E79" w:rsidRPr="00545E79" w:rsidTr="00545E79">
        <w:trPr>
          <w:trHeight w:val="2154"/>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6.7</w:t>
            </w:r>
          </w:p>
        </w:tc>
        <w:tc>
          <w:tcPr>
            <w:tcW w:w="5230" w:type="dxa"/>
            <w:gridSpan w:val="3"/>
          </w:tcPr>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Зустріч-тренінг для сімей військовослужбовців «Сім’я – опора в часи випробувань»</w:t>
            </w:r>
          </w:p>
        </w:tc>
        <w:tc>
          <w:tcPr>
            <w:tcW w:w="2410"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За запитом </w:t>
            </w:r>
          </w:p>
        </w:tc>
        <w:tc>
          <w:tcPr>
            <w:tcW w:w="2977"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Батьки </w:t>
            </w:r>
          </w:p>
        </w:tc>
        <w:tc>
          <w:tcPr>
            <w:tcW w:w="5244"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p>
        </w:tc>
      </w:tr>
      <w:tr w:rsidR="00545E79" w:rsidRPr="00545E79" w:rsidTr="00545E79">
        <w:trPr>
          <w:trHeight w:val="1604"/>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6.8</w:t>
            </w:r>
          </w:p>
        </w:tc>
        <w:tc>
          <w:tcPr>
            <w:tcW w:w="5230" w:type="dxa"/>
            <w:gridSpan w:val="3"/>
          </w:tcPr>
          <w:p w:rsidR="00545E79" w:rsidRPr="00545E79" w:rsidRDefault="00545E79" w:rsidP="00545E79">
            <w:pPr>
              <w:pBdr>
                <w:top w:val="nil"/>
                <w:left w:val="nil"/>
                <w:bottom w:val="nil"/>
                <w:right w:val="nil"/>
                <w:between w:val="nil"/>
              </w:pBdr>
              <w:tabs>
                <w:tab w:val="left" w:pos="411"/>
              </w:tabs>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Проведення заходу з формування розуміння поняття дітей з ООП до Всесвітнього дня людей з інвалідністю «Людяність», перегляд відео «Соловейко з одним крилом»</w:t>
            </w:r>
          </w:p>
        </w:tc>
        <w:tc>
          <w:tcPr>
            <w:tcW w:w="2410"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Грудень </w:t>
            </w:r>
          </w:p>
        </w:tc>
        <w:tc>
          <w:tcPr>
            <w:tcW w:w="2977"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Учні 1-2 класу</w:t>
            </w:r>
          </w:p>
        </w:tc>
        <w:tc>
          <w:tcPr>
            <w:tcW w:w="5244"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p>
        </w:tc>
      </w:tr>
      <w:tr w:rsidR="00545E79" w:rsidRPr="00545E79" w:rsidTr="00545E79">
        <w:trPr>
          <w:trHeight w:val="1604"/>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6.9</w:t>
            </w:r>
          </w:p>
        </w:tc>
        <w:tc>
          <w:tcPr>
            <w:tcW w:w="5230" w:type="dxa"/>
            <w:gridSpan w:val="3"/>
          </w:tcPr>
          <w:p w:rsidR="00545E79" w:rsidRPr="00545E79" w:rsidRDefault="00545E79" w:rsidP="00545E79">
            <w:pPr>
              <w:pBdr>
                <w:top w:val="nil"/>
                <w:left w:val="nil"/>
                <w:bottom w:val="nil"/>
                <w:right w:val="nil"/>
                <w:between w:val="nil"/>
              </w:pBdr>
              <w:tabs>
                <w:tab w:val="left" w:pos="411"/>
              </w:tabs>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Бесіда « Про адміністративну відповідальність батьків за порушення прав дитини».</w:t>
            </w:r>
          </w:p>
        </w:tc>
        <w:tc>
          <w:tcPr>
            <w:tcW w:w="2410"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Протягом навчального року</w:t>
            </w:r>
          </w:p>
        </w:tc>
        <w:tc>
          <w:tcPr>
            <w:tcW w:w="2977"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Батьки, соціальний педагог</w:t>
            </w:r>
          </w:p>
        </w:tc>
        <w:tc>
          <w:tcPr>
            <w:tcW w:w="5244"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p>
        </w:tc>
      </w:tr>
      <w:tr w:rsidR="00545E79" w:rsidRPr="00545E79" w:rsidTr="00545E79">
        <w:trPr>
          <w:trHeight w:val="1251"/>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6.10</w:t>
            </w:r>
          </w:p>
        </w:tc>
        <w:tc>
          <w:tcPr>
            <w:tcW w:w="5230" w:type="dxa"/>
            <w:gridSpan w:val="3"/>
          </w:tcPr>
          <w:p w:rsidR="00545E79" w:rsidRPr="00545E79" w:rsidRDefault="00545E79" w:rsidP="00545E79">
            <w:pPr>
              <w:pBdr>
                <w:top w:val="nil"/>
                <w:left w:val="nil"/>
                <w:bottom w:val="nil"/>
                <w:right w:val="nil"/>
                <w:between w:val="nil"/>
              </w:pBdr>
              <w:tabs>
                <w:tab w:val="left" w:pos="411"/>
              </w:tabs>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Тренінг « Вирішуємо конфлікти мирним шляхом».</w:t>
            </w:r>
          </w:p>
        </w:tc>
        <w:tc>
          <w:tcPr>
            <w:tcW w:w="2410"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Лютий</w:t>
            </w:r>
          </w:p>
        </w:tc>
        <w:tc>
          <w:tcPr>
            <w:tcW w:w="2977"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Педагоги</w:t>
            </w:r>
          </w:p>
        </w:tc>
        <w:tc>
          <w:tcPr>
            <w:tcW w:w="5244"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p>
        </w:tc>
      </w:tr>
      <w:tr w:rsidR="00545E79" w:rsidRPr="00545E79" w:rsidTr="00545E79">
        <w:trPr>
          <w:trHeight w:val="1493"/>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6.11</w:t>
            </w:r>
          </w:p>
        </w:tc>
        <w:tc>
          <w:tcPr>
            <w:tcW w:w="5230" w:type="dxa"/>
            <w:gridSpan w:val="3"/>
          </w:tcPr>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Тренінг для педагогів «Збереження психоемоційного здоров’я та подолання стресу в умовах викликів»</w:t>
            </w:r>
          </w:p>
          <w:p w:rsidR="00545E79" w:rsidRPr="00545E79" w:rsidRDefault="00545E79" w:rsidP="00545E79">
            <w:pPr>
              <w:pBdr>
                <w:top w:val="nil"/>
                <w:left w:val="nil"/>
                <w:bottom w:val="nil"/>
                <w:right w:val="nil"/>
                <w:between w:val="nil"/>
              </w:pBdr>
              <w:tabs>
                <w:tab w:val="left" w:pos="411"/>
              </w:tabs>
              <w:spacing w:line="276" w:lineRule="auto"/>
              <w:ind w:left="709" w:hanging="2"/>
              <w:rPr>
                <w:rFonts w:ascii="Times New Roman" w:hAnsi="Times New Roman" w:cs="Times New Roman"/>
                <w:color w:val="2C2C2C" w:themeColor="text1"/>
                <w:sz w:val="24"/>
                <w:szCs w:val="24"/>
              </w:rPr>
            </w:pPr>
          </w:p>
        </w:tc>
        <w:tc>
          <w:tcPr>
            <w:tcW w:w="2410"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За потреби Протягом року</w:t>
            </w:r>
          </w:p>
        </w:tc>
        <w:tc>
          <w:tcPr>
            <w:tcW w:w="2977"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Педагоги</w:t>
            </w:r>
          </w:p>
        </w:tc>
        <w:tc>
          <w:tcPr>
            <w:tcW w:w="5244"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p>
        </w:tc>
      </w:tr>
      <w:tr w:rsidR="00545E79" w:rsidRPr="00545E79" w:rsidTr="00545E79">
        <w:trPr>
          <w:trHeight w:val="1326"/>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6.12</w:t>
            </w:r>
          </w:p>
        </w:tc>
        <w:tc>
          <w:tcPr>
            <w:tcW w:w="5230" w:type="dxa"/>
            <w:gridSpan w:val="3"/>
          </w:tcPr>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Тренінг «Проблема підвищеної тривожності серед учнів: шляхи підтримки»</w:t>
            </w:r>
          </w:p>
          <w:p w:rsidR="00545E79" w:rsidRPr="00545E79" w:rsidRDefault="00545E79" w:rsidP="00545E79">
            <w:pPr>
              <w:pBdr>
                <w:top w:val="nil"/>
                <w:left w:val="nil"/>
                <w:bottom w:val="nil"/>
                <w:right w:val="nil"/>
                <w:between w:val="nil"/>
              </w:pBdr>
              <w:tabs>
                <w:tab w:val="left" w:pos="411"/>
              </w:tabs>
              <w:spacing w:line="276" w:lineRule="auto"/>
              <w:ind w:left="709" w:hanging="2"/>
              <w:rPr>
                <w:rFonts w:ascii="Times New Roman" w:hAnsi="Times New Roman" w:cs="Times New Roman"/>
                <w:color w:val="2C2C2C" w:themeColor="text1"/>
                <w:sz w:val="24"/>
                <w:szCs w:val="24"/>
              </w:rPr>
            </w:pPr>
          </w:p>
        </w:tc>
        <w:tc>
          <w:tcPr>
            <w:tcW w:w="2410"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Протягом року</w:t>
            </w:r>
          </w:p>
        </w:tc>
        <w:tc>
          <w:tcPr>
            <w:tcW w:w="2977"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Учасники освітнього процесу</w:t>
            </w:r>
          </w:p>
        </w:tc>
        <w:tc>
          <w:tcPr>
            <w:tcW w:w="5244"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p>
        </w:tc>
      </w:tr>
      <w:tr w:rsidR="00545E79" w:rsidRPr="00545E79" w:rsidTr="00545E79">
        <w:trPr>
          <w:trHeight w:val="1555"/>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6.13</w:t>
            </w:r>
          </w:p>
        </w:tc>
        <w:tc>
          <w:tcPr>
            <w:tcW w:w="5230" w:type="dxa"/>
            <w:gridSpan w:val="3"/>
          </w:tcPr>
          <w:p w:rsidR="00545E79" w:rsidRPr="00545E79" w:rsidRDefault="00545E79" w:rsidP="00545E79">
            <w:pPr>
              <w:pBdr>
                <w:top w:val="nil"/>
                <w:left w:val="nil"/>
                <w:bottom w:val="nil"/>
                <w:right w:val="nil"/>
                <w:between w:val="nil"/>
              </w:pBdr>
              <w:tabs>
                <w:tab w:val="left" w:pos="411"/>
              </w:tabs>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Участь у семінарах, конференціях,  МО, проектах професійного розвитку </w:t>
            </w:r>
          </w:p>
        </w:tc>
        <w:tc>
          <w:tcPr>
            <w:tcW w:w="2410"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Протягом року</w:t>
            </w:r>
          </w:p>
        </w:tc>
        <w:tc>
          <w:tcPr>
            <w:tcW w:w="2977"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Методоб'єднання СП</w:t>
            </w:r>
          </w:p>
        </w:tc>
        <w:tc>
          <w:tcPr>
            <w:tcW w:w="5244"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p>
        </w:tc>
      </w:tr>
      <w:tr w:rsidR="00545E79" w:rsidRPr="00545E79" w:rsidTr="00545E79">
        <w:trPr>
          <w:trHeight w:val="2245"/>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6.14</w:t>
            </w:r>
          </w:p>
        </w:tc>
        <w:tc>
          <w:tcPr>
            <w:tcW w:w="5230" w:type="dxa"/>
            <w:gridSpan w:val="3"/>
            <w:tcBorders>
              <w:bottom w:val="single" w:sz="4" w:space="0" w:color="auto"/>
            </w:tcBorders>
          </w:tcPr>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Бесіди з учнями щодо безпечної поведінки в цифровому середовищі та запобігання залученню до небезпечних онлайн-спільнот і деструктивних ігор</w:t>
            </w:r>
          </w:p>
          <w:p w:rsidR="00545E79" w:rsidRPr="00545E79" w:rsidRDefault="00545E79" w:rsidP="00545E79">
            <w:pPr>
              <w:pStyle w:val="p2"/>
              <w:spacing w:before="0" w:beforeAutospacing="0" w:after="0" w:afterAutospacing="0"/>
              <w:ind w:left="709" w:hanging="2"/>
              <w:rPr>
                <w:color w:val="2C2C2C" w:themeColor="text1"/>
              </w:rPr>
            </w:pPr>
            <w:r w:rsidRPr="00545E79">
              <w:rPr>
                <w:color w:val="2C2C2C" w:themeColor="text1"/>
              </w:rPr>
              <w:t>(з використанням інтерактивних матеріалів: відео «А з чим ти стикаєшся в Інтернеті?» та анімаційного ролику «Цінуй життя!»)</w:t>
            </w:r>
          </w:p>
        </w:tc>
        <w:tc>
          <w:tcPr>
            <w:tcW w:w="2410" w:type="dxa"/>
            <w:tcBorders>
              <w:bottom w:val="single" w:sz="4" w:space="0" w:color="auto"/>
            </w:tcBorders>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Протягом року </w:t>
            </w:r>
          </w:p>
        </w:tc>
        <w:tc>
          <w:tcPr>
            <w:tcW w:w="2977" w:type="dxa"/>
            <w:tcBorders>
              <w:bottom w:val="single" w:sz="4" w:space="0" w:color="auto"/>
            </w:tcBorders>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Учні 5-11 кл </w:t>
            </w:r>
          </w:p>
        </w:tc>
        <w:tc>
          <w:tcPr>
            <w:tcW w:w="5244" w:type="dxa"/>
            <w:tcBorders>
              <w:bottom w:val="single" w:sz="4" w:space="0" w:color="auto"/>
            </w:tcBorders>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p>
        </w:tc>
      </w:tr>
      <w:tr w:rsidR="00545E79" w:rsidRPr="00545E79" w:rsidTr="00545E79">
        <w:trPr>
          <w:trHeight w:val="432"/>
        </w:trPr>
        <w:tc>
          <w:tcPr>
            <w:tcW w:w="832" w:type="dxa"/>
            <w:tcBorders>
              <w:top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6.15</w:t>
            </w:r>
          </w:p>
        </w:tc>
        <w:tc>
          <w:tcPr>
            <w:tcW w:w="5230" w:type="dxa"/>
            <w:gridSpan w:val="3"/>
            <w:tcBorders>
              <w:top w:val="single" w:sz="4" w:space="0" w:color="auto"/>
            </w:tcBorders>
          </w:tcPr>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 xml:space="preserve">Підтримка сімей ветеранів </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Профілактика та розпізнавання булінгу й кібербулінгу</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Критичне мислення і цифрова гігієна в інформаційну епоху</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Підтримка ментального здоров’я учнів і педагогів</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Толерантність та формування інклюзивного середовища</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Запобігання проявам агресії та насильства в учнівському колективі</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Соціально-педагогічна допомога учням з досвідом травми та ВПО</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Розвиток навичок конструктивної комунікації</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lastRenderedPageBreak/>
              <w:t>Формування здорового способу життя та профілактика шкідливих звичок</w:t>
            </w:r>
          </w:p>
          <w:p w:rsidR="00545E79" w:rsidRPr="00545E79" w:rsidRDefault="00545E79" w:rsidP="00545E79">
            <w:pPr>
              <w:pStyle w:val="p1"/>
              <w:spacing w:before="0" w:beforeAutospacing="0" w:after="0" w:afterAutospacing="0"/>
              <w:ind w:left="709" w:hanging="2"/>
              <w:rPr>
                <w:color w:val="2C2C2C" w:themeColor="text1"/>
              </w:rPr>
            </w:pPr>
            <w:r w:rsidRPr="00545E79">
              <w:rPr>
                <w:color w:val="2C2C2C" w:themeColor="text1"/>
              </w:rPr>
              <w:t>Підвищення обізнаності про фізичне здоров’я та його важливість</w:t>
            </w:r>
          </w:p>
        </w:tc>
        <w:tc>
          <w:tcPr>
            <w:tcW w:w="2410" w:type="dxa"/>
            <w:tcBorders>
              <w:top w:val="single" w:sz="4" w:space="0" w:color="auto"/>
            </w:tcBorders>
          </w:tcPr>
          <w:p w:rsidR="00545E79" w:rsidRPr="00545E79" w:rsidRDefault="00545E79" w:rsidP="00545E79">
            <w:pPr>
              <w:pBdr>
                <w:top w:val="nil"/>
                <w:left w:val="nil"/>
                <w:bottom w:val="nil"/>
                <w:right w:val="nil"/>
                <w:between w:val="nil"/>
              </w:pBdr>
              <w:spacing w:line="259"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Протягом року</w:t>
            </w:r>
          </w:p>
        </w:tc>
        <w:tc>
          <w:tcPr>
            <w:tcW w:w="2977" w:type="dxa"/>
            <w:tcBorders>
              <w:top w:val="single" w:sz="4" w:space="0" w:color="auto"/>
            </w:tcBorders>
          </w:tcPr>
          <w:p w:rsidR="00545E79" w:rsidRPr="00545E79" w:rsidRDefault="00545E79" w:rsidP="00545E79">
            <w:pPr>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Учні , педагоги, батьки </w:t>
            </w:r>
          </w:p>
        </w:tc>
        <w:tc>
          <w:tcPr>
            <w:tcW w:w="5244" w:type="dxa"/>
            <w:tcBorders>
              <w:top w:val="single" w:sz="4" w:space="0" w:color="auto"/>
            </w:tcBorders>
          </w:tcPr>
          <w:p w:rsidR="00545E79" w:rsidRPr="00545E79" w:rsidRDefault="00545E79" w:rsidP="00545E79">
            <w:pPr>
              <w:pBdr>
                <w:top w:val="nil"/>
                <w:left w:val="nil"/>
                <w:bottom w:val="nil"/>
                <w:right w:val="nil"/>
                <w:between w:val="nil"/>
              </w:pBdr>
              <w:spacing w:line="259" w:lineRule="auto"/>
              <w:ind w:left="709" w:hanging="2"/>
              <w:jc w:val="center"/>
              <w:rPr>
                <w:rFonts w:ascii="Times New Roman" w:hAnsi="Times New Roman" w:cs="Times New Roman"/>
                <w:color w:val="2C2C2C" w:themeColor="text1"/>
                <w:sz w:val="24"/>
                <w:szCs w:val="24"/>
              </w:rPr>
            </w:pPr>
          </w:p>
        </w:tc>
      </w:tr>
      <w:tr w:rsidR="00545E79" w:rsidRPr="00545E79" w:rsidTr="00545E79">
        <w:trPr>
          <w:trHeight w:val="1374"/>
        </w:trPr>
        <w:tc>
          <w:tcPr>
            <w:tcW w:w="832"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6.16</w:t>
            </w:r>
          </w:p>
        </w:tc>
        <w:tc>
          <w:tcPr>
            <w:tcW w:w="5230" w:type="dxa"/>
            <w:gridSpan w:val="3"/>
          </w:tcPr>
          <w:p w:rsidR="00545E79" w:rsidRPr="00545E79" w:rsidRDefault="00545E79" w:rsidP="00545E79">
            <w:pPr>
              <w:pBdr>
                <w:top w:val="nil"/>
                <w:left w:val="nil"/>
                <w:bottom w:val="nil"/>
                <w:right w:val="nil"/>
                <w:between w:val="nil"/>
              </w:pBdr>
              <w:spacing w:line="276" w:lineRule="auto"/>
              <w:ind w:left="709" w:hanging="2"/>
              <w:jc w:val="both"/>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Проведення заходів в рамках тижня психологічної служби школи: ( за окремим планом)</w:t>
            </w:r>
          </w:p>
        </w:tc>
        <w:tc>
          <w:tcPr>
            <w:tcW w:w="2410"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Квітень</w:t>
            </w:r>
          </w:p>
        </w:tc>
        <w:tc>
          <w:tcPr>
            <w:tcW w:w="2977"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Учні 1- 9класів</w:t>
            </w:r>
          </w:p>
        </w:tc>
        <w:tc>
          <w:tcPr>
            <w:tcW w:w="5244"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16693" w:type="dxa"/>
            <w:gridSpan w:val="7"/>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b/>
                <w:color w:val="2C2C2C" w:themeColor="text1"/>
                <w:sz w:val="24"/>
                <w:szCs w:val="24"/>
              </w:rPr>
              <w:t>7.Інше (організаційно-методична, соціально-захисна функції)</w:t>
            </w:r>
          </w:p>
        </w:tc>
      </w:tr>
      <w:tr w:rsidR="00545E79" w:rsidRPr="00545E79" w:rsidTr="00545E79">
        <w:trPr>
          <w:cantSplit/>
          <w:trHeight w:val="61"/>
        </w:trPr>
        <w:tc>
          <w:tcPr>
            <w:tcW w:w="961" w:type="dxa"/>
            <w:gridSpan w:val="2"/>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7.1</w:t>
            </w:r>
          </w:p>
        </w:tc>
        <w:tc>
          <w:tcPr>
            <w:tcW w:w="5101" w:type="dxa"/>
            <w:gridSpan w:val="2"/>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Збір довідок, посвідчень для оформлення соціального паспорту школи</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вересень</w:t>
            </w:r>
          </w:p>
        </w:tc>
        <w:tc>
          <w:tcPr>
            <w:tcW w:w="2977" w:type="dxa"/>
            <w:vMerge w:val="restart"/>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Соціальний педагог</w:t>
            </w: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cantSplit/>
          <w:trHeight w:val="61"/>
        </w:trPr>
        <w:tc>
          <w:tcPr>
            <w:tcW w:w="961" w:type="dxa"/>
            <w:gridSpan w:val="2"/>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7.2</w:t>
            </w:r>
          </w:p>
        </w:tc>
        <w:tc>
          <w:tcPr>
            <w:tcW w:w="5101" w:type="dxa"/>
            <w:gridSpan w:val="2"/>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Складання плану роботи на рік</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Вересень</w:t>
            </w:r>
          </w:p>
        </w:tc>
        <w:tc>
          <w:tcPr>
            <w:tcW w:w="2977" w:type="dxa"/>
            <w:vMerge/>
          </w:tcPr>
          <w:p w:rsidR="00545E79" w:rsidRPr="00545E79" w:rsidRDefault="00545E79" w:rsidP="00545E79">
            <w:pPr>
              <w:widowControl w:val="0"/>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cantSplit/>
          <w:trHeight w:val="61"/>
        </w:trPr>
        <w:tc>
          <w:tcPr>
            <w:tcW w:w="961" w:type="dxa"/>
            <w:gridSpan w:val="2"/>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7.3</w:t>
            </w:r>
          </w:p>
        </w:tc>
        <w:tc>
          <w:tcPr>
            <w:tcW w:w="5101" w:type="dxa"/>
            <w:gridSpan w:val="2"/>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Робота з поточною звітністю</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За планом подачі звітності</w:t>
            </w:r>
          </w:p>
        </w:tc>
        <w:tc>
          <w:tcPr>
            <w:tcW w:w="2977" w:type="dxa"/>
            <w:vMerge/>
          </w:tcPr>
          <w:p w:rsidR="00545E79" w:rsidRPr="00545E79" w:rsidRDefault="00545E79" w:rsidP="00545E79">
            <w:pPr>
              <w:widowControl w:val="0"/>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cantSplit/>
          <w:trHeight w:val="61"/>
        </w:trPr>
        <w:tc>
          <w:tcPr>
            <w:tcW w:w="961" w:type="dxa"/>
            <w:gridSpan w:val="2"/>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7.4</w:t>
            </w:r>
          </w:p>
        </w:tc>
        <w:tc>
          <w:tcPr>
            <w:tcW w:w="282" w:type="dxa"/>
            <w:tcBorders>
              <w:righ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right="126"/>
              <w:rPr>
                <w:rFonts w:ascii="Times New Roman" w:hAnsi="Times New Roman" w:cs="Times New Roman"/>
                <w:color w:val="2C2C2C" w:themeColor="text1"/>
                <w:sz w:val="24"/>
                <w:szCs w:val="24"/>
              </w:rPr>
            </w:pPr>
          </w:p>
        </w:tc>
        <w:tc>
          <w:tcPr>
            <w:tcW w:w="4819" w:type="dxa"/>
            <w:tcBorders>
              <w:lef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302" w:right="126"/>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Ведення обов'язкової </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302" w:right="126"/>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документації соціального </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uppressAutoHyphens/>
              <w:ind w:leftChars="-302" w:left="-634" w:right="126"/>
              <w:textDirection w:val="btLr"/>
              <w:textAlignment w:val="top"/>
              <w:outlineLvl w:val="0"/>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педагога</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Постійно</w:t>
            </w:r>
          </w:p>
        </w:tc>
        <w:tc>
          <w:tcPr>
            <w:tcW w:w="2977" w:type="dxa"/>
            <w:vMerge/>
          </w:tcPr>
          <w:p w:rsidR="00545E79" w:rsidRPr="00545E79" w:rsidRDefault="00545E79" w:rsidP="00545E79">
            <w:pPr>
              <w:widowControl w:val="0"/>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cantSplit/>
          <w:trHeight w:val="61"/>
        </w:trPr>
        <w:tc>
          <w:tcPr>
            <w:tcW w:w="961" w:type="dxa"/>
            <w:gridSpan w:val="2"/>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7.5</w:t>
            </w:r>
          </w:p>
        </w:tc>
        <w:tc>
          <w:tcPr>
            <w:tcW w:w="282" w:type="dxa"/>
            <w:tcBorders>
              <w:righ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right="126"/>
              <w:rPr>
                <w:rFonts w:ascii="Times New Roman" w:hAnsi="Times New Roman" w:cs="Times New Roman"/>
                <w:color w:val="2C2C2C" w:themeColor="text1"/>
                <w:sz w:val="24"/>
                <w:szCs w:val="24"/>
              </w:rPr>
            </w:pPr>
          </w:p>
        </w:tc>
        <w:tc>
          <w:tcPr>
            <w:tcW w:w="4819" w:type="dxa"/>
            <w:tcBorders>
              <w:lef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302" w:right="126"/>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Складання та поповнення банку </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302" w:right="126"/>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даних дітей незахищених </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uppressAutoHyphens/>
              <w:ind w:leftChars="-302" w:left="-634" w:right="126"/>
              <w:textDirection w:val="btLr"/>
              <w:textAlignment w:val="top"/>
              <w:outlineLvl w:val="0"/>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категорій</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За потребою</w:t>
            </w:r>
          </w:p>
        </w:tc>
        <w:tc>
          <w:tcPr>
            <w:tcW w:w="2977" w:type="dxa"/>
            <w:vMerge w:val="restart"/>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Соціальний педагог</w:t>
            </w: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cantSplit/>
          <w:trHeight w:val="61"/>
        </w:trPr>
        <w:tc>
          <w:tcPr>
            <w:tcW w:w="961" w:type="dxa"/>
            <w:gridSpan w:val="2"/>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lastRenderedPageBreak/>
              <w:t>7.6</w:t>
            </w:r>
          </w:p>
        </w:tc>
        <w:tc>
          <w:tcPr>
            <w:tcW w:w="282" w:type="dxa"/>
            <w:tcBorders>
              <w:righ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right="126"/>
              <w:rPr>
                <w:rFonts w:ascii="Times New Roman" w:hAnsi="Times New Roman" w:cs="Times New Roman"/>
                <w:color w:val="2C2C2C" w:themeColor="text1"/>
                <w:sz w:val="24"/>
                <w:szCs w:val="24"/>
              </w:rPr>
            </w:pPr>
          </w:p>
        </w:tc>
        <w:tc>
          <w:tcPr>
            <w:tcW w:w="4819" w:type="dxa"/>
            <w:tcBorders>
              <w:lef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302" w:right="126"/>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Складання банку даних учнів-</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uppressAutoHyphens/>
              <w:ind w:leftChars="-302" w:left="-634" w:right="126"/>
              <w:textDirection w:val="btLr"/>
              <w:textAlignment w:val="top"/>
              <w:outlineLvl w:val="0"/>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ВПО</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Вересень,</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протягом року</w:t>
            </w:r>
          </w:p>
        </w:tc>
        <w:tc>
          <w:tcPr>
            <w:tcW w:w="2977" w:type="dxa"/>
            <w:vMerge/>
          </w:tcPr>
          <w:p w:rsidR="00545E79" w:rsidRPr="00545E79" w:rsidRDefault="00545E79" w:rsidP="00545E79">
            <w:pPr>
              <w:widowControl w:val="0"/>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cantSplit/>
          <w:trHeight w:val="61"/>
        </w:trPr>
        <w:tc>
          <w:tcPr>
            <w:tcW w:w="961" w:type="dxa"/>
            <w:gridSpan w:val="2"/>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7.7</w:t>
            </w:r>
          </w:p>
        </w:tc>
        <w:tc>
          <w:tcPr>
            <w:tcW w:w="282" w:type="dxa"/>
            <w:tcBorders>
              <w:righ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right="126"/>
              <w:rPr>
                <w:rFonts w:ascii="Times New Roman" w:hAnsi="Times New Roman" w:cs="Times New Roman"/>
                <w:color w:val="2C2C2C" w:themeColor="text1"/>
                <w:sz w:val="24"/>
                <w:szCs w:val="24"/>
              </w:rPr>
            </w:pPr>
          </w:p>
        </w:tc>
        <w:tc>
          <w:tcPr>
            <w:tcW w:w="4819" w:type="dxa"/>
            <w:tcBorders>
              <w:left w:val="single" w:sz="4" w:space="0" w:color="auto"/>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302" w:right="126"/>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Підготовка матеріалів до </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uppressAutoHyphens/>
              <w:ind w:leftChars="-302" w:left="-634" w:right="126"/>
              <w:textDirection w:val="btLr"/>
              <w:textAlignment w:val="top"/>
              <w:outlineLvl w:val="0"/>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експертизи СП інструментарію</w:t>
            </w:r>
          </w:p>
        </w:tc>
        <w:tc>
          <w:tcPr>
            <w:tcW w:w="2410"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Листопад</w:t>
            </w:r>
          </w:p>
        </w:tc>
        <w:tc>
          <w:tcPr>
            <w:tcW w:w="2977" w:type="dxa"/>
            <w:vMerge/>
          </w:tcPr>
          <w:p w:rsidR="00545E79" w:rsidRPr="00545E79" w:rsidRDefault="00545E79" w:rsidP="00545E79">
            <w:pPr>
              <w:widowControl w:val="0"/>
              <w:pBdr>
                <w:top w:val="nil"/>
                <w:left w:val="nil"/>
                <w:bottom w:val="nil"/>
                <w:right w:val="nil"/>
                <w:between w:val="nil"/>
              </w:pBdr>
              <w:spacing w:line="276" w:lineRule="auto"/>
              <w:ind w:left="709" w:hanging="2"/>
              <w:rPr>
                <w:rFonts w:ascii="Times New Roman" w:hAnsi="Times New Roman" w:cs="Times New Roman"/>
                <w:color w:val="2C2C2C" w:themeColor="text1"/>
                <w:sz w:val="24"/>
                <w:szCs w:val="24"/>
              </w:rPr>
            </w:pPr>
          </w:p>
        </w:tc>
        <w:tc>
          <w:tcPr>
            <w:tcW w:w="5244" w:type="dxa"/>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961" w:type="dxa"/>
            <w:gridSpan w:val="2"/>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7.8</w:t>
            </w:r>
          </w:p>
        </w:tc>
        <w:tc>
          <w:tcPr>
            <w:tcW w:w="282" w:type="dxa"/>
            <w:tcBorders>
              <w:right w:val="single" w:sz="4" w:space="0" w:color="auto"/>
            </w:tcBorders>
          </w:tcPr>
          <w:p w:rsidR="00545E79" w:rsidRPr="00545E79" w:rsidRDefault="00545E79" w:rsidP="00545E79">
            <w:pPr>
              <w:pBdr>
                <w:top w:val="nil"/>
                <w:left w:val="nil"/>
                <w:bottom w:val="nil"/>
                <w:right w:val="nil"/>
                <w:between w:val="nil"/>
              </w:pBdr>
              <w:tabs>
                <w:tab w:val="left" w:pos="411"/>
              </w:tabs>
              <w:spacing w:line="276" w:lineRule="auto"/>
              <w:ind w:left="709" w:hanging="2"/>
              <w:rPr>
                <w:rFonts w:ascii="Times New Roman" w:hAnsi="Times New Roman" w:cs="Times New Roman"/>
                <w:color w:val="2C2C2C" w:themeColor="text1"/>
                <w:sz w:val="24"/>
                <w:szCs w:val="24"/>
                <w:shd w:val="clear" w:color="auto" w:fill="FFFFFF"/>
              </w:rPr>
            </w:pPr>
          </w:p>
          <w:p w:rsidR="00545E79" w:rsidRPr="00545E79" w:rsidRDefault="00545E79" w:rsidP="00545E79">
            <w:pPr>
              <w:pBdr>
                <w:top w:val="nil"/>
                <w:left w:val="nil"/>
                <w:bottom w:val="nil"/>
                <w:right w:val="nil"/>
                <w:between w:val="nil"/>
              </w:pBdr>
              <w:tabs>
                <w:tab w:val="left" w:pos="411"/>
              </w:tabs>
              <w:spacing w:line="276" w:lineRule="auto"/>
              <w:ind w:left="709" w:hanging="2"/>
              <w:rPr>
                <w:rFonts w:ascii="Times New Roman" w:hAnsi="Times New Roman" w:cs="Times New Roman"/>
                <w:color w:val="2C2C2C" w:themeColor="text1"/>
                <w:sz w:val="24"/>
                <w:szCs w:val="24"/>
                <w:shd w:val="clear" w:color="auto" w:fill="FFFFFF"/>
              </w:rPr>
            </w:pPr>
          </w:p>
          <w:p w:rsidR="00545E79" w:rsidRPr="00545E79" w:rsidRDefault="00545E79" w:rsidP="00545E79">
            <w:pPr>
              <w:pBdr>
                <w:top w:val="nil"/>
                <w:left w:val="nil"/>
                <w:bottom w:val="nil"/>
                <w:right w:val="nil"/>
                <w:between w:val="nil"/>
              </w:pBdr>
              <w:tabs>
                <w:tab w:val="left" w:pos="411"/>
              </w:tabs>
              <w:spacing w:line="276" w:lineRule="auto"/>
              <w:ind w:left="709" w:hanging="2"/>
              <w:rPr>
                <w:rFonts w:ascii="Times New Roman" w:hAnsi="Times New Roman" w:cs="Times New Roman"/>
                <w:color w:val="2C2C2C" w:themeColor="text1"/>
                <w:sz w:val="24"/>
                <w:szCs w:val="24"/>
                <w:shd w:val="clear" w:color="auto" w:fill="FFFFFF"/>
              </w:rPr>
            </w:pPr>
          </w:p>
          <w:p w:rsidR="00545E79" w:rsidRPr="00545E79" w:rsidRDefault="00545E79" w:rsidP="00545E79">
            <w:pPr>
              <w:pBdr>
                <w:top w:val="nil"/>
                <w:left w:val="nil"/>
                <w:bottom w:val="nil"/>
                <w:right w:val="nil"/>
                <w:between w:val="nil"/>
              </w:pBdr>
              <w:tabs>
                <w:tab w:val="left" w:pos="411"/>
              </w:tabs>
              <w:spacing w:line="276" w:lineRule="auto"/>
              <w:rPr>
                <w:rFonts w:ascii="Times New Roman" w:hAnsi="Times New Roman" w:cs="Times New Roman"/>
                <w:color w:val="2C2C2C" w:themeColor="text1"/>
                <w:sz w:val="24"/>
                <w:szCs w:val="24"/>
              </w:rPr>
            </w:pPr>
          </w:p>
        </w:tc>
        <w:tc>
          <w:tcPr>
            <w:tcW w:w="4819" w:type="dxa"/>
            <w:tcBorders>
              <w:left w:val="single" w:sz="4" w:space="0" w:color="auto"/>
            </w:tcBorders>
          </w:tcPr>
          <w:p w:rsidR="00545E79" w:rsidRPr="00545E79" w:rsidRDefault="00545E79" w:rsidP="00545E79">
            <w:pPr>
              <w:pBdr>
                <w:top w:val="nil"/>
                <w:left w:val="nil"/>
                <w:bottom w:val="nil"/>
                <w:right w:val="nil"/>
                <w:between w:val="nil"/>
              </w:pBdr>
              <w:tabs>
                <w:tab w:val="left" w:pos="411"/>
              </w:tabs>
              <w:spacing w:line="276" w:lineRule="auto"/>
              <w:ind w:left="302"/>
              <w:rPr>
                <w:rFonts w:ascii="Times New Roman" w:hAnsi="Times New Roman" w:cs="Times New Roman"/>
                <w:color w:val="2C2C2C" w:themeColor="text1"/>
                <w:sz w:val="24"/>
                <w:szCs w:val="24"/>
                <w:shd w:val="clear" w:color="auto" w:fill="FFFFFF"/>
              </w:rPr>
            </w:pPr>
            <w:r w:rsidRPr="00545E79">
              <w:rPr>
                <w:rFonts w:ascii="Times New Roman" w:hAnsi="Times New Roman" w:cs="Times New Roman"/>
                <w:color w:val="2C2C2C" w:themeColor="text1"/>
                <w:sz w:val="24"/>
                <w:szCs w:val="24"/>
                <w:shd w:val="clear" w:color="auto" w:fill="FFFFFF"/>
              </w:rPr>
              <w:t xml:space="preserve">Підбір і розміщення </w:t>
            </w:r>
          </w:p>
          <w:p w:rsidR="00545E79" w:rsidRPr="00545E79" w:rsidRDefault="00545E79" w:rsidP="00545E79">
            <w:pPr>
              <w:pBdr>
                <w:top w:val="nil"/>
                <w:left w:val="nil"/>
                <w:bottom w:val="nil"/>
                <w:right w:val="nil"/>
                <w:between w:val="nil"/>
              </w:pBdr>
              <w:tabs>
                <w:tab w:val="left" w:pos="411"/>
              </w:tabs>
              <w:spacing w:line="276" w:lineRule="auto"/>
              <w:ind w:left="302"/>
              <w:rPr>
                <w:rFonts w:ascii="Times New Roman" w:hAnsi="Times New Roman" w:cs="Times New Roman"/>
                <w:color w:val="2C2C2C" w:themeColor="text1"/>
                <w:sz w:val="24"/>
                <w:szCs w:val="24"/>
                <w:shd w:val="clear" w:color="auto" w:fill="FFFFFF"/>
              </w:rPr>
            </w:pPr>
            <w:r w:rsidRPr="00545E79">
              <w:rPr>
                <w:rFonts w:ascii="Times New Roman" w:hAnsi="Times New Roman" w:cs="Times New Roman"/>
                <w:color w:val="2C2C2C" w:themeColor="text1"/>
                <w:sz w:val="24"/>
                <w:szCs w:val="24"/>
                <w:shd w:val="clear" w:color="auto" w:fill="FFFFFF"/>
              </w:rPr>
              <w:t xml:space="preserve">інформаційних матеріалів на сайт </w:t>
            </w:r>
          </w:p>
          <w:p w:rsidR="00545E79" w:rsidRPr="00545E79" w:rsidRDefault="00545E79" w:rsidP="00545E79">
            <w:pPr>
              <w:pBdr>
                <w:top w:val="nil"/>
                <w:left w:val="nil"/>
                <w:bottom w:val="nil"/>
                <w:right w:val="nil"/>
                <w:between w:val="nil"/>
              </w:pBdr>
              <w:tabs>
                <w:tab w:val="left" w:pos="411"/>
              </w:tabs>
              <w:spacing w:line="276" w:lineRule="auto"/>
              <w:ind w:left="302"/>
              <w:rPr>
                <w:rFonts w:ascii="Times New Roman" w:hAnsi="Times New Roman" w:cs="Times New Roman"/>
                <w:color w:val="2C2C2C" w:themeColor="text1"/>
                <w:sz w:val="24"/>
                <w:szCs w:val="24"/>
                <w:shd w:val="clear" w:color="auto" w:fill="FFFFFF"/>
              </w:rPr>
            </w:pPr>
            <w:r w:rsidRPr="00545E79">
              <w:rPr>
                <w:rFonts w:ascii="Times New Roman" w:hAnsi="Times New Roman" w:cs="Times New Roman"/>
                <w:color w:val="2C2C2C" w:themeColor="text1"/>
                <w:sz w:val="24"/>
                <w:szCs w:val="24"/>
                <w:shd w:val="clear" w:color="auto" w:fill="FFFFFF"/>
              </w:rPr>
              <w:t xml:space="preserve">закладу, стенди і онлайн </w:t>
            </w:r>
          </w:p>
          <w:p w:rsidR="00545E79" w:rsidRPr="00545E79" w:rsidRDefault="00545E79" w:rsidP="00545E79">
            <w:pPr>
              <w:pBdr>
                <w:top w:val="nil"/>
                <w:left w:val="nil"/>
                <w:bottom w:val="nil"/>
                <w:right w:val="nil"/>
                <w:between w:val="nil"/>
              </w:pBdr>
              <w:tabs>
                <w:tab w:val="left" w:pos="411"/>
              </w:tabs>
              <w:suppressAutoHyphens/>
              <w:spacing w:line="276" w:lineRule="auto"/>
              <w:ind w:leftChars="-302" w:left="-634"/>
              <w:textDirection w:val="btLr"/>
              <w:textAlignment w:val="top"/>
              <w:outlineLvl w:val="0"/>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спільноти</w:t>
            </w:r>
          </w:p>
        </w:tc>
        <w:tc>
          <w:tcPr>
            <w:tcW w:w="2410"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Протягом року </w:t>
            </w:r>
          </w:p>
        </w:tc>
        <w:tc>
          <w:tcPr>
            <w:tcW w:w="2977"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Соціальний педагог </w:t>
            </w:r>
          </w:p>
        </w:tc>
        <w:tc>
          <w:tcPr>
            <w:tcW w:w="5244"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961" w:type="dxa"/>
            <w:gridSpan w:val="2"/>
            <w:tcBorders>
              <w:top w:val="nil"/>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7.9</w:t>
            </w:r>
          </w:p>
        </w:tc>
        <w:tc>
          <w:tcPr>
            <w:tcW w:w="282" w:type="dxa"/>
            <w:tcBorders>
              <w:top w:val="nil"/>
              <w:right w:val="single" w:sz="4" w:space="0" w:color="auto"/>
            </w:tcBorders>
          </w:tcPr>
          <w:p w:rsidR="00545E79" w:rsidRPr="00545E79" w:rsidRDefault="00545E79" w:rsidP="00545E79">
            <w:pPr>
              <w:pBdr>
                <w:top w:val="nil"/>
                <w:left w:val="nil"/>
                <w:bottom w:val="nil"/>
                <w:right w:val="nil"/>
                <w:between w:val="nil"/>
              </w:pBdr>
              <w:tabs>
                <w:tab w:val="left" w:pos="411"/>
              </w:tabs>
              <w:spacing w:line="276" w:lineRule="auto"/>
              <w:ind w:left="709" w:hanging="2"/>
              <w:rPr>
                <w:rFonts w:ascii="Times New Roman" w:hAnsi="Times New Roman" w:cs="Times New Roman"/>
                <w:color w:val="2C2C2C" w:themeColor="text1"/>
                <w:sz w:val="24"/>
                <w:szCs w:val="24"/>
              </w:rPr>
            </w:pPr>
          </w:p>
          <w:p w:rsidR="00545E79" w:rsidRPr="00545E79" w:rsidRDefault="00545E79" w:rsidP="00545E79">
            <w:pPr>
              <w:pBdr>
                <w:top w:val="nil"/>
                <w:left w:val="nil"/>
                <w:bottom w:val="nil"/>
                <w:right w:val="nil"/>
                <w:between w:val="nil"/>
              </w:pBdr>
              <w:tabs>
                <w:tab w:val="left" w:pos="411"/>
              </w:tabs>
              <w:spacing w:line="276" w:lineRule="auto"/>
              <w:ind w:left="709" w:hanging="2"/>
              <w:rPr>
                <w:rFonts w:ascii="Times New Roman" w:hAnsi="Times New Roman" w:cs="Times New Roman"/>
                <w:color w:val="2C2C2C" w:themeColor="text1"/>
                <w:sz w:val="24"/>
                <w:szCs w:val="24"/>
              </w:rPr>
            </w:pPr>
          </w:p>
          <w:p w:rsidR="00545E79" w:rsidRPr="00545E79" w:rsidRDefault="00545E79" w:rsidP="00545E79">
            <w:pPr>
              <w:pBdr>
                <w:top w:val="nil"/>
                <w:left w:val="nil"/>
                <w:bottom w:val="nil"/>
                <w:right w:val="nil"/>
                <w:between w:val="nil"/>
              </w:pBdr>
              <w:tabs>
                <w:tab w:val="left" w:pos="411"/>
              </w:tabs>
              <w:spacing w:line="276" w:lineRule="auto"/>
              <w:ind w:left="709" w:hanging="2"/>
              <w:rPr>
                <w:rFonts w:ascii="Times New Roman" w:hAnsi="Times New Roman" w:cs="Times New Roman"/>
                <w:color w:val="2C2C2C" w:themeColor="text1"/>
                <w:sz w:val="24"/>
                <w:szCs w:val="24"/>
              </w:rPr>
            </w:pP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right="126"/>
              <w:rPr>
                <w:rFonts w:ascii="Times New Roman" w:hAnsi="Times New Roman" w:cs="Times New Roman"/>
                <w:color w:val="2C2C2C" w:themeColor="text1"/>
                <w:sz w:val="24"/>
                <w:szCs w:val="24"/>
              </w:rPr>
            </w:pPr>
          </w:p>
        </w:tc>
        <w:tc>
          <w:tcPr>
            <w:tcW w:w="4819" w:type="dxa"/>
            <w:tcBorders>
              <w:left w:val="single" w:sz="4" w:space="0" w:color="auto"/>
            </w:tcBorders>
          </w:tcPr>
          <w:p w:rsidR="00545E79" w:rsidRPr="00545E79" w:rsidRDefault="00545E79" w:rsidP="00545E79">
            <w:pPr>
              <w:pBdr>
                <w:top w:val="nil"/>
                <w:left w:val="nil"/>
                <w:bottom w:val="nil"/>
                <w:right w:val="nil"/>
                <w:between w:val="nil"/>
              </w:pBdr>
              <w:tabs>
                <w:tab w:val="left" w:pos="411"/>
              </w:tabs>
              <w:spacing w:line="276" w:lineRule="auto"/>
              <w:ind w:left="30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Залучення дітей, які потребують </w:t>
            </w:r>
          </w:p>
          <w:p w:rsidR="00545E79" w:rsidRPr="00545E79" w:rsidRDefault="00545E79" w:rsidP="00545E79">
            <w:pPr>
              <w:pBdr>
                <w:top w:val="nil"/>
                <w:left w:val="nil"/>
                <w:bottom w:val="nil"/>
                <w:right w:val="nil"/>
                <w:between w:val="nil"/>
              </w:pBdr>
              <w:tabs>
                <w:tab w:val="left" w:pos="411"/>
              </w:tabs>
              <w:spacing w:line="276" w:lineRule="auto"/>
              <w:ind w:left="30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особливої педагогічної уваги до </w:t>
            </w:r>
          </w:p>
          <w:p w:rsidR="00545E79" w:rsidRPr="00545E79" w:rsidRDefault="00545E79" w:rsidP="00545E79">
            <w:pPr>
              <w:pBdr>
                <w:top w:val="nil"/>
                <w:left w:val="nil"/>
                <w:bottom w:val="nil"/>
                <w:right w:val="nil"/>
                <w:between w:val="nil"/>
              </w:pBdr>
              <w:tabs>
                <w:tab w:val="left" w:pos="411"/>
              </w:tabs>
              <w:spacing w:line="276" w:lineRule="auto"/>
              <w:ind w:left="30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участі у суспільному житті школи</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uppressAutoHyphens/>
              <w:ind w:leftChars="-302" w:left="-634" w:right="126"/>
              <w:textDirection w:val="btLr"/>
              <w:textAlignment w:val="top"/>
              <w:outlineLvl w:val="0"/>
              <w:rPr>
                <w:rFonts w:ascii="Times New Roman" w:hAnsi="Times New Roman" w:cs="Times New Roman"/>
                <w:color w:val="2C2C2C" w:themeColor="text1"/>
                <w:sz w:val="24"/>
                <w:szCs w:val="24"/>
              </w:rPr>
            </w:pPr>
          </w:p>
        </w:tc>
        <w:tc>
          <w:tcPr>
            <w:tcW w:w="2410"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Протягом року</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c>
          <w:tcPr>
            <w:tcW w:w="2977"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Діти, які потребують особливої педагогічної уваги</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c>
          <w:tcPr>
            <w:tcW w:w="5244"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961" w:type="dxa"/>
            <w:gridSpan w:val="2"/>
            <w:vMerge w:val="restart"/>
            <w:tcBorders>
              <w:top w:val="nil"/>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7.10</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7.11</w:t>
            </w:r>
          </w:p>
        </w:tc>
        <w:tc>
          <w:tcPr>
            <w:tcW w:w="282" w:type="dxa"/>
            <w:tcBorders>
              <w:right w:val="single" w:sz="4" w:space="0" w:color="auto"/>
            </w:tcBorders>
          </w:tcPr>
          <w:p w:rsidR="00545E79" w:rsidRPr="00545E79" w:rsidRDefault="00545E79" w:rsidP="00545E79">
            <w:pPr>
              <w:pBdr>
                <w:top w:val="nil"/>
                <w:left w:val="nil"/>
                <w:bottom w:val="nil"/>
                <w:right w:val="nil"/>
                <w:between w:val="nil"/>
              </w:pBdr>
              <w:tabs>
                <w:tab w:val="left" w:pos="411"/>
              </w:tabs>
              <w:spacing w:line="276" w:lineRule="auto"/>
              <w:ind w:left="709" w:hanging="2"/>
              <w:rPr>
                <w:rFonts w:ascii="Times New Roman" w:hAnsi="Times New Roman" w:cs="Times New Roman"/>
                <w:color w:val="2C2C2C" w:themeColor="text1"/>
                <w:sz w:val="24"/>
                <w:szCs w:val="24"/>
                <w:shd w:val="clear" w:color="auto" w:fill="FFFFFF"/>
              </w:rPr>
            </w:pPr>
          </w:p>
          <w:p w:rsidR="00545E79" w:rsidRPr="00545E79" w:rsidRDefault="00545E79" w:rsidP="00545E79">
            <w:pPr>
              <w:pBdr>
                <w:top w:val="nil"/>
                <w:left w:val="nil"/>
                <w:bottom w:val="nil"/>
                <w:right w:val="nil"/>
                <w:between w:val="nil"/>
              </w:pBdr>
              <w:tabs>
                <w:tab w:val="left" w:pos="411"/>
              </w:tabs>
              <w:spacing w:line="276" w:lineRule="auto"/>
              <w:ind w:left="709" w:hanging="2"/>
              <w:rPr>
                <w:rFonts w:ascii="Times New Roman" w:hAnsi="Times New Roman" w:cs="Times New Roman"/>
                <w:color w:val="2C2C2C" w:themeColor="text1"/>
                <w:sz w:val="24"/>
                <w:szCs w:val="24"/>
                <w:shd w:val="clear" w:color="auto" w:fill="FFFFFF"/>
              </w:rPr>
            </w:pPr>
          </w:p>
          <w:p w:rsidR="00545E79" w:rsidRPr="00545E79" w:rsidRDefault="00545E79" w:rsidP="00545E79">
            <w:pPr>
              <w:pBdr>
                <w:top w:val="nil"/>
                <w:left w:val="nil"/>
                <w:bottom w:val="nil"/>
                <w:right w:val="nil"/>
                <w:between w:val="nil"/>
              </w:pBdr>
              <w:tabs>
                <w:tab w:val="left" w:pos="411"/>
              </w:tabs>
              <w:spacing w:line="276" w:lineRule="auto"/>
              <w:rPr>
                <w:rFonts w:ascii="Times New Roman" w:hAnsi="Times New Roman" w:cs="Times New Roman"/>
                <w:color w:val="2C2C2C" w:themeColor="text1"/>
                <w:sz w:val="24"/>
                <w:szCs w:val="24"/>
              </w:rPr>
            </w:pPr>
          </w:p>
        </w:tc>
        <w:tc>
          <w:tcPr>
            <w:tcW w:w="4819" w:type="dxa"/>
            <w:tcBorders>
              <w:left w:val="single" w:sz="4" w:space="0" w:color="auto"/>
            </w:tcBorders>
          </w:tcPr>
          <w:p w:rsidR="00545E79" w:rsidRPr="00545E79" w:rsidRDefault="00545E79" w:rsidP="00545E79">
            <w:pPr>
              <w:pBdr>
                <w:top w:val="nil"/>
                <w:left w:val="nil"/>
                <w:bottom w:val="nil"/>
                <w:right w:val="nil"/>
                <w:between w:val="nil"/>
              </w:pBdr>
              <w:tabs>
                <w:tab w:val="left" w:pos="411"/>
              </w:tabs>
              <w:spacing w:line="276" w:lineRule="auto"/>
              <w:ind w:left="302"/>
              <w:rPr>
                <w:rFonts w:ascii="Times New Roman" w:hAnsi="Times New Roman" w:cs="Times New Roman"/>
                <w:color w:val="2C2C2C" w:themeColor="text1"/>
                <w:sz w:val="24"/>
                <w:szCs w:val="24"/>
                <w:shd w:val="clear" w:color="auto" w:fill="FFFFFF"/>
              </w:rPr>
            </w:pPr>
            <w:r w:rsidRPr="00545E79">
              <w:rPr>
                <w:rFonts w:ascii="Times New Roman" w:hAnsi="Times New Roman" w:cs="Times New Roman"/>
                <w:color w:val="2C2C2C" w:themeColor="text1"/>
                <w:sz w:val="24"/>
                <w:szCs w:val="24"/>
                <w:shd w:val="clear" w:color="auto" w:fill="FFFFFF"/>
              </w:rPr>
              <w:t xml:space="preserve">Самоосвіта, ознайомлення з </w:t>
            </w:r>
          </w:p>
          <w:p w:rsidR="00545E79" w:rsidRPr="00545E79" w:rsidRDefault="00545E79" w:rsidP="00545E79">
            <w:pPr>
              <w:pBdr>
                <w:top w:val="nil"/>
                <w:left w:val="nil"/>
                <w:bottom w:val="nil"/>
                <w:right w:val="nil"/>
                <w:between w:val="nil"/>
              </w:pBdr>
              <w:tabs>
                <w:tab w:val="left" w:pos="411"/>
              </w:tabs>
              <w:spacing w:line="276" w:lineRule="auto"/>
              <w:ind w:left="302"/>
              <w:rPr>
                <w:rFonts w:ascii="Times New Roman" w:hAnsi="Times New Roman" w:cs="Times New Roman"/>
                <w:color w:val="2C2C2C" w:themeColor="text1"/>
                <w:sz w:val="24"/>
                <w:szCs w:val="24"/>
                <w:shd w:val="clear" w:color="auto" w:fill="FFFFFF"/>
              </w:rPr>
            </w:pPr>
            <w:r w:rsidRPr="00545E79">
              <w:rPr>
                <w:rFonts w:ascii="Times New Roman" w:hAnsi="Times New Roman" w:cs="Times New Roman"/>
                <w:color w:val="2C2C2C" w:themeColor="text1"/>
                <w:sz w:val="24"/>
                <w:szCs w:val="24"/>
                <w:shd w:val="clear" w:color="auto" w:fill="FFFFFF"/>
              </w:rPr>
              <w:t xml:space="preserve">фаховою літературою, </w:t>
            </w:r>
          </w:p>
          <w:p w:rsidR="00545E79" w:rsidRPr="00545E79" w:rsidRDefault="00545E79" w:rsidP="00545E79">
            <w:pPr>
              <w:pBdr>
                <w:top w:val="nil"/>
                <w:left w:val="nil"/>
                <w:bottom w:val="nil"/>
                <w:right w:val="nil"/>
                <w:between w:val="nil"/>
              </w:pBdr>
              <w:tabs>
                <w:tab w:val="left" w:pos="411"/>
              </w:tabs>
              <w:suppressAutoHyphens/>
              <w:spacing w:line="276" w:lineRule="auto"/>
              <w:ind w:leftChars="-302" w:left="-634"/>
              <w:textDirection w:val="btLr"/>
              <w:textAlignment w:val="top"/>
              <w:outlineLvl w:val="0"/>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shd w:val="clear" w:color="auto" w:fill="FFFFFF"/>
              </w:rPr>
              <w:t>підвищення кваліфікації</w:t>
            </w:r>
          </w:p>
        </w:tc>
        <w:tc>
          <w:tcPr>
            <w:tcW w:w="2410"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Протягом року </w:t>
            </w:r>
          </w:p>
        </w:tc>
        <w:tc>
          <w:tcPr>
            <w:tcW w:w="2977"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 xml:space="preserve">Соціальний педагог </w:t>
            </w:r>
          </w:p>
        </w:tc>
        <w:tc>
          <w:tcPr>
            <w:tcW w:w="5244"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p>
        </w:tc>
      </w:tr>
      <w:tr w:rsidR="00545E79" w:rsidRPr="00545E79" w:rsidTr="00545E79">
        <w:trPr>
          <w:trHeight w:val="61"/>
        </w:trPr>
        <w:tc>
          <w:tcPr>
            <w:tcW w:w="961" w:type="dxa"/>
            <w:gridSpan w:val="2"/>
            <w:vMerge/>
            <w:tcBorders>
              <w:bottom w:val="nil"/>
            </w:tcBorders>
          </w:tcPr>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tc>
        <w:tc>
          <w:tcPr>
            <w:tcW w:w="5101" w:type="dxa"/>
            <w:gridSpan w:val="2"/>
          </w:tcPr>
          <w:p w:rsidR="00545E79" w:rsidRPr="00545E79" w:rsidRDefault="00545E79" w:rsidP="00545E79">
            <w:pPr>
              <w:pBdr>
                <w:top w:val="nil"/>
                <w:left w:val="nil"/>
                <w:bottom w:val="nil"/>
                <w:right w:val="nil"/>
                <w:between w:val="nil"/>
              </w:pBdr>
              <w:tabs>
                <w:tab w:val="left" w:pos="411"/>
              </w:tabs>
              <w:spacing w:line="276" w:lineRule="auto"/>
              <w:ind w:left="709" w:hanging="2"/>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Залучення учнів, які потребують особливої уваги до роботи у шкільних гуртках та секціях</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rPr>
                <w:rFonts w:ascii="Times New Roman" w:hAnsi="Times New Roman" w:cs="Times New Roman"/>
                <w:color w:val="2C2C2C" w:themeColor="text1"/>
                <w:sz w:val="24"/>
                <w:szCs w:val="24"/>
              </w:rPr>
            </w:pPr>
          </w:p>
        </w:tc>
        <w:tc>
          <w:tcPr>
            <w:tcW w:w="2410" w:type="dxa"/>
          </w:tcPr>
          <w:p w:rsidR="00545E79" w:rsidRPr="00545E79" w:rsidRDefault="00545E79" w:rsidP="00545E79">
            <w:pPr>
              <w:pBdr>
                <w:top w:val="nil"/>
                <w:left w:val="nil"/>
                <w:bottom w:val="nil"/>
                <w:right w:val="nil"/>
                <w:between w:val="nil"/>
              </w:pBdr>
              <w:spacing w:line="276" w:lineRule="auto"/>
              <w:ind w:left="709" w:right="-121"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Жовтень</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c>
          <w:tcPr>
            <w:tcW w:w="2977"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r w:rsidRPr="00545E79">
              <w:rPr>
                <w:rFonts w:ascii="Times New Roman" w:hAnsi="Times New Roman" w:cs="Times New Roman"/>
                <w:color w:val="2C2C2C" w:themeColor="text1"/>
                <w:sz w:val="24"/>
                <w:szCs w:val="24"/>
              </w:rPr>
              <w:t>Діти, які потребують особливої педагогічної уваги</w:t>
            </w:r>
          </w:p>
          <w:p w:rsidR="00545E79" w:rsidRPr="00545E79" w:rsidRDefault="00545E79" w:rsidP="00545E79">
            <w:pPr>
              <w:widowControl w:val="0"/>
              <w:pBdr>
                <w:top w:val="nil"/>
                <w:left w:val="nil"/>
                <w:bottom w:val="nil"/>
                <w:right w:val="nil"/>
                <w:between w:val="nil"/>
              </w:pBdr>
              <w:shd w:val="clear" w:color="auto" w:fill="FFFFFF"/>
              <w:tabs>
                <w:tab w:val="left" w:pos="5270"/>
                <w:tab w:val="left" w:pos="6230"/>
              </w:tabs>
              <w:spacing w:line="240" w:lineRule="auto"/>
              <w:ind w:left="709" w:right="126" w:hanging="2"/>
              <w:jc w:val="center"/>
              <w:rPr>
                <w:rFonts w:ascii="Times New Roman" w:hAnsi="Times New Roman" w:cs="Times New Roman"/>
                <w:color w:val="2C2C2C" w:themeColor="text1"/>
                <w:sz w:val="24"/>
                <w:szCs w:val="24"/>
              </w:rPr>
            </w:pPr>
          </w:p>
        </w:tc>
        <w:tc>
          <w:tcPr>
            <w:tcW w:w="5244" w:type="dxa"/>
          </w:tcPr>
          <w:p w:rsidR="00545E79" w:rsidRPr="00545E79" w:rsidRDefault="00545E79" w:rsidP="00545E79">
            <w:pPr>
              <w:pBdr>
                <w:top w:val="nil"/>
                <w:left w:val="nil"/>
                <w:bottom w:val="nil"/>
                <w:right w:val="nil"/>
                <w:between w:val="nil"/>
              </w:pBdr>
              <w:spacing w:line="240" w:lineRule="auto"/>
              <w:ind w:left="709" w:hanging="2"/>
              <w:jc w:val="center"/>
              <w:rPr>
                <w:rFonts w:ascii="Times New Roman" w:hAnsi="Times New Roman" w:cs="Times New Roman"/>
                <w:color w:val="2C2C2C" w:themeColor="text1"/>
                <w:sz w:val="24"/>
                <w:szCs w:val="24"/>
              </w:rPr>
            </w:pPr>
          </w:p>
        </w:tc>
      </w:tr>
    </w:tbl>
    <w:p w:rsidR="00545E79" w:rsidRPr="00545E79" w:rsidRDefault="00545E79" w:rsidP="004779F6">
      <w:pPr>
        <w:jc w:val="center"/>
        <w:rPr>
          <w:rFonts w:ascii="Times New Roman" w:hAnsi="Times New Roman" w:cs="Times New Roman"/>
          <w:b/>
          <w:color w:val="C00000"/>
          <w:sz w:val="24"/>
          <w:szCs w:val="24"/>
        </w:rPr>
      </w:pPr>
    </w:p>
    <w:p w:rsidR="00545E79" w:rsidRPr="00545E79" w:rsidRDefault="00545E79" w:rsidP="004779F6">
      <w:pPr>
        <w:jc w:val="center"/>
        <w:rPr>
          <w:rFonts w:ascii="Times New Roman" w:hAnsi="Times New Roman" w:cs="Times New Roman"/>
          <w:b/>
          <w:color w:val="C00000"/>
          <w:sz w:val="24"/>
          <w:szCs w:val="24"/>
        </w:rPr>
      </w:pPr>
    </w:p>
    <w:p w:rsidR="00C9726F" w:rsidRPr="00545E79" w:rsidRDefault="006E22A3" w:rsidP="004779F6">
      <w:pPr>
        <w:jc w:val="center"/>
        <w:rPr>
          <w:rFonts w:ascii="Times New Roman" w:hAnsi="Times New Roman" w:cs="Times New Roman"/>
          <w:b/>
          <w:color w:val="C00000"/>
          <w:sz w:val="24"/>
          <w:szCs w:val="24"/>
        </w:rPr>
      </w:pPr>
      <w:r w:rsidRPr="00545E79">
        <w:rPr>
          <w:rFonts w:ascii="Times New Roman" w:hAnsi="Times New Roman" w:cs="Times New Roman"/>
          <w:b/>
          <w:color w:val="C00000"/>
          <w:sz w:val="24"/>
          <w:szCs w:val="24"/>
        </w:rPr>
        <w:t>ДОДАТКИ</w:t>
      </w:r>
    </w:p>
    <w:p w:rsidR="00AF4E64" w:rsidRPr="00545E79" w:rsidRDefault="00AF4E64" w:rsidP="00C9726F">
      <w:pPr>
        <w:spacing w:line="256" w:lineRule="auto"/>
        <w:jc w:val="center"/>
        <w:rPr>
          <w:rFonts w:ascii="Times New Roman" w:eastAsia="Times New Roman" w:hAnsi="Times New Roman" w:cs="Times New Roman"/>
          <w:b/>
          <w:caps/>
          <w:sz w:val="24"/>
          <w:szCs w:val="24"/>
          <w:lang w:eastAsia="ru-RU"/>
        </w:rPr>
      </w:pPr>
      <w:r w:rsidRPr="00545E79">
        <w:rPr>
          <w:rFonts w:ascii="Times New Roman" w:eastAsia="Times New Roman" w:hAnsi="Times New Roman" w:cs="Times New Roman"/>
          <w:b/>
          <w:caps/>
          <w:color w:val="002060"/>
          <w:sz w:val="24"/>
          <w:szCs w:val="24"/>
          <w:lang w:eastAsia="ru-RU"/>
        </w:rPr>
        <w:t>Строки проведення процедур самооцінювання ВСЗЯО</w:t>
      </w:r>
      <w:r w:rsidRPr="00545E79">
        <w:rPr>
          <w:rFonts w:ascii="Times New Roman" w:eastAsia="Times New Roman" w:hAnsi="Times New Roman" w:cs="Times New Roman"/>
          <w:b/>
          <w:caps/>
          <w:sz w:val="24"/>
          <w:szCs w:val="24"/>
          <w:lang w:eastAsia="ru-RU"/>
        </w:rPr>
        <w:t xml:space="preserve"> </w:t>
      </w:r>
    </w:p>
    <w:p w:rsidR="00C9726F" w:rsidRPr="00545E79" w:rsidRDefault="00C9726F" w:rsidP="00C9726F">
      <w:pPr>
        <w:spacing w:line="256" w:lineRule="auto"/>
        <w:jc w:val="center"/>
        <w:rPr>
          <w:rFonts w:ascii="Times New Roman" w:eastAsia="Calibri" w:hAnsi="Times New Roman" w:cs="Times New Roman"/>
          <w:sz w:val="24"/>
          <w:szCs w:val="24"/>
        </w:rPr>
      </w:pPr>
      <w:r w:rsidRPr="00545E79">
        <w:rPr>
          <w:rFonts w:ascii="Times New Roman" w:eastAsia="Calibri" w:hAnsi="Times New Roman" w:cs="Times New Roman"/>
          <w:b/>
          <w:color w:val="00B050"/>
          <w:sz w:val="24"/>
          <w:szCs w:val="24"/>
        </w:rPr>
        <w:t>Напрям:   ОСВІТНЄ СЕРЕДОВИЩЕ</w:t>
      </w:r>
    </w:p>
    <w:tbl>
      <w:tblPr>
        <w:tblStyle w:val="66"/>
        <w:tblpPr w:leftFromText="180" w:rightFromText="180" w:vertAnchor="text" w:tblpY="1"/>
        <w:tblOverlap w:val="never"/>
        <w:tblW w:w="14702" w:type="dxa"/>
        <w:tblLook w:val="04A0"/>
      </w:tblPr>
      <w:tblGrid>
        <w:gridCol w:w="604"/>
        <w:gridCol w:w="1952"/>
        <w:gridCol w:w="1786"/>
        <w:gridCol w:w="35"/>
        <w:gridCol w:w="1751"/>
        <w:gridCol w:w="30"/>
        <w:gridCol w:w="1757"/>
        <w:gridCol w:w="25"/>
        <w:gridCol w:w="1761"/>
        <w:gridCol w:w="13"/>
        <w:gridCol w:w="1774"/>
        <w:gridCol w:w="1781"/>
        <w:gridCol w:w="1433"/>
      </w:tblGrid>
      <w:tr w:rsidR="0001289D" w:rsidRPr="00545E79" w:rsidTr="0001289D">
        <w:trPr>
          <w:trHeight w:val="652"/>
        </w:trPr>
        <w:tc>
          <w:tcPr>
            <w:tcW w:w="604"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01289D" w:rsidRPr="00545E79" w:rsidRDefault="0001289D" w:rsidP="0001289D">
            <w:pPr>
              <w:jc w:val="center"/>
              <w:rPr>
                <w:rFonts w:ascii="Times New Roman" w:hAnsi="Times New Roman"/>
                <w:b/>
                <w:sz w:val="24"/>
                <w:szCs w:val="24"/>
              </w:rPr>
            </w:pPr>
            <w:r w:rsidRPr="00545E79">
              <w:rPr>
                <w:rFonts w:ascii="Times New Roman" w:hAnsi="Times New Roman"/>
                <w:b/>
                <w:sz w:val="24"/>
                <w:szCs w:val="24"/>
              </w:rPr>
              <w:t>№ з\п</w:t>
            </w:r>
          </w:p>
        </w:tc>
        <w:tc>
          <w:tcPr>
            <w:tcW w:w="1952"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01289D" w:rsidRPr="00545E79" w:rsidRDefault="0001289D" w:rsidP="0001289D">
            <w:pPr>
              <w:jc w:val="center"/>
              <w:rPr>
                <w:rFonts w:ascii="Times New Roman" w:hAnsi="Times New Roman"/>
                <w:b/>
                <w:sz w:val="24"/>
                <w:szCs w:val="24"/>
              </w:rPr>
            </w:pPr>
            <w:r w:rsidRPr="00545E79">
              <w:rPr>
                <w:rFonts w:ascii="Times New Roman" w:hAnsi="Times New Roman"/>
                <w:b/>
                <w:sz w:val="24"/>
                <w:szCs w:val="24"/>
              </w:rPr>
              <w:t>Об’єкт оцінки</w:t>
            </w:r>
          </w:p>
        </w:tc>
        <w:tc>
          <w:tcPr>
            <w:tcW w:w="1821" w:type="dxa"/>
            <w:gridSpan w:val="2"/>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cPr>
          <w:p w:rsidR="0001289D" w:rsidRPr="00545E79" w:rsidRDefault="0001289D" w:rsidP="002B7872">
            <w:pPr>
              <w:jc w:val="center"/>
              <w:rPr>
                <w:rFonts w:ascii="Times New Roman" w:hAnsi="Times New Roman"/>
                <w:b/>
                <w:sz w:val="24"/>
                <w:szCs w:val="24"/>
              </w:rPr>
            </w:pPr>
            <w:r w:rsidRPr="00545E79">
              <w:rPr>
                <w:rFonts w:ascii="Times New Roman" w:hAnsi="Times New Roman"/>
                <w:b/>
                <w:sz w:val="24"/>
                <w:szCs w:val="24"/>
              </w:rPr>
              <w:t>202</w:t>
            </w:r>
            <w:r w:rsidR="002B7872" w:rsidRPr="00545E79">
              <w:rPr>
                <w:rFonts w:ascii="Times New Roman" w:hAnsi="Times New Roman"/>
                <w:b/>
                <w:sz w:val="24"/>
                <w:szCs w:val="24"/>
              </w:rPr>
              <w:t>5</w:t>
            </w:r>
            <w:r w:rsidRPr="00545E79">
              <w:rPr>
                <w:rFonts w:ascii="Times New Roman" w:hAnsi="Times New Roman"/>
                <w:b/>
                <w:sz w:val="24"/>
                <w:szCs w:val="24"/>
              </w:rPr>
              <w:t>-202</w:t>
            </w:r>
            <w:r w:rsidR="002B7872" w:rsidRPr="00545E79">
              <w:rPr>
                <w:rFonts w:ascii="Times New Roman" w:hAnsi="Times New Roman"/>
                <w:b/>
                <w:sz w:val="24"/>
                <w:szCs w:val="24"/>
              </w:rPr>
              <w:t>6</w:t>
            </w:r>
          </w:p>
        </w:tc>
        <w:tc>
          <w:tcPr>
            <w:tcW w:w="1781" w:type="dxa"/>
            <w:gridSpan w:val="2"/>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cPr>
          <w:p w:rsidR="0001289D" w:rsidRPr="00545E79" w:rsidRDefault="0001289D" w:rsidP="002B7872">
            <w:pPr>
              <w:jc w:val="center"/>
              <w:rPr>
                <w:rFonts w:ascii="Times New Roman" w:hAnsi="Times New Roman"/>
                <w:b/>
                <w:sz w:val="24"/>
                <w:szCs w:val="24"/>
              </w:rPr>
            </w:pPr>
            <w:r w:rsidRPr="00545E79">
              <w:rPr>
                <w:rFonts w:ascii="Times New Roman" w:hAnsi="Times New Roman"/>
                <w:b/>
                <w:sz w:val="24"/>
                <w:szCs w:val="24"/>
              </w:rPr>
              <w:t>202</w:t>
            </w:r>
            <w:r w:rsidR="002B7872" w:rsidRPr="00545E79">
              <w:rPr>
                <w:rFonts w:ascii="Times New Roman" w:hAnsi="Times New Roman"/>
                <w:b/>
                <w:sz w:val="24"/>
                <w:szCs w:val="24"/>
              </w:rPr>
              <w:t>6</w:t>
            </w:r>
            <w:r w:rsidRPr="00545E79">
              <w:rPr>
                <w:rFonts w:ascii="Times New Roman" w:hAnsi="Times New Roman"/>
                <w:b/>
                <w:sz w:val="24"/>
                <w:szCs w:val="24"/>
              </w:rPr>
              <w:t>-202</w:t>
            </w:r>
            <w:r w:rsidR="002B7872" w:rsidRPr="00545E79">
              <w:rPr>
                <w:rFonts w:ascii="Times New Roman" w:hAnsi="Times New Roman"/>
                <w:b/>
                <w:sz w:val="24"/>
                <w:szCs w:val="24"/>
              </w:rPr>
              <w:t>7</w:t>
            </w:r>
          </w:p>
        </w:tc>
        <w:tc>
          <w:tcPr>
            <w:tcW w:w="1782" w:type="dxa"/>
            <w:gridSpan w:val="2"/>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cPr>
          <w:p w:rsidR="0001289D" w:rsidRPr="00545E79" w:rsidRDefault="0001289D" w:rsidP="002B7872">
            <w:pPr>
              <w:jc w:val="center"/>
              <w:rPr>
                <w:rFonts w:ascii="Times New Roman" w:hAnsi="Times New Roman"/>
                <w:b/>
                <w:sz w:val="24"/>
                <w:szCs w:val="24"/>
              </w:rPr>
            </w:pPr>
            <w:r w:rsidRPr="00545E79">
              <w:rPr>
                <w:rFonts w:ascii="Times New Roman" w:hAnsi="Times New Roman"/>
                <w:b/>
                <w:sz w:val="24"/>
                <w:szCs w:val="24"/>
              </w:rPr>
              <w:t>202</w:t>
            </w:r>
            <w:r w:rsidR="002B7872" w:rsidRPr="00545E79">
              <w:rPr>
                <w:rFonts w:ascii="Times New Roman" w:hAnsi="Times New Roman"/>
                <w:b/>
                <w:sz w:val="24"/>
                <w:szCs w:val="24"/>
              </w:rPr>
              <w:t>7</w:t>
            </w:r>
            <w:r w:rsidRPr="00545E79">
              <w:rPr>
                <w:rFonts w:ascii="Times New Roman" w:hAnsi="Times New Roman"/>
                <w:b/>
                <w:sz w:val="24"/>
                <w:szCs w:val="24"/>
              </w:rPr>
              <w:t>-202</w:t>
            </w:r>
            <w:r w:rsidR="002B7872" w:rsidRPr="00545E79">
              <w:rPr>
                <w:rFonts w:ascii="Times New Roman" w:hAnsi="Times New Roman"/>
                <w:b/>
                <w:sz w:val="24"/>
                <w:szCs w:val="24"/>
              </w:rPr>
              <w:t>8</w:t>
            </w:r>
          </w:p>
        </w:tc>
        <w:tc>
          <w:tcPr>
            <w:tcW w:w="1774" w:type="dxa"/>
            <w:gridSpan w:val="2"/>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cPr>
          <w:p w:rsidR="0001289D" w:rsidRPr="00545E79" w:rsidRDefault="0001289D" w:rsidP="002B7872">
            <w:pPr>
              <w:jc w:val="center"/>
              <w:rPr>
                <w:rFonts w:ascii="Times New Roman" w:hAnsi="Times New Roman"/>
                <w:b/>
                <w:sz w:val="24"/>
                <w:szCs w:val="24"/>
              </w:rPr>
            </w:pPr>
            <w:r w:rsidRPr="00545E79">
              <w:rPr>
                <w:rFonts w:ascii="Times New Roman" w:hAnsi="Times New Roman"/>
                <w:b/>
                <w:sz w:val="24"/>
                <w:szCs w:val="24"/>
              </w:rPr>
              <w:t>202</w:t>
            </w:r>
            <w:r w:rsidR="002B7872" w:rsidRPr="00545E79">
              <w:rPr>
                <w:rFonts w:ascii="Times New Roman" w:hAnsi="Times New Roman"/>
                <w:b/>
                <w:sz w:val="24"/>
                <w:szCs w:val="24"/>
              </w:rPr>
              <w:t>8</w:t>
            </w:r>
            <w:r w:rsidRPr="00545E79">
              <w:rPr>
                <w:rFonts w:ascii="Times New Roman" w:hAnsi="Times New Roman"/>
                <w:b/>
                <w:sz w:val="24"/>
                <w:szCs w:val="24"/>
              </w:rPr>
              <w:t>-202</w:t>
            </w:r>
            <w:r w:rsidR="002B7872" w:rsidRPr="00545E79">
              <w:rPr>
                <w:rFonts w:ascii="Times New Roman" w:hAnsi="Times New Roman"/>
                <w:b/>
                <w:sz w:val="24"/>
                <w:szCs w:val="24"/>
              </w:rPr>
              <w:t>9</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cPr>
          <w:p w:rsidR="0001289D" w:rsidRPr="00545E79" w:rsidRDefault="0001289D" w:rsidP="002B7872">
            <w:pPr>
              <w:jc w:val="center"/>
              <w:rPr>
                <w:rFonts w:ascii="Times New Roman" w:hAnsi="Times New Roman"/>
                <w:b/>
                <w:sz w:val="24"/>
                <w:szCs w:val="24"/>
              </w:rPr>
            </w:pPr>
            <w:r w:rsidRPr="00545E79">
              <w:rPr>
                <w:rFonts w:ascii="Times New Roman" w:hAnsi="Times New Roman"/>
                <w:b/>
                <w:sz w:val="24"/>
                <w:szCs w:val="24"/>
              </w:rPr>
              <w:t>202</w:t>
            </w:r>
            <w:r w:rsidR="002B7872" w:rsidRPr="00545E79">
              <w:rPr>
                <w:rFonts w:ascii="Times New Roman" w:hAnsi="Times New Roman"/>
                <w:b/>
                <w:sz w:val="24"/>
                <w:szCs w:val="24"/>
              </w:rPr>
              <w:t>9</w:t>
            </w:r>
            <w:r w:rsidRPr="00545E79">
              <w:rPr>
                <w:rFonts w:ascii="Times New Roman" w:hAnsi="Times New Roman"/>
                <w:b/>
                <w:sz w:val="24"/>
                <w:szCs w:val="24"/>
              </w:rPr>
              <w:t>-20</w:t>
            </w:r>
            <w:r w:rsidR="002B7872" w:rsidRPr="00545E79">
              <w:rPr>
                <w:rFonts w:ascii="Times New Roman" w:hAnsi="Times New Roman"/>
                <w:b/>
                <w:sz w:val="24"/>
                <w:szCs w:val="24"/>
              </w:rPr>
              <w:t>30</w:t>
            </w:r>
          </w:p>
        </w:tc>
        <w:tc>
          <w:tcPr>
            <w:tcW w:w="3214"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01289D" w:rsidRPr="00545E79" w:rsidRDefault="0001289D" w:rsidP="0001289D">
            <w:pPr>
              <w:jc w:val="center"/>
              <w:rPr>
                <w:rFonts w:ascii="Times New Roman" w:hAnsi="Times New Roman"/>
                <w:b/>
                <w:sz w:val="24"/>
                <w:szCs w:val="24"/>
              </w:rPr>
            </w:pPr>
            <w:r w:rsidRPr="00545E79">
              <w:rPr>
                <w:rFonts w:ascii="Times New Roman" w:hAnsi="Times New Roman"/>
                <w:b/>
                <w:sz w:val="24"/>
                <w:szCs w:val="24"/>
              </w:rPr>
              <w:t>На виході</w:t>
            </w:r>
          </w:p>
        </w:tc>
      </w:tr>
      <w:tr w:rsidR="0001289D" w:rsidRPr="00545E79" w:rsidTr="0001289D">
        <w:trPr>
          <w:trHeight w:val="619"/>
        </w:trPr>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01289D" w:rsidRPr="00545E79" w:rsidRDefault="0001289D" w:rsidP="0001289D">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01289D" w:rsidRPr="00545E79" w:rsidRDefault="0001289D" w:rsidP="0001289D">
            <w:pPr>
              <w:jc w:val="center"/>
              <w:rPr>
                <w:rFonts w:ascii="Times New Roman" w:hAnsi="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tcPr>
          <w:p w:rsidR="0001289D" w:rsidRPr="00545E79" w:rsidRDefault="0001289D" w:rsidP="0001289D">
            <w:pPr>
              <w:jc w:val="center"/>
              <w:rPr>
                <w:rFonts w:ascii="Times New Roman" w:hAnsi="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tcPr>
          <w:p w:rsidR="0001289D" w:rsidRPr="00545E79" w:rsidRDefault="0001289D" w:rsidP="0001289D">
            <w:pPr>
              <w:jc w:val="center"/>
              <w:rPr>
                <w:rFonts w:ascii="Times New Roman" w:hAnsi="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tcPr>
          <w:p w:rsidR="0001289D" w:rsidRPr="00545E79" w:rsidRDefault="0001289D" w:rsidP="0001289D">
            <w:pPr>
              <w:jc w:val="center"/>
              <w:rPr>
                <w:rFonts w:ascii="Times New Roman" w:hAnsi="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tcPr>
          <w:p w:rsidR="0001289D" w:rsidRPr="00545E79" w:rsidRDefault="0001289D" w:rsidP="0001289D">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tcPr>
          <w:p w:rsidR="0001289D" w:rsidRPr="00545E79" w:rsidRDefault="0001289D" w:rsidP="0001289D">
            <w:pPr>
              <w:jc w:val="center"/>
              <w:rPr>
                <w:rFonts w:ascii="Times New Roman" w:hAnsi="Times New Roman"/>
                <w:b/>
                <w:sz w:val="24"/>
                <w:szCs w:val="24"/>
              </w:rPr>
            </w:pPr>
          </w:p>
        </w:tc>
        <w:tc>
          <w:tcPr>
            <w:tcW w:w="1781" w:type="dxa"/>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01289D" w:rsidRPr="00545E79" w:rsidRDefault="0001289D" w:rsidP="0001289D">
            <w:pPr>
              <w:jc w:val="center"/>
              <w:rPr>
                <w:rFonts w:ascii="Times New Roman" w:hAnsi="Times New Roman"/>
                <w:b/>
                <w:sz w:val="24"/>
                <w:szCs w:val="24"/>
              </w:rPr>
            </w:pPr>
            <w:r w:rsidRPr="00545E79">
              <w:rPr>
                <w:rFonts w:ascii="Times New Roman" w:hAnsi="Times New Roman"/>
                <w:b/>
                <w:sz w:val="24"/>
                <w:szCs w:val="24"/>
              </w:rPr>
              <w:t>Де розглядається це питання</w:t>
            </w:r>
          </w:p>
        </w:tc>
        <w:tc>
          <w:tcPr>
            <w:tcW w:w="1433" w:type="dxa"/>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01289D" w:rsidRPr="00545E79" w:rsidRDefault="0001289D" w:rsidP="0001289D">
            <w:pPr>
              <w:jc w:val="center"/>
              <w:rPr>
                <w:rFonts w:ascii="Times New Roman" w:hAnsi="Times New Roman"/>
                <w:b/>
                <w:sz w:val="24"/>
                <w:szCs w:val="24"/>
              </w:rPr>
            </w:pPr>
            <w:r w:rsidRPr="00545E79">
              <w:rPr>
                <w:rFonts w:ascii="Times New Roman" w:hAnsi="Times New Roman"/>
                <w:b/>
                <w:sz w:val="24"/>
                <w:szCs w:val="24"/>
              </w:rPr>
              <w:t>Подальші дії</w:t>
            </w:r>
          </w:p>
        </w:tc>
      </w:tr>
      <w:tr w:rsidR="0001289D" w:rsidRPr="00545E79"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1</w:t>
            </w:r>
          </w:p>
        </w:tc>
        <w:tc>
          <w:tcPr>
            <w:tcW w:w="1952"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Територія та приміщення закладу</w:t>
            </w:r>
          </w:p>
        </w:tc>
        <w:tc>
          <w:tcPr>
            <w:tcW w:w="8932" w:type="dxa"/>
            <w:gridSpan w:val="9"/>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rPr>
                <w:rFonts w:ascii="Times New Roman" w:hAnsi="Times New Roman"/>
                <w:sz w:val="24"/>
                <w:szCs w:val="24"/>
              </w:rPr>
            </w:pPr>
            <w:r w:rsidRPr="00545E79">
              <w:rPr>
                <w:rFonts w:ascii="Times New Roman" w:hAnsi="Times New Roman"/>
                <w:sz w:val="24"/>
                <w:szCs w:val="24"/>
              </w:rPr>
              <w:t>Підготовка приміщення до нового навчального року</w:t>
            </w:r>
          </w:p>
          <w:p w:rsidR="0001289D" w:rsidRPr="00545E79" w:rsidRDefault="0001289D" w:rsidP="0001289D">
            <w:pPr>
              <w:rPr>
                <w:rFonts w:ascii="Times New Roman" w:hAnsi="Times New Roman"/>
                <w:sz w:val="24"/>
                <w:szCs w:val="24"/>
              </w:rPr>
            </w:pPr>
            <w:r w:rsidRPr="00545E79">
              <w:rPr>
                <w:rFonts w:ascii="Times New Roman" w:hAnsi="Times New Roman"/>
                <w:sz w:val="24"/>
                <w:szCs w:val="24"/>
              </w:rPr>
              <w:t>Підготовка приміщення до опалювального сезону</w:t>
            </w:r>
          </w:p>
          <w:p w:rsidR="0001289D" w:rsidRPr="00545E79" w:rsidRDefault="0001289D" w:rsidP="0001289D">
            <w:pPr>
              <w:rPr>
                <w:rFonts w:ascii="Times New Roman" w:hAnsi="Times New Roman"/>
                <w:sz w:val="24"/>
                <w:szCs w:val="24"/>
              </w:rPr>
            </w:pPr>
            <w:r w:rsidRPr="00545E79">
              <w:rPr>
                <w:rFonts w:ascii="Times New Roman" w:hAnsi="Times New Roman"/>
                <w:sz w:val="24"/>
                <w:szCs w:val="24"/>
              </w:rPr>
              <w:t>Дотримання санітарно-гігієнічних вимог</w:t>
            </w:r>
          </w:p>
        </w:tc>
        <w:tc>
          <w:tcPr>
            <w:tcW w:w="1781"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Нарада при директорі</w:t>
            </w:r>
          </w:p>
        </w:tc>
        <w:tc>
          <w:tcPr>
            <w:tcW w:w="143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2</w:t>
            </w:r>
          </w:p>
        </w:tc>
        <w:tc>
          <w:tcPr>
            <w:tcW w:w="1952"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spacing w:line="0" w:lineRule="atLeast"/>
              <w:jc w:val="center"/>
              <w:rPr>
                <w:rFonts w:ascii="Times New Roman" w:eastAsia="Arial" w:hAnsi="Times New Roman"/>
                <w:sz w:val="24"/>
                <w:szCs w:val="24"/>
                <w:lang w:eastAsia="uk-UA"/>
              </w:rPr>
            </w:pPr>
            <w:r w:rsidRPr="00545E79">
              <w:rPr>
                <w:rFonts w:ascii="Times New Roman" w:eastAsia="Arial" w:hAnsi="Times New Roman"/>
                <w:sz w:val="24"/>
                <w:szCs w:val="24"/>
                <w:lang w:eastAsia="uk-UA"/>
              </w:rPr>
              <w:t>Температурний режим у приміщенні школи;</w:t>
            </w:r>
          </w:p>
        </w:tc>
        <w:tc>
          <w:tcPr>
            <w:tcW w:w="8932" w:type="dxa"/>
            <w:gridSpan w:val="9"/>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rPr>
                <w:rFonts w:ascii="Times New Roman" w:hAnsi="Times New Roman"/>
                <w:sz w:val="24"/>
                <w:szCs w:val="24"/>
              </w:rPr>
            </w:pPr>
            <w:r w:rsidRPr="00545E79">
              <w:rPr>
                <w:rFonts w:ascii="Times New Roman" w:hAnsi="Times New Roman"/>
                <w:sz w:val="24"/>
                <w:szCs w:val="24"/>
              </w:rPr>
              <w:t>Контроль температурного режиму по сезонах</w:t>
            </w:r>
          </w:p>
        </w:tc>
        <w:tc>
          <w:tcPr>
            <w:tcW w:w="17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3</w:t>
            </w:r>
          </w:p>
        </w:tc>
        <w:tc>
          <w:tcPr>
            <w:tcW w:w="1952"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line="137" w:lineRule="exact"/>
              <w:jc w:val="center"/>
              <w:rPr>
                <w:rFonts w:ascii="Times New Roman" w:eastAsia="Times New Roman" w:hAnsi="Times New Roman"/>
                <w:sz w:val="24"/>
                <w:szCs w:val="24"/>
                <w:lang w:eastAsia="uk-UA"/>
              </w:rPr>
            </w:pPr>
          </w:p>
          <w:p w:rsidR="0001289D" w:rsidRPr="00545E79" w:rsidRDefault="0001289D" w:rsidP="0001289D">
            <w:pPr>
              <w:spacing w:line="0" w:lineRule="atLeast"/>
              <w:jc w:val="center"/>
              <w:rPr>
                <w:rFonts w:ascii="Times New Roman" w:eastAsia="Arial" w:hAnsi="Times New Roman"/>
                <w:sz w:val="24"/>
                <w:szCs w:val="24"/>
                <w:lang w:eastAsia="uk-UA"/>
              </w:rPr>
            </w:pPr>
            <w:r w:rsidRPr="00545E79">
              <w:rPr>
                <w:rFonts w:ascii="Times New Roman" w:eastAsia="Arial" w:hAnsi="Times New Roman"/>
                <w:sz w:val="24"/>
                <w:szCs w:val="24"/>
                <w:lang w:eastAsia="uk-UA"/>
              </w:rPr>
              <w:t>Рівень освітлення</w:t>
            </w:r>
          </w:p>
          <w:p w:rsidR="0001289D" w:rsidRPr="00545E79" w:rsidRDefault="0001289D" w:rsidP="0001289D">
            <w:pPr>
              <w:spacing w:line="292" w:lineRule="auto"/>
              <w:jc w:val="center"/>
              <w:rPr>
                <w:rFonts w:ascii="Times New Roman" w:hAnsi="Times New Roman"/>
                <w:sz w:val="24"/>
                <w:szCs w:val="24"/>
              </w:rPr>
            </w:pPr>
          </w:p>
        </w:tc>
        <w:tc>
          <w:tcPr>
            <w:tcW w:w="8932" w:type="dxa"/>
            <w:gridSpan w:val="9"/>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Контроль за станом та якістю освітлення</w:t>
            </w:r>
          </w:p>
        </w:tc>
        <w:tc>
          <w:tcPr>
            <w:tcW w:w="17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4</w:t>
            </w:r>
          </w:p>
        </w:tc>
        <w:tc>
          <w:tcPr>
            <w:tcW w:w="1952"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Облаштування навчальних кабінетів та приміщень</w:t>
            </w:r>
          </w:p>
        </w:tc>
        <w:tc>
          <w:tcPr>
            <w:tcW w:w="1821"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Підготовка навчальних приміщень до нового навчального року</w:t>
            </w:r>
          </w:p>
        </w:tc>
        <w:tc>
          <w:tcPr>
            <w:tcW w:w="1781"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 xml:space="preserve">Реконструкція внутрішніх туалетів, поточні ремонти </w:t>
            </w:r>
          </w:p>
        </w:tc>
        <w:tc>
          <w:tcPr>
            <w:tcW w:w="1782"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Підготовка навчальних приміщень до нового навчального року</w:t>
            </w:r>
          </w:p>
        </w:tc>
        <w:tc>
          <w:tcPr>
            <w:tcW w:w="1774"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Оснащення предметних кабінетів інтерактивним устаткуванням</w:t>
            </w:r>
          </w:p>
        </w:tc>
        <w:tc>
          <w:tcPr>
            <w:tcW w:w="17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Оснащення предметних кабінетів інтерактивним устаткуванням</w:t>
            </w:r>
          </w:p>
        </w:tc>
        <w:tc>
          <w:tcPr>
            <w:tcW w:w="1781"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Наради при директорі</w:t>
            </w:r>
          </w:p>
        </w:tc>
        <w:tc>
          <w:tcPr>
            <w:tcW w:w="143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Складання листа звернення до засновника</w:t>
            </w:r>
          </w:p>
        </w:tc>
      </w:tr>
      <w:tr w:rsidR="0001289D" w:rsidRPr="00545E79"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5</w:t>
            </w:r>
          </w:p>
        </w:tc>
        <w:tc>
          <w:tcPr>
            <w:tcW w:w="1952"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Місця для роботи та відпочинку педагогів</w:t>
            </w:r>
          </w:p>
        </w:tc>
        <w:tc>
          <w:tcPr>
            <w:tcW w:w="1821"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Облаштування місць відпочинку для педагогів</w:t>
            </w:r>
          </w:p>
        </w:tc>
        <w:tc>
          <w:tcPr>
            <w:tcW w:w="1781" w:type="dxa"/>
            <w:gridSpan w:val="2"/>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782"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Облаштування місць відпочинку для педагогів</w:t>
            </w:r>
          </w:p>
        </w:tc>
        <w:tc>
          <w:tcPr>
            <w:tcW w:w="1774" w:type="dxa"/>
            <w:gridSpan w:val="2"/>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77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lastRenderedPageBreak/>
              <w:t>6</w:t>
            </w:r>
          </w:p>
        </w:tc>
        <w:tc>
          <w:tcPr>
            <w:tcW w:w="1952"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Обладнання кабінетів</w:t>
            </w:r>
          </w:p>
        </w:tc>
        <w:tc>
          <w:tcPr>
            <w:tcW w:w="1821"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rPr>
                <w:rFonts w:ascii="Times New Roman" w:hAnsi="Times New Roman"/>
                <w:sz w:val="24"/>
                <w:szCs w:val="24"/>
              </w:rPr>
            </w:pPr>
            <w:r w:rsidRPr="00545E79">
              <w:rPr>
                <w:rFonts w:ascii="Times New Roman" w:hAnsi="Times New Roman"/>
                <w:sz w:val="24"/>
                <w:szCs w:val="24"/>
              </w:rPr>
              <w:t>Обладнання в рамках реалізації проєкту «Нова українська школа»</w:t>
            </w:r>
          </w:p>
        </w:tc>
        <w:tc>
          <w:tcPr>
            <w:tcW w:w="1781"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Оновлення матеріально- технічної бази навчальних приміщень</w:t>
            </w:r>
          </w:p>
        </w:tc>
        <w:tc>
          <w:tcPr>
            <w:tcW w:w="1782"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Оновлення матеріально- технічної бази навчальних приміщень</w:t>
            </w:r>
          </w:p>
        </w:tc>
        <w:tc>
          <w:tcPr>
            <w:tcW w:w="1774"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rPr>
                <w:rFonts w:ascii="Times New Roman" w:hAnsi="Times New Roman"/>
                <w:sz w:val="24"/>
                <w:szCs w:val="24"/>
              </w:rPr>
            </w:pPr>
            <w:r w:rsidRPr="00545E79">
              <w:rPr>
                <w:rFonts w:ascii="Times New Roman" w:hAnsi="Times New Roman"/>
                <w:sz w:val="24"/>
                <w:szCs w:val="24"/>
              </w:rPr>
              <w:t>Оснащення предметних кабінетів інтерактивним устаткуванням</w:t>
            </w:r>
          </w:p>
        </w:tc>
        <w:tc>
          <w:tcPr>
            <w:tcW w:w="17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Оснащення предметних кабінетів інтерактивним устаткуванням</w:t>
            </w:r>
          </w:p>
        </w:tc>
        <w:tc>
          <w:tcPr>
            <w:tcW w:w="1781"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Наради при директорі</w:t>
            </w:r>
          </w:p>
        </w:tc>
        <w:tc>
          <w:tcPr>
            <w:tcW w:w="143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Складання листа звернення до засновника</w:t>
            </w:r>
          </w:p>
        </w:tc>
      </w:tr>
      <w:tr w:rsidR="0001289D" w:rsidRPr="00545E79"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7</w:t>
            </w:r>
          </w:p>
        </w:tc>
        <w:tc>
          <w:tcPr>
            <w:tcW w:w="1952"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Виконання правил безпеки життєдіяльності</w:t>
            </w:r>
          </w:p>
        </w:tc>
        <w:tc>
          <w:tcPr>
            <w:tcW w:w="1786"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lang w:val="ru-RU"/>
              </w:rPr>
              <w:t xml:space="preserve">Контроль </w:t>
            </w:r>
            <w:r w:rsidRPr="00545E79">
              <w:rPr>
                <w:rFonts w:ascii="Times New Roman" w:hAnsi="Times New Roman"/>
                <w:sz w:val="24"/>
                <w:szCs w:val="24"/>
              </w:rPr>
              <w:t xml:space="preserve"> ведення </w:t>
            </w:r>
            <w:r w:rsidRPr="00545E79">
              <w:rPr>
                <w:rFonts w:ascii="Times New Roman" w:hAnsi="Times New Roman"/>
                <w:sz w:val="24"/>
                <w:szCs w:val="24"/>
                <w:lang w:val="ru-RU"/>
              </w:rPr>
              <w:t xml:space="preserve">журналу </w:t>
            </w:r>
            <w:r w:rsidRPr="00545E79">
              <w:rPr>
                <w:rFonts w:ascii="Times New Roman" w:hAnsi="Times New Roman"/>
                <w:sz w:val="24"/>
                <w:szCs w:val="24"/>
              </w:rPr>
              <w:t xml:space="preserve"> реєстрації інструктажів, класних журналів сторінки інструктажів</w:t>
            </w:r>
          </w:p>
        </w:tc>
        <w:tc>
          <w:tcPr>
            <w:tcW w:w="1786"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lang w:val="ru-RU"/>
              </w:rPr>
              <w:t xml:space="preserve">Контроль </w:t>
            </w:r>
            <w:r w:rsidRPr="00545E79">
              <w:rPr>
                <w:rFonts w:ascii="Times New Roman" w:hAnsi="Times New Roman"/>
                <w:sz w:val="24"/>
                <w:szCs w:val="24"/>
              </w:rPr>
              <w:t xml:space="preserve"> ведення </w:t>
            </w:r>
            <w:r w:rsidRPr="00545E79">
              <w:rPr>
                <w:rFonts w:ascii="Times New Roman" w:hAnsi="Times New Roman"/>
                <w:sz w:val="24"/>
                <w:szCs w:val="24"/>
                <w:lang w:val="ru-RU"/>
              </w:rPr>
              <w:t xml:space="preserve">журналу </w:t>
            </w:r>
            <w:r w:rsidRPr="00545E79">
              <w:rPr>
                <w:rFonts w:ascii="Times New Roman" w:hAnsi="Times New Roman"/>
                <w:sz w:val="24"/>
                <w:szCs w:val="24"/>
              </w:rPr>
              <w:t xml:space="preserve"> реєстрації інструктажів, класних журналів сторінки інструктажів</w:t>
            </w:r>
          </w:p>
        </w:tc>
        <w:tc>
          <w:tcPr>
            <w:tcW w:w="1787"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lang w:val="ru-RU"/>
              </w:rPr>
              <w:t xml:space="preserve">Контроль </w:t>
            </w:r>
            <w:r w:rsidRPr="00545E79">
              <w:rPr>
                <w:rFonts w:ascii="Times New Roman" w:hAnsi="Times New Roman"/>
                <w:sz w:val="24"/>
                <w:szCs w:val="24"/>
              </w:rPr>
              <w:t xml:space="preserve"> ведення </w:t>
            </w:r>
            <w:r w:rsidRPr="00545E79">
              <w:rPr>
                <w:rFonts w:ascii="Times New Roman" w:hAnsi="Times New Roman"/>
                <w:sz w:val="24"/>
                <w:szCs w:val="24"/>
                <w:lang w:val="ru-RU"/>
              </w:rPr>
              <w:t xml:space="preserve">журналу </w:t>
            </w:r>
            <w:r w:rsidRPr="00545E79">
              <w:rPr>
                <w:rFonts w:ascii="Times New Roman" w:hAnsi="Times New Roman"/>
                <w:sz w:val="24"/>
                <w:szCs w:val="24"/>
              </w:rPr>
              <w:t xml:space="preserve"> реєстрації інструктажів, класних журналів сторінки інструктажів</w:t>
            </w:r>
          </w:p>
        </w:tc>
        <w:tc>
          <w:tcPr>
            <w:tcW w:w="1786"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Робота із здобувачами освіти щодо пропаганди здорового способу життя.</w:t>
            </w:r>
          </w:p>
        </w:tc>
        <w:tc>
          <w:tcPr>
            <w:tcW w:w="1787"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Моніторинг досліджень із питань обізнаності дітей щодо негативних чинників, які впливають на здоров’я.</w:t>
            </w:r>
          </w:p>
        </w:tc>
        <w:tc>
          <w:tcPr>
            <w:tcW w:w="1781"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Наради при директорі</w:t>
            </w:r>
          </w:p>
        </w:tc>
        <w:tc>
          <w:tcPr>
            <w:tcW w:w="143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8</w:t>
            </w:r>
          </w:p>
        </w:tc>
        <w:tc>
          <w:tcPr>
            <w:tcW w:w="1952"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Обладнання шкільних та спортивних майданчиків</w:t>
            </w:r>
          </w:p>
        </w:tc>
        <w:tc>
          <w:tcPr>
            <w:tcW w:w="8932" w:type="dxa"/>
            <w:gridSpan w:val="9"/>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Оновлення шкільних та спортивних майданчиків</w:t>
            </w:r>
          </w:p>
        </w:tc>
        <w:tc>
          <w:tcPr>
            <w:tcW w:w="17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Складання листа звернення до засновника</w:t>
            </w:r>
          </w:p>
        </w:tc>
      </w:tr>
      <w:tr w:rsidR="0001289D" w:rsidRPr="00545E79" w:rsidTr="00C9726F">
        <w:trPr>
          <w:trHeight w:val="619"/>
        </w:trPr>
        <w:tc>
          <w:tcPr>
            <w:tcW w:w="60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9</w:t>
            </w:r>
          </w:p>
          <w:p w:rsidR="0001289D" w:rsidRPr="00545E79" w:rsidRDefault="0001289D" w:rsidP="0001289D">
            <w:pPr>
              <w:jc w:val="center"/>
              <w:rPr>
                <w:rFonts w:ascii="Times New Roman" w:hAnsi="Times New Roman"/>
                <w:sz w:val="24"/>
                <w:szCs w:val="24"/>
              </w:rPr>
            </w:pPr>
          </w:p>
        </w:tc>
        <w:tc>
          <w:tcPr>
            <w:tcW w:w="1952"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Організація харчування учнів та педагогів</w:t>
            </w:r>
          </w:p>
        </w:tc>
        <w:tc>
          <w:tcPr>
            <w:tcW w:w="1821"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 xml:space="preserve">Удосконалення меню, контроль якості харчування </w:t>
            </w:r>
          </w:p>
        </w:tc>
        <w:tc>
          <w:tcPr>
            <w:tcW w:w="1781"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 xml:space="preserve">Поточний ремонт приміщення їдальні </w:t>
            </w:r>
          </w:p>
        </w:tc>
        <w:tc>
          <w:tcPr>
            <w:tcW w:w="1782"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Капітальний ремонт харчоблоку</w:t>
            </w:r>
          </w:p>
        </w:tc>
        <w:tc>
          <w:tcPr>
            <w:tcW w:w="1774"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Контроль за якістю харчування</w:t>
            </w:r>
          </w:p>
        </w:tc>
        <w:tc>
          <w:tcPr>
            <w:tcW w:w="177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Наради при директорі</w:t>
            </w:r>
          </w:p>
        </w:tc>
        <w:tc>
          <w:tcPr>
            <w:tcW w:w="143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C9726F">
        <w:trPr>
          <w:trHeight w:val="429"/>
        </w:trPr>
        <w:tc>
          <w:tcPr>
            <w:tcW w:w="60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10</w:t>
            </w:r>
          </w:p>
        </w:tc>
        <w:tc>
          <w:tcPr>
            <w:tcW w:w="1952"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Мережа Інтернет</w:t>
            </w:r>
          </w:p>
        </w:tc>
        <w:tc>
          <w:tcPr>
            <w:tcW w:w="1821"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lang w:val="ru-RU"/>
              </w:rPr>
            </w:pPr>
            <w:r w:rsidRPr="00545E79">
              <w:rPr>
                <w:rFonts w:ascii="Times New Roman" w:hAnsi="Times New Roman"/>
                <w:sz w:val="24"/>
                <w:szCs w:val="24"/>
              </w:rPr>
              <w:t xml:space="preserve">  Розробка правил поведінки в інтернеті, робота по захисту персональних даних</w:t>
            </w:r>
          </w:p>
        </w:tc>
        <w:tc>
          <w:tcPr>
            <w:tcW w:w="1781"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Організація системи інформаційної безпеки закладу</w:t>
            </w:r>
          </w:p>
        </w:tc>
        <w:tc>
          <w:tcPr>
            <w:tcW w:w="1782"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Реалізація якісної дистанційної освіти</w:t>
            </w:r>
          </w:p>
        </w:tc>
        <w:tc>
          <w:tcPr>
            <w:tcW w:w="1774"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 xml:space="preserve">Сприяння оптимальному використанню ІКТ в навчальній діяльності здобувачів освіти. </w:t>
            </w:r>
          </w:p>
        </w:tc>
        <w:tc>
          <w:tcPr>
            <w:tcW w:w="17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Створення умов для взаємодії учасників освітнього процесу через єдиний інформаційний простір.</w:t>
            </w:r>
          </w:p>
        </w:tc>
        <w:tc>
          <w:tcPr>
            <w:tcW w:w="1781"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Наради  при директорі</w:t>
            </w:r>
          </w:p>
        </w:tc>
        <w:tc>
          <w:tcPr>
            <w:tcW w:w="143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lastRenderedPageBreak/>
              <w:t>11</w:t>
            </w:r>
          </w:p>
        </w:tc>
        <w:tc>
          <w:tcPr>
            <w:tcW w:w="1952"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Емоційно-психологічне середовище</w:t>
            </w:r>
          </w:p>
        </w:tc>
        <w:tc>
          <w:tcPr>
            <w:tcW w:w="1821"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Бесіди щодо попередження конфліктів</w:t>
            </w:r>
          </w:p>
        </w:tc>
        <w:tc>
          <w:tcPr>
            <w:tcW w:w="1781"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 xml:space="preserve"> Тренінги щодо попередження булінгу</w:t>
            </w:r>
          </w:p>
        </w:tc>
        <w:tc>
          <w:tcPr>
            <w:tcW w:w="1782"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Проведення методичних заходів з метою розвитку комунікаційної культури та навичок ефективної комунікації педагогів.</w:t>
            </w:r>
          </w:p>
        </w:tc>
        <w:tc>
          <w:tcPr>
            <w:tcW w:w="1774"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Педагогічний всеобуч «Гармонійний розвиток особистості дитини у період дошкільного дитинства та старту шкільного життя – основа подальшого її успіху в умовах безперервної освіти впродовж дорослого життя»</w:t>
            </w:r>
          </w:p>
        </w:tc>
        <w:tc>
          <w:tcPr>
            <w:tcW w:w="17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Профілактичні бесіди</w:t>
            </w:r>
          </w:p>
        </w:tc>
        <w:tc>
          <w:tcPr>
            <w:tcW w:w="1781"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Наради при директорі, педради</w:t>
            </w:r>
          </w:p>
        </w:tc>
        <w:tc>
          <w:tcPr>
            <w:tcW w:w="143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12</w:t>
            </w:r>
          </w:p>
        </w:tc>
        <w:tc>
          <w:tcPr>
            <w:tcW w:w="1952"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Відвідування учнями  освітнього закладу</w:t>
            </w:r>
          </w:p>
        </w:tc>
        <w:tc>
          <w:tcPr>
            <w:tcW w:w="1821"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 xml:space="preserve">Аналіз відвідування. </w:t>
            </w:r>
          </w:p>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Робота з батьками</w:t>
            </w:r>
          </w:p>
        </w:tc>
        <w:tc>
          <w:tcPr>
            <w:tcW w:w="1781"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 xml:space="preserve">Батьківські всеобучі, </w:t>
            </w:r>
          </w:p>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Контроль за відвідуванням</w:t>
            </w:r>
          </w:p>
        </w:tc>
        <w:tc>
          <w:tcPr>
            <w:tcW w:w="1782"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 xml:space="preserve">Аналіз відвідування. </w:t>
            </w:r>
          </w:p>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Робота з батьками</w:t>
            </w:r>
          </w:p>
        </w:tc>
        <w:tc>
          <w:tcPr>
            <w:tcW w:w="1774"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 xml:space="preserve">Батьківські всеобучі, </w:t>
            </w:r>
          </w:p>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Контроль за відвідуванням</w:t>
            </w:r>
          </w:p>
        </w:tc>
        <w:tc>
          <w:tcPr>
            <w:tcW w:w="17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 xml:space="preserve">Батьківські всеобучі, </w:t>
            </w:r>
          </w:p>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Контроль за відвідуванням</w:t>
            </w:r>
          </w:p>
        </w:tc>
        <w:tc>
          <w:tcPr>
            <w:tcW w:w="1781"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Педагогічні ради, наради при директорі</w:t>
            </w:r>
          </w:p>
        </w:tc>
        <w:tc>
          <w:tcPr>
            <w:tcW w:w="143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Робота з батьками</w:t>
            </w:r>
          </w:p>
        </w:tc>
      </w:tr>
      <w:tr w:rsidR="0001289D" w:rsidRPr="00545E79"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13</w:t>
            </w:r>
          </w:p>
        </w:tc>
        <w:tc>
          <w:tcPr>
            <w:tcW w:w="1952"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Доступність території та приміщення школи</w:t>
            </w:r>
          </w:p>
        </w:tc>
        <w:tc>
          <w:tcPr>
            <w:tcW w:w="1821"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Ремонтні роботи санвузлів, заходи щодо реалізації універсального дизайну, облаштування ресурсної кімнати</w:t>
            </w:r>
          </w:p>
        </w:tc>
        <w:tc>
          <w:tcPr>
            <w:tcW w:w="1781"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 xml:space="preserve"> Додаткові заходи щодо реалізації універсального дизайну</w:t>
            </w:r>
          </w:p>
        </w:tc>
        <w:tc>
          <w:tcPr>
            <w:tcW w:w="1782"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Капітальний ремонт харчоблоку</w:t>
            </w:r>
          </w:p>
        </w:tc>
        <w:tc>
          <w:tcPr>
            <w:tcW w:w="1774"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Заходи з модифікації та адаптації</w:t>
            </w:r>
          </w:p>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приміщень</w:t>
            </w:r>
          </w:p>
        </w:tc>
        <w:tc>
          <w:tcPr>
            <w:tcW w:w="177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Нарада при директорі</w:t>
            </w:r>
          </w:p>
        </w:tc>
        <w:tc>
          <w:tcPr>
            <w:tcW w:w="143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Лист -звернення до засновника</w:t>
            </w:r>
          </w:p>
        </w:tc>
      </w:tr>
      <w:tr w:rsidR="0001289D" w:rsidRPr="00545E79"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lastRenderedPageBreak/>
              <w:t>14</w:t>
            </w:r>
          </w:p>
        </w:tc>
        <w:tc>
          <w:tcPr>
            <w:tcW w:w="1952"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ІПР</w:t>
            </w:r>
          </w:p>
        </w:tc>
        <w:tc>
          <w:tcPr>
            <w:tcW w:w="1821"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Реалізація індивідуальної програми розвитку</w:t>
            </w:r>
          </w:p>
        </w:tc>
        <w:tc>
          <w:tcPr>
            <w:tcW w:w="1781"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eastAsia="Times New Roman" w:hAnsi="Times New Roman"/>
                <w:bCs/>
                <w:iCs/>
                <w:sz w:val="24"/>
                <w:szCs w:val="24"/>
                <w:lang w:eastAsia="ru-RU"/>
              </w:rPr>
            </w:pPr>
            <w:r w:rsidRPr="00545E79">
              <w:rPr>
                <w:rFonts w:ascii="Times New Roman" w:eastAsia="Times New Roman" w:hAnsi="Times New Roman"/>
                <w:bCs/>
                <w:iCs/>
                <w:sz w:val="24"/>
                <w:szCs w:val="24"/>
                <w:lang w:eastAsia="ru-RU"/>
              </w:rPr>
              <w:t>Круглий стіл</w:t>
            </w:r>
          </w:p>
          <w:p w:rsidR="0001289D" w:rsidRPr="00545E79" w:rsidRDefault="0001289D" w:rsidP="0001289D">
            <w:pPr>
              <w:jc w:val="center"/>
              <w:rPr>
                <w:rFonts w:ascii="Times New Roman" w:hAnsi="Times New Roman"/>
                <w:sz w:val="24"/>
                <w:szCs w:val="24"/>
              </w:rPr>
            </w:pPr>
            <w:r w:rsidRPr="00545E79">
              <w:rPr>
                <w:rFonts w:ascii="Times New Roman" w:eastAsia="Times New Roman" w:hAnsi="Times New Roman"/>
                <w:bCs/>
                <w:iCs/>
                <w:sz w:val="24"/>
                <w:szCs w:val="24"/>
                <w:lang w:eastAsia="ru-RU"/>
              </w:rPr>
              <w:t>«Створення умов для навчання  дітей з особливими освітніми потребами»</w:t>
            </w:r>
          </w:p>
        </w:tc>
        <w:tc>
          <w:tcPr>
            <w:tcW w:w="1782"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Реалізація індивідуальної програми розвитку</w:t>
            </w:r>
          </w:p>
        </w:tc>
        <w:tc>
          <w:tcPr>
            <w:tcW w:w="1774"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Реалізація індивідуальної програми розвитку</w:t>
            </w:r>
          </w:p>
        </w:tc>
        <w:tc>
          <w:tcPr>
            <w:tcW w:w="17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Реалізація індивідуальної програми розвитку</w:t>
            </w:r>
          </w:p>
        </w:tc>
        <w:tc>
          <w:tcPr>
            <w:tcW w:w="1781"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Засідання команди супроводу</w:t>
            </w:r>
          </w:p>
        </w:tc>
        <w:tc>
          <w:tcPr>
            <w:tcW w:w="143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15</w:t>
            </w:r>
          </w:p>
        </w:tc>
        <w:tc>
          <w:tcPr>
            <w:tcW w:w="1952"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Протоколи команди супроводу</w:t>
            </w:r>
          </w:p>
        </w:tc>
        <w:tc>
          <w:tcPr>
            <w:tcW w:w="1821" w:type="dxa"/>
            <w:gridSpan w:val="2"/>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Проведення засідання за планом</w:t>
            </w:r>
          </w:p>
        </w:tc>
        <w:tc>
          <w:tcPr>
            <w:tcW w:w="1781" w:type="dxa"/>
            <w:gridSpan w:val="2"/>
            <w:tcBorders>
              <w:top w:val="single" w:sz="4" w:space="0" w:color="auto"/>
              <w:left w:val="single" w:sz="4" w:space="0" w:color="auto"/>
              <w:bottom w:val="single" w:sz="4" w:space="0" w:color="auto"/>
              <w:right w:val="single" w:sz="4" w:space="0" w:color="auto"/>
            </w:tcBorders>
          </w:tcPr>
          <w:p w:rsidR="0001289D" w:rsidRPr="00545E79" w:rsidRDefault="0001289D" w:rsidP="0001289D">
            <w:pPr>
              <w:rPr>
                <w:rFonts w:ascii="Times New Roman" w:hAnsi="Times New Roman"/>
                <w:sz w:val="24"/>
                <w:szCs w:val="24"/>
              </w:rPr>
            </w:pPr>
          </w:p>
        </w:tc>
        <w:tc>
          <w:tcPr>
            <w:tcW w:w="1782" w:type="dxa"/>
            <w:gridSpan w:val="2"/>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774" w:type="dxa"/>
            <w:gridSpan w:val="2"/>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77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Засідання  команди супроводу</w:t>
            </w:r>
          </w:p>
        </w:tc>
        <w:tc>
          <w:tcPr>
            <w:tcW w:w="143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16</w:t>
            </w:r>
          </w:p>
        </w:tc>
        <w:tc>
          <w:tcPr>
            <w:tcW w:w="1952"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rPr>
                <w:rFonts w:ascii="Times New Roman" w:hAnsi="Times New Roman"/>
                <w:sz w:val="24"/>
                <w:szCs w:val="24"/>
              </w:rPr>
            </w:pPr>
            <w:r w:rsidRPr="00545E79">
              <w:rPr>
                <w:rFonts w:ascii="Times New Roman" w:hAnsi="Times New Roman"/>
                <w:sz w:val="24"/>
                <w:szCs w:val="24"/>
              </w:rPr>
              <w:t>Інформаційний простір</w:t>
            </w:r>
          </w:p>
        </w:tc>
        <w:tc>
          <w:tcPr>
            <w:tcW w:w="8932" w:type="dxa"/>
            <w:gridSpan w:val="9"/>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Оновлення картотеки та медіатеки</w:t>
            </w:r>
          </w:p>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Оновлення матеріальної бази бібліотеки</w:t>
            </w:r>
          </w:p>
        </w:tc>
        <w:tc>
          <w:tcPr>
            <w:tcW w:w="17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bl>
    <w:p w:rsidR="000442E8" w:rsidRPr="00545E79" w:rsidRDefault="000442E8" w:rsidP="000442E8">
      <w:pPr>
        <w:spacing w:after="0" w:line="240" w:lineRule="auto"/>
        <w:rPr>
          <w:rFonts w:ascii="Times New Roman" w:eastAsia="Calibri" w:hAnsi="Times New Roman" w:cs="Times New Roman"/>
          <w:b/>
          <w:color w:val="00B050"/>
          <w:sz w:val="24"/>
          <w:szCs w:val="24"/>
        </w:rPr>
      </w:pPr>
    </w:p>
    <w:p w:rsidR="00C9726F" w:rsidRPr="00545E79" w:rsidRDefault="00A452DC" w:rsidP="000442E8">
      <w:pPr>
        <w:spacing w:after="0" w:line="240" w:lineRule="auto"/>
        <w:rPr>
          <w:rFonts w:ascii="Times New Roman" w:eastAsia="Calibri" w:hAnsi="Times New Roman" w:cs="Times New Roman"/>
          <w:b/>
          <w:caps/>
          <w:color w:val="00B050"/>
          <w:sz w:val="24"/>
          <w:szCs w:val="24"/>
        </w:rPr>
      </w:pPr>
      <w:r w:rsidRPr="00545E79">
        <w:rPr>
          <w:rFonts w:ascii="Times New Roman" w:eastAsia="Calibri" w:hAnsi="Times New Roman" w:cs="Times New Roman"/>
          <w:b/>
          <w:color w:val="00B050"/>
          <w:sz w:val="24"/>
          <w:szCs w:val="24"/>
        </w:rPr>
        <w:br w:type="page"/>
      </w:r>
      <w:r w:rsidR="00C9726F" w:rsidRPr="00545E79">
        <w:rPr>
          <w:rFonts w:ascii="Times New Roman" w:eastAsia="Calibri" w:hAnsi="Times New Roman" w:cs="Times New Roman"/>
          <w:b/>
          <w:color w:val="00B050"/>
          <w:sz w:val="24"/>
          <w:szCs w:val="24"/>
        </w:rPr>
        <w:lastRenderedPageBreak/>
        <w:t xml:space="preserve">Напрям:   </w:t>
      </w:r>
      <w:r w:rsidR="00C9726F" w:rsidRPr="00545E79">
        <w:rPr>
          <w:rFonts w:ascii="Times New Roman" w:eastAsia="Calibri" w:hAnsi="Times New Roman" w:cs="Times New Roman"/>
          <w:b/>
          <w:caps/>
          <w:color w:val="00B050"/>
          <w:sz w:val="24"/>
          <w:szCs w:val="24"/>
        </w:rPr>
        <w:t>Система оцінювання здобувачів освіти</w:t>
      </w:r>
    </w:p>
    <w:p w:rsidR="000442E8" w:rsidRPr="00545E79" w:rsidRDefault="000442E8" w:rsidP="000442E8">
      <w:pPr>
        <w:spacing w:after="0" w:line="240" w:lineRule="auto"/>
        <w:rPr>
          <w:rFonts w:ascii="Times New Roman" w:eastAsia="Calibri" w:hAnsi="Times New Roman" w:cs="Times New Roman"/>
          <w:b/>
          <w:color w:val="00B050"/>
          <w:sz w:val="24"/>
          <w:szCs w:val="24"/>
        </w:rPr>
      </w:pPr>
    </w:p>
    <w:tbl>
      <w:tblPr>
        <w:tblStyle w:val="66"/>
        <w:tblpPr w:leftFromText="180" w:rightFromText="180" w:vertAnchor="text" w:tblpY="1"/>
        <w:tblOverlap w:val="never"/>
        <w:tblW w:w="14850" w:type="dxa"/>
        <w:tblLook w:val="04A0"/>
      </w:tblPr>
      <w:tblGrid>
        <w:gridCol w:w="873"/>
        <w:gridCol w:w="2663"/>
        <w:gridCol w:w="1714"/>
        <w:gridCol w:w="1455"/>
        <w:gridCol w:w="1455"/>
        <w:gridCol w:w="1451"/>
        <w:gridCol w:w="1456"/>
        <w:gridCol w:w="2172"/>
        <w:gridCol w:w="1611"/>
      </w:tblGrid>
      <w:tr w:rsidR="0001289D" w:rsidRPr="00545E79" w:rsidTr="00E136B1">
        <w:trPr>
          <w:trHeight w:val="548"/>
        </w:trPr>
        <w:tc>
          <w:tcPr>
            <w:tcW w:w="873"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01289D" w:rsidRPr="00545E79" w:rsidRDefault="0001289D" w:rsidP="0001289D">
            <w:pPr>
              <w:jc w:val="center"/>
              <w:rPr>
                <w:rFonts w:ascii="Times New Roman" w:hAnsi="Times New Roman"/>
                <w:b/>
                <w:sz w:val="24"/>
                <w:szCs w:val="24"/>
              </w:rPr>
            </w:pPr>
            <w:r w:rsidRPr="00545E79">
              <w:rPr>
                <w:rFonts w:ascii="Times New Roman" w:hAnsi="Times New Roman"/>
                <w:b/>
                <w:sz w:val="24"/>
                <w:szCs w:val="24"/>
              </w:rPr>
              <w:t>№ з\п</w:t>
            </w:r>
          </w:p>
        </w:tc>
        <w:tc>
          <w:tcPr>
            <w:tcW w:w="2663"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01289D" w:rsidRPr="00545E79" w:rsidRDefault="0001289D" w:rsidP="0001289D">
            <w:pPr>
              <w:jc w:val="center"/>
              <w:rPr>
                <w:rFonts w:ascii="Times New Roman" w:hAnsi="Times New Roman"/>
                <w:b/>
                <w:sz w:val="24"/>
                <w:szCs w:val="24"/>
              </w:rPr>
            </w:pPr>
            <w:r w:rsidRPr="00545E79">
              <w:rPr>
                <w:rFonts w:ascii="Times New Roman" w:hAnsi="Times New Roman"/>
                <w:b/>
                <w:sz w:val="24"/>
                <w:szCs w:val="24"/>
              </w:rPr>
              <w:t>Об’єкт оцінки</w:t>
            </w:r>
          </w:p>
        </w:tc>
        <w:tc>
          <w:tcPr>
            <w:tcW w:w="1714"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01289D" w:rsidRPr="00545E79" w:rsidRDefault="0001289D" w:rsidP="00B10BB5">
            <w:pPr>
              <w:jc w:val="center"/>
              <w:rPr>
                <w:rFonts w:ascii="Times New Roman" w:hAnsi="Times New Roman"/>
                <w:b/>
                <w:sz w:val="24"/>
                <w:szCs w:val="24"/>
              </w:rPr>
            </w:pPr>
            <w:r w:rsidRPr="00545E79">
              <w:rPr>
                <w:rFonts w:ascii="Times New Roman" w:hAnsi="Times New Roman"/>
                <w:b/>
                <w:sz w:val="24"/>
                <w:szCs w:val="24"/>
              </w:rPr>
              <w:t>202</w:t>
            </w:r>
            <w:r w:rsidR="00B10BB5" w:rsidRPr="00545E79">
              <w:rPr>
                <w:rFonts w:ascii="Times New Roman" w:hAnsi="Times New Roman"/>
                <w:b/>
                <w:sz w:val="24"/>
                <w:szCs w:val="24"/>
              </w:rPr>
              <w:t>5</w:t>
            </w:r>
            <w:r w:rsidRPr="00545E79">
              <w:rPr>
                <w:rFonts w:ascii="Times New Roman" w:hAnsi="Times New Roman"/>
                <w:b/>
                <w:sz w:val="24"/>
                <w:szCs w:val="24"/>
              </w:rPr>
              <w:t>-202</w:t>
            </w:r>
            <w:r w:rsidR="00B10BB5" w:rsidRPr="00545E79">
              <w:rPr>
                <w:rFonts w:ascii="Times New Roman" w:hAnsi="Times New Roman"/>
                <w:b/>
                <w:sz w:val="24"/>
                <w:szCs w:val="24"/>
              </w:rPr>
              <w:t>6</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01289D" w:rsidRPr="00545E79" w:rsidRDefault="0001289D" w:rsidP="00B10BB5">
            <w:pPr>
              <w:jc w:val="center"/>
              <w:rPr>
                <w:rFonts w:ascii="Times New Roman" w:hAnsi="Times New Roman"/>
                <w:b/>
                <w:sz w:val="24"/>
                <w:szCs w:val="24"/>
              </w:rPr>
            </w:pPr>
            <w:r w:rsidRPr="00545E79">
              <w:rPr>
                <w:rFonts w:ascii="Times New Roman" w:hAnsi="Times New Roman"/>
                <w:b/>
                <w:sz w:val="24"/>
                <w:szCs w:val="24"/>
              </w:rPr>
              <w:t>202</w:t>
            </w:r>
            <w:r w:rsidR="00B10BB5" w:rsidRPr="00545E79">
              <w:rPr>
                <w:rFonts w:ascii="Times New Roman" w:hAnsi="Times New Roman"/>
                <w:b/>
                <w:sz w:val="24"/>
                <w:szCs w:val="24"/>
              </w:rPr>
              <w:t>6</w:t>
            </w:r>
            <w:r w:rsidRPr="00545E79">
              <w:rPr>
                <w:rFonts w:ascii="Times New Roman" w:hAnsi="Times New Roman"/>
                <w:b/>
                <w:sz w:val="24"/>
                <w:szCs w:val="24"/>
              </w:rPr>
              <w:t>-202</w:t>
            </w:r>
            <w:r w:rsidR="00B10BB5" w:rsidRPr="00545E79">
              <w:rPr>
                <w:rFonts w:ascii="Times New Roman" w:hAnsi="Times New Roman"/>
                <w:b/>
                <w:sz w:val="24"/>
                <w:szCs w:val="24"/>
              </w:rPr>
              <w:t>7</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01289D" w:rsidRPr="00545E79" w:rsidRDefault="0001289D" w:rsidP="00B10BB5">
            <w:pPr>
              <w:jc w:val="center"/>
              <w:rPr>
                <w:rFonts w:ascii="Times New Roman" w:hAnsi="Times New Roman"/>
                <w:b/>
                <w:sz w:val="24"/>
                <w:szCs w:val="24"/>
              </w:rPr>
            </w:pPr>
            <w:r w:rsidRPr="00545E79">
              <w:rPr>
                <w:rFonts w:ascii="Times New Roman" w:hAnsi="Times New Roman"/>
                <w:b/>
                <w:sz w:val="24"/>
                <w:szCs w:val="24"/>
              </w:rPr>
              <w:t>202</w:t>
            </w:r>
            <w:r w:rsidR="00B10BB5" w:rsidRPr="00545E79">
              <w:rPr>
                <w:rFonts w:ascii="Times New Roman" w:hAnsi="Times New Roman"/>
                <w:b/>
                <w:sz w:val="24"/>
                <w:szCs w:val="24"/>
              </w:rPr>
              <w:t>7</w:t>
            </w:r>
            <w:r w:rsidRPr="00545E79">
              <w:rPr>
                <w:rFonts w:ascii="Times New Roman" w:hAnsi="Times New Roman"/>
                <w:b/>
                <w:sz w:val="24"/>
                <w:szCs w:val="24"/>
              </w:rPr>
              <w:t>-202</w:t>
            </w:r>
            <w:r w:rsidR="00B10BB5" w:rsidRPr="00545E79">
              <w:rPr>
                <w:rFonts w:ascii="Times New Roman" w:hAnsi="Times New Roman"/>
                <w:b/>
                <w:sz w:val="24"/>
                <w:szCs w:val="24"/>
              </w:rPr>
              <w:t>8</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01289D" w:rsidRPr="00545E79" w:rsidRDefault="0001289D" w:rsidP="00B10BB5">
            <w:pPr>
              <w:jc w:val="center"/>
              <w:rPr>
                <w:rFonts w:ascii="Times New Roman" w:hAnsi="Times New Roman"/>
                <w:b/>
                <w:sz w:val="24"/>
                <w:szCs w:val="24"/>
              </w:rPr>
            </w:pPr>
            <w:r w:rsidRPr="00545E79">
              <w:rPr>
                <w:rFonts w:ascii="Times New Roman" w:hAnsi="Times New Roman"/>
                <w:b/>
                <w:sz w:val="24"/>
                <w:szCs w:val="24"/>
              </w:rPr>
              <w:t>202</w:t>
            </w:r>
            <w:r w:rsidR="00B10BB5" w:rsidRPr="00545E79">
              <w:rPr>
                <w:rFonts w:ascii="Times New Roman" w:hAnsi="Times New Roman"/>
                <w:b/>
                <w:sz w:val="24"/>
                <w:szCs w:val="24"/>
              </w:rPr>
              <w:t>8</w:t>
            </w:r>
            <w:r w:rsidRPr="00545E79">
              <w:rPr>
                <w:rFonts w:ascii="Times New Roman" w:hAnsi="Times New Roman"/>
                <w:b/>
                <w:sz w:val="24"/>
                <w:szCs w:val="24"/>
              </w:rPr>
              <w:t>-202</w:t>
            </w:r>
            <w:r w:rsidR="00B10BB5" w:rsidRPr="00545E79">
              <w:rPr>
                <w:rFonts w:ascii="Times New Roman" w:hAnsi="Times New Roman"/>
                <w:b/>
                <w:sz w:val="24"/>
                <w:szCs w:val="24"/>
              </w:rPr>
              <w:t>9</w:t>
            </w:r>
          </w:p>
        </w:tc>
        <w:tc>
          <w:tcPr>
            <w:tcW w:w="1456"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01289D" w:rsidRPr="00545E79" w:rsidRDefault="0001289D" w:rsidP="00B10BB5">
            <w:pPr>
              <w:jc w:val="center"/>
              <w:rPr>
                <w:rFonts w:ascii="Times New Roman" w:hAnsi="Times New Roman"/>
                <w:b/>
                <w:sz w:val="24"/>
                <w:szCs w:val="24"/>
              </w:rPr>
            </w:pPr>
            <w:r w:rsidRPr="00545E79">
              <w:rPr>
                <w:rFonts w:ascii="Times New Roman" w:hAnsi="Times New Roman"/>
                <w:b/>
                <w:sz w:val="24"/>
                <w:szCs w:val="24"/>
              </w:rPr>
              <w:t>202</w:t>
            </w:r>
            <w:r w:rsidR="00B10BB5" w:rsidRPr="00545E79">
              <w:rPr>
                <w:rFonts w:ascii="Times New Roman" w:hAnsi="Times New Roman"/>
                <w:b/>
                <w:sz w:val="24"/>
                <w:szCs w:val="24"/>
              </w:rPr>
              <w:t>9</w:t>
            </w:r>
            <w:r w:rsidRPr="00545E79">
              <w:rPr>
                <w:rFonts w:ascii="Times New Roman" w:hAnsi="Times New Roman"/>
                <w:b/>
                <w:sz w:val="24"/>
                <w:szCs w:val="24"/>
              </w:rPr>
              <w:t>-20</w:t>
            </w:r>
            <w:r w:rsidR="00B10BB5" w:rsidRPr="00545E79">
              <w:rPr>
                <w:rFonts w:ascii="Times New Roman" w:hAnsi="Times New Roman"/>
                <w:b/>
                <w:sz w:val="24"/>
                <w:szCs w:val="24"/>
              </w:rPr>
              <w:t>30</w:t>
            </w:r>
          </w:p>
        </w:tc>
        <w:tc>
          <w:tcPr>
            <w:tcW w:w="3783"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01289D" w:rsidRPr="00545E79" w:rsidRDefault="0001289D" w:rsidP="0001289D">
            <w:pPr>
              <w:jc w:val="center"/>
              <w:rPr>
                <w:rFonts w:ascii="Times New Roman" w:hAnsi="Times New Roman"/>
                <w:b/>
                <w:sz w:val="24"/>
                <w:szCs w:val="24"/>
              </w:rPr>
            </w:pPr>
            <w:r w:rsidRPr="00545E79">
              <w:rPr>
                <w:rFonts w:ascii="Times New Roman" w:hAnsi="Times New Roman"/>
                <w:b/>
                <w:sz w:val="24"/>
                <w:szCs w:val="24"/>
              </w:rPr>
              <w:t>На виході</w:t>
            </w:r>
          </w:p>
        </w:tc>
      </w:tr>
      <w:tr w:rsidR="00C9726F" w:rsidRPr="00545E79" w:rsidTr="00E136B1">
        <w:trPr>
          <w:trHeight w:val="520"/>
        </w:trPr>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9726F" w:rsidRPr="00545E79"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9726F" w:rsidRPr="00545E79"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9726F" w:rsidRPr="00545E79"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9726F" w:rsidRPr="00545E79"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9726F" w:rsidRPr="00545E79"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9726F" w:rsidRPr="00545E79"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9726F" w:rsidRPr="00545E79" w:rsidRDefault="00C9726F" w:rsidP="000442E8">
            <w:pPr>
              <w:jc w:val="center"/>
              <w:rPr>
                <w:rFonts w:ascii="Times New Roman" w:hAnsi="Times New Roman"/>
                <w:b/>
                <w:sz w:val="24"/>
                <w:szCs w:val="24"/>
              </w:rPr>
            </w:pPr>
          </w:p>
        </w:tc>
        <w:tc>
          <w:tcPr>
            <w:tcW w:w="2172" w:type="dxa"/>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C9726F" w:rsidRPr="00545E79" w:rsidRDefault="00C9726F" w:rsidP="000442E8">
            <w:pPr>
              <w:jc w:val="center"/>
              <w:rPr>
                <w:rFonts w:ascii="Times New Roman" w:hAnsi="Times New Roman"/>
                <w:b/>
                <w:sz w:val="24"/>
                <w:szCs w:val="24"/>
              </w:rPr>
            </w:pPr>
            <w:r w:rsidRPr="00545E79">
              <w:rPr>
                <w:rFonts w:ascii="Times New Roman" w:hAnsi="Times New Roman"/>
                <w:b/>
                <w:sz w:val="24"/>
                <w:szCs w:val="24"/>
              </w:rPr>
              <w:t>Де розглядається це питання</w:t>
            </w:r>
          </w:p>
        </w:tc>
        <w:tc>
          <w:tcPr>
            <w:tcW w:w="1611" w:type="dxa"/>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C9726F" w:rsidRPr="00545E79" w:rsidRDefault="00C9726F" w:rsidP="000442E8">
            <w:pPr>
              <w:jc w:val="center"/>
              <w:rPr>
                <w:rFonts w:ascii="Times New Roman" w:hAnsi="Times New Roman"/>
                <w:b/>
                <w:sz w:val="24"/>
                <w:szCs w:val="24"/>
              </w:rPr>
            </w:pPr>
            <w:r w:rsidRPr="00545E79">
              <w:rPr>
                <w:rFonts w:ascii="Times New Roman" w:hAnsi="Times New Roman"/>
                <w:b/>
                <w:sz w:val="24"/>
                <w:szCs w:val="24"/>
              </w:rPr>
              <w:t>Подальші дії</w:t>
            </w:r>
          </w:p>
        </w:tc>
      </w:tr>
      <w:tr w:rsidR="00C9726F" w:rsidRPr="00545E79" w:rsidTr="00E136B1">
        <w:trPr>
          <w:trHeight w:val="520"/>
        </w:trPr>
        <w:tc>
          <w:tcPr>
            <w:tcW w:w="3536" w:type="dxa"/>
            <w:gridSpan w:val="2"/>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Система оцінювання здобувачів освіти</w:t>
            </w:r>
          </w:p>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та реалізація компетентнісного підходу до навчання</w:t>
            </w:r>
          </w:p>
        </w:tc>
        <w:tc>
          <w:tcPr>
            <w:tcW w:w="1714"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17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Нарада при директорі</w:t>
            </w:r>
          </w:p>
        </w:tc>
        <w:tc>
          <w:tcPr>
            <w:tcW w:w="1611"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E136B1">
        <w:trPr>
          <w:trHeight w:val="520"/>
        </w:trPr>
        <w:tc>
          <w:tcPr>
            <w:tcW w:w="873"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w:t>
            </w:r>
          </w:p>
        </w:tc>
        <w:tc>
          <w:tcPr>
            <w:tcW w:w="2663"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Спостереження за навчальними заняттями з усіх навчальних дисциплін</w:t>
            </w:r>
          </w:p>
        </w:tc>
        <w:tc>
          <w:tcPr>
            <w:tcW w:w="171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6,8,9,11</w:t>
            </w:r>
          </w:p>
        </w:tc>
        <w:tc>
          <w:tcPr>
            <w:tcW w:w="145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5,7,8,11</w:t>
            </w:r>
          </w:p>
        </w:tc>
        <w:tc>
          <w:tcPr>
            <w:tcW w:w="145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1451"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45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217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Нарада при директорі</w:t>
            </w:r>
          </w:p>
        </w:tc>
        <w:tc>
          <w:tcPr>
            <w:tcW w:w="1611"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E136B1">
        <w:trPr>
          <w:trHeight w:val="520"/>
        </w:trPr>
        <w:tc>
          <w:tcPr>
            <w:tcW w:w="3536"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C9726F" w:rsidRPr="00545E79" w:rsidRDefault="00C9726F" w:rsidP="00C9726F">
            <w:pPr>
              <w:jc w:val="center"/>
              <w:rPr>
                <w:rFonts w:ascii="Times New Roman" w:hAnsi="Times New Roman"/>
                <w:b/>
                <w:sz w:val="24"/>
                <w:szCs w:val="24"/>
              </w:rPr>
            </w:pPr>
            <w:r w:rsidRPr="00545E79">
              <w:rPr>
                <w:rFonts w:ascii="Times New Roman" w:hAnsi="Times New Roman"/>
                <w:b/>
                <w:sz w:val="24"/>
                <w:szCs w:val="24"/>
              </w:rPr>
              <w:t>Аналізи контрольних робіт</w:t>
            </w:r>
          </w:p>
        </w:tc>
        <w:tc>
          <w:tcPr>
            <w:tcW w:w="171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4,5,9,11</w:t>
            </w:r>
          </w:p>
        </w:tc>
        <w:tc>
          <w:tcPr>
            <w:tcW w:w="145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3,4,5,9,11</w:t>
            </w:r>
          </w:p>
        </w:tc>
        <w:tc>
          <w:tcPr>
            <w:tcW w:w="145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5,7,8,9,11</w:t>
            </w:r>
          </w:p>
        </w:tc>
        <w:tc>
          <w:tcPr>
            <w:tcW w:w="1451"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4,5,9,11</w:t>
            </w:r>
          </w:p>
        </w:tc>
        <w:tc>
          <w:tcPr>
            <w:tcW w:w="145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4,8,9,10,11</w:t>
            </w:r>
          </w:p>
        </w:tc>
        <w:tc>
          <w:tcPr>
            <w:tcW w:w="217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11"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E136B1">
        <w:trPr>
          <w:trHeight w:val="520"/>
        </w:trPr>
        <w:tc>
          <w:tcPr>
            <w:tcW w:w="3536"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C9726F" w:rsidRPr="00545E79" w:rsidRDefault="00C9726F" w:rsidP="00C9726F">
            <w:pPr>
              <w:jc w:val="center"/>
              <w:rPr>
                <w:rFonts w:ascii="Times New Roman" w:hAnsi="Times New Roman"/>
                <w:b/>
                <w:sz w:val="24"/>
                <w:szCs w:val="24"/>
              </w:rPr>
            </w:pPr>
            <w:r w:rsidRPr="00545E79">
              <w:rPr>
                <w:rFonts w:ascii="Times New Roman" w:hAnsi="Times New Roman"/>
                <w:b/>
                <w:sz w:val="24"/>
                <w:szCs w:val="24"/>
              </w:rPr>
              <w:t>Впровадження системи формувального оцінювання</w:t>
            </w:r>
          </w:p>
        </w:tc>
        <w:tc>
          <w:tcPr>
            <w:tcW w:w="1714"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17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Нарада при директорі</w:t>
            </w:r>
          </w:p>
        </w:tc>
        <w:tc>
          <w:tcPr>
            <w:tcW w:w="1611"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E136B1">
        <w:trPr>
          <w:trHeight w:val="520"/>
        </w:trPr>
        <w:tc>
          <w:tcPr>
            <w:tcW w:w="873"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w:t>
            </w:r>
          </w:p>
        </w:tc>
        <w:tc>
          <w:tcPr>
            <w:tcW w:w="2663"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Спостереження за навчальними заняттями з усіх навчальних предметів</w:t>
            </w:r>
          </w:p>
        </w:tc>
        <w:tc>
          <w:tcPr>
            <w:tcW w:w="171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5,8,9,11</w:t>
            </w:r>
          </w:p>
        </w:tc>
        <w:tc>
          <w:tcPr>
            <w:tcW w:w="145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5,7,8,11</w:t>
            </w:r>
          </w:p>
        </w:tc>
        <w:tc>
          <w:tcPr>
            <w:tcW w:w="145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1451"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45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217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11"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E136B1">
        <w:trPr>
          <w:trHeight w:val="520"/>
        </w:trPr>
        <w:tc>
          <w:tcPr>
            <w:tcW w:w="3536"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tcPr>
          <w:p w:rsidR="00C9726F" w:rsidRPr="00545E79" w:rsidRDefault="00C9726F" w:rsidP="000442E8">
            <w:pPr>
              <w:spacing w:line="256" w:lineRule="auto"/>
              <w:jc w:val="center"/>
              <w:rPr>
                <w:rFonts w:ascii="Times New Roman" w:eastAsia="Times New Roman" w:hAnsi="Times New Roman"/>
                <w:b/>
                <w:color w:val="2C2C2C" w:themeColor="text1"/>
                <w:sz w:val="24"/>
                <w:szCs w:val="24"/>
                <w:lang w:eastAsia="uk-UA"/>
              </w:rPr>
            </w:pPr>
            <w:r w:rsidRPr="00545E79">
              <w:rPr>
                <w:rFonts w:ascii="Times New Roman" w:eastAsia="Times New Roman" w:hAnsi="Times New Roman"/>
                <w:b/>
                <w:color w:val="2C2C2C" w:themeColor="text1"/>
                <w:sz w:val="24"/>
                <w:szCs w:val="24"/>
                <w:lang w:eastAsia="uk-UA"/>
              </w:rPr>
              <w:t>Відповідальність здобувачів освіти за результати свого навчання, здатності до самооцінювання</w:t>
            </w:r>
          </w:p>
          <w:p w:rsidR="00C9726F" w:rsidRPr="00545E79" w:rsidRDefault="00C9726F" w:rsidP="00C9726F">
            <w:pPr>
              <w:jc w:val="center"/>
              <w:rPr>
                <w:rFonts w:ascii="Times New Roman" w:hAnsi="Times New Roman"/>
                <w:color w:val="2C2C2C" w:themeColor="text1"/>
                <w:sz w:val="24"/>
                <w:szCs w:val="24"/>
              </w:rPr>
            </w:pPr>
          </w:p>
        </w:tc>
        <w:tc>
          <w:tcPr>
            <w:tcW w:w="1714"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17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11"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E136B1">
        <w:trPr>
          <w:trHeight w:val="520"/>
        </w:trPr>
        <w:tc>
          <w:tcPr>
            <w:tcW w:w="873"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 1</w:t>
            </w:r>
          </w:p>
        </w:tc>
        <w:tc>
          <w:tcPr>
            <w:tcW w:w="2663"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Графік роботи курсів за вибором та факультативів</w:t>
            </w:r>
          </w:p>
        </w:tc>
        <w:tc>
          <w:tcPr>
            <w:tcW w:w="7531" w:type="dxa"/>
            <w:gridSpan w:val="5"/>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Контроль за дотриманням</w:t>
            </w:r>
          </w:p>
        </w:tc>
        <w:tc>
          <w:tcPr>
            <w:tcW w:w="217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Нарада при ЗДНВР</w:t>
            </w:r>
          </w:p>
        </w:tc>
        <w:tc>
          <w:tcPr>
            <w:tcW w:w="1611"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E136B1">
        <w:trPr>
          <w:trHeight w:val="520"/>
        </w:trPr>
        <w:tc>
          <w:tcPr>
            <w:tcW w:w="873"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2</w:t>
            </w:r>
          </w:p>
        </w:tc>
        <w:tc>
          <w:tcPr>
            <w:tcW w:w="2663"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Заохочення та стимулювання учнів</w:t>
            </w:r>
          </w:p>
        </w:tc>
        <w:tc>
          <w:tcPr>
            <w:tcW w:w="7531" w:type="dxa"/>
            <w:gridSpan w:val="5"/>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Вручення грамот, дипломів, подяк</w:t>
            </w:r>
          </w:p>
        </w:tc>
        <w:tc>
          <w:tcPr>
            <w:tcW w:w="217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11"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E136B1">
        <w:trPr>
          <w:trHeight w:val="520"/>
        </w:trPr>
        <w:tc>
          <w:tcPr>
            <w:tcW w:w="873"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3</w:t>
            </w:r>
          </w:p>
        </w:tc>
        <w:tc>
          <w:tcPr>
            <w:tcW w:w="2663"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Спостереження за навчальними заняттями</w:t>
            </w:r>
          </w:p>
        </w:tc>
        <w:tc>
          <w:tcPr>
            <w:tcW w:w="171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5,8,9,11</w:t>
            </w:r>
          </w:p>
        </w:tc>
        <w:tc>
          <w:tcPr>
            <w:tcW w:w="145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5,7,8,11</w:t>
            </w:r>
          </w:p>
        </w:tc>
        <w:tc>
          <w:tcPr>
            <w:tcW w:w="145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1451"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45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2172" w:type="dxa"/>
            <w:tcBorders>
              <w:top w:val="single" w:sz="4" w:space="0" w:color="auto"/>
              <w:left w:val="single" w:sz="4" w:space="0" w:color="auto"/>
              <w:bottom w:val="single" w:sz="4" w:space="0" w:color="auto"/>
              <w:right w:val="single" w:sz="4" w:space="0" w:color="auto"/>
            </w:tcBorders>
          </w:tcPr>
          <w:p w:rsidR="00C9726F" w:rsidRPr="00545E79" w:rsidRDefault="00F93BCA" w:rsidP="00C9726F">
            <w:pPr>
              <w:jc w:val="center"/>
              <w:rPr>
                <w:rFonts w:ascii="Times New Roman" w:hAnsi="Times New Roman"/>
                <w:sz w:val="24"/>
                <w:szCs w:val="24"/>
              </w:rPr>
            </w:pPr>
            <w:r w:rsidRPr="00545E79">
              <w:rPr>
                <w:rFonts w:ascii="Times New Roman" w:hAnsi="Times New Roman"/>
                <w:sz w:val="24"/>
                <w:szCs w:val="24"/>
              </w:rPr>
              <w:t>Нарада при ЗДНВР</w:t>
            </w:r>
          </w:p>
        </w:tc>
        <w:tc>
          <w:tcPr>
            <w:tcW w:w="1611"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E136B1">
        <w:trPr>
          <w:trHeight w:val="520"/>
        </w:trPr>
        <w:tc>
          <w:tcPr>
            <w:tcW w:w="873"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lastRenderedPageBreak/>
              <w:t>4</w:t>
            </w:r>
          </w:p>
        </w:tc>
        <w:tc>
          <w:tcPr>
            <w:tcW w:w="2663"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Щоденники </w:t>
            </w:r>
          </w:p>
        </w:tc>
        <w:tc>
          <w:tcPr>
            <w:tcW w:w="171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5-11</w:t>
            </w:r>
          </w:p>
        </w:tc>
        <w:tc>
          <w:tcPr>
            <w:tcW w:w="145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lang w:val="en-US"/>
              </w:rPr>
            </w:pPr>
            <w:r w:rsidRPr="00545E79">
              <w:rPr>
                <w:rFonts w:ascii="Times New Roman" w:hAnsi="Times New Roman"/>
                <w:sz w:val="24"/>
                <w:szCs w:val="24"/>
                <w:lang w:val="en-US"/>
              </w:rPr>
              <w:t>5-11</w:t>
            </w:r>
          </w:p>
        </w:tc>
        <w:tc>
          <w:tcPr>
            <w:tcW w:w="145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lang w:val="en-US"/>
              </w:rPr>
            </w:pPr>
            <w:r w:rsidRPr="00545E79">
              <w:rPr>
                <w:rFonts w:ascii="Times New Roman" w:hAnsi="Times New Roman"/>
                <w:sz w:val="24"/>
                <w:szCs w:val="24"/>
                <w:lang w:val="en-US"/>
              </w:rPr>
              <w:t>5-11</w:t>
            </w:r>
          </w:p>
        </w:tc>
        <w:tc>
          <w:tcPr>
            <w:tcW w:w="1451"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lang w:val="en-US"/>
              </w:rPr>
            </w:pPr>
            <w:r w:rsidRPr="00545E79">
              <w:rPr>
                <w:rFonts w:ascii="Times New Roman" w:hAnsi="Times New Roman"/>
                <w:sz w:val="24"/>
                <w:szCs w:val="24"/>
                <w:lang w:val="en-US"/>
              </w:rPr>
              <w:t>5-11</w:t>
            </w:r>
          </w:p>
        </w:tc>
        <w:tc>
          <w:tcPr>
            <w:tcW w:w="145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lang w:val="en-US"/>
              </w:rPr>
            </w:pPr>
            <w:r w:rsidRPr="00545E79">
              <w:rPr>
                <w:rFonts w:ascii="Times New Roman" w:hAnsi="Times New Roman"/>
                <w:sz w:val="24"/>
                <w:szCs w:val="24"/>
                <w:lang w:val="en-US"/>
              </w:rPr>
              <w:t>5-11</w:t>
            </w:r>
          </w:p>
        </w:tc>
        <w:tc>
          <w:tcPr>
            <w:tcW w:w="217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Нарада при ЗВР</w:t>
            </w:r>
          </w:p>
        </w:tc>
        <w:tc>
          <w:tcPr>
            <w:tcW w:w="1611"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E136B1">
        <w:trPr>
          <w:trHeight w:val="520"/>
        </w:trPr>
        <w:tc>
          <w:tcPr>
            <w:tcW w:w="3536"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tcPr>
          <w:p w:rsidR="00C9726F" w:rsidRPr="00545E79" w:rsidRDefault="00C9726F" w:rsidP="000442E8">
            <w:pPr>
              <w:spacing w:line="256" w:lineRule="auto"/>
              <w:jc w:val="center"/>
              <w:rPr>
                <w:rFonts w:ascii="Times New Roman" w:eastAsia="Times New Roman" w:hAnsi="Times New Roman"/>
                <w:b/>
                <w:sz w:val="24"/>
                <w:szCs w:val="24"/>
                <w:lang w:eastAsia="uk-UA"/>
              </w:rPr>
            </w:pPr>
            <w:r w:rsidRPr="00545E79">
              <w:rPr>
                <w:rFonts w:ascii="Times New Roman" w:eastAsia="Times New Roman" w:hAnsi="Times New Roman"/>
                <w:b/>
                <w:sz w:val="24"/>
                <w:szCs w:val="24"/>
                <w:lang w:eastAsia="uk-UA"/>
              </w:rPr>
              <w:t>Самооцінювання та взаємооцінювання здобувачів освіти</w:t>
            </w:r>
          </w:p>
          <w:p w:rsidR="00C9726F" w:rsidRPr="00545E79" w:rsidRDefault="00C9726F" w:rsidP="00C9726F">
            <w:pPr>
              <w:jc w:val="center"/>
              <w:rPr>
                <w:rFonts w:ascii="Times New Roman" w:hAnsi="Times New Roman"/>
                <w:b/>
                <w:sz w:val="24"/>
                <w:szCs w:val="24"/>
              </w:rPr>
            </w:pPr>
          </w:p>
        </w:tc>
        <w:tc>
          <w:tcPr>
            <w:tcW w:w="1714"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17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Нарада при ЗДНВР</w:t>
            </w:r>
          </w:p>
        </w:tc>
        <w:tc>
          <w:tcPr>
            <w:tcW w:w="1611"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E136B1">
        <w:trPr>
          <w:trHeight w:val="520"/>
        </w:trPr>
        <w:tc>
          <w:tcPr>
            <w:tcW w:w="873"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w:t>
            </w:r>
          </w:p>
        </w:tc>
        <w:tc>
          <w:tcPr>
            <w:tcW w:w="2663"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Спостереження за проведенням навчальних занять</w:t>
            </w:r>
          </w:p>
        </w:tc>
        <w:tc>
          <w:tcPr>
            <w:tcW w:w="171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5.7.8.9.10,11</w:t>
            </w:r>
          </w:p>
        </w:tc>
        <w:tc>
          <w:tcPr>
            <w:tcW w:w="145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5,7,8,11</w:t>
            </w:r>
          </w:p>
        </w:tc>
        <w:tc>
          <w:tcPr>
            <w:tcW w:w="145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1451"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45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217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Нарада при ЗДНВР</w:t>
            </w:r>
          </w:p>
        </w:tc>
        <w:tc>
          <w:tcPr>
            <w:tcW w:w="1611"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E136B1">
        <w:trPr>
          <w:trHeight w:val="520"/>
        </w:trPr>
        <w:tc>
          <w:tcPr>
            <w:tcW w:w="873"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2</w:t>
            </w:r>
          </w:p>
        </w:tc>
        <w:tc>
          <w:tcPr>
            <w:tcW w:w="2663"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Відвідування ГКК</w:t>
            </w:r>
          </w:p>
        </w:tc>
        <w:tc>
          <w:tcPr>
            <w:tcW w:w="171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1-11</w:t>
            </w:r>
          </w:p>
        </w:tc>
        <w:tc>
          <w:tcPr>
            <w:tcW w:w="145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1-11</w:t>
            </w:r>
          </w:p>
        </w:tc>
        <w:tc>
          <w:tcPr>
            <w:tcW w:w="145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1-11</w:t>
            </w:r>
          </w:p>
        </w:tc>
        <w:tc>
          <w:tcPr>
            <w:tcW w:w="1451"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1-11</w:t>
            </w:r>
          </w:p>
        </w:tc>
        <w:tc>
          <w:tcPr>
            <w:tcW w:w="145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1-11</w:t>
            </w:r>
          </w:p>
        </w:tc>
        <w:tc>
          <w:tcPr>
            <w:tcW w:w="217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Нарада при ЗДВР</w:t>
            </w:r>
          </w:p>
        </w:tc>
        <w:tc>
          <w:tcPr>
            <w:tcW w:w="1611"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E136B1">
        <w:trPr>
          <w:trHeight w:val="520"/>
        </w:trPr>
        <w:tc>
          <w:tcPr>
            <w:tcW w:w="873"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663"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14"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17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11"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bl>
    <w:p w:rsidR="00C9726F" w:rsidRPr="00545E79" w:rsidRDefault="00C9726F" w:rsidP="00C9726F">
      <w:pPr>
        <w:spacing w:line="256" w:lineRule="auto"/>
        <w:jc w:val="center"/>
        <w:rPr>
          <w:rFonts w:ascii="Times New Roman" w:eastAsia="Calibri" w:hAnsi="Times New Roman" w:cs="Times New Roman"/>
          <w:sz w:val="24"/>
          <w:szCs w:val="24"/>
        </w:rPr>
      </w:pPr>
    </w:p>
    <w:p w:rsidR="00C9726F" w:rsidRPr="00545E79" w:rsidRDefault="00C9726F" w:rsidP="00C9726F">
      <w:pPr>
        <w:spacing w:line="256" w:lineRule="auto"/>
        <w:jc w:val="center"/>
        <w:rPr>
          <w:rFonts w:ascii="Times New Roman" w:eastAsia="Calibri" w:hAnsi="Times New Roman" w:cs="Times New Roman"/>
          <w:sz w:val="24"/>
          <w:szCs w:val="24"/>
        </w:rPr>
      </w:pPr>
    </w:p>
    <w:p w:rsidR="00C9726F" w:rsidRPr="00545E79" w:rsidRDefault="00C9726F" w:rsidP="00C9726F">
      <w:pPr>
        <w:spacing w:line="256" w:lineRule="auto"/>
        <w:jc w:val="center"/>
        <w:rPr>
          <w:rFonts w:ascii="Times New Roman" w:eastAsia="Calibri" w:hAnsi="Times New Roman" w:cs="Times New Roman"/>
          <w:sz w:val="24"/>
          <w:szCs w:val="24"/>
        </w:rPr>
      </w:pPr>
    </w:p>
    <w:p w:rsidR="00A452DC" w:rsidRPr="00545E79" w:rsidRDefault="00A452DC" w:rsidP="00C9726F">
      <w:pPr>
        <w:spacing w:line="256" w:lineRule="auto"/>
        <w:jc w:val="center"/>
        <w:rPr>
          <w:rFonts w:ascii="Times New Roman" w:eastAsia="Calibri" w:hAnsi="Times New Roman" w:cs="Times New Roman"/>
          <w:b/>
          <w:color w:val="00B050"/>
          <w:sz w:val="24"/>
          <w:szCs w:val="24"/>
        </w:rPr>
      </w:pPr>
      <w:r w:rsidRPr="00545E79">
        <w:rPr>
          <w:rFonts w:ascii="Times New Roman" w:eastAsia="Calibri" w:hAnsi="Times New Roman" w:cs="Times New Roman"/>
          <w:b/>
          <w:color w:val="00B050"/>
          <w:sz w:val="24"/>
          <w:szCs w:val="24"/>
        </w:rPr>
        <w:br w:type="page"/>
      </w:r>
    </w:p>
    <w:p w:rsidR="00C9726F" w:rsidRPr="00545E79" w:rsidRDefault="00C9726F" w:rsidP="00C9726F">
      <w:pPr>
        <w:spacing w:line="256" w:lineRule="auto"/>
        <w:jc w:val="center"/>
        <w:rPr>
          <w:rFonts w:ascii="Times New Roman" w:eastAsia="Calibri" w:hAnsi="Times New Roman" w:cs="Times New Roman"/>
          <w:b/>
          <w:color w:val="00B050"/>
          <w:sz w:val="24"/>
          <w:szCs w:val="24"/>
          <w:lang w:val="ru-RU"/>
        </w:rPr>
      </w:pPr>
      <w:r w:rsidRPr="00545E79">
        <w:rPr>
          <w:rFonts w:ascii="Times New Roman" w:eastAsia="Calibri" w:hAnsi="Times New Roman" w:cs="Times New Roman"/>
          <w:b/>
          <w:color w:val="00B050"/>
          <w:sz w:val="24"/>
          <w:szCs w:val="24"/>
        </w:rPr>
        <w:lastRenderedPageBreak/>
        <w:t xml:space="preserve"> Напрям: </w:t>
      </w:r>
      <w:r w:rsidRPr="00545E79">
        <w:rPr>
          <w:rFonts w:ascii="Times New Roman" w:eastAsia="Calibri" w:hAnsi="Times New Roman" w:cs="Times New Roman"/>
          <w:b/>
          <w:caps/>
          <w:color w:val="00B050"/>
          <w:sz w:val="24"/>
          <w:szCs w:val="24"/>
        </w:rPr>
        <w:t>Педагогічна діяльність педагогічних працівників</w:t>
      </w:r>
    </w:p>
    <w:tbl>
      <w:tblPr>
        <w:tblStyle w:val="66"/>
        <w:tblpPr w:leftFromText="180" w:rightFromText="180" w:vertAnchor="text" w:tblpY="1"/>
        <w:tblOverlap w:val="never"/>
        <w:tblW w:w="14850" w:type="dxa"/>
        <w:tblLook w:val="04A0"/>
      </w:tblPr>
      <w:tblGrid>
        <w:gridCol w:w="544"/>
        <w:gridCol w:w="2265"/>
        <w:gridCol w:w="1770"/>
        <w:gridCol w:w="1782"/>
        <w:gridCol w:w="1740"/>
        <w:gridCol w:w="2049"/>
        <w:gridCol w:w="1639"/>
        <w:gridCol w:w="1766"/>
        <w:gridCol w:w="1295"/>
      </w:tblGrid>
      <w:tr w:rsidR="00B10BB5" w:rsidRPr="00545E79" w:rsidTr="00B10BB5">
        <w:trPr>
          <w:trHeight w:val="548"/>
        </w:trPr>
        <w:tc>
          <w:tcPr>
            <w:tcW w:w="544"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B10BB5" w:rsidRPr="00545E79" w:rsidRDefault="00B10BB5" w:rsidP="00B10BB5">
            <w:pPr>
              <w:jc w:val="center"/>
              <w:rPr>
                <w:rFonts w:ascii="Times New Roman" w:hAnsi="Times New Roman"/>
                <w:b/>
                <w:sz w:val="24"/>
                <w:szCs w:val="24"/>
              </w:rPr>
            </w:pPr>
            <w:r w:rsidRPr="00545E79">
              <w:rPr>
                <w:rFonts w:ascii="Times New Roman" w:hAnsi="Times New Roman"/>
                <w:b/>
                <w:sz w:val="24"/>
                <w:szCs w:val="24"/>
              </w:rPr>
              <w:t>№ з\п</w:t>
            </w:r>
          </w:p>
        </w:tc>
        <w:tc>
          <w:tcPr>
            <w:tcW w:w="2265"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B10BB5" w:rsidRPr="00545E79" w:rsidRDefault="00B10BB5" w:rsidP="00B10BB5">
            <w:pPr>
              <w:jc w:val="center"/>
              <w:rPr>
                <w:rFonts w:ascii="Times New Roman" w:hAnsi="Times New Roman"/>
                <w:b/>
                <w:sz w:val="24"/>
                <w:szCs w:val="24"/>
              </w:rPr>
            </w:pPr>
            <w:r w:rsidRPr="00545E79">
              <w:rPr>
                <w:rFonts w:ascii="Times New Roman" w:hAnsi="Times New Roman"/>
                <w:b/>
                <w:sz w:val="24"/>
                <w:szCs w:val="24"/>
              </w:rPr>
              <w:t>Об’єкт оцінки</w:t>
            </w:r>
          </w:p>
        </w:tc>
        <w:tc>
          <w:tcPr>
            <w:tcW w:w="1770"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B10BB5" w:rsidRPr="00545E79" w:rsidRDefault="00B10BB5" w:rsidP="00B10BB5">
            <w:pPr>
              <w:jc w:val="center"/>
              <w:rPr>
                <w:rFonts w:ascii="Times New Roman" w:hAnsi="Times New Roman"/>
                <w:b/>
                <w:sz w:val="24"/>
                <w:szCs w:val="24"/>
              </w:rPr>
            </w:pPr>
            <w:r w:rsidRPr="00545E79">
              <w:rPr>
                <w:rFonts w:ascii="Times New Roman" w:hAnsi="Times New Roman"/>
                <w:b/>
                <w:sz w:val="24"/>
                <w:szCs w:val="24"/>
              </w:rPr>
              <w:t>2025-2026</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cPr>
          <w:p w:rsidR="00B10BB5" w:rsidRPr="00545E79" w:rsidRDefault="00B10BB5" w:rsidP="00B10BB5">
            <w:pPr>
              <w:jc w:val="center"/>
              <w:rPr>
                <w:rFonts w:ascii="Times New Roman" w:hAnsi="Times New Roman"/>
                <w:b/>
                <w:sz w:val="24"/>
                <w:szCs w:val="24"/>
              </w:rPr>
            </w:pPr>
            <w:r w:rsidRPr="00545E79">
              <w:rPr>
                <w:rFonts w:ascii="Times New Roman" w:hAnsi="Times New Roman"/>
                <w:b/>
                <w:sz w:val="24"/>
                <w:szCs w:val="24"/>
              </w:rPr>
              <w:t>2026-2027</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cPr>
          <w:p w:rsidR="00B10BB5" w:rsidRPr="00545E79" w:rsidRDefault="00B10BB5" w:rsidP="00B10BB5">
            <w:pPr>
              <w:jc w:val="center"/>
              <w:rPr>
                <w:rFonts w:ascii="Times New Roman" w:hAnsi="Times New Roman"/>
                <w:b/>
                <w:sz w:val="24"/>
                <w:szCs w:val="24"/>
              </w:rPr>
            </w:pPr>
            <w:r w:rsidRPr="00545E79">
              <w:rPr>
                <w:rFonts w:ascii="Times New Roman" w:hAnsi="Times New Roman"/>
                <w:b/>
                <w:sz w:val="24"/>
                <w:szCs w:val="24"/>
              </w:rPr>
              <w:t>2027-2028</w:t>
            </w:r>
          </w:p>
        </w:tc>
        <w:tc>
          <w:tcPr>
            <w:tcW w:w="2049"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cPr>
          <w:p w:rsidR="00B10BB5" w:rsidRPr="00545E79" w:rsidRDefault="00B10BB5" w:rsidP="00B10BB5">
            <w:pPr>
              <w:jc w:val="center"/>
              <w:rPr>
                <w:rFonts w:ascii="Times New Roman" w:hAnsi="Times New Roman"/>
                <w:b/>
                <w:sz w:val="24"/>
                <w:szCs w:val="24"/>
              </w:rPr>
            </w:pPr>
            <w:r w:rsidRPr="00545E79">
              <w:rPr>
                <w:rFonts w:ascii="Times New Roman" w:hAnsi="Times New Roman"/>
                <w:b/>
                <w:sz w:val="24"/>
                <w:szCs w:val="24"/>
              </w:rPr>
              <w:t>2028-2029</w:t>
            </w:r>
          </w:p>
        </w:tc>
        <w:tc>
          <w:tcPr>
            <w:tcW w:w="1639"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cPr>
          <w:p w:rsidR="00B10BB5" w:rsidRPr="00545E79" w:rsidRDefault="00B10BB5" w:rsidP="00B10BB5">
            <w:pPr>
              <w:jc w:val="center"/>
              <w:rPr>
                <w:rFonts w:ascii="Times New Roman" w:hAnsi="Times New Roman"/>
                <w:b/>
                <w:sz w:val="24"/>
                <w:szCs w:val="24"/>
              </w:rPr>
            </w:pPr>
            <w:r w:rsidRPr="00545E79">
              <w:rPr>
                <w:rFonts w:ascii="Times New Roman" w:hAnsi="Times New Roman"/>
                <w:b/>
                <w:sz w:val="24"/>
                <w:szCs w:val="24"/>
              </w:rPr>
              <w:t>2029-2030</w:t>
            </w:r>
          </w:p>
        </w:tc>
        <w:tc>
          <w:tcPr>
            <w:tcW w:w="3061"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B10BB5" w:rsidRPr="00545E79" w:rsidRDefault="00B10BB5" w:rsidP="00B10BB5">
            <w:pPr>
              <w:jc w:val="center"/>
              <w:rPr>
                <w:rFonts w:ascii="Times New Roman" w:hAnsi="Times New Roman"/>
                <w:b/>
                <w:sz w:val="24"/>
                <w:szCs w:val="24"/>
              </w:rPr>
            </w:pPr>
            <w:r w:rsidRPr="00545E79">
              <w:rPr>
                <w:rFonts w:ascii="Times New Roman" w:hAnsi="Times New Roman"/>
                <w:b/>
                <w:sz w:val="24"/>
                <w:szCs w:val="24"/>
              </w:rPr>
              <w:t>На виході</w:t>
            </w:r>
          </w:p>
        </w:tc>
      </w:tr>
      <w:tr w:rsidR="00C9726F" w:rsidRPr="00545E79" w:rsidTr="00B10BB5">
        <w:trPr>
          <w:trHeight w:val="520"/>
        </w:trPr>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9726F" w:rsidRPr="00545E79"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9726F" w:rsidRPr="00545E79"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9726F" w:rsidRPr="00545E79"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tcPr>
          <w:p w:rsidR="00C9726F" w:rsidRPr="00545E79"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tcPr>
          <w:p w:rsidR="00C9726F" w:rsidRPr="00545E79"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tcPr>
          <w:p w:rsidR="00C9726F" w:rsidRPr="00545E79"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tcPr>
          <w:p w:rsidR="00C9726F" w:rsidRPr="00545E79" w:rsidRDefault="00C9726F" w:rsidP="000442E8">
            <w:pPr>
              <w:jc w:val="center"/>
              <w:rPr>
                <w:rFonts w:ascii="Times New Roman" w:hAnsi="Times New Roman"/>
                <w:b/>
                <w:sz w:val="24"/>
                <w:szCs w:val="24"/>
              </w:rPr>
            </w:pPr>
          </w:p>
        </w:tc>
        <w:tc>
          <w:tcPr>
            <w:tcW w:w="1766" w:type="dxa"/>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C9726F" w:rsidRPr="00545E79" w:rsidRDefault="00C9726F" w:rsidP="000442E8">
            <w:pPr>
              <w:jc w:val="center"/>
              <w:rPr>
                <w:rFonts w:ascii="Times New Roman" w:hAnsi="Times New Roman"/>
                <w:b/>
                <w:sz w:val="24"/>
                <w:szCs w:val="24"/>
              </w:rPr>
            </w:pPr>
            <w:r w:rsidRPr="00545E79">
              <w:rPr>
                <w:rFonts w:ascii="Times New Roman" w:hAnsi="Times New Roman"/>
                <w:b/>
                <w:sz w:val="24"/>
                <w:szCs w:val="24"/>
              </w:rPr>
              <w:t>Де розглядається це питання</w:t>
            </w:r>
          </w:p>
        </w:tc>
        <w:tc>
          <w:tcPr>
            <w:tcW w:w="1295" w:type="dxa"/>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C9726F" w:rsidRPr="00545E79" w:rsidRDefault="00C9726F" w:rsidP="000442E8">
            <w:pPr>
              <w:jc w:val="center"/>
              <w:rPr>
                <w:rFonts w:ascii="Times New Roman" w:hAnsi="Times New Roman"/>
                <w:b/>
                <w:sz w:val="24"/>
                <w:szCs w:val="24"/>
              </w:rPr>
            </w:pPr>
            <w:r w:rsidRPr="00545E79">
              <w:rPr>
                <w:rFonts w:ascii="Times New Roman" w:hAnsi="Times New Roman"/>
                <w:b/>
                <w:sz w:val="24"/>
                <w:szCs w:val="24"/>
              </w:rPr>
              <w:t>Подальші дії</w:t>
            </w:r>
          </w:p>
        </w:tc>
      </w:tr>
      <w:tr w:rsidR="00C9726F" w:rsidRPr="00545E79"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Календарно-тематичні плани</w:t>
            </w:r>
          </w:p>
        </w:tc>
        <w:tc>
          <w:tcPr>
            <w:tcW w:w="8980" w:type="dxa"/>
            <w:gridSpan w:val="5"/>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Ознайомлення, рекомендації</w:t>
            </w:r>
          </w:p>
        </w:tc>
        <w:tc>
          <w:tcPr>
            <w:tcW w:w="176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Нарада при ЗДНВР</w:t>
            </w:r>
          </w:p>
        </w:tc>
        <w:tc>
          <w:tcPr>
            <w:tcW w:w="129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Звіт </w:t>
            </w: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7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C9726F" w:rsidRPr="00545E79" w:rsidRDefault="00C9726F" w:rsidP="00C9726F">
            <w:pPr>
              <w:jc w:val="center"/>
              <w:rPr>
                <w:rFonts w:ascii="Times New Roman" w:hAnsi="Times New Roman"/>
                <w:b/>
                <w:sz w:val="24"/>
                <w:szCs w:val="24"/>
              </w:rPr>
            </w:pPr>
            <w:r w:rsidRPr="00545E79">
              <w:rPr>
                <w:rFonts w:ascii="Times New Roman" w:hAnsi="Times New Roman"/>
                <w:b/>
                <w:sz w:val="24"/>
                <w:szCs w:val="24"/>
              </w:rPr>
              <w:t>Контрольні роботи</w:t>
            </w:r>
          </w:p>
        </w:tc>
        <w:tc>
          <w:tcPr>
            <w:tcW w:w="177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Укр</w:t>
            </w:r>
            <w:r w:rsidR="00976006" w:rsidRPr="00545E79">
              <w:rPr>
                <w:rFonts w:ascii="Times New Roman" w:hAnsi="Times New Roman"/>
                <w:sz w:val="24"/>
                <w:szCs w:val="24"/>
              </w:rPr>
              <w:t>.</w:t>
            </w:r>
            <w:r w:rsidRPr="00545E79">
              <w:rPr>
                <w:rFonts w:ascii="Times New Roman" w:hAnsi="Times New Roman"/>
                <w:sz w:val="24"/>
                <w:szCs w:val="24"/>
              </w:rPr>
              <w:t xml:space="preserve"> мова</w:t>
            </w:r>
          </w:p>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3,5,9,11</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4,5,8,10</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3,5,7,9</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4,5,6,11</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4,5,9,10</w:t>
            </w:r>
          </w:p>
        </w:tc>
        <w:tc>
          <w:tcPr>
            <w:tcW w:w="176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Нарада при ЗДНВР</w:t>
            </w:r>
          </w:p>
        </w:tc>
        <w:tc>
          <w:tcPr>
            <w:tcW w:w="129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Наказ,</w:t>
            </w:r>
            <w:r w:rsidR="006A2A0D" w:rsidRPr="00545E79">
              <w:rPr>
                <w:rFonts w:ascii="Times New Roman" w:hAnsi="Times New Roman"/>
                <w:sz w:val="24"/>
                <w:szCs w:val="24"/>
              </w:rPr>
              <w:t xml:space="preserve"> </w:t>
            </w:r>
            <w:r w:rsidRPr="00545E79">
              <w:rPr>
                <w:rFonts w:ascii="Times New Roman" w:hAnsi="Times New Roman"/>
                <w:sz w:val="24"/>
                <w:szCs w:val="24"/>
              </w:rPr>
              <w:t>звіт</w:t>
            </w: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Математика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4,5,7,9</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3,7,9,11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4,6,8.10</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3,5,9,11</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3,5,8,11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7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C9726F" w:rsidRPr="00545E79" w:rsidRDefault="00C9726F" w:rsidP="00C9726F">
            <w:pPr>
              <w:jc w:val="center"/>
              <w:rPr>
                <w:rFonts w:ascii="Times New Roman" w:hAnsi="Times New Roman"/>
                <w:b/>
                <w:sz w:val="24"/>
                <w:szCs w:val="24"/>
              </w:rPr>
            </w:pPr>
            <w:r w:rsidRPr="00545E79">
              <w:rPr>
                <w:rFonts w:ascii="Times New Roman" w:hAnsi="Times New Roman"/>
                <w:b/>
                <w:sz w:val="24"/>
                <w:szCs w:val="24"/>
              </w:rPr>
              <w:t>Формування вчителем ключових компетентностей</w:t>
            </w:r>
          </w:p>
        </w:tc>
        <w:tc>
          <w:tcPr>
            <w:tcW w:w="177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Педагогічна рада</w:t>
            </w:r>
          </w:p>
        </w:tc>
        <w:tc>
          <w:tcPr>
            <w:tcW w:w="129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Наказ </w:t>
            </w: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Уроки   укр</w:t>
            </w:r>
            <w:r w:rsidR="000442E8" w:rsidRPr="00545E79">
              <w:rPr>
                <w:rFonts w:ascii="Times New Roman" w:hAnsi="Times New Roman"/>
                <w:sz w:val="24"/>
                <w:szCs w:val="24"/>
              </w:rPr>
              <w:t>.</w:t>
            </w:r>
            <w:r w:rsidRPr="00545E79">
              <w:rPr>
                <w:rFonts w:ascii="Times New Roman" w:hAnsi="Times New Roman"/>
                <w:sz w:val="24"/>
                <w:szCs w:val="24"/>
              </w:rPr>
              <w:t xml:space="preserve"> мови та літератури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Математики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6,8,9,11</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Історії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6,8,9,11</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Географії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6,8,9,11</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Біології</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6, 8,9,10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6,8,9 </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Хімії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hAnsi="Times New Roman"/>
                <w:sz w:val="24"/>
                <w:szCs w:val="24"/>
              </w:rPr>
            </w:pPr>
            <w:r w:rsidRPr="00545E79">
              <w:rPr>
                <w:rFonts w:ascii="Times New Roman" w:hAnsi="Times New Roman"/>
                <w:sz w:val="24"/>
                <w:szCs w:val="24"/>
              </w:rPr>
              <w:t xml:space="preserve">         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lastRenderedPageBreak/>
              <w:t>7</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Зарубіжної літератури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Іноземної мови</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3,6,9,10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4,5,7,11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9</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Фізики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7,8,11</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7,9,10</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10</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Природознавства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11</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8,9</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10,11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hAnsi="Times New Roman"/>
                <w:sz w:val="24"/>
                <w:szCs w:val="24"/>
              </w:rPr>
            </w:pPr>
            <w:r w:rsidRPr="00545E79">
              <w:rPr>
                <w:rFonts w:ascii="Times New Roman" w:hAnsi="Times New Roman"/>
                <w:sz w:val="24"/>
                <w:szCs w:val="24"/>
              </w:rPr>
              <w:t>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12</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Образотворчого 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5,6,7</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13</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Музичного 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 5</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14</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Фізичної культури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15</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Трудового навчання. Технологій</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16</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Захисту України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10,11</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10</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11</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17</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Правознавства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9</w:t>
            </w: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9</w:t>
            </w: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9</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18</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ГО</w:t>
            </w:r>
          </w:p>
        </w:tc>
        <w:tc>
          <w:tcPr>
            <w:tcW w:w="177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10</w:t>
            </w:r>
          </w:p>
        </w:tc>
        <w:tc>
          <w:tcPr>
            <w:tcW w:w="174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10</w:t>
            </w: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C9726F" w:rsidRPr="00545E79" w:rsidRDefault="00C9726F" w:rsidP="00C9726F">
            <w:pPr>
              <w:jc w:val="center"/>
              <w:rPr>
                <w:rFonts w:ascii="Times New Roman" w:hAnsi="Times New Roman"/>
                <w:b/>
                <w:sz w:val="24"/>
                <w:szCs w:val="24"/>
              </w:rPr>
            </w:pPr>
            <w:r w:rsidRPr="00545E79">
              <w:rPr>
                <w:rFonts w:ascii="Times New Roman" w:hAnsi="Times New Roman"/>
                <w:b/>
                <w:sz w:val="24"/>
                <w:szCs w:val="24"/>
              </w:rPr>
              <w:t>Реалізація індивідуального підходу</w:t>
            </w:r>
          </w:p>
        </w:tc>
        <w:tc>
          <w:tcPr>
            <w:tcW w:w="177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hAnsi="Times New Roman"/>
                <w:b/>
                <w:sz w:val="24"/>
                <w:szCs w:val="24"/>
              </w:rPr>
            </w:pPr>
            <w:r w:rsidRPr="00545E79">
              <w:rPr>
                <w:rFonts w:ascii="Times New Roman" w:hAnsi="Times New Roman"/>
                <w:b/>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b/>
                <w:sz w:val="24"/>
                <w:szCs w:val="24"/>
              </w:rPr>
            </w:pPr>
            <w:r w:rsidRPr="00545E79">
              <w:rPr>
                <w:rFonts w:ascii="Times New Roman" w:hAnsi="Times New Roman"/>
                <w:sz w:val="24"/>
                <w:szCs w:val="24"/>
              </w:rPr>
              <w:t>Індивідуальні програми розвитку дітей з ОПП</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w:t>
            </w: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Засідання команди супроводу</w:t>
            </w:r>
          </w:p>
        </w:tc>
        <w:tc>
          <w:tcPr>
            <w:tcW w:w="129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Протокол </w:t>
            </w: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hAnsi="Times New Roman"/>
                <w:b/>
                <w:sz w:val="24"/>
                <w:szCs w:val="24"/>
              </w:rPr>
            </w:pPr>
            <w:r w:rsidRPr="00545E79">
              <w:rPr>
                <w:rFonts w:ascii="Times New Roman" w:hAnsi="Times New Roman"/>
                <w:b/>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b/>
                <w:sz w:val="24"/>
                <w:szCs w:val="24"/>
              </w:rPr>
            </w:pPr>
            <w:r w:rsidRPr="00545E79">
              <w:rPr>
                <w:rFonts w:ascii="Times New Roman" w:hAnsi="Times New Roman"/>
                <w:sz w:val="24"/>
                <w:szCs w:val="24"/>
              </w:rPr>
              <w:t xml:space="preserve">Взаємовідвідування уроків, виховних заходів з метою </w:t>
            </w:r>
            <w:r w:rsidRPr="00545E79">
              <w:rPr>
                <w:rFonts w:ascii="Times New Roman" w:hAnsi="Times New Roman"/>
                <w:sz w:val="24"/>
                <w:szCs w:val="24"/>
              </w:rPr>
              <w:lastRenderedPageBreak/>
              <w:t>запозичення кращого досвіду реалізації проблеми з наступним аналізом.</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lastRenderedPageBreak/>
              <w:t>+</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w:t>
            </w: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Засідання МО</w:t>
            </w:r>
          </w:p>
        </w:tc>
        <w:tc>
          <w:tcPr>
            <w:tcW w:w="129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Протокол </w:t>
            </w:r>
          </w:p>
        </w:tc>
      </w:tr>
      <w:tr w:rsidR="00C9726F" w:rsidRPr="00545E79"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C9726F" w:rsidRPr="00545E79" w:rsidRDefault="00C9726F" w:rsidP="00C9726F">
            <w:pPr>
              <w:jc w:val="center"/>
              <w:rPr>
                <w:rFonts w:ascii="Times New Roman" w:hAnsi="Times New Roman"/>
                <w:b/>
                <w:sz w:val="24"/>
                <w:szCs w:val="24"/>
              </w:rPr>
            </w:pPr>
            <w:r w:rsidRPr="00545E79">
              <w:rPr>
                <w:rFonts w:ascii="Times New Roman" w:hAnsi="Times New Roman"/>
                <w:b/>
                <w:sz w:val="24"/>
                <w:szCs w:val="24"/>
              </w:rPr>
              <w:lastRenderedPageBreak/>
              <w:t>Методичні розробки вчителів блоги, сайти, публікації</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Аналіз методичних розробок вчителів предметників. Популяризація досвіду.</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Проведення круглих столів та тренінгів з метою створення власних освітніх ресурсів</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Використання у практичній діяльності власних освітніх ресурсів</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Популяризація інформаційно-освітніх ресурсів працівників навчального закладу</w:t>
            </w: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Засідання МО</w:t>
            </w:r>
          </w:p>
        </w:tc>
        <w:tc>
          <w:tcPr>
            <w:tcW w:w="129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Протокол </w:t>
            </w:r>
          </w:p>
        </w:tc>
      </w:tr>
      <w:tr w:rsidR="00C9726F" w:rsidRPr="00545E79"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C9726F" w:rsidRPr="00545E79" w:rsidRDefault="00C9726F" w:rsidP="00C9726F">
            <w:pPr>
              <w:jc w:val="center"/>
              <w:rPr>
                <w:rFonts w:ascii="Times New Roman" w:hAnsi="Times New Roman"/>
                <w:b/>
                <w:sz w:val="24"/>
                <w:szCs w:val="24"/>
              </w:rPr>
            </w:pPr>
            <w:r w:rsidRPr="00545E79">
              <w:rPr>
                <w:rFonts w:ascii="Times New Roman" w:hAnsi="Times New Roman"/>
                <w:b/>
                <w:sz w:val="24"/>
                <w:szCs w:val="24"/>
              </w:rPr>
              <w:t>Діагностування рівня підготовленості педагогічних працівників школи до інноваційної діяльності</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w:t>
            </w: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Педагогічна рада</w:t>
            </w: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C9726F" w:rsidRPr="00545E79" w:rsidRDefault="00C9726F" w:rsidP="00C9726F">
            <w:pPr>
              <w:jc w:val="center"/>
              <w:rPr>
                <w:rFonts w:ascii="Times New Roman" w:hAnsi="Times New Roman"/>
                <w:b/>
                <w:sz w:val="24"/>
                <w:szCs w:val="24"/>
              </w:rPr>
            </w:pPr>
            <w:r w:rsidRPr="00545E79">
              <w:rPr>
                <w:rFonts w:ascii="Times New Roman" w:hAnsi="Times New Roman"/>
                <w:b/>
                <w:sz w:val="24"/>
                <w:szCs w:val="24"/>
              </w:rPr>
              <w:t>Реалізація виховної мети уроку</w:t>
            </w:r>
          </w:p>
        </w:tc>
        <w:tc>
          <w:tcPr>
            <w:tcW w:w="177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Нарада при директорі</w:t>
            </w:r>
          </w:p>
        </w:tc>
        <w:tc>
          <w:tcPr>
            <w:tcW w:w="129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Наказ </w:t>
            </w: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Уроки   укр</w:t>
            </w:r>
            <w:r w:rsidR="006A2A0D" w:rsidRPr="00545E79">
              <w:rPr>
                <w:rFonts w:ascii="Times New Roman" w:hAnsi="Times New Roman"/>
                <w:sz w:val="24"/>
                <w:szCs w:val="24"/>
              </w:rPr>
              <w:t>.</w:t>
            </w:r>
            <w:r w:rsidRPr="00545E79">
              <w:rPr>
                <w:rFonts w:ascii="Times New Roman" w:hAnsi="Times New Roman"/>
                <w:sz w:val="24"/>
                <w:szCs w:val="24"/>
              </w:rPr>
              <w:t xml:space="preserve"> мови та літератури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Математики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Історії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Географії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Біології</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6, 8,9,10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6,8,9 </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Хімії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hAnsi="Times New Roman"/>
                <w:sz w:val="24"/>
                <w:szCs w:val="24"/>
              </w:rPr>
            </w:pPr>
            <w:r w:rsidRPr="00545E79">
              <w:rPr>
                <w:rFonts w:ascii="Times New Roman" w:hAnsi="Times New Roman"/>
                <w:sz w:val="24"/>
                <w:szCs w:val="24"/>
              </w:rPr>
              <w:t xml:space="preserve">         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Зарубіжної літератури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lastRenderedPageBreak/>
              <w:t>8</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Іноземної мови</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3,6,9,10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4,5,7,11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9</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Фізики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10</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Природознавства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11</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8,9</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10,11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hAnsi="Times New Roman"/>
                <w:sz w:val="24"/>
                <w:szCs w:val="24"/>
              </w:rPr>
            </w:pPr>
            <w:r w:rsidRPr="00545E79">
              <w:rPr>
                <w:rFonts w:ascii="Times New Roman" w:hAnsi="Times New Roman"/>
                <w:sz w:val="24"/>
                <w:szCs w:val="24"/>
              </w:rPr>
              <w:t>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12</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Образотворчого 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13</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Музичного 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 5</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14</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Фізичної культури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15</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Трудового навчання. Технологій</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16</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Захисту України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10</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11</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17</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Правознавства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9</w:t>
            </w: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9</w:t>
            </w: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9</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18</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ГО</w:t>
            </w:r>
          </w:p>
        </w:tc>
        <w:tc>
          <w:tcPr>
            <w:tcW w:w="177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10</w:t>
            </w:r>
          </w:p>
        </w:tc>
        <w:tc>
          <w:tcPr>
            <w:tcW w:w="174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10</w:t>
            </w: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C9726F" w:rsidRPr="00545E79" w:rsidRDefault="00C9726F" w:rsidP="00C9726F">
            <w:pPr>
              <w:jc w:val="center"/>
              <w:rPr>
                <w:rFonts w:ascii="Times New Roman" w:hAnsi="Times New Roman"/>
                <w:b/>
                <w:sz w:val="24"/>
                <w:szCs w:val="24"/>
              </w:rPr>
            </w:pPr>
            <w:r w:rsidRPr="00545E79">
              <w:rPr>
                <w:rFonts w:ascii="Times New Roman" w:hAnsi="Times New Roman"/>
                <w:b/>
                <w:sz w:val="24"/>
                <w:szCs w:val="24"/>
              </w:rPr>
              <w:t>Виховні заходи, ГКК</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1-11</w:t>
            </w: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Засідання МО класних керівників</w:t>
            </w: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C9726F" w:rsidRPr="00545E79" w:rsidRDefault="00C9726F" w:rsidP="00C9726F">
            <w:pPr>
              <w:jc w:val="center"/>
              <w:rPr>
                <w:rFonts w:ascii="Times New Roman" w:hAnsi="Times New Roman"/>
                <w:b/>
                <w:sz w:val="24"/>
                <w:szCs w:val="24"/>
              </w:rPr>
            </w:pPr>
            <w:r w:rsidRPr="00545E79">
              <w:rPr>
                <w:rFonts w:ascii="Times New Roman" w:hAnsi="Times New Roman"/>
                <w:b/>
                <w:sz w:val="24"/>
                <w:szCs w:val="24"/>
              </w:rPr>
              <w:t>Використання ІКТ</w:t>
            </w:r>
          </w:p>
        </w:tc>
        <w:tc>
          <w:tcPr>
            <w:tcW w:w="177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Нарада при директорі</w:t>
            </w:r>
          </w:p>
        </w:tc>
        <w:tc>
          <w:tcPr>
            <w:tcW w:w="129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Звіт </w:t>
            </w: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Спостереження за навчальними заняттями</w:t>
            </w:r>
          </w:p>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З усіх навчальних предметів</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6,8,10,11</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3,4,5,9,11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5,7,8,9</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5,8.10,11</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6,7,8,9</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Проведення </w:t>
            </w:r>
            <w:r w:rsidRPr="00545E79">
              <w:rPr>
                <w:rFonts w:ascii="Times New Roman" w:hAnsi="Times New Roman"/>
                <w:sz w:val="24"/>
                <w:szCs w:val="24"/>
              </w:rPr>
              <w:lastRenderedPageBreak/>
              <w:t>інструктивно-методичних заходів з метою розвитку інформаційної культури і комп’ютерної грамотності вчителів.</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lastRenderedPageBreak/>
              <w:t xml:space="preserve">Обмін </w:t>
            </w:r>
            <w:r w:rsidRPr="00545E79">
              <w:rPr>
                <w:rFonts w:ascii="Times New Roman" w:hAnsi="Times New Roman"/>
                <w:sz w:val="24"/>
                <w:szCs w:val="24"/>
              </w:rPr>
              <w:lastRenderedPageBreak/>
              <w:t>досвідом з використання інформаційних ресурсів</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lastRenderedPageBreak/>
              <w:t xml:space="preserve">Самоосвіта </w:t>
            </w:r>
            <w:r w:rsidRPr="00545E79">
              <w:rPr>
                <w:rFonts w:ascii="Times New Roman" w:hAnsi="Times New Roman"/>
                <w:sz w:val="24"/>
                <w:szCs w:val="24"/>
              </w:rPr>
              <w:lastRenderedPageBreak/>
              <w:t>педагогічних працівників з окремих аспектів методичної проблеми</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hAnsi="Times New Roman"/>
                <w:sz w:val="24"/>
                <w:szCs w:val="24"/>
              </w:rPr>
            </w:pPr>
            <w:r w:rsidRPr="00545E79">
              <w:rPr>
                <w:rFonts w:ascii="Times New Roman" w:hAnsi="Times New Roman"/>
                <w:sz w:val="24"/>
                <w:szCs w:val="24"/>
              </w:rPr>
              <w:lastRenderedPageBreak/>
              <w:t xml:space="preserve">Вивчення </w:t>
            </w:r>
            <w:r w:rsidRPr="00545E79">
              <w:rPr>
                <w:rFonts w:ascii="Times New Roman" w:hAnsi="Times New Roman"/>
                <w:sz w:val="24"/>
                <w:szCs w:val="24"/>
              </w:rPr>
              <w:lastRenderedPageBreak/>
              <w:t>передових освітніх технологій</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lastRenderedPageBreak/>
              <w:t xml:space="preserve">Нові тенденції в </w:t>
            </w:r>
            <w:r w:rsidRPr="00545E79">
              <w:rPr>
                <w:rFonts w:ascii="Times New Roman" w:hAnsi="Times New Roman"/>
                <w:sz w:val="24"/>
                <w:szCs w:val="24"/>
              </w:rPr>
              <w:lastRenderedPageBreak/>
              <w:t>дистанційній освіті</w:t>
            </w: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Засідання МО</w:t>
            </w:r>
          </w:p>
        </w:tc>
        <w:tc>
          <w:tcPr>
            <w:tcW w:w="129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Протокол </w:t>
            </w:r>
          </w:p>
        </w:tc>
      </w:tr>
      <w:tr w:rsidR="00C9726F" w:rsidRPr="00545E79"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C9726F" w:rsidRPr="00545E79" w:rsidRDefault="00C9726F" w:rsidP="00C9726F">
            <w:pPr>
              <w:jc w:val="center"/>
              <w:rPr>
                <w:rFonts w:ascii="Times New Roman" w:hAnsi="Times New Roman"/>
                <w:b/>
                <w:sz w:val="24"/>
                <w:szCs w:val="24"/>
              </w:rPr>
            </w:pPr>
            <w:r w:rsidRPr="00545E79">
              <w:rPr>
                <w:rFonts w:ascii="Times New Roman" w:hAnsi="Times New Roman"/>
                <w:b/>
                <w:sz w:val="24"/>
                <w:szCs w:val="24"/>
              </w:rPr>
              <w:lastRenderedPageBreak/>
              <w:t>Педмайстерність вчителя</w:t>
            </w:r>
          </w:p>
        </w:tc>
        <w:tc>
          <w:tcPr>
            <w:tcW w:w="177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hAnsi="Times New Roman"/>
                <w:sz w:val="24"/>
                <w:szCs w:val="24"/>
              </w:rPr>
            </w:pPr>
            <w:r w:rsidRPr="00545E79">
              <w:rPr>
                <w:rFonts w:ascii="Times New Roman" w:hAnsi="Times New Roman"/>
                <w:sz w:val="24"/>
                <w:szCs w:val="24"/>
              </w:rPr>
              <w:t>Досвід роботи вчителя</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Проведення декади педагогічної майстерності вчителів, що атестуються</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hAnsi="Times New Roman"/>
                <w:sz w:val="24"/>
                <w:szCs w:val="24"/>
              </w:rPr>
            </w:pPr>
            <w:r w:rsidRPr="00545E79">
              <w:rPr>
                <w:rFonts w:ascii="Times New Roman" w:hAnsi="Times New Roman"/>
                <w:sz w:val="24"/>
                <w:szCs w:val="24"/>
              </w:rPr>
              <w:t>Проведення декади педагогічної майстерності вчителів, що атестуються</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both"/>
              <w:rPr>
                <w:rFonts w:ascii="Times New Roman" w:hAnsi="Times New Roman"/>
                <w:sz w:val="24"/>
                <w:szCs w:val="24"/>
              </w:rPr>
            </w:pPr>
            <w:r w:rsidRPr="00545E79">
              <w:rPr>
                <w:rFonts w:ascii="Times New Roman" w:hAnsi="Times New Roman"/>
                <w:sz w:val="24"/>
                <w:szCs w:val="24"/>
              </w:rPr>
              <w:t>Моніторинг особистого професійного зростання вчителів.</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hAnsi="Times New Roman"/>
                <w:sz w:val="24"/>
                <w:szCs w:val="24"/>
              </w:rPr>
            </w:pPr>
            <w:r w:rsidRPr="00545E79">
              <w:rPr>
                <w:rFonts w:ascii="Times New Roman" w:hAnsi="Times New Roman"/>
                <w:sz w:val="24"/>
                <w:szCs w:val="24"/>
              </w:rPr>
              <w:t>Поширення позитивного досвіду вчителів-новаторів .</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hAnsi="Times New Roman"/>
                <w:sz w:val="24"/>
                <w:szCs w:val="24"/>
              </w:rPr>
            </w:pPr>
            <w:r w:rsidRPr="00545E79">
              <w:rPr>
                <w:rFonts w:ascii="Times New Roman" w:eastAsia="Times New Roman" w:hAnsi="Times New Roman"/>
                <w:color w:val="000000"/>
                <w:sz w:val="24"/>
                <w:szCs w:val="24"/>
                <w:lang w:eastAsia="uk-UA"/>
              </w:rPr>
              <w:t>Круглий стіл: «Професійне зростання вчителя у сучасному освітньому просторі»</w:t>
            </w:r>
          </w:p>
        </w:tc>
        <w:tc>
          <w:tcPr>
            <w:tcW w:w="176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Засідання НМР</w:t>
            </w:r>
          </w:p>
        </w:tc>
        <w:tc>
          <w:tcPr>
            <w:tcW w:w="129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Наказ </w:t>
            </w: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hAnsi="Times New Roman"/>
                <w:sz w:val="24"/>
                <w:szCs w:val="24"/>
              </w:rPr>
            </w:pPr>
            <w:r w:rsidRPr="00545E79">
              <w:rPr>
                <w:rFonts w:ascii="Times New Roman" w:hAnsi="Times New Roman"/>
                <w:sz w:val="24"/>
                <w:szCs w:val="24"/>
              </w:rPr>
              <w:t>Фронтальне відвідування уроків зі наступним аналізом з метою визначення рівня практичного розв’язання проблеми  розвитку комунікативних компетентностей</w:t>
            </w:r>
          </w:p>
        </w:tc>
        <w:tc>
          <w:tcPr>
            <w:tcW w:w="177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both"/>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Нарада при директорі</w:t>
            </w:r>
          </w:p>
        </w:tc>
        <w:tc>
          <w:tcPr>
            <w:tcW w:w="129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Звіт </w:t>
            </w: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hAnsi="Times New Roman"/>
                <w:sz w:val="24"/>
                <w:szCs w:val="24"/>
              </w:rPr>
            </w:pPr>
            <w:r w:rsidRPr="00545E79">
              <w:rPr>
                <w:rFonts w:ascii="Times New Roman" w:hAnsi="Times New Roman"/>
                <w:sz w:val="24"/>
                <w:szCs w:val="24"/>
              </w:rPr>
              <w:t>Педагогічна рада</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eastAsia="Times New Roman" w:hAnsi="Times New Roman"/>
                <w:color w:val="000000"/>
                <w:sz w:val="24"/>
                <w:szCs w:val="24"/>
                <w:lang w:eastAsia="uk-UA"/>
              </w:rPr>
              <w:t xml:space="preserve">«Вибір форм і методів навчання, а також взаємодія вчителів-предметників </w:t>
            </w:r>
            <w:r w:rsidRPr="00545E79">
              <w:rPr>
                <w:rFonts w:ascii="Times New Roman" w:eastAsia="Times New Roman" w:hAnsi="Times New Roman"/>
                <w:color w:val="000000"/>
                <w:sz w:val="24"/>
                <w:szCs w:val="24"/>
                <w:lang w:eastAsia="uk-UA"/>
              </w:rPr>
              <w:lastRenderedPageBreak/>
              <w:t>– шлях до оптимального навантаження та працездатності здобувачів освіти»</w:t>
            </w: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both"/>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Рішення </w:t>
            </w:r>
          </w:p>
        </w:tc>
      </w:tr>
      <w:tr w:rsidR="00F93BCA" w:rsidRPr="00545E79"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F93BCA" w:rsidRPr="00545E79" w:rsidRDefault="00F93BCA" w:rsidP="000442E8">
            <w:pPr>
              <w:jc w:val="center"/>
              <w:rPr>
                <w:rFonts w:ascii="Times New Roman" w:hAnsi="Times New Roman"/>
                <w:b/>
                <w:sz w:val="24"/>
                <w:szCs w:val="24"/>
              </w:rPr>
            </w:pPr>
            <w:r w:rsidRPr="00545E79">
              <w:rPr>
                <w:rFonts w:ascii="Times New Roman" w:hAnsi="Times New Roman"/>
                <w:b/>
                <w:sz w:val="24"/>
                <w:szCs w:val="24"/>
              </w:rPr>
              <w:lastRenderedPageBreak/>
              <w:t>Публікації педагогічних працівників</w:t>
            </w:r>
          </w:p>
        </w:tc>
        <w:tc>
          <w:tcPr>
            <w:tcW w:w="8980" w:type="dxa"/>
            <w:gridSpan w:val="5"/>
            <w:tcBorders>
              <w:top w:val="single" w:sz="4" w:space="0" w:color="auto"/>
              <w:left w:val="single" w:sz="4" w:space="0" w:color="auto"/>
              <w:bottom w:val="single" w:sz="4" w:space="0" w:color="auto"/>
              <w:right w:val="single" w:sz="4" w:space="0" w:color="auto"/>
            </w:tcBorders>
          </w:tcPr>
          <w:p w:rsidR="00F93BCA" w:rsidRPr="00545E79" w:rsidRDefault="00F93BCA" w:rsidP="00C9726F">
            <w:pPr>
              <w:rPr>
                <w:rFonts w:ascii="Times New Roman" w:hAnsi="Times New Roman"/>
                <w:sz w:val="24"/>
                <w:szCs w:val="24"/>
              </w:rPr>
            </w:pPr>
            <w:r w:rsidRPr="00545E79">
              <w:rPr>
                <w:rFonts w:ascii="Times New Roman" w:hAnsi="Times New Roman"/>
                <w:sz w:val="24"/>
                <w:szCs w:val="24"/>
              </w:rPr>
              <w:t>Ознайомлення із досвідом роботи вчителя. Вивчення публікацій.</w:t>
            </w:r>
          </w:p>
        </w:tc>
        <w:tc>
          <w:tcPr>
            <w:tcW w:w="1766" w:type="dxa"/>
            <w:tcBorders>
              <w:top w:val="single" w:sz="4" w:space="0" w:color="auto"/>
              <w:left w:val="single" w:sz="4" w:space="0" w:color="auto"/>
              <w:bottom w:val="single" w:sz="4" w:space="0" w:color="auto"/>
              <w:right w:val="single" w:sz="4" w:space="0" w:color="auto"/>
            </w:tcBorders>
            <w:hideMark/>
          </w:tcPr>
          <w:p w:rsidR="00F93BCA" w:rsidRPr="00545E79" w:rsidRDefault="00F93BCA" w:rsidP="00C9726F">
            <w:pPr>
              <w:jc w:val="center"/>
              <w:rPr>
                <w:rFonts w:ascii="Times New Roman" w:hAnsi="Times New Roman"/>
                <w:sz w:val="24"/>
                <w:szCs w:val="24"/>
              </w:rPr>
            </w:pPr>
            <w:r w:rsidRPr="00545E79">
              <w:rPr>
                <w:rFonts w:ascii="Times New Roman" w:hAnsi="Times New Roman"/>
                <w:sz w:val="24"/>
                <w:szCs w:val="24"/>
              </w:rPr>
              <w:t>Засідання МО</w:t>
            </w:r>
          </w:p>
        </w:tc>
        <w:tc>
          <w:tcPr>
            <w:tcW w:w="1295" w:type="dxa"/>
            <w:tcBorders>
              <w:top w:val="single" w:sz="4" w:space="0" w:color="auto"/>
              <w:left w:val="single" w:sz="4" w:space="0" w:color="auto"/>
              <w:bottom w:val="single" w:sz="4" w:space="0" w:color="auto"/>
              <w:right w:val="single" w:sz="4" w:space="0" w:color="auto"/>
            </w:tcBorders>
          </w:tcPr>
          <w:p w:rsidR="00F93BCA" w:rsidRPr="00545E79" w:rsidRDefault="00F93BCA" w:rsidP="00C9726F">
            <w:pPr>
              <w:jc w:val="center"/>
              <w:rPr>
                <w:rFonts w:ascii="Times New Roman" w:hAnsi="Times New Roman"/>
                <w:sz w:val="24"/>
                <w:szCs w:val="24"/>
              </w:rPr>
            </w:pPr>
          </w:p>
        </w:tc>
      </w:tr>
      <w:tr w:rsidR="00C9726F" w:rsidRPr="00545E79"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C9726F" w:rsidRPr="00545E79" w:rsidRDefault="00C9726F" w:rsidP="000442E8">
            <w:pPr>
              <w:jc w:val="center"/>
              <w:rPr>
                <w:rFonts w:ascii="Times New Roman" w:hAnsi="Times New Roman"/>
                <w:b/>
                <w:sz w:val="24"/>
                <w:szCs w:val="24"/>
              </w:rPr>
            </w:pPr>
            <w:r w:rsidRPr="00545E79">
              <w:rPr>
                <w:rFonts w:ascii="Times New Roman" w:hAnsi="Times New Roman"/>
                <w:b/>
                <w:sz w:val="24"/>
                <w:szCs w:val="24"/>
              </w:rPr>
              <w:t>Реалізація особистісно-орієнтованого підходу</w:t>
            </w:r>
          </w:p>
        </w:tc>
        <w:tc>
          <w:tcPr>
            <w:tcW w:w="177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6A2A0D">
            <w:pPr>
              <w:jc w:val="center"/>
              <w:rPr>
                <w:rFonts w:ascii="Times New Roman" w:hAnsi="Times New Roman"/>
                <w:sz w:val="24"/>
                <w:szCs w:val="24"/>
              </w:rPr>
            </w:pPr>
            <w:r w:rsidRPr="00545E79">
              <w:rPr>
                <w:rFonts w:ascii="Times New Roman" w:hAnsi="Times New Roman"/>
                <w:sz w:val="24"/>
                <w:szCs w:val="24"/>
              </w:rPr>
              <w:t>Проведення с</w:t>
            </w:r>
            <w:r w:rsidR="006A2A0D" w:rsidRPr="00545E79">
              <w:rPr>
                <w:rFonts w:ascii="Times New Roman" w:hAnsi="Times New Roman"/>
                <w:sz w:val="24"/>
                <w:szCs w:val="24"/>
              </w:rPr>
              <w:t>е</w:t>
            </w:r>
            <w:r w:rsidRPr="00545E79">
              <w:rPr>
                <w:rFonts w:ascii="Times New Roman" w:hAnsi="Times New Roman"/>
                <w:sz w:val="24"/>
                <w:szCs w:val="24"/>
              </w:rPr>
              <w:t>мінару</w:t>
            </w:r>
            <w:r w:rsidR="00F93BCA" w:rsidRPr="00545E79">
              <w:rPr>
                <w:rFonts w:ascii="Times New Roman" w:hAnsi="Times New Roman"/>
                <w:sz w:val="24"/>
                <w:szCs w:val="24"/>
              </w:rPr>
              <w:t>-</w:t>
            </w:r>
            <w:r w:rsidRPr="00545E79">
              <w:rPr>
                <w:rFonts w:ascii="Times New Roman" w:hAnsi="Times New Roman"/>
                <w:sz w:val="24"/>
                <w:szCs w:val="24"/>
              </w:rPr>
              <w:t xml:space="preserve"> практикуму з питань реалізації особистісно-орієнтованого навчання</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Вчителі початкових класів, вчителі природничо-математичних дисциплін</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Вчителі суспільно-гуманітарних дисциплін, </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Вчителі художньо-естетичного циклу, класні керівники</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Вчителі фізичного виховання та основ здоров’я , вчителів початкових класів</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Вчителі художньо-естетичного циклу, класні керівники</w:t>
            </w:r>
          </w:p>
        </w:tc>
        <w:tc>
          <w:tcPr>
            <w:tcW w:w="176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Педагогічна рада</w:t>
            </w:r>
          </w:p>
        </w:tc>
        <w:tc>
          <w:tcPr>
            <w:tcW w:w="129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Наказ </w:t>
            </w: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Спостереження за навчальним заняттям</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3,5,7,9,10,11</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4,5,8,9,11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3,6,7,10</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5,7,9,11</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4,5,8,9,11</w:t>
            </w:r>
          </w:p>
        </w:tc>
        <w:tc>
          <w:tcPr>
            <w:tcW w:w="176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Нарада при директорі</w:t>
            </w:r>
          </w:p>
        </w:tc>
        <w:tc>
          <w:tcPr>
            <w:tcW w:w="129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Звіт </w:t>
            </w: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2.1</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Уроки   укр</w:t>
            </w:r>
            <w:r w:rsidR="006A2A0D" w:rsidRPr="00545E79">
              <w:rPr>
                <w:rFonts w:ascii="Times New Roman" w:hAnsi="Times New Roman"/>
                <w:sz w:val="24"/>
                <w:szCs w:val="24"/>
              </w:rPr>
              <w:t>.</w:t>
            </w:r>
            <w:r w:rsidRPr="00545E79">
              <w:rPr>
                <w:rFonts w:ascii="Times New Roman" w:hAnsi="Times New Roman"/>
                <w:sz w:val="24"/>
                <w:szCs w:val="24"/>
              </w:rPr>
              <w:t xml:space="preserve"> мови та літератури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5,7,10,11</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2.2</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Математики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5,7,9,11</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Історії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Географії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7,9,10,11</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Біології</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7,9,10,11</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6,8,9 </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Хімії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7,9,10,11</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hAnsi="Times New Roman"/>
                <w:sz w:val="24"/>
                <w:szCs w:val="24"/>
              </w:rPr>
            </w:pPr>
            <w:r w:rsidRPr="00545E79">
              <w:rPr>
                <w:rFonts w:ascii="Times New Roman" w:hAnsi="Times New Roman"/>
                <w:sz w:val="24"/>
                <w:szCs w:val="24"/>
              </w:rPr>
              <w:t xml:space="preserve">         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lastRenderedPageBreak/>
              <w:t>7</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Зарубіжної літератури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7,9,10,11</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Іноземної мови</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3,7,9,10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4,5,7,11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9</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Фізики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8,9,11</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10</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Природознавства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11</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10,11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hAnsi="Times New Roman"/>
                <w:sz w:val="24"/>
                <w:szCs w:val="24"/>
              </w:rPr>
            </w:pPr>
            <w:r w:rsidRPr="00545E79">
              <w:rPr>
                <w:rFonts w:ascii="Times New Roman" w:hAnsi="Times New Roman"/>
                <w:sz w:val="24"/>
                <w:szCs w:val="24"/>
              </w:rPr>
              <w:t>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12</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Образотворчого 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13</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Музичного 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 5</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14</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Фізичної культури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15</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Трудового навчання. Технологій</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16</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Захисту України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10</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11</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17</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Правознавства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9</w:t>
            </w: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9</w:t>
            </w: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9</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18</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ГО</w:t>
            </w:r>
          </w:p>
        </w:tc>
        <w:tc>
          <w:tcPr>
            <w:tcW w:w="177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10</w:t>
            </w:r>
          </w:p>
        </w:tc>
        <w:tc>
          <w:tcPr>
            <w:tcW w:w="174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10</w:t>
            </w: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C9726F" w:rsidRPr="00545E79" w:rsidRDefault="00C9726F" w:rsidP="000442E8">
            <w:pPr>
              <w:jc w:val="center"/>
              <w:rPr>
                <w:rFonts w:ascii="Times New Roman" w:hAnsi="Times New Roman"/>
                <w:b/>
                <w:sz w:val="24"/>
                <w:szCs w:val="24"/>
              </w:rPr>
            </w:pPr>
            <w:r w:rsidRPr="00545E79">
              <w:rPr>
                <w:rFonts w:ascii="Times New Roman" w:hAnsi="Times New Roman"/>
                <w:b/>
                <w:sz w:val="24"/>
                <w:szCs w:val="24"/>
              </w:rPr>
              <w:t>Реалізація педагогіки партнерства</w:t>
            </w:r>
          </w:p>
        </w:tc>
        <w:tc>
          <w:tcPr>
            <w:tcW w:w="177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C9726F" w:rsidRPr="00545E79" w:rsidRDefault="00C9726F" w:rsidP="000442E8">
            <w:pPr>
              <w:jc w:val="center"/>
              <w:rPr>
                <w:rFonts w:ascii="Times New Roman" w:hAnsi="Times New Roman"/>
                <w:b/>
                <w:sz w:val="24"/>
                <w:szCs w:val="24"/>
              </w:rPr>
            </w:pPr>
            <w:r w:rsidRPr="00545E79">
              <w:rPr>
                <w:rFonts w:ascii="Times New Roman" w:hAnsi="Times New Roman"/>
                <w:b/>
                <w:sz w:val="24"/>
                <w:szCs w:val="24"/>
              </w:rPr>
              <w:t>1.</w:t>
            </w:r>
            <w:r w:rsidR="000442E8" w:rsidRPr="00545E79">
              <w:rPr>
                <w:rFonts w:ascii="Times New Roman" w:hAnsi="Times New Roman"/>
                <w:b/>
                <w:sz w:val="24"/>
                <w:szCs w:val="24"/>
              </w:rPr>
              <w:t xml:space="preserve"> </w:t>
            </w:r>
            <w:r w:rsidRPr="00545E79">
              <w:rPr>
                <w:rFonts w:ascii="Times New Roman" w:hAnsi="Times New Roman"/>
                <w:b/>
                <w:sz w:val="24"/>
                <w:szCs w:val="24"/>
              </w:rPr>
              <w:t>С</w:t>
            </w:r>
            <w:r w:rsidR="004E41BD" w:rsidRPr="00545E79">
              <w:rPr>
                <w:rFonts w:ascii="Times New Roman" w:hAnsi="Times New Roman"/>
                <w:b/>
                <w:sz w:val="24"/>
                <w:szCs w:val="24"/>
              </w:rPr>
              <w:t>е</w:t>
            </w:r>
            <w:r w:rsidRPr="00545E79">
              <w:rPr>
                <w:rFonts w:ascii="Times New Roman" w:hAnsi="Times New Roman"/>
                <w:b/>
                <w:sz w:val="24"/>
                <w:szCs w:val="24"/>
              </w:rPr>
              <w:t>мінари – практикуми для молодих вчителів</w:t>
            </w:r>
          </w:p>
        </w:tc>
        <w:tc>
          <w:tcPr>
            <w:tcW w:w="1770" w:type="dxa"/>
            <w:vMerge w:val="restart"/>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hAnsi="Times New Roman"/>
                <w:sz w:val="24"/>
                <w:szCs w:val="24"/>
              </w:rPr>
            </w:pPr>
            <w:r w:rsidRPr="00545E79">
              <w:rPr>
                <w:rFonts w:ascii="Times New Roman" w:hAnsi="Times New Roman"/>
                <w:sz w:val="24"/>
                <w:szCs w:val="24"/>
              </w:rPr>
              <w:t>1.Реалізація навчально-виховної мети уроку (ЗДНВР)</w:t>
            </w:r>
          </w:p>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2.Розвиток творчих </w:t>
            </w:r>
            <w:r w:rsidRPr="00545E79">
              <w:rPr>
                <w:rFonts w:ascii="Times New Roman" w:hAnsi="Times New Roman"/>
                <w:sz w:val="24"/>
                <w:szCs w:val="24"/>
              </w:rPr>
              <w:lastRenderedPageBreak/>
              <w:t>здібностей учнів засобами ІКТ (ЗДНМР)</w:t>
            </w:r>
          </w:p>
          <w:p w:rsidR="00C9726F" w:rsidRPr="00545E79" w:rsidRDefault="00C9726F" w:rsidP="00C9726F">
            <w:pPr>
              <w:rPr>
                <w:rFonts w:ascii="Times New Roman" w:hAnsi="Times New Roman"/>
                <w:sz w:val="24"/>
                <w:szCs w:val="24"/>
              </w:rPr>
            </w:pPr>
            <w:r w:rsidRPr="00545E79">
              <w:rPr>
                <w:rFonts w:ascii="Times New Roman" w:hAnsi="Times New Roman"/>
                <w:sz w:val="24"/>
                <w:szCs w:val="24"/>
              </w:rPr>
              <w:t xml:space="preserve">3.Новини методичної літератури </w:t>
            </w:r>
          </w:p>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(ЗДНВР)</w:t>
            </w:r>
          </w:p>
        </w:tc>
        <w:tc>
          <w:tcPr>
            <w:tcW w:w="1782" w:type="dxa"/>
            <w:vMerge w:val="restart"/>
            <w:tcBorders>
              <w:top w:val="single" w:sz="4" w:space="0" w:color="auto"/>
              <w:left w:val="single" w:sz="4" w:space="0" w:color="auto"/>
              <w:bottom w:val="single" w:sz="4" w:space="0" w:color="auto"/>
              <w:right w:val="single" w:sz="4" w:space="0" w:color="auto"/>
            </w:tcBorders>
          </w:tcPr>
          <w:p w:rsidR="00C9726F" w:rsidRPr="00545E79" w:rsidRDefault="00C9726F" w:rsidP="00C9726F">
            <w:pPr>
              <w:rPr>
                <w:rFonts w:ascii="Times New Roman" w:hAnsi="Times New Roman"/>
                <w:sz w:val="24"/>
                <w:szCs w:val="24"/>
              </w:rPr>
            </w:pPr>
            <w:r w:rsidRPr="00545E79">
              <w:rPr>
                <w:rFonts w:ascii="Times New Roman" w:hAnsi="Times New Roman"/>
                <w:sz w:val="24"/>
                <w:szCs w:val="24"/>
              </w:rPr>
              <w:lastRenderedPageBreak/>
              <w:t>1.Формувальне оцінювання в освітньому процесі (ЗДНВР)</w:t>
            </w:r>
          </w:p>
          <w:p w:rsidR="00C9726F" w:rsidRPr="00545E79" w:rsidRDefault="00C9726F" w:rsidP="00C9726F">
            <w:pPr>
              <w:rPr>
                <w:rFonts w:ascii="Times New Roman" w:hAnsi="Times New Roman"/>
                <w:sz w:val="24"/>
                <w:szCs w:val="24"/>
              </w:rPr>
            </w:pPr>
            <w:r w:rsidRPr="00545E79">
              <w:rPr>
                <w:rFonts w:ascii="Times New Roman" w:hAnsi="Times New Roman"/>
                <w:sz w:val="24"/>
                <w:szCs w:val="24"/>
              </w:rPr>
              <w:t xml:space="preserve">2.Активні методи </w:t>
            </w:r>
            <w:r w:rsidRPr="00545E79">
              <w:rPr>
                <w:rFonts w:ascii="Times New Roman" w:hAnsi="Times New Roman"/>
                <w:sz w:val="24"/>
                <w:szCs w:val="24"/>
              </w:rPr>
              <w:lastRenderedPageBreak/>
              <w:t>навчання (ЗДНМР)</w:t>
            </w:r>
          </w:p>
          <w:p w:rsidR="00C9726F" w:rsidRPr="00545E79" w:rsidRDefault="00C9726F" w:rsidP="00C9726F">
            <w:pPr>
              <w:rPr>
                <w:rFonts w:ascii="Times New Roman" w:hAnsi="Times New Roman"/>
                <w:sz w:val="24"/>
                <w:szCs w:val="24"/>
              </w:rPr>
            </w:pPr>
            <w:r w:rsidRPr="00545E79">
              <w:rPr>
                <w:rFonts w:ascii="Times New Roman" w:hAnsi="Times New Roman"/>
                <w:sz w:val="24"/>
                <w:szCs w:val="24"/>
              </w:rPr>
              <w:t>3. Робота вчителя в он-лайн середовищі (ЗДНМР)</w:t>
            </w:r>
          </w:p>
          <w:p w:rsidR="00C9726F" w:rsidRPr="00545E79" w:rsidRDefault="00C9726F" w:rsidP="00C9726F">
            <w:pPr>
              <w:rPr>
                <w:rFonts w:ascii="Times New Roman" w:hAnsi="Times New Roman"/>
                <w:sz w:val="24"/>
                <w:szCs w:val="24"/>
              </w:rPr>
            </w:pPr>
          </w:p>
        </w:tc>
        <w:tc>
          <w:tcPr>
            <w:tcW w:w="1740" w:type="dxa"/>
            <w:vMerge w:val="restart"/>
            <w:tcBorders>
              <w:top w:val="single" w:sz="4" w:space="0" w:color="auto"/>
              <w:left w:val="single" w:sz="4" w:space="0" w:color="auto"/>
              <w:bottom w:val="single" w:sz="4" w:space="0" w:color="auto"/>
              <w:right w:val="single" w:sz="4" w:space="0" w:color="auto"/>
            </w:tcBorders>
          </w:tcPr>
          <w:p w:rsidR="00C9726F" w:rsidRPr="00545E79" w:rsidRDefault="00C9726F" w:rsidP="00C9726F">
            <w:pPr>
              <w:rPr>
                <w:rFonts w:ascii="Times New Roman" w:eastAsia="Times New Roman" w:hAnsi="Times New Roman"/>
                <w:bCs/>
                <w:iCs/>
                <w:sz w:val="24"/>
                <w:szCs w:val="24"/>
                <w:lang w:eastAsia="ru-RU"/>
              </w:rPr>
            </w:pPr>
          </w:p>
        </w:tc>
        <w:tc>
          <w:tcPr>
            <w:tcW w:w="2049" w:type="dxa"/>
            <w:vMerge w:val="restart"/>
            <w:tcBorders>
              <w:top w:val="single" w:sz="4" w:space="0" w:color="auto"/>
              <w:left w:val="single" w:sz="4" w:space="0" w:color="auto"/>
              <w:bottom w:val="single" w:sz="4" w:space="0" w:color="auto"/>
              <w:right w:val="single" w:sz="4" w:space="0" w:color="auto"/>
            </w:tcBorders>
          </w:tcPr>
          <w:p w:rsidR="00C9726F" w:rsidRPr="00545E79" w:rsidRDefault="00C9726F" w:rsidP="00C9726F">
            <w:pPr>
              <w:rPr>
                <w:rFonts w:ascii="Times New Roman" w:eastAsia="Times New Roman" w:hAnsi="Times New Roman"/>
                <w:bCs/>
                <w:iCs/>
                <w:sz w:val="24"/>
                <w:szCs w:val="24"/>
                <w:lang w:eastAsia="ru-RU"/>
              </w:rPr>
            </w:pPr>
          </w:p>
        </w:tc>
        <w:tc>
          <w:tcPr>
            <w:tcW w:w="1639" w:type="dxa"/>
            <w:vMerge w:val="restart"/>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vMerge w:val="restart"/>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Засідання МО</w:t>
            </w:r>
          </w:p>
        </w:tc>
        <w:tc>
          <w:tcPr>
            <w:tcW w:w="1295" w:type="dxa"/>
            <w:vMerge w:val="restart"/>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tcPr>
          <w:p w:rsidR="00C9726F" w:rsidRPr="00545E79" w:rsidRDefault="00C9726F" w:rsidP="00C9726F">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726F" w:rsidRPr="00545E79" w:rsidRDefault="00C9726F" w:rsidP="00C9726F">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726F" w:rsidRPr="00545E79" w:rsidRDefault="00C9726F" w:rsidP="00C9726F">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726F" w:rsidRPr="00545E79" w:rsidRDefault="00C9726F" w:rsidP="00C9726F">
            <w:pPr>
              <w:rPr>
                <w:rFonts w:ascii="Times New Roman" w:eastAsia="Times New Roman" w:hAnsi="Times New Roman"/>
                <w:bCs/>
                <w:i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726F" w:rsidRPr="00545E79" w:rsidRDefault="00C9726F" w:rsidP="00C9726F">
            <w:pPr>
              <w:rPr>
                <w:rFonts w:ascii="Times New Roman" w:eastAsia="Times New Roman" w:hAnsi="Times New Roman"/>
                <w:bCs/>
                <w:i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726F" w:rsidRPr="00545E79" w:rsidRDefault="00C9726F" w:rsidP="00C9726F">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726F" w:rsidRPr="00545E79" w:rsidRDefault="00C9726F" w:rsidP="00C9726F">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726F" w:rsidRPr="00545E79" w:rsidRDefault="00C9726F" w:rsidP="00C9726F">
            <w:pPr>
              <w:rPr>
                <w:rFonts w:ascii="Times New Roman" w:hAnsi="Times New Roman"/>
                <w:sz w:val="24"/>
                <w:szCs w:val="24"/>
              </w:rPr>
            </w:pPr>
          </w:p>
        </w:tc>
      </w:tr>
      <w:tr w:rsidR="00C9726F" w:rsidRPr="00545E79"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C9726F" w:rsidRPr="00545E79" w:rsidRDefault="00C9726F" w:rsidP="006A2A0D">
            <w:pPr>
              <w:jc w:val="center"/>
              <w:rPr>
                <w:rFonts w:ascii="Times New Roman" w:hAnsi="Times New Roman"/>
                <w:b/>
                <w:sz w:val="24"/>
                <w:szCs w:val="24"/>
              </w:rPr>
            </w:pPr>
            <w:r w:rsidRPr="00545E79">
              <w:rPr>
                <w:rFonts w:ascii="Times New Roman" w:hAnsi="Times New Roman"/>
                <w:b/>
                <w:sz w:val="24"/>
                <w:szCs w:val="24"/>
              </w:rPr>
              <w:lastRenderedPageBreak/>
              <w:t>2.</w:t>
            </w:r>
            <w:r w:rsidR="000442E8" w:rsidRPr="00545E79">
              <w:rPr>
                <w:rFonts w:ascii="Times New Roman" w:hAnsi="Times New Roman"/>
                <w:b/>
                <w:sz w:val="24"/>
                <w:szCs w:val="24"/>
              </w:rPr>
              <w:t xml:space="preserve"> </w:t>
            </w:r>
            <w:r w:rsidRPr="00545E79">
              <w:rPr>
                <w:rFonts w:ascii="Times New Roman" w:hAnsi="Times New Roman"/>
                <w:b/>
                <w:sz w:val="24"/>
                <w:szCs w:val="24"/>
              </w:rPr>
              <w:t xml:space="preserve">Співпраця з </w:t>
            </w:r>
            <w:r w:rsidR="006A2A0D" w:rsidRPr="00545E79">
              <w:rPr>
                <w:rFonts w:ascii="Times New Roman" w:hAnsi="Times New Roman"/>
                <w:b/>
                <w:sz w:val="24"/>
                <w:szCs w:val="24"/>
              </w:rPr>
              <w:t>ЗДО</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eastAsia="Times New Roman" w:hAnsi="Times New Roman"/>
                <w:bCs/>
                <w:iCs/>
                <w:sz w:val="24"/>
                <w:szCs w:val="24"/>
                <w:lang w:eastAsia="ru-RU"/>
              </w:rPr>
              <w:t>Проведення загальних батьківських зборів «Заклад дошкільної освіти і НУШ: як прокласти місток»</w:t>
            </w: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eastAsia="Times New Roman" w:hAnsi="Times New Roman"/>
                <w:bCs/>
                <w:iCs/>
                <w:sz w:val="24"/>
                <w:szCs w:val="24"/>
                <w:lang w:eastAsia="ru-RU"/>
              </w:rPr>
            </w:pPr>
            <w:r w:rsidRPr="00545E79">
              <w:rPr>
                <w:rFonts w:ascii="Times New Roman" w:eastAsia="Times New Roman" w:hAnsi="Times New Roman"/>
                <w:bCs/>
                <w:iCs/>
                <w:sz w:val="24"/>
                <w:szCs w:val="24"/>
                <w:lang w:eastAsia="ru-RU"/>
              </w:rPr>
              <w:t xml:space="preserve">Педагогічний всеобуч «НУШ: як прокласти місток?» </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eastAsia="Times New Roman" w:hAnsi="Times New Roman"/>
                <w:bCs/>
                <w:iCs/>
                <w:sz w:val="24"/>
                <w:szCs w:val="24"/>
                <w:lang w:eastAsia="ru-RU"/>
              </w:rPr>
            </w:pPr>
            <w:r w:rsidRPr="00545E79">
              <w:rPr>
                <w:rFonts w:ascii="Times New Roman" w:eastAsia="Times New Roman" w:hAnsi="Times New Roman"/>
                <w:bCs/>
                <w:iCs/>
                <w:sz w:val="24"/>
                <w:szCs w:val="24"/>
                <w:lang w:eastAsia="ru-RU"/>
              </w:rPr>
              <w:t>Педагогічний всеобуч «Створення оптимальних умов для успішного навчання першокласника» (вч. початкових класів)</w:t>
            </w: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hAnsi="Times New Roman"/>
                <w:sz w:val="24"/>
                <w:szCs w:val="24"/>
              </w:rPr>
            </w:pPr>
            <w:r w:rsidRPr="00545E79">
              <w:rPr>
                <w:rFonts w:ascii="Times New Roman" w:hAnsi="Times New Roman"/>
                <w:sz w:val="24"/>
                <w:szCs w:val="24"/>
              </w:rPr>
              <w:t xml:space="preserve">Нарада при директорі </w:t>
            </w:r>
          </w:p>
        </w:tc>
        <w:tc>
          <w:tcPr>
            <w:tcW w:w="129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Звіт </w:t>
            </w:r>
          </w:p>
        </w:tc>
      </w:tr>
      <w:tr w:rsidR="00C9726F" w:rsidRPr="00545E79"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C9726F" w:rsidRPr="00545E79" w:rsidRDefault="00C9726F" w:rsidP="006A2A0D">
            <w:pPr>
              <w:jc w:val="center"/>
              <w:rPr>
                <w:rFonts w:ascii="Times New Roman" w:hAnsi="Times New Roman"/>
                <w:b/>
                <w:sz w:val="24"/>
                <w:szCs w:val="24"/>
              </w:rPr>
            </w:pPr>
            <w:r w:rsidRPr="00545E79">
              <w:rPr>
                <w:rFonts w:ascii="Times New Roman" w:eastAsia="Times New Roman" w:hAnsi="Times New Roman"/>
                <w:b/>
                <w:bCs/>
                <w:iCs/>
                <w:sz w:val="24"/>
                <w:szCs w:val="24"/>
                <w:lang w:val="ru-RU" w:eastAsia="ru-RU"/>
              </w:rPr>
              <w:t>3. Педагогічні ради</w:t>
            </w:r>
            <w:r w:rsidRPr="00545E79">
              <w:rPr>
                <w:rFonts w:ascii="Times New Roman" w:eastAsia="Times New Roman" w:hAnsi="Times New Roman"/>
                <w:b/>
                <w:bCs/>
                <w:iCs/>
                <w:sz w:val="24"/>
                <w:szCs w:val="24"/>
                <w:lang w:eastAsia="ru-RU"/>
              </w:rPr>
              <w:t xml:space="preserve"> з питань реалізації педагогіки партнерства між </w:t>
            </w:r>
            <w:r w:rsidR="006A2A0D" w:rsidRPr="00545E79">
              <w:rPr>
                <w:rFonts w:ascii="Times New Roman" w:eastAsia="Times New Roman" w:hAnsi="Times New Roman"/>
                <w:b/>
                <w:bCs/>
                <w:iCs/>
                <w:sz w:val="24"/>
                <w:szCs w:val="24"/>
                <w:lang w:eastAsia="ru-RU"/>
              </w:rPr>
              <w:t>ЗДО</w:t>
            </w:r>
            <w:r w:rsidRPr="00545E79">
              <w:rPr>
                <w:rFonts w:ascii="Times New Roman" w:eastAsia="Times New Roman" w:hAnsi="Times New Roman"/>
                <w:b/>
                <w:bCs/>
                <w:iCs/>
                <w:sz w:val="24"/>
                <w:szCs w:val="24"/>
                <w:lang w:eastAsia="ru-RU"/>
              </w:rPr>
              <w:t xml:space="preserve"> та НУШ</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eastAsia="Times New Roman" w:hAnsi="Times New Roman"/>
                <w:bCs/>
                <w:iCs/>
                <w:sz w:val="24"/>
                <w:szCs w:val="24"/>
                <w:lang w:eastAsia="ru-RU"/>
              </w:rPr>
              <w:t>Проведення педагогічної ради «Про сучасні аспекти взаємодії дошкільного закладу, школи  і сім'ї щодо гармонійного розвитку особистості»</w:t>
            </w: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Педагогічна рада</w:t>
            </w:r>
          </w:p>
        </w:tc>
        <w:tc>
          <w:tcPr>
            <w:tcW w:w="129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Наказ </w:t>
            </w:r>
          </w:p>
        </w:tc>
      </w:tr>
      <w:tr w:rsidR="00C9726F" w:rsidRPr="00545E79"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C9726F" w:rsidRPr="00545E79" w:rsidRDefault="00C9726F" w:rsidP="00C9726F">
            <w:pPr>
              <w:jc w:val="center"/>
              <w:rPr>
                <w:rFonts w:ascii="Times New Roman" w:hAnsi="Times New Roman"/>
                <w:b/>
                <w:sz w:val="24"/>
                <w:szCs w:val="24"/>
              </w:rPr>
            </w:pPr>
            <w:r w:rsidRPr="00545E79">
              <w:rPr>
                <w:rFonts w:ascii="Times New Roman" w:hAnsi="Times New Roman"/>
                <w:b/>
                <w:sz w:val="24"/>
                <w:szCs w:val="24"/>
              </w:rPr>
              <w:t xml:space="preserve">4. Співробітництво з </w:t>
            </w:r>
            <w:r w:rsidR="006A2A0D" w:rsidRPr="00545E79">
              <w:rPr>
                <w:rFonts w:ascii="Times New Roman" w:hAnsi="Times New Roman"/>
                <w:b/>
                <w:sz w:val="24"/>
                <w:szCs w:val="24"/>
              </w:rPr>
              <w:t>___</w:t>
            </w:r>
            <w:r w:rsidRPr="00545E79">
              <w:rPr>
                <w:rFonts w:ascii="Times New Roman" w:hAnsi="Times New Roman"/>
                <w:b/>
                <w:sz w:val="24"/>
                <w:szCs w:val="24"/>
              </w:rPr>
              <w:t>ОІППО, ВНЗ.</w:t>
            </w:r>
          </w:p>
          <w:p w:rsidR="00C9726F" w:rsidRPr="00545E79" w:rsidRDefault="00C9726F" w:rsidP="00C9726F">
            <w:pPr>
              <w:jc w:val="center"/>
              <w:rPr>
                <w:rFonts w:ascii="Times New Roman" w:eastAsia="Times New Roman" w:hAnsi="Times New Roman"/>
                <w:b/>
                <w:bCs/>
                <w:iCs/>
                <w:sz w:val="24"/>
                <w:szCs w:val="24"/>
                <w:lang w:eastAsia="ru-RU"/>
              </w:rPr>
            </w:pPr>
            <w:r w:rsidRPr="00545E79">
              <w:rPr>
                <w:rFonts w:ascii="Times New Roman" w:hAnsi="Times New Roman"/>
                <w:b/>
                <w:sz w:val="24"/>
                <w:szCs w:val="24"/>
              </w:rPr>
              <w:t xml:space="preserve">з учнями інших шкіл </w:t>
            </w:r>
            <w:r w:rsidRPr="00545E79">
              <w:rPr>
                <w:rFonts w:ascii="Times New Roman" w:hAnsi="Times New Roman"/>
                <w:b/>
                <w:sz w:val="24"/>
                <w:szCs w:val="24"/>
              </w:rPr>
              <w:lastRenderedPageBreak/>
              <w:t>громади, України, зарубіжжя.</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6A2A0D">
            <w:pPr>
              <w:jc w:val="center"/>
              <w:rPr>
                <w:rFonts w:ascii="Times New Roman" w:eastAsia="Times New Roman" w:hAnsi="Times New Roman"/>
                <w:bCs/>
                <w:iCs/>
                <w:sz w:val="24"/>
                <w:szCs w:val="24"/>
                <w:lang w:eastAsia="ru-RU"/>
              </w:rPr>
            </w:pPr>
            <w:r w:rsidRPr="00545E79">
              <w:rPr>
                <w:rFonts w:ascii="Times New Roman" w:eastAsia="Times New Roman" w:hAnsi="Times New Roman"/>
                <w:bCs/>
                <w:iCs/>
                <w:sz w:val="24"/>
                <w:szCs w:val="24"/>
                <w:lang w:eastAsia="ru-RU"/>
              </w:rPr>
              <w:lastRenderedPageBreak/>
              <w:t>Участь у с</w:t>
            </w:r>
            <w:r w:rsidR="006A2A0D" w:rsidRPr="00545E79">
              <w:rPr>
                <w:rFonts w:ascii="Times New Roman" w:eastAsia="Times New Roman" w:hAnsi="Times New Roman"/>
                <w:bCs/>
                <w:iCs/>
                <w:sz w:val="24"/>
                <w:szCs w:val="24"/>
                <w:lang w:eastAsia="ru-RU"/>
              </w:rPr>
              <w:t>е</w:t>
            </w:r>
            <w:r w:rsidRPr="00545E79">
              <w:rPr>
                <w:rFonts w:ascii="Times New Roman" w:eastAsia="Times New Roman" w:hAnsi="Times New Roman"/>
                <w:bCs/>
                <w:iCs/>
                <w:sz w:val="24"/>
                <w:szCs w:val="24"/>
                <w:lang w:eastAsia="ru-RU"/>
              </w:rPr>
              <w:t>мінарах, трені</w:t>
            </w:r>
            <w:r w:rsidR="006A2A0D" w:rsidRPr="00545E79">
              <w:rPr>
                <w:rFonts w:ascii="Times New Roman" w:eastAsia="Times New Roman" w:hAnsi="Times New Roman"/>
                <w:bCs/>
                <w:iCs/>
                <w:sz w:val="24"/>
                <w:szCs w:val="24"/>
                <w:lang w:eastAsia="ru-RU"/>
              </w:rPr>
              <w:t>н</w:t>
            </w:r>
            <w:r w:rsidRPr="00545E79">
              <w:rPr>
                <w:rFonts w:ascii="Times New Roman" w:eastAsia="Times New Roman" w:hAnsi="Times New Roman"/>
                <w:bCs/>
                <w:iCs/>
                <w:sz w:val="24"/>
                <w:szCs w:val="24"/>
                <w:lang w:eastAsia="ru-RU"/>
              </w:rPr>
              <w:t>гах</w:t>
            </w: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Залучення здобувачів освіти до </w:t>
            </w:r>
            <w:r w:rsidRPr="00545E79">
              <w:rPr>
                <w:rFonts w:ascii="Times New Roman" w:hAnsi="Times New Roman"/>
                <w:sz w:val="24"/>
                <w:szCs w:val="24"/>
              </w:rPr>
              <w:lastRenderedPageBreak/>
              <w:t>участі у партнерських проєктах</w:t>
            </w: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Залучення здобувачів освіти до </w:t>
            </w:r>
            <w:r w:rsidRPr="00545E79">
              <w:rPr>
                <w:rFonts w:ascii="Times New Roman" w:hAnsi="Times New Roman"/>
                <w:sz w:val="24"/>
                <w:szCs w:val="24"/>
              </w:rPr>
              <w:lastRenderedPageBreak/>
              <w:t>участі у партнерських проєктах</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C9726F" w:rsidRPr="00545E79" w:rsidRDefault="00C9726F" w:rsidP="00E7356A">
            <w:pPr>
              <w:pStyle w:val="a6"/>
              <w:numPr>
                <w:ilvl w:val="0"/>
                <w:numId w:val="4"/>
              </w:numPr>
              <w:jc w:val="center"/>
              <w:rPr>
                <w:rFonts w:ascii="Times New Roman" w:hAnsi="Times New Roman"/>
                <w:b/>
                <w:sz w:val="24"/>
                <w:szCs w:val="24"/>
              </w:rPr>
            </w:pPr>
            <w:r w:rsidRPr="00545E79">
              <w:rPr>
                <w:rFonts w:ascii="Times New Roman" w:hAnsi="Times New Roman"/>
                <w:b/>
                <w:sz w:val="24"/>
                <w:szCs w:val="24"/>
              </w:rPr>
              <w:lastRenderedPageBreak/>
              <w:t xml:space="preserve">Відвідування навчальних занять </w:t>
            </w:r>
          </w:p>
        </w:tc>
        <w:tc>
          <w:tcPr>
            <w:tcW w:w="177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Нарада при директорі </w:t>
            </w:r>
          </w:p>
        </w:tc>
        <w:tc>
          <w:tcPr>
            <w:tcW w:w="129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Звіт </w:t>
            </w: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5.1</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Уроки   укр</w:t>
            </w:r>
            <w:r w:rsidR="006A2A0D" w:rsidRPr="00545E79">
              <w:rPr>
                <w:rFonts w:ascii="Times New Roman" w:hAnsi="Times New Roman"/>
                <w:sz w:val="24"/>
                <w:szCs w:val="24"/>
              </w:rPr>
              <w:t>.</w:t>
            </w:r>
            <w:r w:rsidRPr="00545E79">
              <w:rPr>
                <w:rFonts w:ascii="Times New Roman" w:hAnsi="Times New Roman"/>
                <w:sz w:val="24"/>
                <w:szCs w:val="24"/>
              </w:rPr>
              <w:t xml:space="preserve"> мови та літератури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5.2</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Математики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Історії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Географії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Біології</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6, 8,9,10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6,8,9 </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Хімії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hAnsi="Times New Roman"/>
                <w:sz w:val="24"/>
                <w:szCs w:val="24"/>
              </w:rPr>
            </w:pPr>
            <w:r w:rsidRPr="00545E79">
              <w:rPr>
                <w:rFonts w:ascii="Times New Roman" w:hAnsi="Times New Roman"/>
                <w:sz w:val="24"/>
                <w:szCs w:val="24"/>
              </w:rPr>
              <w:t xml:space="preserve">         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Зарубіжної літератури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Іноземної мови</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3,6,9,10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4,5,7,11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9</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Фізики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10</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Природознавства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11</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8,9</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10,11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hAnsi="Times New Roman"/>
                <w:sz w:val="24"/>
                <w:szCs w:val="24"/>
              </w:rPr>
            </w:pPr>
            <w:r w:rsidRPr="00545E79">
              <w:rPr>
                <w:rFonts w:ascii="Times New Roman" w:hAnsi="Times New Roman"/>
                <w:sz w:val="24"/>
                <w:szCs w:val="24"/>
              </w:rPr>
              <w:t>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12</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Образотворчого 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13</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Музичного 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 5</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14</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Фізичної культури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lastRenderedPageBreak/>
              <w:t>15</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Трудового навчання. Технологій</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lang w:val="en-US"/>
              </w:rPr>
            </w:pPr>
            <w:r w:rsidRPr="00545E79">
              <w:rPr>
                <w:rFonts w:ascii="Times New Roman" w:hAnsi="Times New Roman"/>
                <w:sz w:val="24"/>
                <w:szCs w:val="24"/>
                <w:lang w:val="en-US"/>
              </w:rPr>
              <w:t>16</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Захисту України </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10</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11</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11</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C9726F" w:rsidRPr="00545E79" w:rsidRDefault="00C9726F" w:rsidP="00C9726F">
            <w:pPr>
              <w:jc w:val="center"/>
              <w:rPr>
                <w:rFonts w:ascii="Times New Roman" w:hAnsi="Times New Roman"/>
                <w:b/>
                <w:sz w:val="24"/>
                <w:szCs w:val="24"/>
              </w:rPr>
            </w:pPr>
            <w:r w:rsidRPr="00545E79">
              <w:rPr>
                <w:rFonts w:ascii="Times New Roman" w:hAnsi="Times New Roman"/>
                <w:b/>
                <w:sz w:val="24"/>
                <w:szCs w:val="24"/>
              </w:rPr>
              <w:t>Академічна доброчесність</w:t>
            </w:r>
          </w:p>
        </w:tc>
        <w:tc>
          <w:tcPr>
            <w:tcW w:w="177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lang w:val="en-US"/>
              </w:rPr>
            </w:pPr>
            <w:r w:rsidRPr="00545E79">
              <w:rPr>
                <w:rFonts w:ascii="Times New Roman" w:hAnsi="Times New Roman"/>
                <w:sz w:val="24"/>
                <w:szCs w:val="24"/>
                <w:lang w:val="en-US"/>
              </w:rPr>
              <w:t>1</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Відвідування уроків з усіх навчальних дисциплін</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5,8.9.11</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6,7,10,</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5,8.9.11</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6,7,10</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5,8.9.11</w:t>
            </w:r>
          </w:p>
        </w:tc>
        <w:tc>
          <w:tcPr>
            <w:tcW w:w="1766"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hAnsi="Times New Roman"/>
                <w:sz w:val="24"/>
                <w:szCs w:val="24"/>
              </w:rPr>
            </w:pPr>
            <w:r w:rsidRPr="00545E79">
              <w:rPr>
                <w:rFonts w:ascii="Times New Roman" w:hAnsi="Times New Roman"/>
                <w:sz w:val="24"/>
                <w:szCs w:val="24"/>
              </w:rPr>
              <w:t xml:space="preserve">Нарада при директорі </w:t>
            </w:r>
          </w:p>
        </w:tc>
        <w:tc>
          <w:tcPr>
            <w:tcW w:w="129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 xml:space="preserve">Наказ </w:t>
            </w: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lang w:val="en-US"/>
              </w:rPr>
            </w:pPr>
            <w:r w:rsidRPr="00545E79">
              <w:rPr>
                <w:rFonts w:ascii="Times New Roman" w:hAnsi="Times New Roman"/>
                <w:sz w:val="24"/>
                <w:szCs w:val="24"/>
                <w:lang w:val="en-US"/>
              </w:rPr>
              <w:t>2</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Анкетування учнів</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6,7,10,</w:t>
            </w: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hAnsi="Times New Roman"/>
                <w:sz w:val="24"/>
                <w:szCs w:val="24"/>
              </w:rPr>
            </w:pPr>
            <w:r w:rsidRPr="00545E79">
              <w:rPr>
                <w:rFonts w:ascii="Times New Roman" w:hAnsi="Times New Roman"/>
                <w:sz w:val="24"/>
                <w:szCs w:val="24"/>
              </w:rPr>
              <w:t>5,8,9,11</w:t>
            </w:r>
          </w:p>
        </w:tc>
        <w:tc>
          <w:tcPr>
            <w:tcW w:w="174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6,7,10,</w:t>
            </w:r>
          </w:p>
        </w:tc>
        <w:tc>
          <w:tcPr>
            <w:tcW w:w="204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hAnsi="Times New Roman"/>
                <w:sz w:val="24"/>
                <w:szCs w:val="24"/>
              </w:rPr>
            </w:pPr>
            <w:r w:rsidRPr="00545E79">
              <w:rPr>
                <w:rFonts w:ascii="Times New Roman" w:hAnsi="Times New Roman"/>
                <w:sz w:val="24"/>
                <w:szCs w:val="24"/>
              </w:rPr>
              <w:t>5.8.9.11</w:t>
            </w:r>
          </w:p>
        </w:tc>
        <w:tc>
          <w:tcPr>
            <w:tcW w:w="1639"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6,7,10,</w:t>
            </w: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hAnsi="Times New Roman"/>
                <w:sz w:val="24"/>
                <w:szCs w:val="24"/>
              </w:rPr>
            </w:pPr>
            <w:r w:rsidRPr="00545E79">
              <w:rPr>
                <w:rFonts w:ascii="Times New Roman" w:hAnsi="Times New Roman"/>
                <w:color w:val="000000"/>
                <w:sz w:val="24"/>
                <w:szCs w:val="24"/>
              </w:rPr>
              <w:t xml:space="preserve">Круглий стіл «Запобігання та протидія академічному плагіату у ЗЗСО» </w:t>
            </w:r>
          </w:p>
        </w:tc>
        <w:tc>
          <w:tcPr>
            <w:tcW w:w="177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w:t>
            </w:r>
          </w:p>
        </w:tc>
        <w:tc>
          <w:tcPr>
            <w:tcW w:w="174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r w:rsidR="00C9726F" w:rsidRPr="00545E79"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rPr>
                <w:rFonts w:ascii="Times New Roman" w:hAnsi="Times New Roman"/>
                <w:color w:val="000000"/>
                <w:sz w:val="24"/>
                <w:szCs w:val="24"/>
              </w:rPr>
            </w:pPr>
            <w:r w:rsidRPr="00545E79">
              <w:rPr>
                <w:rFonts w:ascii="Times New Roman" w:hAnsi="Times New Roman"/>
                <w:color w:val="000000"/>
                <w:sz w:val="24"/>
                <w:szCs w:val="24"/>
              </w:rPr>
              <w:t>Вебінар «Культура академічної доброчесності: роль бібліотек»</w:t>
            </w:r>
          </w:p>
        </w:tc>
        <w:tc>
          <w:tcPr>
            <w:tcW w:w="1770" w:type="dxa"/>
            <w:tcBorders>
              <w:top w:val="single" w:sz="4" w:space="0" w:color="auto"/>
              <w:left w:val="single" w:sz="4" w:space="0" w:color="auto"/>
              <w:bottom w:val="single" w:sz="4" w:space="0" w:color="auto"/>
              <w:right w:val="single" w:sz="4" w:space="0" w:color="auto"/>
            </w:tcBorders>
            <w:hideMark/>
          </w:tcPr>
          <w:p w:rsidR="00C9726F" w:rsidRPr="00545E79" w:rsidRDefault="00C9726F" w:rsidP="00C9726F">
            <w:pPr>
              <w:jc w:val="center"/>
              <w:rPr>
                <w:rFonts w:ascii="Times New Roman" w:hAnsi="Times New Roman"/>
                <w:sz w:val="24"/>
                <w:szCs w:val="24"/>
              </w:rPr>
            </w:pPr>
            <w:r w:rsidRPr="00545E79">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545E79" w:rsidRDefault="00C9726F" w:rsidP="00C9726F">
            <w:pPr>
              <w:jc w:val="center"/>
              <w:rPr>
                <w:rFonts w:ascii="Times New Roman" w:hAnsi="Times New Roman"/>
                <w:sz w:val="24"/>
                <w:szCs w:val="24"/>
              </w:rPr>
            </w:pPr>
          </w:p>
        </w:tc>
      </w:tr>
    </w:tbl>
    <w:p w:rsidR="00C9726F" w:rsidRPr="00545E79" w:rsidRDefault="00C9726F" w:rsidP="00C9726F">
      <w:pPr>
        <w:spacing w:line="256" w:lineRule="auto"/>
        <w:rPr>
          <w:rFonts w:ascii="Times New Roman" w:eastAsia="Calibri" w:hAnsi="Times New Roman" w:cs="Times New Roman"/>
          <w:sz w:val="24"/>
          <w:szCs w:val="24"/>
        </w:rPr>
      </w:pPr>
    </w:p>
    <w:p w:rsidR="00C9726F" w:rsidRPr="00545E79" w:rsidRDefault="00C9726F" w:rsidP="00C9726F">
      <w:pPr>
        <w:spacing w:line="256" w:lineRule="auto"/>
        <w:rPr>
          <w:rFonts w:ascii="Times New Roman" w:eastAsia="Calibri" w:hAnsi="Times New Roman" w:cs="Times New Roman"/>
          <w:sz w:val="24"/>
          <w:szCs w:val="24"/>
        </w:rPr>
      </w:pPr>
    </w:p>
    <w:p w:rsidR="00C9726F" w:rsidRPr="00545E79" w:rsidRDefault="00C9726F" w:rsidP="00C9726F">
      <w:pPr>
        <w:spacing w:line="256" w:lineRule="auto"/>
        <w:rPr>
          <w:rFonts w:ascii="Times New Roman" w:eastAsia="Calibri" w:hAnsi="Times New Roman" w:cs="Times New Roman"/>
          <w:sz w:val="24"/>
          <w:szCs w:val="24"/>
        </w:rPr>
      </w:pPr>
    </w:p>
    <w:p w:rsidR="00C9726F" w:rsidRPr="00545E79" w:rsidRDefault="00C9726F" w:rsidP="00C9726F">
      <w:pPr>
        <w:spacing w:line="256" w:lineRule="auto"/>
        <w:rPr>
          <w:rFonts w:ascii="Times New Roman" w:eastAsia="Calibri" w:hAnsi="Times New Roman" w:cs="Times New Roman"/>
          <w:sz w:val="24"/>
          <w:szCs w:val="24"/>
        </w:rPr>
      </w:pPr>
    </w:p>
    <w:p w:rsidR="00C9726F" w:rsidRPr="00545E79" w:rsidRDefault="00C9726F" w:rsidP="00C9726F">
      <w:pPr>
        <w:spacing w:line="256" w:lineRule="auto"/>
        <w:rPr>
          <w:rFonts w:ascii="Times New Roman" w:eastAsia="Calibri" w:hAnsi="Times New Roman" w:cs="Times New Roman"/>
          <w:sz w:val="24"/>
          <w:szCs w:val="24"/>
          <w:lang w:val="en-US"/>
        </w:rPr>
      </w:pPr>
    </w:p>
    <w:p w:rsidR="00F6451E" w:rsidRPr="00545E79" w:rsidRDefault="00F6451E" w:rsidP="00C9726F">
      <w:pPr>
        <w:spacing w:line="256" w:lineRule="auto"/>
        <w:rPr>
          <w:rFonts w:ascii="Times New Roman" w:eastAsia="Calibri" w:hAnsi="Times New Roman" w:cs="Times New Roman"/>
          <w:sz w:val="24"/>
          <w:szCs w:val="24"/>
          <w:lang w:val="en-US"/>
        </w:rPr>
      </w:pPr>
    </w:p>
    <w:p w:rsidR="00F6451E" w:rsidRPr="00545E79" w:rsidRDefault="00F6451E" w:rsidP="00C9726F">
      <w:pPr>
        <w:spacing w:line="256" w:lineRule="auto"/>
        <w:rPr>
          <w:rFonts w:ascii="Times New Roman" w:eastAsia="Calibri" w:hAnsi="Times New Roman" w:cs="Times New Roman"/>
          <w:sz w:val="24"/>
          <w:szCs w:val="24"/>
          <w:lang w:val="en-US"/>
        </w:rPr>
      </w:pPr>
    </w:p>
    <w:p w:rsidR="00F6451E" w:rsidRPr="00545E79" w:rsidRDefault="00F6451E" w:rsidP="00C9726F">
      <w:pPr>
        <w:spacing w:line="256" w:lineRule="auto"/>
        <w:rPr>
          <w:rFonts w:ascii="Times New Roman" w:eastAsia="Calibri" w:hAnsi="Times New Roman" w:cs="Times New Roman"/>
          <w:sz w:val="24"/>
          <w:szCs w:val="24"/>
          <w:lang w:val="en-US"/>
        </w:rPr>
      </w:pPr>
    </w:p>
    <w:p w:rsidR="00C9726F" w:rsidRPr="00545E79" w:rsidRDefault="00C9726F" w:rsidP="00C9726F">
      <w:pPr>
        <w:spacing w:line="256" w:lineRule="auto"/>
        <w:rPr>
          <w:rFonts w:ascii="Times New Roman" w:eastAsia="Calibri" w:hAnsi="Times New Roman" w:cs="Times New Roman"/>
          <w:sz w:val="24"/>
          <w:szCs w:val="24"/>
        </w:rPr>
      </w:pPr>
    </w:p>
    <w:p w:rsidR="00C9726F" w:rsidRPr="00545E79" w:rsidRDefault="00C9726F" w:rsidP="00C9726F">
      <w:pPr>
        <w:spacing w:line="256" w:lineRule="auto"/>
        <w:jc w:val="center"/>
        <w:rPr>
          <w:rFonts w:ascii="Times New Roman" w:eastAsia="Calibri" w:hAnsi="Times New Roman" w:cs="Times New Roman"/>
          <w:b/>
          <w:color w:val="00B050"/>
          <w:sz w:val="24"/>
          <w:szCs w:val="24"/>
        </w:rPr>
      </w:pPr>
      <w:r w:rsidRPr="00545E79">
        <w:rPr>
          <w:rFonts w:ascii="Times New Roman" w:eastAsia="Calibri" w:hAnsi="Times New Roman" w:cs="Times New Roman"/>
          <w:sz w:val="24"/>
          <w:szCs w:val="24"/>
        </w:rPr>
        <w:t xml:space="preserve"> </w:t>
      </w:r>
      <w:r w:rsidR="000442E8" w:rsidRPr="00545E79">
        <w:rPr>
          <w:rFonts w:ascii="Times New Roman" w:eastAsia="Calibri" w:hAnsi="Times New Roman" w:cs="Times New Roman"/>
          <w:b/>
          <w:color w:val="00B050"/>
          <w:sz w:val="24"/>
          <w:szCs w:val="24"/>
        </w:rPr>
        <w:t>Напрям</w:t>
      </w:r>
      <w:r w:rsidRPr="00545E79">
        <w:rPr>
          <w:rFonts w:ascii="Times New Roman" w:eastAsia="Calibri" w:hAnsi="Times New Roman" w:cs="Times New Roman"/>
          <w:b/>
          <w:color w:val="00B050"/>
          <w:sz w:val="24"/>
          <w:szCs w:val="24"/>
        </w:rPr>
        <w:t xml:space="preserve">: </w:t>
      </w:r>
      <w:r w:rsidRPr="00545E79">
        <w:rPr>
          <w:rFonts w:ascii="Times New Roman" w:eastAsia="Calibri" w:hAnsi="Times New Roman" w:cs="Times New Roman"/>
          <w:b/>
          <w:caps/>
          <w:color w:val="00B050"/>
          <w:sz w:val="24"/>
          <w:szCs w:val="24"/>
        </w:rPr>
        <w:t>Управлінські процеси</w:t>
      </w:r>
    </w:p>
    <w:tbl>
      <w:tblPr>
        <w:tblStyle w:val="66"/>
        <w:tblpPr w:leftFromText="180" w:rightFromText="180" w:vertAnchor="text" w:tblpY="1"/>
        <w:tblOverlap w:val="never"/>
        <w:tblW w:w="15289" w:type="dxa"/>
        <w:tblLook w:val="04A0"/>
      </w:tblPr>
      <w:tblGrid>
        <w:gridCol w:w="518"/>
        <w:gridCol w:w="1874"/>
        <w:gridCol w:w="2143"/>
        <w:gridCol w:w="1917"/>
        <w:gridCol w:w="1713"/>
        <w:gridCol w:w="1920"/>
        <w:gridCol w:w="2143"/>
        <w:gridCol w:w="1766"/>
        <w:gridCol w:w="1295"/>
      </w:tblGrid>
      <w:tr w:rsidR="00B10BB5" w:rsidRPr="00545E79" w:rsidTr="0001289D">
        <w:trPr>
          <w:trHeight w:val="548"/>
        </w:trPr>
        <w:tc>
          <w:tcPr>
            <w:tcW w:w="518"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B10BB5" w:rsidRPr="00545E79" w:rsidRDefault="00B10BB5" w:rsidP="00B10BB5">
            <w:pPr>
              <w:jc w:val="center"/>
              <w:rPr>
                <w:rFonts w:ascii="Times New Roman" w:hAnsi="Times New Roman"/>
                <w:b/>
                <w:sz w:val="24"/>
                <w:szCs w:val="24"/>
              </w:rPr>
            </w:pPr>
            <w:r w:rsidRPr="00545E79">
              <w:rPr>
                <w:rFonts w:ascii="Times New Roman" w:hAnsi="Times New Roman"/>
                <w:b/>
                <w:sz w:val="24"/>
                <w:szCs w:val="24"/>
              </w:rPr>
              <w:t>№ з\п</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B10BB5" w:rsidRPr="00545E79" w:rsidRDefault="00B10BB5" w:rsidP="00B10BB5">
            <w:pPr>
              <w:jc w:val="center"/>
              <w:rPr>
                <w:rFonts w:ascii="Times New Roman" w:hAnsi="Times New Roman"/>
                <w:b/>
                <w:sz w:val="24"/>
                <w:szCs w:val="24"/>
              </w:rPr>
            </w:pPr>
            <w:r w:rsidRPr="00545E79">
              <w:rPr>
                <w:rFonts w:ascii="Times New Roman" w:hAnsi="Times New Roman"/>
                <w:b/>
                <w:sz w:val="24"/>
                <w:szCs w:val="24"/>
              </w:rPr>
              <w:t>Об’єкт оцінки</w:t>
            </w:r>
          </w:p>
        </w:tc>
        <w:tc>
          <w:tcPr>
            <w:tcW w:w="2143"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cPr>
          <w:p w:rsidR="00B10BB5" w:rsidRPr="00545E79" w:rsidRDefault="00B10BB5" w:rsidP="00B10BB5">
            <w:pPr>
              <w:jc w:val="center"/>
              <w:rPr>
                <w:rFonts w:ascii="Times New Roman" w:hAnsi="Times New Roman"/>
                <w:b/>
                <w:sz w:val="24"/>
                <w:szCs w:val="24"/>
              </w:rPr>
            </w:pPr>
            <w:r w:rsidRPr="00545E79">
              <w:rPr>
                <w:rFonts w:ascii="Times New Roman" w:hAnsi="Times New Roman"/>
                <w:b/>
                <w:sz w:val="24"/>
                <w:szCs w:val="24"/>
              </w:rPr>
              <w:t>2025-2026</w:t>
            </w:r>
          </w:p>
        </w:tc>
        <w:tc>
          <w:tcPr>
            <w:tcW w:w="1917"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cPr>
          <w:p w:rsidR="00B10BB5" w:rsidRPr="00545E79" w:rsidRDefault="00B10BB5" w:rsidP="00B10BB5">
            <w:pPr>
              <w:jc w:val="center"/>
              <w:rPr>
                <w:rFonts w:ascii="Times New Roman" w:hAnsi="Times New Roman"/>
                <w:b/>
                <w:sz w:val="24"/>
                <w:szCs w:val="24"/>
              </w:rPr>
            </w:pPr>
            <w:r w:rsidRPr="00545E79">
              <w:rPr>
                <w:rFonts w:ascii="Times New Roman" w:hAnsi="Times New Roman"/>
                <w:b/>
                <w:sz w:val="24"/>
                <w:szCs w:val="24"/>
              </w:rPr>
              <w:t>2026-2027</w:t>
            </w:r>
          </w:p>
        </w:tc>
        <w:tc>
          <w:tcPr>
            <w:tcW w:w="1713"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cPr>
          <w:p w:rsidR="00B10BB5" w:rsidRPr="00545E79" w:rsidRDefault="00B10BB5" w:rsidP="00B10BB5">
            <w:pPr>
              <w:jc w:val="center"/>
              <w:rPr>
                <w:rFonts w:ascii="Times New Roman" w:hAnsi="Times New Roman"/>
                <w:b/>
                <w:sz w:val="24"/>
                <w:szCs w:val="24"/>
              </w:rPr>
            </w:pPr>
            <w:r w:rsidRPr="00545E79">
              <w:rPr>
                <w:rFonts w:ascii="Times New Roman" w:hAnsi="Times New Roman"/>
                <w:b/>
                <w:sz w:val="24"/>
                <w:szCs w:val="24"/>
              </w:rPr>
              <w:t>2027-2028</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B10BB5" w:rsidRPr="00545E79" w:rsidRDefault="00B10BB5" w:rsidP="00B10BB5">
            <w:pPr>
              <w:jc w:val="center"/>
              <w:rPr>
                <w:rFonts w:ascii="Times New Roman" w:hAnsi="Times New Roman"/>
                <w:b/>
                <w:sz w:val="24"/>
                <w:szCs w:val="24"/>
              </w:rPr>
            </w:pPr>
            <w:r w:rsidRPr="00545E79">
              <w:rPr>
                <w:rFonts w:ascii="Times New Roman" w:hAnsi="Times New Roman"/>
                <w:b/>
                <w:sz w:val="24"/>
                <w:szCs w:val="24"/>
              </w:rPr>
              <w:t>2028-2029</w:t>
            </w:r>
          </w:p>
        </w:tc>
        <w:tc>
          <w:tcPr>
            <w:tcW w:w="2143"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B10BB5" w:rsidRPr="00545E79" w:rsidRDefault="00B10BB5" w:rsidP="00B10BB5">
            <w:pPr>
              <w:jc w:val="center"/>
              <w:rPr>
                <w:rFonts w:ascii="Times New Roman" w:hAnsi="Times New Roman"/>
                <w:b/>
                <w:sz w:val="24"/>
                <w:szCs w:val="24"/>
              </w:rPr>
            </w:pPr>
            <w:r w:rsidRPr="00545E79">
              <w:rPr>
                <w:rFonts w:ascii="Times New Roman" w:hAnsi="Times New Roman"/>
                <w:b/>
                <w:sz w:val="24"/>
                <w:szCs w:val="24"/>
              </w:rPr>
              <w:t>2029-2030</w:t>
            </w:r>
          </w:p>
        </w:tc>
        <w:tc>
          <w:tcPr>
            <w:tcW w:w="3061" w:type="dxa"/>
            <w:gridSpan w:val="2"/>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B10BB5" w:rsidRPr="00545E79" w:rsidRDefault="00B10BB5" w:rsidP="00B10BB5">
            <w:pPr>
              <w:jc w:val="center"/>
              <w:rPr>
                <w:rFonts w:ascii="Times New Roman" w:hAnsi="Times New Roman"/>
                <w:b/>
                <w:sz w:val="24"/>
                <w:szCs w:val="24"/>
              </w:rPr>
            </w:pPr>
            <w:r w:rsidRPr="00545E79">
              <w:rPr>
                <w:rFonts w:ascii="Times New Roman" w:hAnsi="Times New Roman"/>
                <w:b/>
                <w:sz w:val="24"/>
                <w:szCs w:val="24"/>
              </w:rPr>
              <w:t>На виході</w:t>
            </w:r>
          </w:p>
        </w:tc>
      </w:tr>
      <w:tr w:rsidR="0001289D" w:rsidRPr="00545E79" w:rsidTr="0001289D">
        <w:trPr>
          <w:trHeight w:val="520"/>
        </w:trPr>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01289D" w:rsidRPr="00545E79" w:rsidRDefault="0001289D" w:rsidP="0001289D">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01289D" w:rsidRPr="00545E79" w:rsidRDefault="0001289D" w:rsidP="0001289D">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tcPr>
          <w:p w:rsidR="0001289D" w:rsidRPr="00545E79" w:rsidRDefault="0001289D" w:rsidP="0001289D">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tcPr>
          <w:p w:rsidR="0001289D" w:rsidRPr="00545E79" w:rsidRDefault="0001289D" w:rsidP="0001289D">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tcPr>
          <w:p w:rsidR="0001289D" w:rsidRPr="00545E79" w:rsidRDefault="0001289D" w:rsidP="0001289D">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01289D" w:rsidRPr="00545E79" w:rsidRDefault="0001289D" w:rsidP="0001289D">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01289D" w:rsidRPr="00545E79" w:rsidRDefault="0001289D" w:rsidP="0001289D">
            <w:pPr>
              <w:jc w:val="center"/>
              <w:rPr>
                <w:rFonts w:ascii="Times New Roman" w:hAnsi="Times New Roman"/>
                <w:b/>
                <w:sz w:val="24"/>
                <w:szCs w:val="24"/>
              </w:rPr>
            </w:pPr>
          </w:p>
        </w:tc>
        <w:tc>
          <w:tcPr>
            <w:tcW w:w="1766" w:type="dxa"/>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01289D" w:rsidRPr="00545E79" w:rsidRDefault="0001289D" w:rsidP="0001289D">
            <w:pPr>
              <w:jc w:val="center"/>
              <w:rPr>
                <w:rFonts w:ascii="Times New Roman" w:hAnsi="Times New Roman"/>
                <w:b/>
                <w:sz w:val="24"/>
                <w:szCs w:val="24"/>
              </w:rPr>
            </w:pPr>
            <w:r w:rsidRPr="00545E79">
              <w:rPr>
                <w:rFonts w:ascii="Times New Roman" w:hAnsi="Times New Roman"/>
                <w:b/>
                <w:sz w:val="24"/>
                <w:szCs w:val="24"/>
              </w:rPr>
              <w:t>Де розглядається це питання</w:t>
            </w:r>
          </w:p>
        </w:tc>
        <w:tc>
          <w:tcPr>
            <w:tcW w:w="1295" w:type="dxa"/>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01289D" w:rsidRPr="00545E79" w:rsidRDefault="0001289D" w:rsidP="0001289D">
            <w:pPr>
              <w:jc w:val="center"/>
              <w:rPr>
                <w:rFonts w:ascii="Times New Roman" w:hAnsi="Times New Roman"/>
                <w:b/>
                <w:sz w:val="24"/>
                <w:szCs w:val="24"/>
              </w:rPr>
            </w:pPr>
            <w:r w:rsidRPr="00545E79">
              <w:rPr>
                <w:rFonts w:ascii="Times New Roman" w:hAnsi="Times New Roman"/>
                <w:b/>
                <w:sz w:val="24"/>
                <w:szCs w:val="24"/>
              </w:rPr>
              <w:t>Подальші дії</w:t>
            </w:r>
          </w:p>
        </w:tc>
      </w:tr>
      <w:tr w:rsidR="0001289D" w:rsidRPr="00545E79"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1</w:t>
            </w:r>
          </w:p>
        </w:tc>
        <w:tc>
          <w:tcPr>
            <w:tcW w:w="18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Стратегія розвитку навчального закладу</w:t>
            </w:r>
          </w:p>
        </w:tc>
        <w:tc>
          <w:tcPr>
            <w:tcW w:w="214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Створення</w:t>
            </w:r>
          </w:p>
        </w:tc>
        <w:tc>
          <w:tcPr>
            <w:tcW w:w="1917"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коригування</w:t>
            </w:r>
          </w:p>
        </w:tc>
        <w:tc>
          <w:tcPr>
            <w:tcW w:w="171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коригування</w:t>
            </w:r>
          </w:p>
        </w:tc>
        <w:tc>
          <w:tcPr>
            <w:tcW w:w="1920"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коригування</w:t>
            </w:r>
          </w:p>
        </w:tc>
        <w:tc>
          <w:tcPr>
            <w:tcW w:w="214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коригування</w:t>
            </w:r>
          </w:p>
        </w:tc>
        <w:tc>
          <w:tcPr>
            <w:tcW w:w="1766"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Педагогічна рада, експертні групи</w:t>
            </w:r>
          </w:p>
        </w:tc>
        <w:tc>
          <w:tcPr>
            <w:tcW w:w="129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Річний план</w:t>
            </w:r>
          </w:p>
        </w:tc>
        <w:tc>
          <w:tcPr>
            <w:tcW w:w="214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Реалізація напрямів</w:t>
            </w:r>
          </w:p>
        </w:tc>
        <w:tc>
          <w:tcPr>
            <w:tcW w:w="1917"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Доповнення</w:t>
            </w:r>
          </w:p>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коригування</w:t>
            </w:r>
          </w:p>
        </w:tc>
        <w:tc>
          <w:tcPr>
            <w:tcW w:w="171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Доповнення</w:t>
            </w:r>
          </w:p>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коригування</w:t>
            </w:r>
          </w:p>
        </w:tc>
        <w:tc>
          <w:tcPr>
            <w:tcW w:w="1920"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Доповнення</w:t>
            </w:r>
          </w:p>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коригування</w:t>
            </w:r>
          </w:p>
        </w:tc>
        <w:tc>
          <w:tcPr>
            <w:tcW w:w="214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Доповнення</w:t>
            </w:r>
          </w:p>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коригування</w:t>
            </w:r>
          </w:p>
        </w:tc>
        <w:tc>
          <w:tcPr>
            <w:tcW w:w="1766"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Педагогічна рада, експертні групи</w:t>
            </w:r>
          </w:p>
        </w:tc>
        <w:tc>
          <w:tcPr>
            <w:tcW w:w="129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3</w:t>
            </w:r>
          </w:p>
        </w:tc>
        <w:tc>
          <w:tcPr>
            <w:tcW w:w="18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Моніторинг навчальних досягнень</w:t>
            </w:r>
          </w:p>
        </w:tc>
        <w:tc>
          <w:tcPr>
            <w:tcW w:w="214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5,7,9,11</w:t>
            </w:r>
          </w:p>
        </w:tc>
        <w:tc>
          <w:tcPr>
            <w:tcW w:w="1917"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6,8,10</w:t>
            </w:r>
          </w:p>
        </w:tc>
        <w:tc>
          <w:tcPr>
            <w:tcW w:w="171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8,9,11</w:t>
            </w:r>
          </w:p>
        </w:tc>
        <w:tc>
          <w:tcPr>
            <w:tcW w:w="1920"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5,6,11</w:t>
            </w:r>
          </w:p>
        </w:tc>
        <w:tc>
          <w:tcPr>
            <w:tcW w:w="214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7,8,9</w:t>
            </w:r>
          </w:p>
        </w:tc>
        <w:tc>
          <w:tcPr>
            <w:tcW w:w="1766"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Нарада при ЗДНВР</w:t>
            </w:r>
          </w:p>
        </w:tc>
        <w:tc>
          <w:tcPr>
            <w:tcW w:w="129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4</w:t>
            </w:r>
          </w:p>
        </w:tc>
        <w:tc>
          <w:tcPr>
            <w:tcW w:w="18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Організація семінарів та тренінгів</w:t>
            </w:r>
          </w:p>
        </w:tc>
        <w:tc>
          <w:tcPr>
            <w:tcW w:w="214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eastAsia="Times New Roman" w:hAnsi="Times New Roman"/>
                <w:color w:val="000000"/>
                <w:sz w:val="24"/>
                <w:szCs w:val="24"/>
                <w:lang w:eastAsia="uk-UA"/>
              </w:rPr>
              <w:t xml:space="preserve"> «Шляхи підвищення рівня мотивації саморозвитку здобувачів освіти, як основа успішної освітньої діяльності»</w:t>
            </w:r>
          </w:p>
        </w:tc>
        <w:tc>
          <w:tcPr>
            <w:tcW w:w="1917"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Нарада при ЗДНМР</w:t>
            </w:r>
          </w:p>
        </w:tc>
        <w:tc>
          <w:tcPr>
            <w:tcW w:w="129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5</w:t>
            </w:r>
          </w:p>
        </w:tc>
        <w:tc>
          <w:tcPr>
            <w:tcW w:w="18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Матеріально – технічна база закладу</w:t>
            </w:r>
          </w:p>
        </w:tc>
        <w:tc>
          <w:tcPr>
            <w:tcW w:w="214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Оновлення</w:t>
            </w:r>
          </w:p>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 xml:space="preserve">санвузлів, </w:t>
            </w:r>
          </w:p>
        </w:tc>
        <w:tc>
          <w:tcPr>
            <w:tcW w:w="1917"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eastAsia="Times New Roman" w:hAnsi="Times New Roman"/>
                <w:bCs/>
                <w:iCs/>
                <w:sz w:val="24"/>
                <w:szCs w:val="24"/>
                <w:lang w:eastAsia="ru-RU"/>
              </w:rPr>
              <w:t xml:space="preserve">Проведення круглого столу «Новий освітній простір для НУШ» , </w:t>
            </w:r>
          </w:p>
        </w:tc>
        <w:tc>
          <w:tcPr>
            <w:tcW w:w="171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Ремонт харчоблоку</w:t>
            </w:r>
          </w:p>
        </w:tc>
        <w:tc>
          <w:tcPr>
            <w:tcW w:w="1920"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Нарада при директорі</w:t>
            </w:r>
          </w:p>
        </w:tc>
        <w:tc>
          <w:tcPr>
            <w:tcW w:w="129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6</w:t>
            </w:r>
          </w:p>
        </w:tc>
        <w:tc>
          <w:tcPr>
            <w:tcW w:w="18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 xml:space="preserve">Психологічний </w:t>
            </w:r>
            <w:r w:rsidRPr="00545E79">
              <w:rPr>
                <w:rFonts w:ascii="Times New Roman" w:hAnsi="Times New Roman"/>
                <w:sz w:val="24"/>
                <w:szCs w:val="24"/>
              </w:rPr>
              <w:lastRenderedPageBreak/>
              <w:t>клімат у колективі</w:t>
            </w:r>
          </w:p>
        </w:tc>
        <w:tc>
          <w:tcPr>
            <w:tcW w:w="214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lastRenderedPageBreak/>
              <w:t xml:space="preserve">Анкетування </w:t>
            </w:r>
            <w:r w:rsidRPr="00545E79">
              <w:rPr>
                <w:rFonts w:ascii="Times New Roman" w:hAnsi="Times New Roman"/>
                <w:sz w:val="24"/>
                <w:szCs w:val="24"/>
              </w:rPr>
              <w:lastRenderedPageBreak/>
              <w:t>учнів та педагогів</w:t>
            </w:r>
          </w:p>
        </w:tc>
        <w:tc>
          <w:tcPr>
            <w:tcW w:w="1917"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lastRenderedPageBreak/>
              <w:t xml:space="preserve">Відвідування </w:t>
            </w:r>
            <w:r w:rsidRPr="00545E79">
              <w:rPr>
                <w:rFonts w:ascii="Times New Roman" w:hAnsi="Times New Roman"/>
                <w:sz w:val="24"/>
                <w:szCs w:val="24"/>
              </w:rPr>
              <w:lastRenderedPageBreak/>
              <w:t>уроків з метою  вивчення психологічної атмосфері</w:t>
            </w:r>
          </w:p>
        </w:tc>
        <w:tc>
          <w:tcPr>
            <w:tcW w:w="171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lastRenderedPageBreak/>
              <w:t xml:space="preserve">Анкетування </w:t>
            </w:r>
            <w:r w:rsidRPr="00545E79">
              <w:rPr>
                <w:rFonts w:ascii="Times New Roman" w:hAnsi="Times New Roman"/>
                <w:sz w:val="24"/>
                <w:szCs w:val="24"/>
              </w:rPr>
              <w:lastRenderedPageBreak/>
              <w:t>учнів, батьків</w:t>
            </w:r>
          </w:p>
        </w:tc>
        <w:tc>
          <w:tcPr>
            <w:tcW w:w="1920"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lastRenderedPageBreak/>
              <w:t xml:space="preserve">Проведення  </w:t>
            </w:r>
            <w:r w:rsidRPr="00545E79">
              <w:rPr>
                <w:rFonts w:ascii="Times New Roman" w:hAnsi="Times New Roman"/>
                <w:sz w:val="24"/>
                <w:szCs w:val="24"/>
              </w:rPr>
              <w:lastRenderedPageBreak/>
              <w:t>шкільним психологом тренінгів</w:t>
            </w:r>
          </w:p>
        </w:tc>
        <w:tc>
          <w:tcPr>
            <w:tcW w:w="214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lastRenderedPageBreak/>
              <w:t>7</w:t>
            </w:r>
          </w:p>
        </w:tc>
        <w:tc>
          <w:tcPr>
            <w:tcW w:w="18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Сайт освітнього закладу</w:t>
            </w:r>
          </w:p>
        </w:tc>
        <w:tc>
          <w:tcPr>
            <w:tcW w:w="214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Інформативне наповнення сайту освітнього закладу.</w:t>
            </w:r>
          </w:p>
        </w:tc>
        <w:tc>
          <w:tcPr>
            <w:tcW w:w="1917"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Удосконалення освітнього сайту</w:t>
            </w:r>
          </w:p>
        </w:tc>
        <w:tc>
          <w:tcPr>
            <w:tcW w:w="171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Постійне наповнення</w:t>
            </w:r>
          </w:p>
        </w:tc>
        <w:tc>
          <w:tcPr>
            <w:tcW w:w="1920"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Нарада при директорі</w:t>
            </w:r>
          </w:p>
        </w:tc>
        <w:tc>
          <w:tcPr>
            <w:tcW w:w="129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8</w:t>
            </w:r>
          </w:p>
        </w:tc>
        <w:tc>
          <w:tcPr>
            <w:tcW w:w="18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Кадрова політика</w:t>
            </w:r>
          </w:p>
        </w:tc>
        <w:tc>
          <w:tcPr>
            <w:tcW w:w="214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line="0" w:lineRule="atLeast"/>
              <w:rPr>
                <w:rFonts w:ascii="Times New Roman" w:eastAsia="Arial" w:hAnsi="Times New Roman"/>
                <w:sz w:val="24"/>
                <w:szCs w:val="24"/>
                <w:lang w:eastAsia="uk-UA"/>
              </w:rPr>
            </w:pPr>
            <w:r w:rsidRPr="00545E79">
              <w:rPr>
                <w:rFonts w:ascii="Times New Roman" w:eastAsia="Arial" w:hAnsi="Times New Roman"/>
                <w:sz w:val="24"/>
                <w:szCs w:val="24"/>
                <w:lang w:eastAsia="uk-UA"/>
              </w:rPr>
              <w:t>Пошук співробітників на сайтах працевлаштування</w:t>
            </w:r>
          </w:p>
          <w:p w:rsidR="0001289D" w:rsidRPr="00545E79" w:rsidRDefault="0001289D" w:rsidP="0001289D">
            <w:pPr>
              <w:spacing w:line="0" w:lineRule="atLeast"/>
              <w:jc w:val="both"/>
              <w:rPr>
                <w:rFonts w:ascii="Times New Roman" w:eastAsia="Arial" w:hAnsi="Times New Roman"/>
                <w:sz w:val="24"/>
                <w:szCs w:val="24"/>
                <w:lang w:eastAsia="uk-UA"/>
              </w:rPr>
            </w:pPr>
            <w:r w:rsidRPr="00545E79">
              <w:rPr>
                <w:rFonts w:ascii="Times New Roman" w:eastAsia="Arial" w:hAnsi="Times New Roman"/>
                <w:sz w:val="24"/>
                <w:szCs w:val="24"/>
                <w:lang w:eastAsia="uk-UA"/>
              </w:rPr>
              <w:t>Пошук майбутніх колег серед випускників педагогічних вишів</w:t>
            </w:r>
          </w:p>
          <w:p w:rsidR="0001289D" w:rsidRPr="00545E79" w:rsidRDefault="0001289D" w:rsidP="0001289D">
            <w:pPr>
              <w:rPr>
                <w:rFonts w:ascii="Times New Roman" w:hAnsi="Times New Roman"/>
                <w:sz w:val="24"/>
                <w:szCs w:val="24"/>
              </w:rPr>
            </w:pPr>
          </w:p>
        </w:tc>
        <w:tc>
          <w:tcPr>
            <w:tcW w:w="1917"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eastAsia="Times New Roman" w:hAnsi="Times New Roman"/>
                <w:color w:val="000000"/>
                <w:sz w:val="24"/>
                <w:szCs w:val="24"/>
                <w:lang w:eastAsia="uk-UA"/>
              </w:rPr>
              <w:t>Круглий стіл: «Професійне зростання вчителя у сучасному освітньому просторі»</w:t>
            </w:r>
          </w:p>
        </w:tc>
        <w:tc>
          <w:tcPr>
            <w:tcW w:w="171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Робота по заповненні вакансій</w:t>
            </w:r>
          </w:p>
        </w:tc>
        <w:tc>
          <w:tcPr>
            <w:tcW w:w="1920"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eastAsia="Times New Roman" w:hAnsi="Times New Roman"/>
                <w:color w:val="000000"/>
                <w:sz w:val="24"/>
                <w:szCs w:val="24"/>
                <w:lang w:eastAsia="uk-UA"/>
              </w:rPr>
              <w:t>Педагогічна рада: «Удосконалення самоосвіти вчителя – чинник професійного зростання»</w:t>
            </w:r>
          </w:p>
        </w:tc>
        <w:tc>
          <w:tcPr>
            <w:tcW w:w="214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line="0" w:lineRule="atLeast"/>
              <w:rPr>
                <w:rFonts w:ascii="Times New Roman" w:eastAsia="Arial" w:hAnsi="Times New Roman"/>
                <w:sz w:val="24"/>
                <w:szCs w:val="24"/>
                <w:lang w:eastAsia="uk-UA"/>
              </w:rPr>
            </w:pPr>
            <w:r w:rsidRPr="00545E79">
              <w:rPr>
                <w:rFonts w:ascii="Times New Roman" w:eastAsia="Arial" w:hAnsi="Times New Roman"/>
                <w:sz w:val="24"/>
                <w:szCs w:val="24"/>
                <w:lang w:eastAsia="uk-UA"/>
              </w:rPr>
              <w:t>Пошук співробітників на сайтах працевлаштування</w:t>
            </w:r>
          </w:p>
          <w:p w:rsidR="0001289D" w:rsidRPr="00545E79" w:rsidRDefault="0001289D" w:rsidP="0001289D">
            <w:pPr>
              <w:spacing w:line="0" w:lineRule="atLeast"/>
              <w:jc w:val="both"/>
              <w:rPr>
                <w:rFonts w:ascii="Times New Roman" w:eastAsia="Arial" w:hAnsi="Times New Roman"/>
                <w:sz w:val="24"/>
                <w:szCs w:val="24"/>
                <w:lang w:eastAsia="uk-UA"/>
              </w:rPr>
            </w:pPr>
            <w:r w:rsidRPr="00545E79">
              <w:rPr>
                <w:rFonts w:ascii="Times New Roman" w:eastAsia="Arial" w:hAnsi="Times New Roman"/>
                <w:sz w:val="24"/>
                <w:szCs w:val="24"/>
                <w:lang w:eastAsia="uk-UA"/>
              </w:rPr>
              <w:t>Пошук майбутніх колег серед випускників педагогічних вишів</w:t>
            </w:r>
          </w:p>
          <w:p w:rsidR="0001289D" w:rsidRPr="00545E79" w:rsidRDefault="0001289D" w:rsidP="0001289D">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9</w:t>
            </w:r>
          </w:p>
        </w:tc>
        <w:tc>
          <w:tcPr>
            <w:tcW w:w="18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Матеріальне та моральне заохочення</w:t>
            </w:r>
          </w:p>
        </w:tc>
        <w:tc>
          <w:tcPr>
            <w:tcW w:w="214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Подяки активним учасникам культурно-масових заходів, олімпіад, конкурсів</w:t>
            </w:r>
          </w:p>
        </w:tc>
        <w:tc>
          <w:tcPr>
            <w:tcW w:w="1917"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rPr>
                <w:rFonts w:ascii="Times New Roman" w:hAnsi="Times New Roman"/>
                <w:sz w:val="24"/>
                <w:szCs w:val="24"/>
              </w:rPr>
            </w:pPr>
            <w:r w:rsidRPr="00545E79">
              <w:rPr>
                <w:rFonts w:ascii="Times New Roman" w:hAnsi="Times New Roman"/>
                <w:sz w:val="24"/>
                <w:szCs w:val="24"/>
              </w:rPr>
              <w:t>Нагородження грамотами, подяками</w:t>
            </w:r>
          </w:p>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Співпраця з засновником, місцевими підприємцями щодо матеріального заохочення учнів та педагогів</w:t>
            </w:r>
          </w:p>
        </w:tc>
        <w:tc>
          <w:tcPr>
            <w:tcW w:w="171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Співпраця з засновником, місцевими підприємцями щодо матеріального заохочення учнів та педагогів</w:t>
            </w:r>
          </w:p>
        </w:tc>
        <w:tc>
          <w:tcPr>
            <w:tcW w:w="1920"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Співпраця з засновником, місцевими підприємцями щодо матеріального заохочення учнів та педагогів</w:t>
            </w:r>
          </w:p>
        </w:tc>
        <w:tc>
          <w:tcPr>
            <w:tcW w:w="214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Співпраця з засновником, місцевими підприємцями щодо матеріального заохочення учнів та педагогів</w:t>
            </w:r>
          </w:p>
        </w:tc>
        <w:tc>
          <w:tcPr>
            <w:tcW w:w="1766"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Збори трудового колективу</w:t>
            </w:r>
          </w:p>
        </w:tc>
        <w:tc>
          <w:tcPr>
            <w:tcW w:w="129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10</w:t>
            </w:r>
          </w:p>
        </w:tc>
        <w:tc>
          <w:tcPr>
            <w:tcW w:w="18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Підвищення кваліфікації педагогічних працівників</w:t>
            </w:r>
          </w:p>
        </w:tc>
        <w:tc>
          <w:tcPr>
            <w:tcW w:w="214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line="0" w:lineRule="atLeast"/>
              <w:jc w:val="both"/>
              <w:rPr>
                <w:rFonts w:ascii="Times New Roman" w:eastAsia="Arial" w:hAnsi="Times New Roman"/>
                <w:color w:val="2C2C2C" w:themeColor="text1"/>
                <w:sz w:val="24"/>
                <w:szCs w:val="24"/>
                <w:lang w:eastAsia="uk-UA"/>
              </w:rPr>
            </w:pPr>
            <w:r w:rsidRPr="00545E79">
              <w:rPr>
                <w:rFonts w:ascii="Times New Roman" w:eastAsia="Arial" w:hAnsi="Times New Roman"/>
                <w:color w:val="2C2C2C" w:themeColor="text1"/>
                <w:sz w:val="24"/>
                <w:szCs w:val="24"/>
                <w:lang w:eastAsia="uk-UA"/>
              </w:rPr>
              <w:t xml:space="preserve">Підтримка добровільної сертифікації педагогічних </w:t>
            </w:r>
            <w:r w:rsidRPr="00545E79">
              <w:rPr>
                <w:rFonts w:ascii="Times New Roman" w:eastAsia="Arial" w:hAnsi="Times New Roman"/>
                <w:color w:val="2C2C2C" w:themeColor="text1"/>
                <w:sz w:val="24"/>
                <w:szCs w:val="24"/>
                <w:lang w:eastAsia="uk-UA"/>
              </w:rPr>
              <w:lastRenderedPageBreak/>
              <w:t>працівників</w:t>
            </w:r>
          </w:p>
          <w:p w:rsidR="0001289D" w:rsidRPr="00545E79" w:rsidRDefault="0001289D" w:rsidP="0001289D">
            <w:pPr>
              <w:spacing w:line="333" w:lineRule="exact"/>
              <w:jc w:val="both"/>
              <w:rPr>
                <w:rFonts w:ascii="Times New Roman" w:eastAsia="Times New Roman" w:hAnsi="Times New Roman"/>
                <w:color w:val="2C2C2C" w:themeColor="text1"/>
                <w:sz w:val="24"/>
                <w:szCs w:val="24"/>
                <w:lang w:eastAsia="uk-UA"/>
              </w:rPr>
            </w:pPr>
          </w:p>
          <w:p w:rsidR="0001289D" w:rsidRPr="00545E79" w:rsidRDefault="0001289D" w:rsidP="0001289D">
            <w:pPr>
              <w:jc w:val="both"/>
              <w:rPr>
                <w:rFonts w:ascii="Times New Roman" w:hAnsi="Times New Roman"/>
                <w:sz w:val="24"/>
                <w:szCs w:val="24"/>
              </w:rPr>
            </w:pPr>
          </w:p>
        </w:tc>
        <w:tc>
          <w:tcPr>
            <w:tcW w:w="1917"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line="0" w:lineRule="atLeast"/>
              <w:rPr>
                <w:rFonts w:ascii="Times New Roman" w:eastAsia="Arial" w:hAnsi="Times New Roman"/>
                <w:color w:val="2C2C2C" w:themeColor="text1"/>
                <w:sz w:val="24"/>
                <w:szCs w:val="24"/>
                <w:lang w:eastAsia="uk-UA"/>
              </w:rPr>
            </w:pPr>
            <w:r w:rsidRPr="00545E79">
              <w:rPr>
                <w:rFonts w:ascii="Times New Roman" w:eastAsia="Arial" w:hAnsi="Times New Roman"/>
                <w:color w:val="2C2C2C" w:themeColor="text1"/>
                <w:sz w:val="24"/>
                <w:szCs w:val="24"/>
                <w:lang w:eastAsia="uk-UA"/>
              </w:rPr>
              <w:lastRenderedPageBreak/>
              <w:t xml:space="preserve">Участь у русі вчительських (не)конференцій EdCamp </w:t>
            </w:r>
            <w:r w:rsidRPr="00545E79">
              <w:rPr>
                <w:rFonts w:ascii="Times New Roman" w:eastAsia="Arial" w:hAnsi="Times New Roman"/>
                <w:color w:val="2C2C2C" w:themeColor="text1"/>
                <w:sz w:val="24"/>
                <w:szCs w:val="24"/>
                <w:lang w:eastAsia="uk-UA"/>
              </w:rPr>
              <w:lastRenderedPageBreak/>
              <w:t>Україна</w:t>
            </w:r>
          </w:p>
          <w:p w:rsidR="0001289D" w:rsidRPr="00545E79" w:rsidRDefault="0001289D" w:rsidP="0001289D">
            <w:pPr>
              <w:spacing w:line="340" w:lineRule="exact"/>
              <w:rPr>
                <w:rFonts w:ascii="Times New Roman" w:eastAsia="Times New Roman" w:hAnsi="Times New Roman"/>
                <w:sz w:val="24"/>
                <w:szCs w:val="24"/>
                <w:lang w:eastAsia="uk-UA"/>
              </w:rPr>
            </w:pPr>
          </w:p>
          <w:p w:rsidR="0001289D" w:rsidRPr="00545E79" w:rsidRDefault="0001289D" w:rsidP="0001289D">
            <w:pPr>
              <w:spacing w:line="321" w:lineRule="auto"/>
              <w:ind w:right="1720"/>
              <w:jc w:val="both"/>
              <w:rPr>
                <w:rFonts w:ascii="Times New Roman" w:hAnsi="Times New Roman"/>
                <w:sz w:val="24"/>
                <w:szCs w:val="24"/>
              </w:rPr>
            </w:pPr>
          </w:p>
        </w:tc>
        <w:tc>
          <w:tcPr>
            <w:tcW w:w="171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both"/>
              <w:rPr>
                <w:rFonts w:ascii="Times New Roman" w:hAnsi="Times New Roman"/>
                <w:sz w:val="24"/>
                <w:szCs w:val="24"/>
              </w:rPr>
            </w:pPr>
            <w:r w:rsidRPr="00545E79">
              <w:rPr>
                <w:rFonts w:ascii="Times New Roman" w:hAnsi="Times New Roman"/>
                <w:sz w:val="24"/>
                <w:szCs w:val="24"/>
              </w:rPr>
              <w:lastRenderedPageBreak/>
              <w:t>Проходження підвищення кваліфікації за графіком</w:t>
            </w:r>
          </w:p>
        </w:tc>
        <w:tc>
          <w:tcPr>
            <w:tcW w:w="1920"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both"/>
              <w:rPr>
                <w:rFonts w:ascii="Times New Roman" w:hAnsi="Times New Roman"/>
                <w:sz w:val="24"/>
                <w:szCs w:val="24"/>
              </w:rPr>
            </w:pPr>
            <w:r w:rsidRPr="00545E79">
              <w:rPr>
                <w:rFonts w:ascii="Times New Roman" w:hAnsi="Times New Roman"/>
                <w:sz w:val="24"/>
                <w:szCs w:val="24"/>
              </w:rPr>
              <w:t>Проходження підвищення кваліфікації за графіком</w:t>
            </w:r>
          </w:p>
        </w:tc>
        <w:tc>
          <w:tcPr>
            <w:tcW w:w="214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line="0" w:lineRule="atLeast"/>
              <w:rPr>
                <w:rFonts w:ascii="Times New Roman" w:eastAsia="Arial" w:hAnsi="Times New Roman"/>
                <w:color w:val="2C2C2C" w:themeColor="text1"/>
                <w:sz w:val="24"/>
                <w:szCs w:val="24"/>
                <w:lang w:eastAsia="uk-UA"/>
              </w:rPr>
            </w:pPr>
            <w:r w:rsidRPr="00545E79">
              <w:rPr>
                <w:rFonts w:ascii="Times New Roman" w:eastAsia="Arial" w:hAnsi="Times New Roman"/>
                <w:color w:val="2C2C2C" w:themeColor="text1"/>
                <w:sz w:val="24"/>
                <w:szCs w:val="24"/>
                <w:lang w:eastAsia="uk-UA"/>
              </w:rPr>
              <w:t>Участь у русі вчительських (не)конференцій EdCamp Україна</w:t>
            </w:r>
          </w:p>
          <w:p w:rsidR="0001289D" w:rsidRPr="00545E79" w:rsidRDefault="0001289D" w:rsidP="0001289D">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lastRenderedPageBreak/>
              <w:t>Нарада при ЗДНМР</w:t>
            </w:r>
          </w:p>
        </w:tc>
        <w:tc>
          <w:tcPr>
            <w:tcW w:w="129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lastRenderedPageBreak/>
              <w:t>11</w:t>
            </w:r>
          </w:p>
        </w:tc>
        <w:tc>
          <w:tcPr>
            <w:tcW w:w="18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 xml:space="preserve">Правила поведінки </w:t>
            </w:r>
          </w:p>
        </w:tc>
        <w:tc>
          <w:tcPr>
            <w:tcW w:w="214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Оформлення куточків «Правила поведінки»</w:t>
            </w:r>
          </w:p>
        </w:tc>
        <w:tc>
          <w:tcPr>
            <w:tcW w:w="1917"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Оновлення інформації щодо правил поведінки у закладі</w:t>
            </w:r>
          </w:p>
        </w:tc>
        <w:tc>
          <w:tcPr>
            <w:tcW w:w="171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Контроль за станом відвідування уроків та виховних заходів</w:t>
            </w:r>
          </w:p>
        </w:tc>
        <w:tc>
          <w:tcPr>
            <w:tcW w:w="1920"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Нарада при ЗДВР</w:t>
            </w:r>
          </w:p>
        </w:tc>
        <w:tc>
          <w:tcPr>
            <w:tcW w:w="129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12</w:t>
            </w:r>
          </w:p>
        </w:tc>
        <w:tc>
          <w:tcPr>
            <w:tcW w:w="18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Права та обов’язки учасників освітнього процесу</w:t>
            </w:r>
          </w:p>
        </w:tc>
        <w:tc>
          <w:tcPr>
            <w:tcW w:w="214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 xml:space="preserve">Всеобуч «Права та </w:t>
            </w:r>
          </w:p>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обов’язки учасників освітнього процесу»</w:t>
            </w:r>
          </w:p>
        </w:tc>
        <w:tc>
          <w:tcPr>
            <w:tcW w:w="1917"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Нарада при ЗДВР</w:t>
            </w:r>
          </w:p>
        </w:tc>
        <w:tc>
          <w:tcPr>
            <w:tcW w:w="129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13</w:t>
            </w:r>
          </w:p>
        </w:tc>
        <w:tc>
          <w:tcPr>
            <w:tcW w:w="18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Управлінські рішення</w:t>
            </w:r>
          </w:p>
        </w:tc>
        <w:tc>
          <w:tcPr>
            <w:tcW w:w="9836" w:type="dxa"/>
            <w:gridSpan w:val="5"/>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Врахування інтересів педагогічних працівників, батьків та учнів</w:t>
            </w:r>
          </w:p>
        </w:tc>
        <w:tc>
          <w:tcPr>
            <w:tcW w:w="1766"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Педагогічні ради</w:t>
            </w:r>
          </w:p>
        </w:tc>
        <w:tc>
          <w:tcPr>
            <w:tcW w:w="129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1</w:t>
            </w:r>
          </w:p>
        </w:tc>
        <w:tc>
          <w:tcPr>
            <w:tcW w:w="18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rPr>
                <w:rFonts w:ascii="Times New Roman" w:hAnsi="Times New Roman"/>
                <w:sz w:val="24"/>
                <w:szCs w:val="24"/>
              </w:rPr>
            </w:pPr>
            <w:r w:rsidRPr="00545E79">
              <w:rPr>
                <w:rFonts w:ascii="Times New Roman" w:hAnsi="Times New Roman"/>
                <w:sz w:val="24"/>
                <w:szCs w:val="24"/>
              </w:rPr>
              <w:t>Оперативні наради</w:t>
            </w:r>
          </w:p>
        </w:tc>
        <w:tc>
          <w:tcPr>
            <w:tcW w:w="9836" w:type="dxa"/>
            <w:gridSpan w:val="5"/>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Підсумки навчально-виховної роботи за тиждень, місяць, семестр</w:t>
            </w:r>
          </w:p>
        </w:tc>
        <w:tc>
          <w:tcPr>
            <w:tcW w:w="1766"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Наради при директорі</w:t>
            </w:r>
          </w:p>
        </w:tc>
        <w:tc>
          <w:tcPr>
            <w:tcW w:w="129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Збори трудового колективу</w:t>
            </w:r>
          </w:p>
        </w:tc>
        <w:tc>
          <w:tcPr>
            <w:tcW w:w="9836" w:type="dxa"/>
            <w:gridSpan w:val="5"/>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Обговорення трудових питань</w:t>
            </w:r>
          </w:p>
        </w:tc>
        <w:tc>
          <w:tcPr>
            <w:tcW w:w="176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3</w:t>
            </w:r>
          </w:p>
        </w:tc>
        <w:tc>
          <w:tcPr>
            <w:tcW w:w="18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Батьківські збори</w:t>
            </w:r>
          </w:p>
        </w:tc>
        <w:tc>
          <w:tcPr>
            <w:tcW w:w="9836" w:type="dxa"/>
            <w:gridSpan w:val="5"/>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Обговорення питань навчально-виховної роботи у закладі</w:t>
            </w:r>
          </w:p>
        </w:tc>
        <w:tc>
          <w:tcPr>
            <w:tcW w:w="176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14</w:t>
            </w:r>
          </w:p>
        </w:tc>
        <w:tc>
          <w:tcPr>
            <w:tcW w:w="18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Громадське самоврядування</w:t>
            </w:r>
          </w:p>
        </w:tc>
        <w:tc>
          <w:tcPr>
            <w:tcW w:w="214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 xml:space="preserve">Затвердження плану </w:t>
            </w:r>
          </w:p>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роботи, структури  оновленого учнівського самоврядування</w:t>
            </w:r>
          </w:p>
        </w:tc>
        <w:tc>
          <w:tcPr>
            <w:tcW w:w="1917"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Робота по створенню громадської організації батьків закладу</w:t>
            </w:r>
          </w:p>
        </w:tc>
        <w:tc>
          <w:tcPr>
            <w:tcW w:w="171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Поглиблення співпраці закладу освіти та батьків</w:t>
            </w:r>
          </w:p>
        </w:tc>
        <w:tc>
          <w:tcPr>
            <w:tcW w:w="1920"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15</w:t>
            </w:r>
          </w:p>
        </w:tc>
        <w:tc>
          <w:tcPr>
            <w:tcW w:w="18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Участь закладу в житті громади</w:t>
            </w:r>
          </w:p>
        </w:tc>
        <w:tc>
          <w:tcPr>
            <w:tcW w:w="214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 xml:space="preserve">Участь у загально-громадських святах, участь у </w:t>
            </w:r>
            <w:r w:rsidRPr="00545E79">
              <w:rPr>
                <w:rFonts w:ascii="Times New Roman" w:hAnsi="Times New Roman"/>
                <w:sz w:val="24"/>
                <w:szCs w:val="24"/>
              </w:rPr>
              <w:lastRenderedPageBreak/>
              <w:t>громадських проектах, волонтерська діяльність</w:t>
            </w:r>
          </w:p>
        </w:tc>
        <w:tc>
          <w:tcPr>
            <w:tcW w:w="1917"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lastRenderedPageBreak/>
              <w:t xml:space="preserve">Участь у загально-громадських </w:t>
            </w:r>
            <w:r w:rsidRPr="00545E79">
              <w:rPr>
                <w:rFonts w:ascii="Times New Roman" w:hAnsi="Times New Roman"/>
                <w:sz w:val="24"/>
                <w:szCs w:val="24"/>
              </w:rPr>
              <w:lastRenderedPageBreak/>
              <w:t>святах, участь у громадських проектах, волонтерська діяльність</w:t>
            </w:r>
          </w:p>
        </w:tc>
        <w:tc>
          <w:tcPr>
            <w:tcW w:w="171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lastRenderedPageBreak/>
              <w:t>16</w:t>
            </w:r>
          </w:p>
        </w:tc>
        <w:tc>
          <w:tcPr>
            <w:tcW w:w="18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Розклад занять</w:t>
            </w:r>
          </w:p>
        </w:tc>
        <w:tc>
          <w:tcPr>
            <w:tcW w:w="9836" w:type="dxa"/>
            <w:gridSpan w:val="5"/>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Оновлення та удосконалення розкладу занять інваріантної та варіативної складової</w:t>
            </w:r>
          </w:p>
        </w:tc>
        <w:tc>
          <w:tcPr>
            <w:tcW w:w="1766"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Наради при директорі</w:t>
            </w:r>
          </w:p>
        </w:tc>
        <w:tc>
          <w:tcPr>
            <w:tcW w:w="129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17</w:t>
            </w:r>
          </w:p>
        </w:tc>
        <w:tc>
          <w:tcPr>
            <w:tcW w:w="18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Режим роботи закладу</w:t>
            </w:r>
          </w:p>
        </w:tc>
        <w:tc>
          <w:tcPr>
            <w:tcW w:w="214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Встановлення режиму роботи відповідно до особливостей навчального року</w:t>
            </w:r>
          </w:p>
        </w:tc>
        <w:tc>
          <w:tcPr>
            <w:tcW w:w="1917"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Педагогічна рада</w:t>
            </w:r>
          </w:p>
        </w:tc>
        <w:tc>
          <w:tcPr>
            <w:tcW w:w="129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18</w:t>
            </w:r>
          </w:p>
        </w:tc>
        <w:tc>
          <w:tcPr>
            <w:tcW w:w="18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Реалізація питання академічної доброчесності</w:t>
            </w:r>
          </w:p>
        </w:tc>
        <w:tc>
          <w:tcPr>
            <w:tcW w:w="214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Ознайомлення із особливостями дотримання правил академічної доброчесності. Спостереження за навчальними заняттями</w:t>
            </w:r>
          </w:p>
        </w:tc>
        <w:tc>
          <w:tcPr>
            <w:tcW w:w="1917"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Дотримання правил академічної доброчесності усіма учасниками освітнього процесу</w:t>
            </w:r>
          </w:p>
        </w:tc>
        <w:tc>
          <w:tcPr>
            <w:tcW w:w="171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Контроль за дотриманням правил академічної доброчесності</w:t>
            </w:r>
          </w:p>
        </w:tc>
        <w:tc>
          <w:tcPr>
            <w:tcW w:w="1920"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 xml:space="preserve"> Батьківський всеобуч про академічну доброчесність</w:t>
            </w:r>
          </w:p>
        </w:tc>
        <w:tc>
          <w:tcPr>
            <w:tcW w:w="214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Педагогічна рада</w:t>
            </w:r>
          </w:p>
        </w:tc>
        <w:tc>
          <w:tcPr>
            <w:tcW w:w="129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r w:rsidR="0001289D" w:rsidRPr="00545E79"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19</w:t>
            </w:r>
          </w:p>
        </w:tc>
        <w:tc>
          <w:tcPr>
            <w:tcW w:w="1874"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Питання боротьби з корупцією</w:t>
            </w:r>
          </w:p>
        </w:tc>
        <w:tc>
          <w:tcPr>
            <w:tcW w:w="214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Бесіди з учасниками освітнього процесу з питань антикорупційного законодавства</w:t>
            </w:r>
          </w:p>
        </w:tc>
        <w:tc>
          <w:tcPr>
            <w:tcW w:w="1917"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Перегляд відеофільмів з питань запобігання корупції</w:t>
            </w:r>
          </w:p>
        </w:tc>
        <w:tc>
          <w:tcPr>
            <w:tcW w:w="1713"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Ознайомлення з діяльністю анти-корупційних органів</w:t>
            </w:r>
          </w:p>
        </w:tc>
        <w:tc>
          <w:tcPr>
            <w:tcW w:w="1920"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jc w:val="center"/>
              <w:rPr>
                <w:rFonts w:ascii="Times New Roman" w:hAnsi="Times New Roman"/>
                <w:sz w:val="24"/>
                <w:szCs w:val="24"/>
              </w:rPr>
            </w:pPr>
            <w:r w:rsidRPr="00545E79">
              <w:rPr>
                <w:rFonts w:ascii="Times New Roman" w:hAnsi="Times New Roman"/>
                <w:sz w:val="24"/>
                <w:szCs w:val="24"/>
              </w:rPr>
              <w:t>Класні години, батьківські збори</w:t>
            </w:r>
          </w:p>
        </w:tc>
        <w:tc>
          <w:tcPr>
            <w:tcW w:w="129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jc w:val="center"/>
              <w:rPr>
                <w:rFonts w:ascii="Times New Roman" w:hAnsi="Times New Roman"/>
                <w:sz w:val="24"/>
                <w:szCs w:val="24"/>
              </w:rPr>
            </w:pPr>
          </w:p>
        </w:tc>
      </w:tr>
    </w:tbl>
    <w:p w:rsidR="00C9726F" w:rsidRPr="00545E79" w:rsidRDefault="00C9726F" w:rsidP="00D31F9D">
      <w:pPr>
        <w:jc w:val="center"/>
        <w:rPr>
          <w:rFonts w:ascii="Times New Roman" w:hAnsi="Times New Roman" w:cs="Times New Roman"/>
          <w:sz w:val="24"/>
          <w:szCs w:val="24"/>
        </w:rPr>
      </w:pPr>
    </w:p>
    <w:p w:rsidR="00C9726F" w:rsidRPr="00545E79" w:rsidRDefault="00C9726F" w:rsidP="00C9726F">
      <w:pPr>
        <w:rPr>
          <w:rFonts w:ascii="Times New Roman" w:hAnsi="Times New Roman" w:cs="Times New Roman"/>
          <w:sz w:val="24"/>
          <w:szCs w:val="24"/>
        </w:rPr>
      </w:pPr>
    </w:p>
    <w:tbl>
      <w:tblPr>
        <w:tblpPr w:leftFromText="180" w:rightFromText="180" w:vertAnchor="page" w:horzAnchor="margin" w:tblpY="2539"/>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3538"/>
        <w:gridCol w:w="1134"/>
        <w:gridCol w:w="1021"/>
        <w:gridCol w:w="1105"/>
        <w:gridCol w:w="1021"/>
        <w:gridCol w:w="1106"/>
        <w:gridCol w:w="1134"/>
        <w:gridCol w:w="1134"/>
        <w:gridCol w:w="1134"/>
        <w:gridCol w:w="1134"/>
      </w:tblGrid>
      <w:tr w:rsidR="00E136B1" w:rsidRPr="00545E79" w:rsidTr="00E136B1">
        <w:trPr>
          <w:cantSplit/>
          <w:trHeight w:val="70"/>
        </w:trPr>
        <w:tc>
          <w:tcPr>
            <w:tcW w:w="681" w:type="dxa"/>
            <w:vMerge w:val="restart"/>
            <w:tcBorders>
              <w:top w:val="single" w:sz="4" w:space="0" w:color="auto"/>
              <w:left w:val="single" w:sz="4" w:space="0" w:color="auto"/>
              <w:bottom w:val="single" w:sz="4" w:space="0" w:color="auto"/>
              <w:right w:val="single" w:sz="4" w:space="0" w:color="auto"/>
            </w:tcBorders>
            <w:shd w:val="clear" w:color="auto" w:fill="EDF6D2" w:themeFill="accent2" w:themeFillTint="33"/>
          </w:tcPr>
          <w:p w:rsidR="00E136B1" w:rsidRPr="00545E79"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p w:rsidR="00E136B1" w:rsidRPr="00545E79"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p w:rsidR="00E136B1" w:rsidRPr="00545E79"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w:t>
            </w:r>
          </w:p>
        </w:tc>
        <w:tc>
          <w:tcPr>
            <w:tcW w:w="3538" w:type="dxa"/>
            <w:vMerge w:val="restart"/>
            <w:tcBorders>
              <w:top w:val="single" w:sz="4" w:space="0" w:color="auto"/>
              <w:left w:val="single" w:sz="4" w:space="0" w:color="auto"/>
              <w:bottom w:val="single" w:sz="4" w:space="0" w:color="auto"/>
              <w:right w:val="single" w:sz="4" w:space="0" w:color="auto"/>
            </w:tcBorders>
            <w:shd w:val="clear" w:color="auto" w:fill="EDF6D2" w:themeFill="accent2" w:themeFillTint="33"/>
          </w:tcPr>
          <w:p w:rsidR="00E136B1" w:rsidRPr="00545E79" w:rsidRDefault="00567A47"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noProof/>
                <w:sz w:val="24"/>
                <w:szCs w:val="24"/>
                <w:lang w:eastAsia="uk-UA"/>
              </w:rPr>
              <w:lastRenderedPageBreak/>
              <w:pict>
                <v:roundrect id="Округлений прямокутник 1" o:spid="_x0000_s2050" style="position:absolute;left:0;text-align:left;margin-left:26.95pt;margin-top:-79.4pt;width:633.8pt;height:57pt;z-index:25167667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">
                  <v:textbox>
                    <w:txbxContent>
                      <w:p w:rsidR="00545E79" w:rsidRPr="003453AA" w:rsidRDefault="00545E79" w:rsidP="0001058D">
                        <w:pPr>
                          <w:shd w:val="clear" w:color="auto" w:fill="EDF6D2" w:themeFill="accent2" w:themeFillTint="33"/>
                          <w:jc w:val="center"/>
                          <w:rPr>
                            <w:rFonts w:cstheme="minorHAnsi"/>
                            <w:caps/>
                            <w:color w:val="002060"/>
                            <w:lang w:val="en-US"/>
                          </w:rPr>
                        </w:pPr>
                        <w:r w:rsidRPr="0068084B">
                          <w:rPr>
                            <w:rFonts w:ascii="Times New Roman" w:hAnsi="Times New Roman" w:cstheme="minorHAnsi"/>
                            <w:b/>
                            <w:caps/>
                            <w:color w:val="002060"/>
                            <w:sz w:val="24"/>
                            <w:szCs w:val="24"/>
                          </w:rPr>
                          <w:t>Строки проведення процедур самооцінювання ВСЗЯО за моніторингом організації освітньої діяльності за освітніми галузями</w:t>
                        </w:r>
                        <w:r>
                          <w:rPr>
                            <w:rFonts w:ascii="Times New Roman" w:hAnsi="Times New Roman" w:cstheme="minorHAnsi"/>
                            <w:b/>
                            <w:caps/>
                            <w:color w:val="002060"/>
                            <w:sz w:val="24"/>
                            <w:szCs w:val="24"/>
                          </w:rPr>
                          <w:t xml:space="preserve"> або на відповідному рівні ПЗСО</w:t>
                        </w:r>
                      </w:p>
                    </w:txbxContent>
                  </v:textbox>
                </v:roundrect>
              </w:pict>
            </w:r>
          </w:p>
          <w:p w:rsidR="00E136B1" w:rsidRPr="00545E79"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p w:rsidR="00E136B1" w:rsidRPr="00545E79"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Предмети</w:t>
            </w:r>
          </w:p>
        </w:tc>
        <w:tc>
          <w:tcPr>
            <w:tcW w:w="1134" w:type="dxa"/>
            <w:tcBorders>
              <w:top w:val="single" w:sz="4" w:space="0" w:color="auto"/>
              <w:left w:val="single" w:sz="4" w:space="0" w:color="auto"/>
              <w:bottom w:val="nil"/>
              <w:right w:val="single" w:sz="4" w:space="0" w:color="auto"/>
            </w:tcBorders>
            <w:shd w:val="clear" w:color="auto" w:fill="EDF6D2" w:themeFill="accent2" w:themeFillTint="33"/>
          </w:tcPr>
          <w:p w:rsidR="00E136B1" w:rsidRPr="00545E79"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021" w:type="dxa"/>
            <w:tcBorders>
              <w:top w:val="single" w:sz="4" w:space="0" w:color="auto"/>
              <w:left w:val="single" w:sz="4" w:space="0" w:color="auto"/>
              <w:bottom w:val="nil"/>
              <w:right w:val="single" w:sz="4" w:space="0" w:color="auto"/>
            </w:tcBorders>
            <w:shd w:val="clear" w:color="auto" w:fill="EDF6D2" w:themeFill="accent2" w:themeFillTint="33"/>
          </w:tcPr>
          <w:p w:rsidR="00E136B1" w:rsidRPr="00545E79"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05" w:type="dxa"/>
            <w:tcBorders>
              <w:top w:val="single" w:sz="4" w:space="0" w:color="auto"/>
              <w:left w:val="single" w:sz="4" w:space="0" w:color="auto"/>
              <w:bottom w:val="nil"/>
              <w:right w:val="single" w:sz="4" w:space="0" w:color="auto"/>
            </w:tcBorders>
            <w:shd w:val="clear" w:color="auto" w:fill="EDF6D2" w:themeFill="accent2" w:themeFillTint="33"/>
          </w:tcPr>
          <w:p w:rsidR="00E136B1" w:rsidRPr="00545E79"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021" w:type="dxa"/>
            <w:tcBorders>
              <w:top w:val="single" w:sz="4" w:space="0" w:color="auto"/>
              <w:left w:val="single" w:sz="4" w:space="0" w:color="auto"/>
              <w:bottom w:val="nil"/>
              <w:right w:val="single" w:sz="4" w:space="0" w:color="auto"/>
            </w:tcBorders>
            <w:shd w:val="clear" w:color="auto" w:fill="EDF6D2" w:themeFill="accent2" w:themeFillTint="33"/>
          </w:tcPr>
          <w:p w:rsidR="00E136B1" w:rsidRPr="00545E79"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06" w:type="dxa"/>
            <w:tcBorders>
              <w:top w:val="single" w:sz="4" w:space="0" w:color="auto"/>
              <w:left w:val="single" w:sz="4" w:space="0" w:color="auto"/>
              <w:bottom w:val="nil"/>
              <w:right w:val="single" w:sz="4" w:space="0" w:color="auto"/>
            </w:tcBorders>
            <w:shd w:val="clear" w:color="auto" w:fill="EDF6D2" w:themeFill="accent2" w:themeFillTint="33"/>
          </w:tcPr>
          <w:p w:rsidR="00E136B1" w:rsidRPr="00545E79"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shd w:val="clear" w:color="auto" w:fill="EDF6D2" w:themeFill="accent2" w:themeFillTint="33"/>
          </w:tcPr>
          <w:p w:rsidR="00E136B1" w:rsidRPr="00545E79"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shd w:val="clear" w:color="auto" w:fill="EDF6D2" w:themeFill="accent2" w:themeFillTint="33"/>
          </w:tcPr>
          <w:p w:rsidR="00E136B1" w:rsidRPr="00545E79"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shd w:val="clear" w:color="auto" w:fill="EDF6D2" w:themeFill="accent2" w:themeFillTint="33"/>
          </w:tcPr>
          <w:p w:rsidR="00E136B1" w:rsidRPr="00545E79"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shd w:val="clear" w:color="auto" w:fill="EDF6D2" w:themeFill="accent2" w:themeFillTint="33"/>
          </w:tcPr>
          <w:p w:rsidR="00E136B1" w:rsidRPr="00545E79"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r>
      <w:tr w:rsidR="0001289D" w:rsidRPr="00545E79" w:rsidTr="00E136B1">
        <w:trPr>
          <w:cantSplit/>
          <w:trHeight w:val="1271"/>
        </w:trPr>
        <w:tc>
          <w:tcPr>
            <w:tcW w:w="681" w:type="dxa"/>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hideMark/>
          </w:tcPr>
          <w:p w:rsidR="0001289D" w:rsidRPr="00545E79" w:rsidRDefault="0001289D" w:rsidP="0001289D">
            <w:pPr>
              <w:spacing w:after="0" w:line="240" w:lineRule="auto"/>
              <w:rPr>
                <w:rFonts w:ascii="Times New Roman" w:eastAsia="Times New Roman" w:hAnsi="Times New Roman" w:cs="Times New Roman"/>
                <w:b/>
                <w:sz w:val="24"/>
                <w:szCs w:val="24"/>
                <w:lang w:eastAsia="ru-RU"/>
              </w:rPr>
            </w:pPr>
          </w:p>
        </w:tc>
        <w:tc>
          <w:tcPr>
            <w:tcW w:w="3538" w:type="dxa"/>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hideMark/>
          </w:tcPr>
          <w:p w:rsidR="0001289D" w:rsidRPr="00545E79" w:rsidRDefault="0001289D" w:rsidP="0001289D">
            <w:pPr>
              <w:spacing w:after="0" w:line="240" w:lineRule="auto"/>
              <w:rPr>
                <w:rFonts w:ascii="Times New Roman" w:eastAsia="Times New Roman" w:hAnsi="Times New Roman" w:cs="Times New Roman"/>
                <w:b/>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EDF6D2" w:themeFill="accent2" w:themeFillTint="33"/>
            <w:textDirection w:val="btLr"/>
          </w:tcPr>
          <w:p w:rsidR="0001289D" w:rsidRPr="00545E79" w:rsidRDefault="0001289D" w:rsidP="0001289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01289D" w:rsidRPr="00545E79" w:rsidRDefault="0001289D" w:rsidP="0001289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2023/2024</w:t>
            </w:r>
          </w:p>
        </w:tc>
        <w:tc>
          <w:tcPr>
            <w:tcW w:w="1021" w:type="dxa"/>
            <w:tcBorders>
              <w:top w:val="nil"/>
              <w:left w:val="single" w:sz="4" w:space="0" w:color="auto"/>
              <w:bottom w:val="single" w:sz="4" w:space="0" w:color="auto"/>
              <w:right w:val="single" w:sz="4" w:space="0" w:color="auto"/>
            </w:tcBorders>
            <w:shd w:val="clear" w:color="auto" w:fill="EDF6D2" w:themeFill="accent2" w:themeFillTint="33"/>
            <w:textDirection w:val="btLr"/>
          </w:tcPr>
          <w:p w:rsidR="0001289D" w:rsidRPr="00545E79" w:rsidRDefault="0001289D" w:rsidP="0001289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01289D" w:rsidRPr="00545E79" w:rsidRDefault="0001289D" w:rsidP="0001289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2024/2025</w:t>
            </w:r>
          </w:p>
        </w:tc>
        <w:tc>
          <w:tcPr>
            <w:tcW w:w="1105" w:type="dxa"/>
            <w:tcBorders>
              <w:top w:val="nil"/>
              <w:left w:val="single" w:sz="4" w:space="0" w:color="auto"/>
              <w:bottom w:val="single" w:sz="4" w:space="0" w:color="auto"/>
              <w:right w:val="single" w:sz="4" w:space="0" w:color="auto"/>
            </w:tcBorders>
            <w:shd w:val="clear" w:color="auto" w:fill="EDF6D2" w:themeFill="accent2" w:themeFillTint="33"/>
            <w:textDirection w:val="btLr"/>
          </w:tcPr>
          <w:p w:rsidR="0001289D" w:rsidRPr="00545E79" w:rsidRDefault="0001289D" w:rsidP="0001289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01289D" w:rsidRPr="00545E79" w:rsidRDefault="0001289D" w:rsidP="0001289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2025/2026</w:t>
            </w:r>
          </w:p>
          <w:p w:rsidR="0001289D" w:rsidRPr="00545E79" w:rsidRDefault="0001289D" w:rsidP="0001289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tc>
        <w:tc>
          <w:tcPr>
            <w:tcW w:w="1021" w:type="dxa"/>
            <w:tcBorders>
              <w:top w:val="nil"/>
              <w:left w:val="single" w:sz="4" w:space="0" w:color="auto"/>
              <w:bottom w:val="single" w:sz="4" w:space="0" w:color="auto"/>
              <w:right w:val="single" w:sz="4" w:space="0" w:color="auto"/>
            </w:tcBorders>
            <w:shd w:val="clear" w:color="auto" w:fill="EDF6D2" w:themeFill="accent2" w:themeFillTint="33"/>
            <w:textDirection w:val="btLr"/>
          </w:tcPr>
          <w:p w:rsidR="0001289D" w:rsidRPr="00545E79" w:rsidRDefault="0001289D" w:rsidP="0001289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 xml:space="preserve"> 2026/2027</w:t>
            </w:r>
          </w:p>
        </w:tc>
        <w:tc>
          <w:tcPr>
            <w:tcW w:w="1106" w:type="dxa"/>
            <w:tcBorders>
              <w:top w:val="nil"/>
              <w:left w:val="single" w:sz="4" w:space="0" w:color="auto"/>
              <w:bottom w:val="single" w:sz="4" w:space="0" w:color="auto"/>
              <w:right w:val="single" w:sz="4" w:space="0" w:color="auto"/>
            </w:tcBorders>
            <w:shd w:val="clear" w:color="auto" w:fill="EDF6D2" w:themeFill="accent2" w:themeFillTint="33"/>
            <w:textDirection w:val="btLr"/>
          </w:tcPr>
          <w:p w:rsidR="0001289D" w:rsidRPr="00545E79" w:rsidRDefault="0001289D" w:rsidP="0001289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 xml:space="preserve"> 2027/2028</w:t>
            </w:r>
          </w:p>
        </w:tc>
        <w:tc>
          <w:tcPr>
            <w:tcW w:w="1134" w:type="dxa"/>
            <w:tcBorders>
              <w:top w:val="nil"/>
              <w:left w:val="single" w:sz="4" w:space="0" w:color="auto"/>
              <w:bottom w:val="single" w:sz="4" w:space="0" w:color="auto"/>
              <w:right w:val="single" w:sz="4" w:space="0" w:color="auto"/>
            </w:tcBorders>
            <w:shd w:val="clear" w:color="auto" w:fill="EDF6D2" w:themeFill="accent2" w:themeFillTint="33"/>
            <w:textDirection w:val="btLr"/>
          </w:tcPr>
          <w:p w:rsidR="0001289D" w:rsidRPr="00545E79" w:rsidRDefault="0001289D" w:rsidP="0001289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 xml:space="preserve"> 2028/2029</w:t>
            </w:r>
          </w:p>
        </w:tc>
        <w:tc>
          <w:tcPr>
            <w:tcW w:w="1134" w:type="dxa"/>
            <w:tcBorders>
              <w:top w:val="nil"/>
              <w:left w:val="single" w:sz="4" w:space="0" w:color="auto"/>
              <w:bottom w:val="single" w:sz="4" w:space="0" w:color="auto"/>
              <w:right w:val="single" w:sz="4" w:space="0" w:color="auto"/>
            </w:tcBorders>
            <w:shd w:val="clear" w:color="auto" w:fill="EDF6D2" w:themeFill="accent2" w:themeFillTint="33"/>
            <w:textDirection w:val="btLr"/>
          </w:tcPr>
          <w:p w:rsidR="0001289D" w:rsidRPr="00545E79" w:rsidRDefault="0001289D" w:rsidP="0001289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 xml:space="preserve"> 2029/2030</w:t>
            </w:r>
          </w:p>
        </w:tc>
        <w:tc>
          <w:tcPr>
            <w:tcW w:w="1134" w:type="dxa"/>
            <w:tcBorders>
              <w:top w:val="nil"/>
              <w:left w:val="single" w:sz="4" w:space="0" w:color="auto"/>
              <w:bottom w:val="single" w:sz="4" w:space="0" w:color="auto"/>
              <w:right w:val="single" w:sz="4" w:space="0" w:color="auto"/>
            </w:tcBorders>
            <w:shd w:val="clear" w:color="auto" w:fill="EDF6D2" w:themeFill="accent2" w:themeFillTint="33"/>
            <w:textDirection w:val="btLr"/>
          </w:tcPr>
          <w:p w:rsidR="0001289D" w:rsidRPr="00545E79" w:rsidRDefault="0001289D" w:rsidP="0001289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 xml:space="preserve"> 2030/2031</w:t>
            </w:r>
          </w:p>
        </w:tc>
        <w:tc>
          <w:tcPr>
            <w:tcW w:w="1134" w:type="dxa"/>
            <w:tcBorders>
              <w:top w:val="nil"/>
              <w:left w:val="single" w:sz="4" w:space="0" w:color="auto"/>
              <w:bottom w:val="single" w:sz="4" w:space="0" w:color="auto"/>
              <w:right w:val="single" w:sz="4" w:space="0" w:color="auto"/>
            </w:tcBorders>
            <w:shd w:val="clear" w:color="auto" w:fill="EDF6D2" w:themeFill="accent2" w:themeFillTint="33"/>
            <w:textDirection w:val="btLr"/>
          </w:tcPr>
          <w:p w:rsidR="0001289D" w:rsidRPr="00545E79" w:rsidRDefault="0001289D" w:rsidP="0001289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2031-2032</w:t>
            </w:r>
          </w:p>
        </w:tc>
      </w:tr>
      <w:tr w:rsidR="0001289D" w:rsidRPr="00545E79" w:rsidTr="00E136B1">
        <w:trPr>
          <w:trHeight w:val="409"/>
        </w:trPr>
        <w:tc>
          <w:tcPr>
            <w:tcW w:w="681"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lastRenderedPageBreak/>
              <w:t>1</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Українська  мова та література, 5-11 класи</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 березень</w:t>
            </w: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березень</w:t>
            </w: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303"/>
        </w:trPr>
        <w:tc>
          <w:tcPr>
            <w:tcW w:w="681"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Іноземна мова (німецька мова)</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лютий</w:t>
            </w: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207"/>
        </w:trPr>
        <w:tc>
          <w:tcPr>
            <w:tcW w:w="681"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3</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Зарубіжна  література, 5-11 класи</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листопад</w:t>
            </w: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308"/>
        </w:trPr>
        <w:tc>
          <w:tcPr>
            <w:tcW w:w="681"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4</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Іноземна мова (англійська), 1-11 класи</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p>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січень</w:t>
            </w: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264"/>
        </w:trPr>
        <w:tc>
          <w:tcPr>
            <w:tcW w:w="681"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5</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Історія України, всесвітня історія, 7-11 класи</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грудень</w:t>
            </w: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264"/>
        </w:trPr>
        <w:tc>
          <w:tcPr>
            <w:tcW w:w="681"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6</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Історія України (Вступ до історії), 5 клас</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квітень</w:t>
            </w: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квітень</w:t>
            </w: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264"/>
        </w:trPr>
        <w:tc>
          <w:tcPr>
            <w:tcW w:w="681"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7</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Історія України. Всесвітня історія (інтегрований курс), 6 клас</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квітень</w:t>
            </w: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квітень</w:t>
            </w: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264"/>
        </w:trPr>
        <w:tc>
          <w:tcPr>
            <w:tcW w:w="681"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8</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Основи правознавства,  9 клас</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квітень</w:t>
            </w: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264"/>
        </w:trPr>
        <w:tc>
          <w:tcPr>
            <w:tcW w:w="681"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9</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Громадянська освіта, 10 клас</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березень</w:t>
            </w: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210"/>
        </w:trPr>
        <w:tc>
          <w:tcPr>
            <w:tcW w:w="6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10</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Математика, 5-6 класи</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лютий</w:t>
            </w: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210"/>
        </w:trPr>
        <w:tc>
          <w:tcPr>
            <w:tcW w:w="6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11</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Алгебра, 7-9 класи</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лютий</w:t>
            </w: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лютий</w:t>
            </w: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p>
        </w:tc>
      </w:tr>
      <w:tr w:rsidR="0001289D" w:rsidRPr="00545E79" w:rsidTr="00E136B1">
        <w:trPr>
          <w:trHeight w:val="210"/>
        </w:trPr>
        <w:tc>
          <w:tcPr>
            <w:tcW w:w="6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12</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Алгебра та початки аналізу, 10-11 класи</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лютий</w:t>
            </w: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лютий</w:t>
            </w: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p>
        </w:tc>
      </w:tr>
      <w:tr w:rsidR="0001289D" w:rsidRPr="00545E79" w:rsidTr="00E136B1">
        <w:trPr>
          <w:trHeight w:val="210"/>
        </w:trPr>
        <w:tc>
          <w:tcPr>
            <w:tcW w:w="6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13</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Геометрія, 7-11 класи</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лютий</w:t>
            </w: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лютий</w:t>
            </w: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січень</w:t>
            </w:r>
          </w:p>
        </w:tc>
      </w:tr>
      <w:tr w:rsidR="0001289D" w:rsidRPr="00545E79" w:rsidTr="00E136B1">
        <w:trPr>
          <w:trHeight w:val="163"/>
        </w:trPr>
        <w:tc>
          <w:tcPr>
            <w:tcW w:w="6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14</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Інформатика 5-11 класи</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жовтень</w:t>
            </w: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308"/>
        </w:trPr>
        <w:tc>
          <w:tcPr>
            <w:tcW w:w="6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15</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Біологія, 7-11 класи</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p>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листопад</w:t>
            </w: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232"/>
        </w:trPr>
        <w:tc>
          <w:tcPr>
            <w:tcW w:w="6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16</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Географія, 6-11 класи</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березень</w:t>
            </w: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грудень</w:t>
            </w:r>
          </w:p>
        </w:tc>
      </w:tr>
      <w:tr w:rsidR="0001289D" w:rsidRPr="00545E79" w:rsidTr="00E136B1">
        <w:trPr>
          <w:trHeight w:val="237"/>
        </w:trPr>
        <w:tc>
          <w:tcPr>
            <w:tcW w:w="6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17</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Пізнаємо природу 5 клас</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січень</w:t>
            </w: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264"/>
        </w:trPr>
        <w:tc>
          <w:tcPr>
            <w:tcW w:w="6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lastRenderedPageBreak/>
              <w:t>18</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Фізика, 7-11 класи</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грудень</w:t>
            </w: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лютий</w:t>
            </w: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164"/>
        </w:trPr>
        <w:tc>
          <w:tcPr>
            <w:tcW w:w="6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19</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Хімія, 7-11 класи</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223"/>
        </w:trPr>
        <w:tc>
          <w:tcPr>
            <w:tcW w:w="6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20</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Образотворче мистецтво, 5-7 класи</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квітень</w:t>
            </w: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284"/>
        </w:trPr>
        <w:tc>
          <w:tcPr>
            <w:tcW w:w="6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21</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Музичне мистецтво, 5-7 класи</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листопад</w:t>
            </w: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січень</w:t>
            </w: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284"/>
        </w:trPr>
        <w:tc>
          <w:tcPr>
            <w:tcW w:w="6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22</w:t>
            </w:r>
          </w:p>
        </w:tc>
        <w:tc>
          <w:tcPr>
            <w:tcW w:w="3538"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Мистецтво, 8-9 класи</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квітень</w:t>
            </w: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348"/>
        </w:trPr>
        <w:tc>
          <w:tcPr>
            <w:tcW w:w="6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23</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Трудове навчання. 5-9 класи</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жовтень</w:t>
            </w: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листопад</w:t>
            </w: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348"/>
        </w:trPr>
        <w:tc>
          <w:tcPr>
            <w:tcW w:w="6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24</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Технології, 10-11 класи</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жовтень</w:t>
            </w: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398"/>
        </w:trPr>
        <w:tc>
          <w:tcPr>
            <w:tcW w:w="6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25</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 Основи здоров’я, 5-9 класи </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січень</w:t>
            </w: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290"/>
        </w:trPr>
        <w:tc>
          <w:tcPr>
            <w:tcW w:w="6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26</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Захист України, 10-11 класи</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 травень</w:t>
            </w: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 </w:t>
            </w: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 </w:t>
            </w: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травень</w:t>
            </w: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281"/>
        </w:trPr>
        <w:tc>
          <w:tcPr>
            <w:tcW w:w="6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27</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Фізична культура, 5-11 класи</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 травень</w:t>
            </w: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270"/>
        </w:trPr>
        <w:tc>
          <w:tcPr>
            <w:tcW w:w="6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28</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Фізична культура, 1-4 класи</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жовтень</w:t>
            </w: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402"/>
        </w:trPr>
        <w:tc>
          <w:tcPr>
            <w:tcW w:w="6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29</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Початкові класи, 1-4 класи</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 жовтень</w:t>
            </w: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листопад</w:t>
            </w: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p>
        </w:tc>
      </w:tr>
      <w:tr w:rsidR="0001289D" w:rsidRPr="00545E79" w:rsidTr="00E136B1">
        <w:trPr>
          <w:trHeight w:val="580"/>
        </w:trPr>
        <w:tc>
          <w:tcPr>
            <w:tcW w:w="6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30</w:t>
            </w:r>
          </w:p>
        </w:tc>
        <w:tc>
          <w:tcPr>
            <w:tcW w:w="3538" w:type="dxa"/>
            <w:tcBorders>
              <w:top w:val="single" w:sz="4" w:space="0" w:color="auto"/>
              <w:left w:val="single" w:sz="4" w:space="0" w:color="auto"/>
              <w:bottom w:val="single" w:sz="4" w:space="0" w:color="auto"/>
              <w:right w:val="single" w:sz="4" w:space="0" w:color="auto"/>
            </w:tcBorders>
            <w:hideMark/>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Курси за вибором, індивідуально-групові заняття, факультативні курси Гуртки, секції.</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грудень</w:t>
            </w:r>
          </w:p>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травень</w:t>
            </w: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грудень</w:t>
            </w:r>
          </w:p>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травень</w:t>
            </w: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грудень</w:t>
            </w:r>
          </w:p>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травень</w:t>
            </w: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грудень</w:t>
            </w:r>
          </w:p>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травень</w:t>
            </w: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грудень</w:t>
            </w:r>
          </w:p>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грудень</w:t>
            </w:r>
          </w:p>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грудень</w:t>
            </w:r>
          </w:p>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грудень</w:t>
            </w:r>
          </w:p>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грудень</w:t>
            </w:r>
          </w:p>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травень</w:t>
            </w:r>
          </w:p>
        </w:tc>
      </w:tr>
      <w:tr w:rsidR="0001289D" w:rsidRPr="00545E79" w:rsidTr="00E136B1">
        <w:trPr>
          <w:trHeight w:val="547"/>
        </w:trPr>
        <w:tc>
          <w:tcPr>
            <w:tcW w:w="68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31</w:t>
            </w:r>
          </w:p>
        </w:tc>
        <w:tc>
          <w:tcPr>
            <w:tcW w:w="3538"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Інклюзивне навчання</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грудень</w:t>
            </w:r>
          </w:p>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травень</w:t>
            </w: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грудень</w:t>
            </w:r>
          </w:p>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травень</w:t>
            </w:r>
          </w:p>
        </w:tc>
        <w:tc>
          <w:tcPr>
            <w:tcW w:w="1105"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грудень</w:t>
            </w:r>
          </w:p>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травень</w:t>
            </w:r>
          </w:p>
        </w:tc>
        <w:tc>
          <w:tcPr>
            <w:tcW w:w="1021"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грудень</w:t>
            </w:r>
          </w:p>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травень</w:t>
            </w:r>
          </w:p>
        </w:tc>
        <w:tc>
          <w:tcPr>
            <w:tcW w:w="1106"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грудень</w:t>
            </w:r>
          </w:p>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грудень</w:t>
            </w:r>
          </w:p>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грудень</w:t>
            </w:r>
          </w:p>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грудень</w:t>
            </w:r>
          </w:p>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грудень</w:t>
            </w:r>
          </w:p>
          <w:p w:rsidR="0001289D" w:rsidRPr="00545E79" w:rsidRDefault="0001289D" w:rsidP="0001289D">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травень</w:t>
            </w:r>
          </w:p>
        </w:tc>
      </w:tr>
    </w:tbl>
    <w:p w:rsidR="00A452DC" w:rsidRPr="00545E79" w:rsidRDefault="00A452DC" w:rsidP="00C7574F">
      <w:pPr>
        <w:tabs>
          <w:tab w:val="left" w:pos="2370"/>
        </w:tabs>
        <w:spacing w:after="200" w:line="276" w:lineRule="auto"/>
        <w:jc w:val="center"/>
        <w:rPr>
          <w:rFonts w:ascii="Times New Roman" w:eastAsia="Times New Roman" w:hAnsi="Times New Roman" w:cs="Times New Roman"/>
          <w:b/>
          <w:caps/>
          <w:color w:val="C00000"/>
          <w:sz w:val="24"/>
          <w:szCs w:val="24"/>
          <w:lang w:eastAsia="uk-UA"/>
        </w:rPr>
      </w:pPr>
      <w:r w:rsidRPr="00545E79">
        <w:rPr>
          <w:rFonts w:ascii="Times New Roman" w:eastAsia="Times New Roman" w:hAnsi="Times New Roman" w:cs="Times New Roman"/>
          <w:b/>
          <w:caps/>
          <w:color w:val="C00000"/>
          <w:sz w:val="24"/>
          <w:szCs w:val="24"/>
          <w:lang w:eastAsia="uk-UA"/>
        </w:rPr>
        <w:br w:type="page"/>
      </w:r>
    </w:p>
    <w:p w:rsidR="0068084B" w:rsidRPr="00545E79" w:rsidRDefault="0068084B" w:rsidP="0068084B">
      <w:pPr>
        <w:tabs>
          <w:tab w:val="left" w:pos="2370"/>
        </w:tabs>
        <w:spacing w:after="0" w:line="276" w:lineRule="auto"/>
        <w:jc w:val="center"/>
        <w:rPr>
          <w:rFonts w:ascii="Times New Roman" w:eastAsia="Times New Roman" w:hAnsi="Times New Roman" w:cs="Times New Roman"/>
          <w:b/>
          <w:caps/>
          <w:color w:val="C00000"/>
          <w:sz w:val="24"/>
          <w:szCs w:val="24"/>
          <w:lang w:eastAsia="uk-UA"/>
        </w:rPr>
      </w:pPr>
      <w:r w:rsidRPr="00545E79">
        <w:rPr>
          <w:rFonts w:ascii="Times New Roman" w:eastAsia="Times New Roman" w:hAnsi="Times New Roman" w:cs="Times New Roman"/>
          <w:b/>
          <w:caps/>
          <w:color w:val="C00000"/>
          <w:sz w:val="24"/>
          <w:szCs w:val="24"/>
          <w:lang w:eastAsia="uk-UA"/>
        </w:rPr>
        <w:lastRenderedPageBreak/>
        <w:t xml:space="preserve">Моніторинг організації освітньої діяльності за освітніми галузями </w:t>
      </w:r>
    </w:p>
    <w:p w:rsidR="00C7574F" w:rsidRPr="00545E79" w:rsidRDefault="0068084B" w:rsidP="0068084B">
      <w:pPr>
        <w:tabs>
          <w:tab w:val="left" w:pos="2370"/>
        </w:tabs>
        <w:spacing w:after="0" w:line="276" w:lineRule="auto"/>
        <w:jc w:val="center"/>
        <w:rPr>
          <w:rFonts w:ascii="Times New Roman" w:eastAsia="Times New Roman" w:hAnsi="Times New Roman" w:cs="Times New Roman"/>
          <w:b/>
          <w:caps/>
          <w:color w:val="C00000"/>
          <w:sz w:val="24"/>
          <w:szCs w:val="24"/>
          <w:lang w:eastAsia="uk-UA"/>
        </w:rPr>
      </w:pPr>
      <w:r w:rsidRPr="00545E79">
        <w:rPr>
          <w:rFonts w:ascii="Times New Roman" w:eastAsia="Times New Roman" w:hAnsi="Times New Roman" w:cs="Times New Roman"/>
          <w:b/>
          <w:caps/>
          <w:color w:val="C00000"/>
          <w:sz w:val="24"/>
          <w:szCs w:val="24"/>
          <w:lang w:eastAsia="uk-UA"/>
        </w:rPr>
        <w:t>або на відповідному рівні ПЗСО у 202</w:t>
      </w:r>
      <w:r w:rsidR="00B10BB5" w:rsidRPr="00545E79">
        <w:rPr>
          <w:rFonts w:ascii="Times New Roman" w:eastAsia="Times New Roman" w:hAnsi="Times New Roman" w:cs="Times New Roman"/>
          <w:b/>
          <w:caps/>
          <w:color w:val="C00000"/>
          <w:sz w:val="24"/>
          <w:szCs w:val="24"/>
          <w:lang w:eastAsia="uk-UA"/>
        </w:rPr>
        <w:t>5</w:t>
      </w:r>
      <w:r w:rsidRPr="00545E79">
        <w:rPr>
          <w:rFonts w:ascii="Times New Roman" w:eastAsia="Times New Roman" w:hAnsi="Times New Roman" w:cs="Times New Roman"/>
          <w:b/>
          <w:caps/>
          <w:color w:val="C00000"/>
          <w:sz w:val="24"/>
          <w:szCs w:val="24"/>
          <w:lang w:eastAsia="uk-UA"/>
        </w:rPr>
        <w:t>-202</w:t>
      </w:r>
      <w:r w:rsidR="00B10BB5" w:rsidRPr="00545E79">
        <w:rPr>
          <w:rFonts w:ascii="Times New Roman" w:eastAsia="Times New Roman" w:hAnsi="Times New Roman" w:cs="Times New Roman"/>
          <w:b/>
          <w:caps/>
          <w:color w:val="C00000"/>
          <w:sz w:val="24"/>
          <w:szCs w:val="24"/>
          <w:lang w:eastAsia="uk-UA"/>
        </w:rPr>
        <w:t>6</w:t>
      </w:r>
      <w:r w:rsidRPr="00545E79">
        <w:rPr>
          <w:rFonts w:ascii="Times New Roman" w:eastAsia="Times New Roman" w:hAnsi="Times New Roman" w:cs="Times New Roman"/>
          <w:b/>
          <w:caps/>
          <w:color w:val="C00000"/>
          <w:sz w:val="24"/>
          <w:szCs w:val="24"/>
          <w:lang w:eastAsia="uk-UA"/>
        </w:rPr>
        <w:t xml:space="preserve"> н.</w:t>
      </w:r>
      <w:r w:rsidR="003453AA" w:rsidRPr="00545E79">
        <w:rPr>
          <w:rFonts w:ascii="Times New Roman" w:eastAsia="Times New Roman" w:hAnsi="Times New Roman" w:cs="Times New Roman"/>
          <w:b/>
          <w:caps/>
          <w:color w:val="C00000"/>
          <w:sz w:val="24"/>
          <w:szCs w:val="24"/>
          <w:lang w:eastAsia="uk-UA"/>
        </w:rPr>
        <w:t xml:space="preserve"> </w:t>
      </w:r>
      <w:r w:rsidRPr="00545E79">
        <w:rPr>
          <w:rFonts w:ascii="Times New Roman" w:eastAsia="Times New Roman" w:hAnsi="Times New Roman" w:cs="Times New Roman"/>
          <w:b/>
          <w:caps/>
          <w:color w:val="C00000"/>
          <w:sz w:val="24"/>
          <w:szCs w:val="24"/>
          <w:lang w:eastAsia="uk-UA"/>
        </w:rPr>
        <w:t>р.</w:t>
      </w:r>
    </w:p>
    <w:p w:rsidR="0068084B" w:rsidRPr="00545E79" w:rsidRDefault="0068084B" w:rsidP="0068084B">
      <w:pPr>
        <w:tabs>
          <w:tab w:val="left" w:pos="2370"/>
        </w:tabs>
        <w:spacing w:after="0" w:line="276" w:lineRule="auto"/>
        <w:jc w:val="center"/>
        <w:rPr>
          <w:rFonts w:ascii="Times New Roman" w:eastAsia="Times New Roman" w:hAnsi="Times New Roman" w:cs="Times New Roman"/>
          <w:b/>
          <w:caps/>
          <w:color w:val="C00000"/>
          <w:sz w:val="24"/>
          <w:szCs w:val="24"/>
          <w:lang w:eastAsia="uk-UA"/>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
        <w:gridCol w:w="7667"/>
        <w:gridCol w:w="1985"/>
        <w:gridCol w:w="1843"/>
        <w:gridCol w:w="1417"/>
      </w:tblGrid>
      <w:tr w:rsidR="00C7574F" w:rsidRPr="00545E79" w:rsidTr="00312B4B">
        <w:trPr>
          <w:trHeight w:val="687"/>
          <w:jc w:val="center"/>
        </w:trPr>
        <w:tc>
          <w:tcPr>
            <w:tcW w:w="833"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C7574F" w:rsidP="00312B4B">
            <w:pPr>
              <w:tabs>
                <w:tab w:val="left" w:pos="1260"/>
              </w:tabs>
              <w:spacing w:after="0" w:line="240" w:lineRule="auto"/>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 п/п</w:t>
            </w:r>
          </w:p>
        </w:tc>
        <w:tc>
          <w:tcPr>
            <w:tcW w:w="7667"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C7574F" w:rsidP="00312B4B">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Зміст діяльності</w:t>
            </w:r>
          </w:p>
        </w:tc>
        <w:tc>
          <w:tcPr>
            <w:tcW w:w="1985"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C7574F" w:rsidP="00312B4B">
            <w:pPr>
              <w:tabs>
                <w:tab w:val="left" w:pos="1260"/>
              </w:tabs>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Термін</w:t>
            </w:r>
          </w:p>
        </w:tc>
        <w:tc>
          <w:tcPr>
            <w:tcW w:w="1843" w:type="dxa"/>
            <w:tcBorders>
              <w:top w:val="single" w:sz="4" w:space="0" w:color="auto"/>
              <w:left w:val="single" w:sz="4" w:space="0" w:color="auto"/>
              <w:bottom w:val="single" w:sz="4" w:space="0" w:color="auto"/>
              <w:right w:val="single" w:sz="4" w:space="0" w:color="auto"/>
            </w:tcBorders>
            <w:shd w:val="clear" w:color="auto" w:fill="EDF6D2" w:themeFill="accent2" w:themeFillTint="33"/>
          </w:tcPr>
          <w:p w:rsidR="00C7574F" w:rsidRPr="00545E79" w:rsidRDefault="00C7574F" w:rsidP="00312B4B">
            <w:pPr>
              <w:tabs>
                <w:tab w:val="left" w:pos="1260"/>
              </w:tabs>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Відповідальні</w:t>
            </w:r>
          </w:p>
        </w:tc>
        <w:tc>
          <w:tcPr>
            <w:tcW w:w="1417" w:type="dxa"/>
            <w:tcBorders>
              <w:top w:val="single" w:sz="4" w:space="0" w:color="auto"/>
              <w:left w:val="single" w:sz="4" w:space="0" w:color="auto"/>
              <w:bottom w:val="single" w:sz="4" w:space="0" w:color="auto"/>
              <w:right w:val="single" w:sz="4" w:space="0" w:color="auto"/>
            </w:tcBorders>
            <w:shd w:val="clear" w:color="auto" w:fill="EDF6D2" w:themeFill="accent2" w:themeFillTint="33"/>
          </w:tcPr>
          <w:p w:rsidR="00C7574F" w:rsidRPr="00545E79" w:rsidRDefault="00C7574F" w:rsidP="00312B4B">
            <w:pPr>
              <w:tabs>
                <w:tab w:val="left" w:pos="1260"/>
              </w:tabs>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Відмітка про виконання</w:t>
            </w:r>
          </w:p>
        </w:tc>
      </w:tr>
      <w:tr w:rsidR="002B20C2" w:rsidRPr="00545E79" w:rsidTr="002B20C2">
        <w:trPr>
          <w:trHeight w:val="610"/>
          <w:jc w:val="center"/>
        </w:trPr>
        <w:tc>
          <w:tcPr>
            <w:tcW w:w="833"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tabs>
                <w:tab w:val="left" w:pos="1260"/>
              </w:tabs>
              <w:spacing w:after="0" w:line="240" w:lineRule="auto"/>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1.</w:t>
            </w:r>
          </w:p>
        </w:tc>
        <w:tc>
          <w:tcPr>
            <w:tcW w:w="7667" w:type="dxa"/>
            <w:tcBorders>
              <w:top w:val="single" w:sz="4" w:space="0" w:color="auto"/>
              <w:left w:val="single" w:sz="4" w:space="0" w:color="auto"/>
              <w:bottom w:val="single" w:sz="4" w:space="0" w:color="auto"/>
              <w:right w:val="single" w:sz="4" w:space="0" w:color="auto"/>
            </w:tcBorders>
          </w:tcPr>
          <w:p w:rsidR="002B20C2" w:rsidRPr="00545E79" w:rsidRDefault="0001289D" w:rsidP="002B20C2">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Моніторинг</w:t>
            </w:r>
            <w:r w:rsidR="002B20C2" w:rsidRPr="00545E79">
              <w:rPr>
                <w:rFonts w:ascii="Times New Roman" w:eastAsia="Times New Roman" w:hAnsi="Times New Roman" w:cs="Times New Roman"/>
                <w:sz w:val="24"/>
                <w:szCs w:val="24"/>
                <w:lang w:eastAsia="ru-RU"/>
              </w:rPr>
              <w:t xml:space="preserve"> стану викладання і рівня знань, умінь та навичок учнів 7-11-х класів з історії України</w:t>
            </w:r>
          </w:p>
          <w:p w:rsidR="002B20C2" w:rsidRPr="00545E79" w:rsidRDefault="002B20C2" w:rsidP="002B20C2">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tabs>
                <w:tab w:val="left" w:pos="1260"/>
              </w:tabs>
              <w:spacing w:after="0" w:line="240" w:lineRule="auto"/>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Грудень</w:t>
            </w:r>
          </w:p>
        </w:tc>
        <w:tc>
          <w:tcPr>
            <w:tcW w:w="1843"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ЗДНВР, ЗДНМР</w:t>
            </w:r>
          </w:p>
        </w:tc>
        <w:tc>
          <w:tcPr>
            <w:tcW w:w="1417"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r>
      <w:tr w:rsidR="002B20C2" w:rsidRPr="00545E79" w:rsidTr="002B20C2">
        <w:trPr>
          <w:trHeight w:val="610"/>
          <w:jc w:val="center"/>
        </w:trPr>
        <w:tc>
          <w:tcPr>
            <w:tcW w:w="833"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tabs>
                <w:tab w:val="left" w:pos="1260"/>
              </w:tabs>
              <w:spacing w:after="0" w:line="240" w:lineRule="auto"/>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2.</w:t>
            </w:r>
          </w:p>
        </w:tc>
        <w:tc>
          <w:tcPr>
            <w:tcW w:w="7667" w:type="dxa"/>
            <w:tcBorders>
              <w:top w:val="single" w:sz="4" w:space="0" w:color="auto"/>
              <w:left w:val="single" w:sz="4" w:space="0" w:color="auto"/>
              <w:bottom w:val="single" w:sz="4" w:space="0" w:color="auto"/>
              <w:right w:val="single" w:sz="4" w:space="0" w:color="auto"/>
            </w:tcBorders>
          </w:tcPr>
          <w:p w:rsidR="002B20C2" w:rsidRPr="00545E79" w:rsidRDefault="0001289D" w:rsidP="002B20C2">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Моніторинг</w:t>
            </w:r>
            <w:r w:rsidR="002B20C2" w:rsidRPr="00545E79">
              <w:rPr>
                <w:rFonts w:ascii="Times New Roman" w:eastAsia="Times New Roman" w:hAnsi="Times New Roman" w:cs="Times New Roman"/>
                <w:sz w:val="24"/>
                <w:szCs w:val="24"/>
                <w:lang w:eastAsia="ru-RU"/>
              </w:rPr>
              <w:t xml:space="preserve"> стану викладання і рівня знань, умінь та навичок учнів 5-6-х класів з математики</w:t>
            </w:r>
          </w:p>
          <w:p w:rsidR="002B20C2" w:rsidRPr="00545E79" w:rsidRDefault="002B20C2" w:rsidP="002B20C2">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tabs>
                <w:tab w:val="left" w:pos="1260"/>
              </w:tabs>
              <w:spacing w:after="0" w:line="240" w:lineRule="auto"/>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 xml:space="preserve">Січень </w:t>
            </w:r>
          </w:p>
        </w:tc>
        <w:tc>
          <w:tcPr>
            <w:tcW w:w="1843"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ЗДНМР, ЗДНВР</w:t>
            </w:r>
          </w:p>
        </w:tc>
        <w:tc>
          <w:tcPr>
            <w:tcW w:w="1417"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r>
      <w:tr w:rsidR="002B20C2" w:rsidRPr="00545E79" w:rsidTr="00837A75">
        <w:trPr>
          <w:trHeight w:val="725"/>
          <w:jc w:val="center"/>
        </w:trPr>
        <w:tc>
          <w:tcPr>
            <w:tcW w:w="833" w:type="dxa"/>
            <w:tcBorders>
              <w:top w:val="single" w:sz="4" w:space="0" w:color="auto"/>
              <w:left w:val="single" w:sz="4" w:space="0" w:color="auto"/>
              <w:bottom w:val="single" w:sz="4" w:space="0" w:color="auto"/>
              <w:right w:val="single" w:sz="4" w:space="0" w:color="auto"/>
            </w:tcBorders>
            <w:vAlign w:val="center"/>
          </w:tcPr>
          <w:p w:rsidR="002B20C2" w:rsidRPr="00545E79" w:rsidRDefault="002B20C2" w:rsidP="002B20C2">
            <w:pPr>
              <w:spacing w:after="0" w:line="240" w:lineRule="auto"/>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3.</w:t>
            </w:r>
          </w:p>
        </w:tc>
        <w:tc>
          <w:tcPr>
            <w:tcW w:w="7667" w:type="dxa"/>
            <w:tcBorders>
              <w:top w:val="single" w:sz="4" w:space="0" w:color="auto"/>
              <w:left w:val="single" w:sz="4" w:space="0" w:color="auto"/>
              <w:bottom w:val="single" w:sz="4" w:space="0" w:color="auto"/>
              <w:right w:val="single" w:sz="4" w:space="0" w:color="auto"/>
            </w:tcBorders>
          </w:tcPr>
          <w:p w:rsidR="002B20C2" w:rsidRPr="00545E79" w:rsidRDefault="0001289D" w:rsidP="002B20C2">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Моніторинг </w:t>
            </w:r>
            <w:r w:rsidR="002B20C2" w:rsidRPr="00545E79">
              <w:rPr>
                <w:rFonts w:ascii="Times New Roman" w:eastAsia="Times New Roman" w:hAnsi="Times New Roman" w:cs="Times New Roman"/>
                <w:sz w:val="24"/>
                <w:szCs w:val="24"/>
                <w:lang w:eastAsia="ru-RU"/>
              </w:rPr>
              <w:t>стану викладання і рівня знань, умінь та навичок учнів 10-11-х класів з алгебри</w:t>
            </w:r>
          </w:p>
          <w:p w:rsidR="002B20C2" w:rsidRPr="00545E79" w:rsidRDefault="002B20C2" w:rsidP="002B20C2">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tabs>
                <w:tab w:val="left" w:pos="1260"/>
              </w:tabs>
              <w:spacing w:after="0" w:line="240" w:lineRule="auto"/>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Лютий</w:t>
            </w:r>
          </w:p>
        </w:tc>
        <w:tc>
          <w:tcPr>
            <w:tcW w:w="1843"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ЗДНМР, ЗДНВР</w:t>
            </w:r>
          </w:p>
        </w:tc>
        <w:tc>
          <w:tcPr>
            <w:tcW w:w="1417"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r>
      <w:tr w:rsidR="002B20C2" w:rsidRPr="00545E79" w:rsidTr="00837A75">
        <w:trPr>
          <w:trHeight w:val="725"/>
          <w:jc w:val="center"/>
        </w:trPr>
        <w:tc>
          <w:tcPr>
            <w:tcW w:w="833" w:type="dxa"/>
            <w:tcBorders>
              <w:top w:val="single" w:sz="4" w:space="0" w:color="auto"/>
              <w:left w:val="single" w:sz="4" w:space="0" w:color="auto"/>
              <w:bottom w:val="single" w:sz="4" w:space="0" w:color="auto"/>
              <w:right w:val="single" w:sz="4" w:space="0" w:color="auto"/>
            </w:tcBorders>
            <w:vAlign w:val="center"/>
          </w:tcPr>
          <w:p w:rsidR="002B20C2" w:rsidRPr="00545E79" w:rsidRDefault="002B20C2" w:rsidP="002B20C2">
            <w:pPr>
              <w:spacing w:after="0" w:line="240" w:lineRule="auto"/>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4.</w:t>
            </w:r>
          </w:p>
        </w:tc>
        <w:tc>
          <w:tcPr>
            <w:tcW w:w="7667" w:type="dxa"/>
            <w:tcBorders>
              <w:top w:val="single" w:sz="4" w:space="0" w:color="auto"/>
              <w:left w:val="single" w:sz="4" w:space="0" w:color="auto"/>
              <w:bottom w:val="single" w:sz="4" w:space="0" w:color="auto"/>
              <w:right w:val="single" w:sz="4" w:space="0" w:color="auto"/>
            </w:tcBorders>
          </w:tcPr>
          <w:p w:rsidR="002B20C2" w:rsidRPr="00545E79" w:rsidRDefault="0001289D" w:rsidP="002B20C2">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Моніторинг</w:t>
            </w:r>
            <w:r w:rsidR="002B20C2" w:rsidRPr="00545E79">
              <w:rPr>
                <w:rFonts w:ascii="Times New Roman" w:eastAsia="Times New Roman" w:hAnsi="Times New Roman" w:cs="Times New Roman"/>
                <w:sz w:val="24"/>
                <w:szCs w:val="24"/>
                <w:lang w:eastAsia="ru-RU"/>
              </w:rPr>
              <w:t xml:space="preserve"> стану викладання і рівня знань, умінь та навичок учнів 5-11-х класів з української мови</w:t>
            </w:r>
          </w:p>
        </w:tc>
        <w:tc>
          <w:tcPr>
            <w:tcW w:w="1985"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tabs>
                <w:tab w:val="left" w:pos="1260"/>
              </w:tabs>
              <w:spacing w:after="0" w:line="240" w:lineRule="auto"/>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Березень</w:t>
            </w:r>
          </w:p>
        </w:tc>
        <w:tc>
          <w:tcPr>
            <w:tcW w:w="1843"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ЗДНВР</w:t>
            </w:r>
          </w:p>
        </w:tc>
        <w:tc>
          <w:tcPr>
            <w:tcW w:w="1417"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r>
      <w:tr w:rsidR="002B20C2" w:rsidRPr="00545E79" w:rsidTr="00837A75">
        <w:trPr>
          <w:trHeight w:val="474"/>
          <w:jc w:val="center"/>
        </w:trPr>
        <w:tc>
          <w:tcPr>
            <w:tcW w:w="833"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tabs>
                <w:tab w:val="left" w:pos="1260"/>
              </w:tabs>
              <w:spacing w:after="0" w:line="240" w:lineRule="auto"/>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5.</w:t>
            </w:r>
          </w:p>
        </w:tc>
        <w:tc>
          <w:tcPr>
            <w:tcW w:w="7667" w:type="dxa"/>
            <w:tcBorders>
              <w:top w:val="single" w:sz="4" w:space="0" w:color="auto"/>
              <w:left w:val="single" w:sz="4" w:space="0" w:color="auto"/>
              <w:bottom w:val="single" w:sz="4" w:space="0" w:color="auto"/>
              <w:right w:val="single" w:sz="4" w:space="0" w:color="auto"/>
            </w:tcBorders>
          </w:tcPr>
          <w:p w:rsidR="002B20C2" w:rsidRPr="00545E79" w:rsidRDefault="0001289D" w:rsidP="002B20C2">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Моніторинг</w:t>
            </w:r>
            <w:r w:rsidR="002B20C2" w:rsidRPr="00545E79">
              <w:rPr>
                <w:rFonts w:ascii="Times New Roman" w:eastAsia="Times New Roman" w:hAnsi="Times New Roman" w:cs="Times New Roman"/>
                <w:sz w:val="24"/>
                <w:szCs w:val="24"/>
                <w:lang w:eastAsia="ru-RU"/>
              </w:rPr>
              <w:t xml:space="preserve"> стану викладання і рівня знань, умінь та навичок учнів 6-11-х класів з географії</w:t>
            </w:r>
          </w:p>
          <w:p w:rsidR="002B20C2" w:rsidRPr="00545E79"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2B20C2" w:rsidRPr="00545E79" w:rsidRDefault="002B20C2" w:rsidP="002B20C2">
            <w:pPr>
              <w:spacing w:after="0" w:line="240" w:lineRule="auto"/>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Березень</w:t>
            </w:r>
          </w:p>
        </w:tc>
        <w:tc>
          <w:tcPr>
            <w:tcW w:w="1843"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ЗДВР, ЗДНВР</w:t>
            </w:r>
          </w:p>
        </w:tc>
        <w:tc>
          <w:tcPr>
            <w:tcW w:w="1417"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r>
      <w:tr w:rsidR="002B20C2" w:rsidRPr="00545E79" w:rsidTr="00312B4B">
        <w:trPr>
          <w:trHeight w:val="725"/>
          <w:jc w:val="center"/>
        </w:trPr>
        <w:tc>
          <w:tcPr>
            <w:tcW w:w="833"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tabs>
                <w:tab w:val="left" w:pos="1260"/>
              </w:tabs>
              <w:spacing w:after="0" w:line="240" w:lineRule="auto"/>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6.</w:t>
            </w:r>
          </w:p>
        </w:tc>
        <w:tc>
          <w:tcPr>
            <w:tcW w:w="7667" w:type="dxa"/>
            <w:tcBorders>
              <w:top w:val="single" w:sz="4" w:space="0" w:color="auto"/>
              <w:left w:val="single" w:sz="4" w:space="0" w:color="auto"/>
              <w:bottom w:val="single" w:sz="4" w:space="0" w:color="auto"/>
              <w:right w:val="single" w:sz="4" w:space="0" w:color="auto"/>
            </w:tcBorders>
          </w:tcPr>
          <w:p w:rsidR="002B20C2" w:rsidRPr="00545E79" w:rsidRDefault="0001289D" w:rsidP="002B20C2">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Моніторинг</w:t>
            </w:r>
            <w:r w:rsidR="002B20C2" w:rsidRPr="00545E79">
              <w:rPr>
                <w:rFonts w:ascii="Times New Roman" w:eastAsia="Times New Roman" w:hAnsi="Times New Roman" w:cs="Times New Roman"/>
                <w:sz w:val="24"/>
                <w:szCs w:val="24"/>
                <w:lang w:eastAsia="ru-RU"/>
              </w:rPr>
              <w:t xml:space="preserve"> стану викладання і рівня знань, умінь та навичок учнів 9-х класів з правознавства</w:t>
            </w:r>
          </w:p>
          <w:p w:rsidR="002B20C2" w:rsidRPr="00545E79" w:rsidRDefault="002B20C2" w:rsidP="002B20C2">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tabs>
                <w:tab w:val="left" w:pos="1260"/>
              </w:tabs>
              <w:spacing w:after="0" w:line="240" w:lineRule="auto"/>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Квітень</w:t>
            </w:r>
          </w:p>
        </w:tc>
        <w:tc>
          <w:tcPr>
            <w:tcW w:w="1843"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ЗДНМР, ЗДНВР</w:t>
            </w:r>
          </w:p>
        </w:tc>
        <w:tc>
          <w:tcPr>
            <w:tcW w:w="1417"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r>
      <w:tr w:rsidR="002B20C2" w:rsidRPr="00545E79" w:rsidTr="00312B4B">
        <w:trPr>
          <w:trHeight w:val="725"/>
          <w:jc w:val="center"/>
        </w:trPr>
        <w:tc>
          <w:tcPr>
            <w:tcW w:w="833"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tabs>
                <w:tab w:val="left" w:pos="1260"/>
              </w:tabs>
              <w:spacing w:after="0" w:line="240" w:lineRule="auto"/>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7.</w:t>
            </w:r>
          </w:p>
        </w:tc>
        <w:tc>
          <w:tcPr>
            <w:tcW w:w="7667" w:type="dxa"/>
            <w:tcBorders>
              <w:top w:val="single" w:sz="4" w:space="0" w:color="auto"/>
              <w:left w:val="single" w:sz="4" w:space="0" w:color="auto"/>
              <w:bottom w:val="single" w:sz="4" w:space="0" w:color="auto"/>
              <w:right w:val="single" w:sz="4" w:space="0" w:color="auto"/>
            </w:tcBorders>
          </w:tcPr>
          <w:p w:rsidR="002B20C2" w:rsidRPr="00545E79" w:rsidRDefault="0001289D" w:rsidP="002B20C2">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Моніторинг </w:t>
            </w:r>
            <w:r w:rsidR="002B20C2" w:rsidRPr="00545E79">
              <w:rPr>
                <w:rFonts w:ascii="Times New Roman" w:eastAsia="Times New Roman" w:hAnsi="Times New Roman" w:cs="Times New Roman"/>
                <w:sz w:val="24"/>
                <w:szCs w:val="24"/>
                <w:lang w:eastAsia="ru-RU"/>
              </w:rPr>
              <w:t>стану викладання і рівня знань, умінь та навичок учнів 8-9-х класів з мистецтва</w:t>
            </w:r>
          </w:p>
          <w:p w:rsidR="002B20C2" w:rsidRPr="00545E79"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tabs>
                <w:tab w:val="left" w:pos="1260"/>
              </w:tabs>
              <w:spacing w:after="0" w:line="240" w:lineRule="auto"/>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Травень</w:t>
            </w:r>
          </w:p>
        </w:tc>
        <w:tc>
          <w:tcPr>
            <w:tcW w:w="1843"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ЗДНВР, ЗДНМР</w:t>
            </w:r>
          </w:p>
        </w:tc>
        <w:tc>
          <w:tcPr>
            <w:tcW w:w="1417" w:type="dxa"/>
            <w:tcBorders>
              <w:top w:val="single" w:sz="4" w:space="0" w:color="auto"/>
              <w:left w:val="single" w:sz="4" w:space="0" w:color="auto"/>
              <w:bottom w:val="single" w:sz="4" w:space="0" w:color="auto"/>
              <w:right w:val="single" w:sz="4" w:space="0" w:color="auto"/>
            </w:tcBorders>
          </w:tcPr>
          <w:p w:rsidR="002B20C2" w:rsidRPr="00545E79"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r>
    </w:tbl>
    <w:p w:rsidR="00C7574F" w:rsidRPr="00545E79" w:rsidRDefault="00C7574F" w:rsidP="00C7574F">
      <w:pPr>
        <w:spacing w:after="200" w:line="276" w:lineRule="auto"/>
        <w:rPr>
          <w:rFonts w:ascii="Times New Roman" w:eastAsia="Times New Roman" w:hAnsi="Times New Roman" w:cs="Times New Roman"/>
          <w:sz w:val="24"/>
          <w:szCs w:val="24"/>
          <w:lang w:eastAsia="uk-UA"/>
        </w:rPr>
      </w:pPr>
    </w:p>
    <w:p w:rsidR="00C7574F" w:rsidRPr="00545E79" w:rsidRDefault="00C7574F" w:rsidP="00C7574F">
      <w:pPr>
        <w:spacing w:after="200" w:line="276" w:lineRule="auto"/>
        <w:rPr>
          <w:rFonts w:ascii="Times New Roman" w:eastAsia="Times New Roman" w:hAnsi="Times New Roman" w:cs="Times New Roman"/>
          <w:sz w:val="24"/>
          <w:szCs w:val="24"/>
          <w:lang w:eastAsia="uk-UA"/>
        </w:rPr>
      </w:pPr>
    </w:p>
    <w:p w:rsidR="00C7574F" w:rsidRDefault="00C7574F" w:rsidP="00C7574F">
      <w:pPr>
        <w:spacing w:after="200" w:line="276" w:lineRule="auto"/>
        <w:rPr>
          <w:rFonts w:ascii="Times New Roman" w:eastAsia="Times New Roman" w:hAnsi="Times New Roman" w:cs="Times New Roman"/>
          <w:sz w:val="24"/>
          <w:szCs w:val="24"/>
          <w:lang w:eastAsia="uk-UA"/>
        </w:rPr>
      </w:pPr>
    </w:p>
    <w:p w:rsidR="00545E79" w:rsidRPr="00545E79" w:rsidRDefault="00545E79" w:rsidP="00C7574F">
      <w:pPr>
        <w:spacing w:after="200" w:line="276" w:lineRule="auto"/>
        <w:rPr>
          <w:rFonts w:ascii="Times New Roman" w:eastAsia="Times New Roman" w:hAnsi="Times New Roman" w:cs="Times New Roman"/>
          <w:sz w:val="24"/>
          <w:szCs w:val="24"/>
          <w:lang w:eastAsia="uk-UA"/>
        </w:rPr>
      </w:pPr>
    </w:p>
    <w:p w:rsidR="00C7574F" w:rsidRPr="00545E79" w:rsidRDefault="00C7574F" w:rsidP="00C7574F">
      <w:pPr>
        <w:tabs>
          <w:tab w:val="left" w:pos="2370"/>
        </w:tabs>
        <w:spacing w:after="200" w:line="276" w:lineRule="auto"/>
        <w:jc w:val="center"/>
        <w:rPr>
          <w:rFonts w:ascii="Times New Roman" w:eastAsia="Times New Roman" w:hAnsi="Times New Roman" w:cs="Times New Roman"/>
          <w:b/>
          <w:caps/>
          <w:color w:val="C00000"/>
          <w:sz w:val="24"/>
          <w:szCs w:val="24"/>
          <w:lang w:eastAsia="uk-UA"/>
        </w:rPr>
      </w:pPr>
      <w:r w:rsidRPr="00545E79">
        <w:rPr>
          <w:rFonts w:ascii="Times New Roman" w:eastAsia="Times New Roman" w:hAnsi="Times New Roman" w:cs="Times New Roman"/>
          <w:b/>
          <w:caps/>
          <w:color w:val="C00000"/>
          <w:sz w:val="24"/>
          <w:szCs w:val="24"/>
          <w:lang w:eastAsia="uk-UA"/>
        </w:rPr>
        <w:lastRenderedPageBreak/>
        <w:t xml:space="preserve">Здійснення </w:t>
      </w:r>
      <w:r w:rsidR="0068084B" w:rsidRPr="00545E79">
        <w:rPr>
          <w:rFonts w:ascii="Times New Roman" w:eastAsia="Times New Roman" w:hAnsi="Times New Roman" w:cs="Times New Roman"/>
          <w:b/>
          <w:caps/>
          <w:color w:val="C00000"/>
          <w:sz w:val="24"/>
          <w:szCs w:val="24"/>
          <w:lang w:eastAsia="uk-UA"/>
        </w:rPr>
        <w:t>МОНІТОРИНГУ ЗА</w:t>
      </w:r>
      <w:r w:rsidRPr="00545E79">
        <w:rPr>
          <w:rFonts w:ascii="Times New Roman" w:eastAsia="Times New Roman" w:hAnsi="Times New Roman" w:cs="Times New Roman"/>
          <w:b/>
          <w:caps/>
          <w:color w:val="C00000"/>
          <w:sz w:val="24"/>
          <w:szCs w:val="24"/>
          <w:lang w:eastAsia="uk-UA"/>
        </w:rPr>
        <w:t xml:space="preserve"> проведення</w:t>
      </w:r>
      <w:r w:rsidR="0068084B" w:rsidRPr="00545E79">
        <w:rPr>
          <w:rFonts w:ascii="Times New Roman" w:eastAsia="Times New Roman" w:hAnsi="Times New Roman" w:cs="Times New Roman"/>
          <w:b/>
          <w:caps/>
          <w:color w:val="C00000"/>
          <w:sz w:val="24"/>
          <w:szCs w:val="24"/>
          <w:lang w:eastAsia="uk-UA"/>
        </w:rPr>
        <w:t>М предметних тижнів</w:t>
      </w:r>
    </w:p>
    <w:tbl>
      <w:tblPr>
        <w:tblW w:w="13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2"/>
        <w:gridCol w:w="4111"/>
        <w:gridCol w:w="2764"/>
        <w:gridCol w:w="2371"/>
        <w:gridCol w:w="2557"/>
      </w:tblGrid>
      <w:tr w:rsidR="00C7574F" w:rsidRPr="00545E79" w:rsidTr="00312B4B">
        <w:trPr>
          <w:cantSplit/>
          <w:trHeight w:val="687"/>
          <w:jc w:val="center"/>
        </w:trPr>
        <w:tc>
          <w:tcPr>
            <w:tcW w:w="1522"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312B4B"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w:t>
            </w:r>
          </w:p>
          <w:p w:rsidR="00C7574F" w:rsidRPr="00545E79" w:rsidRDefault="00C7574F"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з\п</w:t>
            </w:r>
          </w:p>
        </w:tc>
        <w:tc>
          <w:tcPr>
            <w:tcW w:w="4111"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Предмет</w:t>
            </w:r>
          </w:p>
        </w:tc>
        <w:tc>
          <w:tcPr>
            <w:tcW w:w="2764"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Термін проведення</w:t>
            </w:r>
          </w:p>
        </w:tc>
        <w:tc>
          <w:tcPr>
            <w:tcW w:w="2371" w:type="dxa"/>
            <w:tcBorders>
              <w:top w:val="single" w:sz="4" w:space="0" w:color="auto"/>
              <w:left w:val="single" w:sz="4" w:space="0" w:color="auto"/>
              <w:bottom w:val="single" w:sz="4" w:space="0" w:color="auto"/>
              <w:right w:val="single" w:sz="4" w:space="0" w:color="auto"/>
            </w:tcBorders>
            <w:shd w:val="clear" w:color="auto" w:fill="EDF6D2" w:themeFill="accent2" w:themeFillTint="33"/>
          </w:tcPr>
          <w:p w:rsidR="00C7574F" w:rsidRPr="00545E79" w:rsidRDefault="00C7574F"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Відповідальний</w:t>
            </w:r>
          </w:p>
          <w:p w:rsidR="00C7574F" w:rsidRPr="00545E79" w:rsidRDefault="00C7574F"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2557"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Відмітка про виконання</w:t>
            </w:r>
          </w:p>
        </w:tc>
      </w:tr>
      <w:tr w:rsidR="00C7574F" w:rsidRPr="00545E79" w:rsidTr="00312B4B">
        <w:trPr>
          <w:cantSplit/>
          <w:trHeight w:val="985"/>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Історія та правознавство </w:t>
            </w:r>
          </w:p>
        </w:tc>
        <w:tc>
          <w:tcPr>
            <w:tcW w:w="276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12B4B">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ІІ тиждень</w:t>
            </w:r>
            <w:r w:rsidR="00312B4B" w:rsidRPr="00545E79">
              <w:rPr>
                <w:rFonts w:ascii="Times New Roman" w:eastAsia="Times New Roman" w:hAnsi="Times New Roman" w:cs="Times New Roman"/>
                <w:sz w:val="24"/>
                <w:szCs w:val="24"/>
                <w:lang w:eastAsia="ru-RU"/>
              </w:rPr>
              <w:t xml:space="preserve"> </w:t>
            </w:r>
            <w:r w:rsidRPr="00545E79">
              <w:rPr>
                <w:rFonts w:ascii="Times New Roman" w:eastAsia="Times New Roman" w:hAnsi="Times New Roman" w:cs="Times New Roman"/>
                <w:sz w:val="24"/>
                <w:szCs w:val="24"/>
                <w:lang w:eastAsia="ru-RU"/>
              </w:rPr>
              <w:t>жовтня</w:t>
            </w:r>
          </w:p>
        </w:tc>
        <w:tc>
          <w:tcPr>
            <w:tcW w:w="2371" w:type="dxa"/>
            <w:vMerge w:val="restart"/>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Учителі –предметники </w:t>
            </w:r>
          </w:p>
        </w:tc>
        <w:tc>
          <w:tcPr>
            <w:tcW w:w="2557" w:type="dxa"/>
            <w:vMerge w:val="restart"/>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w:t>
            </w:r>
          </w:p>
        </w:tc>
        <w:tc>
          <w:tcPr>
            <w:tcW w:w="4111"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Трудове навчання</w:t>
            </w:r>
          </w:p>
        </w:tc>
        <w:tc>
          <w:tcPr>
            <w:tcW w:w="276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ІІІ тиждень жовтня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312B4B">
        <w:trPr>
          <w:cantSplit/>
          <w:trHeight w:val="101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3</w:t>
            </w:r>
          </w:p>
        </w:tc>
        <w:tc>
          <w:tcPr>
            <w:tcW w:w="4111"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Образотворче мистецтво, музичне мистецтво</w:t>
            </w:r>
          </w:p>
        </w:tc>
        <w:tc>
          <w:tcPr>
            <w:tcW w:w="276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ІІ тиждень листопада</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4</w:t>
            </w:r>
          </w:p>
        </w:tc>
        <w:tc>
          <w:tcPr>
            <w:tcW w:w="4111"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Інформатика</w:t>
            </w:r>
          </w:p>
        </w:tc>
        <w:tc>
          <w:tcPr>
            <w:tcW w:w="276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ІІ тиждень грудня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5</w:t>
            </w:r>
          </w:p>
        </w:tc>
        <w:tc>
          <w:tcPr>
            <w:tcW w:w="4111"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Математика</w:t>
            </w:r>
          </w:p>
        </w:tc>
        <w:tc>
          <w:tcPr>
            <w:tcW w:w="276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val="en-US" w:eastAsia="ru-RU"/>
              </w:rPr>
              <w:t>I</w:t>
            </w:r>
            <w:r w:rsidRPr="00545E79">
              <w:rPr>
                <w:rFonts w:ascii="Times New Roman" w:eastAsia="Times New Roman" w:hAnsi="Times New Roman" w:cs="Times New Roman"/>
                <w:sz w:val="24"/>
                <w:szCs w:val="24"/>
                <w:lang w:eastAsia="ru-RU"/>
              </w:rPr>
              <w:t>ІІ тиждень лютого</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6</w:t>
            </w:r>
          </w:p>
        </w:tc>
        <w:tc>
          <w:tcPr>
            <w:tcW w:w="4111"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Іноземна мова(англійська)</w:t>
            </w:r>
          </w:p>
        </w:tc>
        <w:tc>
          <w:tcPr>
            <w:tcW w:w="276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ІІ тиждень січня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7</w:t>
            </w:r>
          </w:p>
        </w:tc>
        <w:tc>
          <w:tcPr>
            <w:tcW w:w="4111"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Українська мова та література, </w:t>
            </w:r>
          </w:p>
        </w:tc>
        <w:tc>
          <w:tcPr>
            <w:tcW w:w="276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ІІ тиждень березня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8</w:t>
            </w:r>
          </w:p>
        </w:tc>
        <w:tc>
          <w:tcPr>
            <w:tcW w:w="4111"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Зарубіжна література</w:t>
            </w:r>
          </w:p>
        </w:tc>
        <w:tc>
          <w:tcPr>
            <w:tcW w:w="276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ІІІ тиждень березня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9</w:t>
            </w:r>
          </w:p>
        </w:tc>
        <w:tc>
          <w:tcPr>
            <w:tcW w:w="4111"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Фізика та астрономія</w:t>
            </w:r>
          </w:p>
        </w:tc>
        <w:tc>
          <w:tcPr>
            <w:tcW w:w="276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ІІ тиждень квітня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10</w:t>
            </w:r>
          </w:p>
        </w:tc>
        <w:tc>
          <w:tcPr>
            <w:tcW w:w="4111"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Географія</w:t>
            </w:r>
          </w:p>
        </w:tc>
        <w:tc>
          <w:tcPr>
            <w:tcW w:w="276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val="en-US" w:eastAsia="ru-RU"/>
              </w:rPr>
              <w:t>I</w:t>
            </w:r>
            <w:r w:rsidRPr="00545E79">
              <w:rPr>
                <w:rFonts w:ascii="Times New Roman" w:eastAsia="Times New Roman" w:hAnsi="Times New Roman" w:cs="Times New Roman"/>
                <w:sz w:val="24"/>
                <w:szCs w:val="24"/>
                <w:lang w:eastAsia="ru-RU"/>
              </w:rPr>
              <w:t>ІІ тиждень квітня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11</w:t>
            </w:r>
          </w:p>
        </w:tc>
        <w:tc>
          <w:tcPr>
            <w:tcW w:w="4111"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Хімія, біологія</w:t>
            </w:r>
          </w:p>
        </w:tc>
        <w:tc>
          <w:tcPr>
            <w:tcW w:w="276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val="en-US" w:eastAsia="ru-RU"/>
              </w:rPr>
              <w:t>IV</w:t>
            </w:r>
            <w:r w:rsidRPr="00545E79">
              <w:rPr>
                <w:rFonts w:ascii="Times New Roman" w:eastAsia="Times New Roman" w:hAnsi="Times New Roman" w:cs="Times New Roman"/>
                <w:sz w:val="24"/>
                <w:szCs w:val="24"/>
                <w:lang w:eastAsia="ru-RU"/>
              </w:rPr>
              <w:t xml:space="preserve"> тиждень квітня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12</w:t>
            </w:r>
          </w:p>
        </w:tc>
        <w:tc>
          <w:tcPr>
            <w:tcW w:w="4111"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Фізична культура,  основи здоров’я </w:t>
            </w:r>
          </w:p>
        </w:tc>
        <w:tc>
          <w:tcPr>
            <w:tcW w:w="276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ІІІ тиждень травня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312B4B">
        <w:trPr>
          <w:cantSplit/>
          <w:trHeight w:val="314"/>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13</w:t>
            </w:r>
          </w:p>
        </w:tc>
        <w:tc>
          <w:tcPr>
            <w:tcW w:w="4111" w:type="dxa"/>
            <w:tcBorders>
              <w:top w:val="single" w:sz="4" w:space="0" w:color="auto"/>
              <w:left w:val="single" w:sz="4" w:space="0" w:color="auto"/>
              <w:bottom w:val="single" w:sz="4" w:space="0" w:color="auto"/>
              <w:right w:val="single" w:sz="4" w:space="0" w:color="auto"/>
            </w:tcBorders>
            <w:hideMark/>
          </w:tcPr>
          <w:p w:rsidR="00C7574F" w:rsidRPr="00545E79" w:rsidRDefault="00C7574F" w:rsidP="002B20C2">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Захист </w:t>
            </w:r>
            <w:r w:rsidR="002B20C2" w:rsidRPr="00545E79">
              <w:rPr>
                <w:rFonts w:ascii="Times New Roman" w:eastAsia="Times New Roman" w:hAnsi="Times New Roman" w:cs="Times New Roman"/>
                <w:sz w:val="24"/>
                <w:szCs w:val="24"/>
                <w:lang w:eastAsia="ru-RU"/>
              </w:rPr>
              <w:t>України</w:t>
            </w:r>
          </w:p>
        </w:tc>
        <w:tc>
          <w:tcPr>
            <w:tcW w:w="276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ІІІ тиждень травня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bl>
    <w:p w:rsidR="00C7574F" w:rsidRPr="00545E79" w:rsidRDefault="00C7574F" w:rsidP="00C7574F">
      <w:pPr>
        <w:tabs>
          <w:tab w:val="left" w:pos="2370"/>
        </w:tabs>
        <w:spacing w:after="200" w:line="276" w:lineRule="auto"/>
        <w:rPr>
          <w:rFonts w:ascii="Times New Roman" w:eastAsia="Times New Roman" w:hAnsi="Times New Roman" w:cs="Times New Roman"/>
          <w:b/>
          <w:color w:val="548DD4"/>
          <w:sz w:val="24"/>
          <w:szCs w:val="24"/>
          <w:lang w:eastAsia="uk-UA"/>
        </w:rPr>
      </w:pPr>
    </w:p>
    <w:p w:rsidR="00C7574F" w:rsidRPr="00545E79" w:rsidRDefault="00C7574F" w:rsidP="00C7574F">
      <w:pPr>
        <w:spacing w:after="200" w:line="276" w:lineRule="auto"/>
        <w:rPr>
          <w:rFonts w:ascii="Times New Roman" w:eastAsia="Times New Roman" w:hAnsi="Times New Roman" w:cs="Times New Roman"/>
          <w:sz w:val="24"/>
          <w:szCs w:val="24"/>
          <w:lang w:eastAsia="uk-UA"/>
        </w:rPr>
      </w:pPr>
    </w:p>
    <w:p w:rsidR="00C7574F" w:rsidRPr="00545E79" w:rsidRDefault="00312B4B" w:rsidP="00312B4B">
      <w:pPr>
        <w:tabs>
          <w:tab w:val="left" w:pos="2370"/>
        </w:tabs>
        <w:spacing w:after="200" w:line="276" w:lineRule="auto"/>
        <w:jc w:val="center"/>
        <w:rPr>
          <w:rFonts w:ascii="Times New Roman" w:eastAsia="Times New Roman" w:hAnsi="Times New Roman" w:cs="Times New Roman"/>
          <w:b/>
          <w:caps/>
          <w:color w:val="C00000"/>
          <w:sz w:val="24"/>
          <w:szCs w:val="24"/>
          <w:lang w:eastAsia="uk-UA"/>
        </w:rPr>
      </w:pPr>
      <w:r w:rsidRPr="00545E79">
        <w:rPr>
          <w:rFonts w:ascii="Times New Roman" w:eastAsia="Times New Roman" w:hAnsi="Times New Roman" w:cs="Times New Roman"/>
          <w:b/>
          <w:caps/>
          <w:color w:val="C00000"/>
          <w:sz w:val="24"/>
          <w:szCs w:val="24"/>
          <w:lang w:eastAsia="uk-UA"/>
        </w:rPr>
        <w:lastRenderedPageBreak/>
        <w:t>Здійснення класно-</w:t>
      </w:r>
      <w:r w:rsidR="00C7574F" w:rsidRPr="00545E79">
        <w:rPr>
          <w:rFonts w:ascii="Times New Roman" w:eastAsia="Times New Roman" w:hAnsi="Times New Roman" w:cs="Times New Roman"/>
          <w:b/>
          <w:caps/>
          <w:color w:val="C00000"/>
          <w:sz w:val="24"/>
          <w:szCs w:val="24"/>
          <w:lang w:eastAsia="uk-UA"/>
        </w:rPr>
        <w:t xml:space="preserve">узагальнюючого </w:t>
      </w:r>
      <w:r w:rsidR="0068084B" w:rsidRPr="00545E79">
        <w:rPr>
          <w:rFonts w:ascii="Times New Roman" w:eastAsia="Times New Roman" w:hAnsi="Times New Roman" w:cs="Times New Roman"/>
          <w:b/>
          <w:caps/>
          <w:color w:val="C00000"/>
          <w:sz w:val="24"/>
          <w:szCs w:val="24"/>
          <w:lang w:eastAsia="uk-UA"/>
        </w:rPr>
        <w:t>МОНІТОРИНГУ</w:t>
      </w:r>
    </w:p>
    <w:tbl>
      <w:tblPr>
        <w:tblW w:w="13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1"/>
        <w:gridCol w:w="5362"/>
        <w:gridCol w:w="2639"/>
        <w:gridCol w:w="2461"/>
        <w:gridCol w:w="1898"/>
      </w:tblGrid>
      <w:tr w:rsidR="00C7574F" w:rsidRPr="00545E79" w:rsidTr="00312B4B">
        <w:trPr>
          <w:cantSplit/>
          <w:trHeight w:val="582"/>
          <w:jc w:val="center"/>
        </w:trPr>
        <w:tc>
          <w:tcPr>
            <w:tcW w:w="941"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C7574F" w:rsidP="00312B4B">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w:t>
            </w:r>
          </w:p>
          <w:p w:rsidR="00C7574F" w:rsidRPr="00545E79" w:rsidRDefault="00C7574F" w:rsidP="00312B4B">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з/п</w:t>
            </w:r>
          </w:p>
        </w:tc>
        <w:tc>
          <w:tcPr>
            <w:tcW w:w="5362"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C7574F" w:rsidP="00312B4B">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Зміст діяльності</w:t>
            </w:r>
          </w:p>
        </w:tc>
        <w:tc>
          <w:tcPr>
            <w:tcW w:w="2639" w:type="dxa"/>
            <w:tcBorders>
              <w:top w:val="single" w:sz="4" w:space="0" w:color="auto"/>
              <w:left w:val="single" w:sz="4" w:space="0" w:color="auto"/>
              <w:bottom w:val="single" w:sz="4" w:space="0" w:color="auto"/>
              <w:right w:val="single" w:sz="4" w:space="0" w:color="auto"/>
            </w:tcBorders>
            <w:shd w:val="clear" w:color="auto" w:fill="EDF6D2" w:themeFill="accent2" w:themeFillTint="33"/>
          </w:tcPr>
          <w:p w:rsidR="00C7574F" w:rsidRPr="00545E79" w:rsidRDefault="00C7574F" w:rsidP="00312B4B">
            <w:pPr>
              <w:tabs>
                <w:tab w:val="left" w:pos="1275"/>
              </w:tabs>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Термін проведення</w:t>
            </w:r>
          </w:p>
        </w:tc>
        <w:tc>
          <w:tcPr>
            <w:tcW w:w="2461"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C7574F" w:rsidP="00312B4B">
            <w:pPr>
              <w:tabs>
                <w:tab w:val="left" w:pos="1275"/>
              </w:tabs>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Відповідальний</w:t>
            </w:r>
          </w:p>
        </w:tc>
        <w:tc>
          <w:tcPr>
            <w:tcW w:w="1898"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C7574F" w:rsidP="00312B4B">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Відмітка про виконання</w:t>
            </w:r>
          </w:p>
        </w:tc>
      </w:tr>
      <w:tr w:rsidR="00C7574F" w:rsidRPr="00545E79" w:rsidTr="0025319F">
        <w:trPr>
          <w:cantSplit/>
          <w:trHeight w:val="635"/>
          <w:jc w:val="center"/>
        </w:trPr>
        <w:tc>
          <w:tcPr>
            <w:tcW w:w="941" w:type="dxa"/>
            <w:tcBorders>
              <w:top w:val="single" w:sz="4" w:space="0" w:color="auto"/>
              <w:left w:val="single" w:sz="4" w:space="0" w:color="auto"/>
              <w:bottom w:val="single" w:sz="4" w:space="0" w:color="auto"/>
              <w:right w:val="single" w:sz="4" w:space="0" w:color="auto"/>
            </w:tcBorders>
          </w:tcPr>
          <w:p w:rsidR="00C7574F" w:rsidRPr="00545E79" w:rsidRDefault="00C7574F" w:rsidP="00312B4B">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1</w:t>
            </w:r>
          </w:p>
        </w:tc>
        <w:tc>
          <w:tcPr>
            <w:tcW w:w="53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Управління адаптацією учнів 5-х класів до навчання в школі ІІ ступеню </w:t>
            </w:r>
          </w:p>
        </w:tc>
        <w:tc>
          <w:tcPr>
            <w:tcW w:w="2639" w:type="dxa"/>
            <w:tcBorders>
              <w:top w:val="single" w:sz="4" w:space="0" w:color="auto"/>
              <w:left w:val="single" w:sz="4" w:space="0" w:color="auto"/>
              <w:bottom w:val="single" w:sz="4" w:space="0" w:color="auto"/>
              <w:right w:val="single" w:sz="4" w:space="0" w:color="auto"/>
            </w:tcBorders>
          </w:tcPr>
          <w:p w:rsidR="00C7574F" w:rsidRPr="00545E79" w:rsidRDefault="002B20C2" w:rsidP="00C7574F">
            <w:pPr>
              <w:spacing w:after="0" w:line="240" w:lineRule="auto"/>
              <w:rPr>
                <w:rFonts w:ascii="Times New Roman" w:eastAsia="Times New Roman" w:hAnsi="Times New Roman" w:cs="Times New Roman"/>
                <w:bCs/>
                <w:sz w:val="24"/>
                <w:szCs w:val="24"/>
                <w:lang w:eastAsia="ru-RU"/>
              </w:rPr>
            </w:pPr>
            <w:r w:rsidRPr="00545E79">
              <w:rPr>
                <w:rFonts w:ascii="Times New Roman" w:eastAsia="Times New Roman" w:hAnsi="Times New Roman" w:cs="Times New Roman"/>
                <w:bCs/>
                <w:sz w:val="24"/>
                <w:szCs w:val="24"/>
                <w:lang w:eastAsia="ru-RU"/>
              </w:rPr>
              <w:t>С</w:t>
            </w:r>
            <w:r w:rsidR="00C7574F" w:rsidRPr="00545E79">
              <w:rPr>
                <w:rFonts w:ascii="Times New Roman" w:eastAsia="Times New Roman" w:hAnsi="Times New Roman" w:cs="Times New Roman"/>
                <w:bCs/>
                <w:sz w:val="24"/>
                <w:szCs w:val="24"/>
                <w:lang w:eastAsia="ru-RU"/>
              </w:rPr>
              <w:t>ічень</w:t>
            </w:r>
          </w:p>
          <w:p w:rsidR="00C7574F" w:rsidRPr="00545E79" w:rsidRDefault="00C7574F" w:rsidP="00C7574F">
            <w:pPr>
              <w:spacing w:after="0" w:line="240" w:lineRule="auto"/>
              <w:rPr>
                <w:rFonts w:ascii="Times New Roman" w:eastAsia="Times New Roman" w:hAnsi="Times New Roman" w:cs="Times New Roman"/>
                <w:sz w:val="24"/>
                <w:szCs w:val="24"/>
                <w:lang w:eastAsia="ru-RU"/>
              </w:rPr>
            </w:pPr>
          </w:p>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p w:rsidR="00C7574F" w:rsidRPr="00545E79" w:rsidRDefault="00C7574F" w:rsidP="00C7574F">
            <w:pPr>
              <w:spacing w:after="0" w:line="240" w:lineRule="auto"/>
              <w:rPr>
                <w:rFonts w:ascii="Times New Roman" w:eastAsia="Times New Roman" w:hAnsi="Times New Roman" w:cs="Times New Roman"/>
                <w:sz w:val="24"/>
                <w:szCs w:val="24"/>
                <w:lang w:eastAsia="ru-RU"/>
              </w:rPr>
            </w:pPr>
          </w:p>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p w:rsidR="00C7574F" w:rsidRPr="00545E79" w:rsidRDefault="00C7574F" w:rsidP="00C7574F">
            <w:pPr>
              <w:spacing w:after="0" w:line="240" w:lineRule="auto"/>
              <w:rPr>
                <w:rFonts w:ascii="Times New Roman" w:eastAsia="Times New Roman" w:hAnsi="Times New Roman" w:cs="Times New Roman"/>
                <w:sz w:val="24"/>
                <w:szCs w:val="24"/>
                <w:lang w:eastAsia="ru-RU"/>
              </w:rPr>
            </w:pPr>
          </w:p>
          <w:p w:rsidR="00C7574F" w:rsidRPr="00545E79" w:rsidRDefault="00C7574F" w:rsidP="00C7574F">
            <w:pPr>
              <w:tabs>
                <w:tab w:val="left" w:pos="1065"/>
              </w:tabs>
              <w:spacing w:after="0" w:line="240" w:lineRule="auto"/>
              <w:rPr>
                <w:rFonts w:ascii="Times New Roman" w:eastAsia="Times New Roman" w:hAnsi="Times New Roman" w:cs="Times New Roman"/>
                <w:sz w:val="24"/>
                <w:szCs w:val="24"/>
                <w:lang w:eastAsia="ru-RU"/>
              </w:rPr>
            </w:pPr>
          </w:p>
        </w:tc>
      </w:tr>
      <w:tr w:rsidR="00C7574F" w:rsidRPr="00545E79" w:rsidTr="0025319F">
        <w:trPr>
          <w:cantSplit/>
          <w:trHeight w:val="754"/>
          <w:jc w:val="center"/>
        </w:trPr>
        <w:tc>
          <w:tcPr>
            <w:tcW w:w="941" w:type="dxa"/>
            <w:tcBorders>
              <w:top w:val="single" w:sz="4" w:space="0" w:color="auto"/>
              <w:left w:val="single" w:sz="4" w:space="0" w:color="auto"/>
              <w:bottom w:val="single" w:sz="4" w:space="0" w:color="auto"/>
              <w:right w:val="single" w:sz="4" w:space="0" w:color="auto"/>
            </w:tcBorders>
          </w:tcPr>
          <w:p w:rsidR="00C7574F" w:rsidRPr="00545E79" w:rsidRDefault="00C7574F" w:rsidP="00312B4B">
            <w:pPr>
              <w:spacing w:after="0" w:line="240" w:lineRule="auto"/>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2</w:t>
            </w:r>
          </w:p>
        </w:tc>
        <w:tc>
          <w:tcPr>
            <w:tcW w:w="53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Управління адаптацією учнів 10-го класу до навчання в школі ІІІ ступеня</w:t>
            </w:r>
          </w:p>
        </w:tc>
        <w:tc>
          <w:tcPr>
            <w:tcW w:w="2639"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spacing w:after="0" w:line="240" w:lineRule="auto"/>
              <w:rPr>
                <w:rFonts w:ascii="Times New Roman" w:eastAsia="Times New Roman" w:hAnsi="Times New Roman" w:cs="Times New Roman"/>
                <w:bCs/>
                <w:sz w:val="24"/>
                <w:szCs w:val="24"/>
                <w:lang w:eastAsia="ru-RU"/>
              </w:rPr>
            </w:pPr>
            <w:r w:rsidRPr="00545E79">
              <w:rPr>
                <w:rFonts w:ascii="Times New Roman" w:eastAsia="Times New Roman" w:hAnsi="Times New Roman" w:cs="Times New Roman"/>
                <w:bCs/>
                <w:sz w:val="24"/>
                <w:szCs w:val="24"/>
                <w:lang w:eastAsia="ru-RU"/>
              </w:rPr>
              <w:t>Грудень</w:t>
            </w:r>
          </w:p>
          <w:p w:rsidR="00C7574F" w:rsidRPr="00545E79" w:rsidRDefault="00C7574F" w:rsidP="00C7574F">
            <w:pPr>
              <w:spacing w:after="0" w:line="240" w:lineRule="auto"/>
              <w:rPr>
                <w:rFonts w:ascii="Times New Roman" w:eastAsia="Times New Roman" w:hAnsi="Times New Roman" w:cs="Times New Roman"/>
                <w:bCs/>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p w:rsidR="00C7574F" w:rsidRPr="00545E79" w:rsidRDefault="00C7574F" w:rsidP="00C7574F">
            <w:pPr>
              <w:spacing w:after="0" w:line="240" w:lineRule="auto"/>
              <w:rPr>
                <w:rFonts w:ascii="Times New Roman" w:eastAsia="Times New Roman" w:hAnsi="Times New Roman" w:cs="Times New Roman"/>
                <w:sz w:val="24"/>
                <w:szCs w:val="24"/>
                <w:lang w:eastAsia="ru-RU"/>
              </w:rPr>
            </w:pPr>
          </w:p>
          <w:p w:rsidR="00C7574F" w:rsidRPr="00545E79" w:rsidRDefault="00C7574F" w:rsidP="00C7574F">
            <w:pPr>
              <w:spacing w:after="0" w:line="240" w:lineRule="auto"/>
              <w:jc w:val="both"/>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25319F">
        <w:trPr>
          <w:cantSplit/>
          <w:trHeight w:val="1133"/>
          <w:jc w:val="center"/>
        </w:trPr>
        <w:tc>
          <w:tcPr>
            <w:tcW w:w="941" w:type="dxa"/>
            <w:tcBorders>
              <w:top w:val="single" w:sz="4" w:space="0" w:color="auto"/>
              <w:left w:val="single" w:sz="4" w:space="0" w:color="auto"/>
              <w:bottom w:val="single" w:sz="4" w:space="0" w:color="auto"/>
              <w:right w:val="single" w:sz="4" w:space="0" w:color="auto"/>
            </w:tcBorders>
          </w:tcPr>
          <w:p w:rsidR="00C7574F" w:rsidRPr="00545E79" w:rsidRDefault="00C7574F" w:rsidP="00312B4B">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3</w:t>
            </w:r>
          </w:p>
        </w:tc>
        <w:tc>
          <w:tcPr>
            <w:tcW w:w="5362"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Управління адаптацією учнів 1-х класів до навчання в школі І ступеня </w:t>
            </w:r>
          </w:p>
          <w:p w:rsidR="00C7574F" w:rsidRPr="00545E79" w:rsidRDefault="00C7574F" w:rsidP="00C7574F">
            <w:pPr>
              <w:spacing w:after="0" w:line="240" w:lineRule="auto"/>
              <w:rPr>
                <w:rFonts w:ascii="Times New Roman" w:eastAsia="Times New Roman" w:hAnsi="Times New Roman" w:cs="Times New Roman"/>
                <w:sz w:val="24"/>
                <w:szCs w:val="24"/>
                <w:lang w:eastAsia="ru-RU"/>
              </w:rPr>
            </w:pPr>
          </w:p>
          <w:p w:rsidR="00C7574F" w:rsidRPr="00545E79" w:rsidRDefault="00C7574F" w:rsidP="00C7574F">
            <w:pPr>
              <w:spacing w:after="0" w:line="240" w:lineRule="auto"/>
              <w:rPr>
                <w:rFonts w:ascii="Times New Roman" w:eastAsia="Times New Roman" w:hAnsi="Times New Roman" w:cs="Times New Roman"/>
                <w:sz w:val="24"/>
                <w:szCs w:val="24"/>
                <w:lang w:eastAsia="ru-RU"/>
              </w:rPr>
            </w:pPr>
          </w:p>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2639"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spacing w:after="0" w:line="240" w:lineRule="auto"/>
              <w:rPr>
                <w:rFonts w:ascii="Times New Roman" w:eastAsia="Times New Roman" w:hAnsi="Times New Roman" w:cs="Times New Roman"/>
                <w:bCs/>
                <w:sz w:val="24"/>
                <w:szCs w:val="24"/>
                <w:lang w:eastAsia="ru-RU"/>
              </w:rPr>
            </w:pPr>
            <w:r w:rsidRPr="00545E79">
              <w:rPr>
                <w:rFonts w:ascii="Times New Roman" w:eastAsia="Times New Roman" w:hAnsi="Times New Roman" w:cs="Times New Roman"/>
                <w:bCs/>
                <w:sz w:val="24"/>
                <w:szCs w:val="24"/>
                <w:lang w:eastAsia="ru-RU"/>
              </w:rPr>
              <w:t>Грудень</w:t>
            </w:r>
          </w:p>
          <w:p w:rsidR="00C7574F" w:rsidRPr="00545E79" w:rsidRDefault="00C7574F" w:rsidP="00C7574F">
            <w:pPr>
              <w:spacing w:after="0" w:line="240" w:lineRule="auto"/>
              <w:rPr>
                <w:rFonts w:ascii="Times New Roman" w:eastAsia="Times New Roman" w:hAnsi="Times New Roman" w:cs="Times New Roman"/>
                <w:bCs/>
                <w:sz w:val="24"/>
                <w:szCs w:val="24"/>
                <w:lang w:eastAsia="ru-RU"/>
              </w:rPr>
            </w:pPr>
            <w:r w:rsidRPr="00545E79">
              <w:rPr>
                <w:rFonts w:ascii="Times New Roman" w:eastAsia="Times New Roman" w:hAnsi="Times New Roman" w:cs="Times New Roman"/>
                <w:bCs/>
                <w:sz w:val="24"/>
                <w:szCs w:val="24"/>
                <w:lang w:eastAsia="ru-RU"/>
              </w:rPr>
              <w:t xml:space="preserve">Січень </w:t>
            </w:r>
          </w:p>
          <w:p w:rsidR="00C7574F" w:rsidRPr="00545E79" w:rsidRDefault="00C7574F" w:rsidP="00C7574F">
            <w:pPr>
              <w:spacing w:after="0" w:line="240" w:lineRule="auto"/>
              <w:rPr>
                <w:rFonts w:ascii="Times New Roman" w:eastAsia="Times New Roman" w:hAnsi="Times New Roman" w:cs="Times New Roman"/>
                <w:sz w:val="24"/>
                <w:szCs w:val="24"/>
                <w:lang w:eastAsia="ru-RU"/>
              </w:rPr>
            </w:pPr>
          </w:p>
          <w:p w:rsidR="00C7574F" w:rsidRPr="00545E79" w:rsidRDefault="00C7574F" w:rsidP="00C7574F">
            <w:pPr>
              <w:spacing w:after="0" w:line="240" w:lineRule="auto"/>
              <w:rPr>
                <w:rFonts w:ascii="Times New Roman" w:eastAsia="Times New Roman" w:hAnsi="Times New Roman" w:cs="Times New Roman"/>
                <w:sz w:val="24"/>
                <w:szCs w:val="24"/>
                <w:lang w:eastAsia="ru-RU"/>
              </w:rPr>
            </w:pPr>
          </w:p>
          <w:p w:rsidR="00C7574F" w:rsidRPr="00545E79" w:rsidRDefault="00C7574F" w:rsidP="00C7574F">
            <w:pPr>
              <w:spacing w:after="0" w:line="240" w:lineRule="auto"/>
              <w:rPr>
                <w:rFonts w:ascii="Times New Roman" w:eastAsia="Times New Roman" w:hAnsi="Times New Roman" w:cs="Times New Roman"/>
                <w:sz w:val="24"/>
                <w:szCs w:val="24"/>
                <w:lang w:eastAsia="ru-RU"/>
              </w:rPr>
            </w:pPr>
          </w:p>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p w:rsidR="00C7574F" w:rsidRPr="00545E79" w:rsidRDefault="00C7574F" w:rsidP="00C7574F">
            <w:pPr>
              <w:spacing w:after="0" w:line="240" w:lineRule="auto"/>
              <w:jc w:val="both"/>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25319F">
        <w:trPr>
          <w:cantSplit/>
          <w:trHeight w:val="686"/>
          <w:jc w:val="center"/>
        </w:trPr>
        <w:tc>
          <w:tcPr>
            <w:tcW w:w="941" w:type="dxa"/>
            <w:vMerge w:val="restart"/>
            <w:tcBorders>
              <w:top w:val="single" w:sz="4" w:space="0" w:color="auto"/>
              <w:left w:val="single" w:sz="4" w:space="0" w:color="auto"/>
              <w:right w:val="single" w:sz="4" w:space="0" w:color="auto"/>
            </w:tcBorders>
          </w:tcPr>
          <w:p w:rsidR="00C7574F" w:rsidRPr="00545E79" w:rsidRDefault="00C7574F" w:rsidP="00312B4B">
            <w:pPr>
              <w:spacing w:after="0" w:line="240" w:lineRule="auto"/>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4</w:t>
            </w:r>
          </w:p>
        </w:tc>
        <w:tc>
          <w:tcPr>
            <w:tcW w:w="53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Стан готовності  учнів 9-х класів до закінчення основної  школи</w:t>
            </w:r>
          </w:p>
        </w:tc>
        <w:tc>
          <w:tcPr>
            <w:tcW w:w="2639"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spacing w:after="0" w:line="240" w:lineRule="auto"/>
              <w:rPr>
                <w:rFonts w:ascii="Times New Roman" w:eastAsia="Times New Roman" w:hAnsi="Times New Roman" w:cs="Times New Roman"/>
                <w:bCs/>
                <w:sz w:val="24"/>
                <w:szCs w:val="24"/>
                <w:lang w:eastAsia="ru-RU"/>
              </w:rPr>
            </w:pPr>
            <w:r w:rsidRPr="00545E79">
              <w:rPr>
                <w:rFonts w:ascii="Times New Roman" w:eastAsia="Times New Roman" w:hAnsi="Times New Roman" w:cs="Times New Roman"/>
                <w:bCs/>
                <w:sz w:val="24"/>
                <w:szCs w:val="24"/>
                <w:lang w:eastAsia="ru-RU"/>
              </w:rPr>
              <w:t>Березень</w:t>
            </w:r>
          </w:p>
        </w:tc>
        <w:tc>
          <w:tcPr>
            <w:tcW w:w="2461"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25319F">
        <w:trPr>
          <w:cantSplit/>
          <w:trHeight w:val="686"/>
          <w:jc w:val="center"/>
        </w:trPr>
        <w:tc>
          <w:tcPr>
            <w:tcW w:w="941" w:type="dxa"/>
            <w:vMerge/>
            <w:tcBorders>
              <w:left w:val="single" w:sz="4" w:space="0" w:color="auto"/>
              <w:bottom w:val="single" w:sz="4" w:space="0" w:color="auto"/>
              <w:right w:val="single" w:sz="4" w:space="0" w:color="auto"/>
            </w:tcBorders>
          </w:tcPr>
          <w:p w:rsidR="00C7574F" w:rsidRPr="00545E79" w:rsidRDefault="00C7574F" w:rsidP="00312B4B">
            <w:pPr>
              <w:spacing w:after="0" w:line="240" w:lineRule="auto"/>
              <w:jc w:val="center"/>
              <w:rPr>
                <w:rFonts w:ascii="Times New Roman" w:eastAsia="Times New Roman" w:hAnsi="Times New Roman" w:cs="Times New Roman"/>
                <w:b/>
                <w:bCs/>
                <w:sz w:val="24"/>
                <w:szCs w:val="24"/>
                <w:lang w:eastAsia="ru-RU"/>
              </w:rPr>
            </w:pPr>
          </w:p>
        </w:tc>
        <w:tc>
          <w:tcPr>
            <w:tcW w:w="5362"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Стан готовності  учнів11-х класів до закінчення  школи</w:t>
            </w:r>
          </w:p>
        </w:tc>
        <w:tc>
          <w:tcPr>
            <w:tcW w:w="2639"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spacing w:after="0" w:line="240" w:lineRule="auto"/>
              <w:rPr>
                <w:rFonts w:ascii="Times New Roman" w:eastAsia="Times New Roman" w:hAnsi="Times New Roman" w:cs="Times New Roman"/>
                <w:bCs/>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25319F">
        <w:trPr>
          <w:cantSplit/>
          <w:trHeight w:val="696"/>
          <w:jc w:val="center"/>
        </w:trPr>
        <w:tc>
          <w:tcPr>
            <w:tcW w:w="941" w:type="dxa"/>
            <w:tcBorders>
              <w:top w:val="single" w:sz="4" w:space="0" w:color="auto"/>
              <w:left w:val="single" w:sz="4" w:space="0" w:color="auto"/>
              <w:bottom w:val="single" w:sz="4" w:space="0" w:color="auto"/>
              <w:right w:val="single" w:sz="4" w:space="0" w:color="auto"/>
            </w:tcBorders>
          </w:tcPr>
          <w:p w:rsidR="00C7574F" w:rsidRPr="00545E79" w:rsidRDefault="00C7574F" w:rsidP="00312B4B">
            <w:pPr>
              <w:spacing w:after="0" w:line="240" w:lineRule="auto"/>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5</w:t>
            </w:r>
          </w:p>
        </w:tc>
        <w:tc>
          <w:tcPr>
            <w:tcW w:w="53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Стан готовності учнів 4-х класів до навчання в школі </w:t>
            </w:r>
            <w:r w:rsidRPr="00545E79">
              <w:rPr>
                <w:rFonts w:ascii="Times New Roman" w:eastAsia="Times New Roman" w:hAnsi="Times New Roman" w:cs="Times New Roman"/>
                <w:sz w:val="24"/>
                <w:szCs w:val="24"/>
                <w:lang w:val="en-US" w:eastAsia="ru-RU"/>
              </w:rPr>
              <w:t>II</w:t>
            </w:r>
            <w:r w:rsidRPr="00545E79">
              <w:rPr>
                <w:rFonts w:ascii="Times New Roman" w:eastAsia="Times New Roman" w:hAnsi="Times New Roman" w:cs="Times New Roman"/>
                <w:sz w:val="24"/>
                <w:szCs w:val="24"/>
                <w:lang w:eastAsia="ru-RU"/>
              </w:rPr>
              <w:t xml:space="preserve">-го ступеню </w:t>
            </w:r>
          </w:p>
        </w:tc>
        <w:tc>
          <w:tcPr>
            <w:tcW w:w="2639"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spacing w:after="0" w:line="240" w:lineRule="auto"/>
              <w:rPr>
                <w:rFonts w:ascii="Times New Roman" w:eastAsia="Times New Roman" w:hAnsi="Times New Roman" w:cs="Times New Roman"/>
                <w:bCs/>
                <w:sz w:val="24"/>
                <w:szCs w:val="24"/>
                <w:lang w:eastAsia="ru-RU"/>
              </w:rPr>
            </w:pPr>
            <w:r w:rsidRPr="00545E79">
              <w:rPr>
                <w:rFonts w:ascii="Times New Roman" w:eastAsia="Times New Roman" w:hAnsi="Times New Roman" w:cs="Times New Roman"/>
                <w:bCs/>
                <w:sz w:val="24"/>
                <w:szCs w:val="24"/>
                <w:lang w:eastAsia="ru-RU"/>
              </w:rPr>
              <w:t>Квітень</w:t>
            </w:r>
          </w:p>
          <w:p w:rsidR="00C7574F" w:rsidRPr="00545E79" w:rsidRDefault="00C7574F" w:rsidP="00C7574F">
            <w:pPr>
              <w:spacing w:after="0" w:line="240" w:lineRule="auto"/>
              <w:rPr>
                <w:rFonts w:ascii="Times New Roman" w:eastAsia="Times New Roman" w:hAnsi="Times New Roman" w:cs="Times New Roman"/>
                <w:bCs/>
                <w:sz w:val="24"/>
                <w:szCs w:val="24"/>
                <w:lang w:eastAsia="ru-RU"/>
              </w:rPr>
            </w:pPr>
          </w:p>
          <w:p w:rsidR="00C7574F" w:rsidRPr="00545E79" w:rsidRDefault="00C7574F" w:rsidP="00C7574F">
            <w:pPr>
              <w:spacing w:after="0" w:line="240" w:lineRule="auto"/>
              <w:rPr>
                <w:rFonts w:ascii="Times New Roman" w:eastAsia="Times New Roman" w:hAnsi="Times New Roman" w:cs="Times New Roman"/>
                <w:bCs/>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p w:rsidR="00C7574F" w:rsidRPr="00545E79" w:rsidRDefault="00C7574F" w:rsidP="00C7574F">
            <w:pPr>
              <w:tabs>
                <w:tab w:val="left" w:pos="1275"/>
              </w:tabs>
              <w:spacing w:after="0" w:line="240" w:lineRule="auto"/>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bl>
    <w:p w:rsidR="00C7574F" w:rsidRPr="00545E79" w:rsidRDefault="00C7574F" w:rsidP="00C7574F">
      <w:pPr>
        <w:spacing w:after="200" w:line="276" w:lineRule="auto"/>
        <w:rPr>
          <w:rFonts w:ascii="Times New Roman" w:eastAsia="Times New Roman" w:hAnsi="Times New Roman" w:cs="Times New Roman"/>
          <w:sz w:val="24"/>
          <w:szCs w:val="24"/>
          <w:lang w:eastAsia="uk-UA"/>
        </w:rPr>
      </w:pPr>
    </w:p>
    <w:p w:rsidR="00C7574F" w:rsidRPr="00545E79" w:rsidRDefault="00C7574F" w:rsidP="00C7574F">
      <w:pPr>
        <w:spacing w:after="200" w:line="276" w:lineRule="auto"/>
        <w:rPr>
          <w:rFonts w:ascii="Times New Roman" w:eastAsia="Times New Roman" w:hAnsi="Times New Roman" w:cs="Times New Roman"/>
          <w:sz w:val="24"/>
          <w:szCs w:val="24"/>
          <w:lang w:eastAsia="uk-UA"/>
        </w:rPr>
      </w:pPr>
    </w:p>
    <w:p w:rsidR="0025319F" w:rsidRPr="00545E79" w:rsidRDefault="0025319F" w:rsidP="00C7574F">
      <w:pPr>
        <w:spacing w:after="200" w:line="276" w:lineRule="auto"/>
        <w:rPr>
          <w:rFonts w:ascii="Times New Roman" w:eastAsia="Times New Roman" w:hAnsi="Times New Roman" w:cs="Times New Roman"/>
          <w:sz w:val="24"/>
          <w:szCs w:val="24"/>
          <w:lang w:eastAsia="uk-UA"/>
        </w:rPr>
      </w:pPr>
    </w:p>
    <w:p w:rsidR="0025319F" w:rsidRPr="00545E79" w:rsidRDefault="0025319F" w:rsidP="00C7574F">
      <w:pPr>
        <w:spacing w:after="200" w:line="276" w:lineRule="auto"/>
        <w:rPr>
          <w:rFonts w:ascii="Times New Roman" w:eastAsia="Times New Roman" w:hAnsi="Times New Roman" w:cs="Times New Roman"/>
          <w:sz w:val="24"/>
          <w:szCs w:val="24"/>
          <w:lang w:eastAsia="uk-UA"/>
        </w:rPr>
      </w:pPr>
    </w:p>
    <w:p w:rsidR="00312B4B" w:rsidRPr="00545E79" w:rsidRDefault="00312B4B" w:rsidP="00C7574F">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br w:type="page"/>
      </w:r>
    </w:p>
    <w:p w:rsidR="00C7574F" w:rsidRPr="00545E79" w:rsidRDefault="0068084B" w:rsidP="00C7574F">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color w:val="C00000"/>
          <w:sz w:val="24"/>
          <w:szCs w:val="24"/>
          <w:lang w:eastAsia="ru-RU"/>
        </w:rPr>
      </w:pPr>
      <w:r w:rsidRPr="00545E79">
        <w:rPr>
          <w:rFonts w:ascii="Times New Roman" w:eastAsia="Times New Roman" w:hAnsi="Times New Roman" w:cs="Times New Roman"/>
          <w:b/>
          <w:bCs/>
          <w:color w:val="C00000"/>
          <w:sz w:val="24"/>
          <w:szCs w:val="24"/>
          <w:lang w:eastAsia="ru-RU"/>
        </w:rPr>
        <w:lastRenderedPageBreak/>
        <w:t>НАРАДИ ПРИ ДИРЕКТОРУ ЗАКЛАДУ ОСВІТИ</w:t>
      </w:r>
    </w:p>
    <w:p w:rsidR="00C7574F" w:rsidRPr="00545E79" w:rsidRDefault="00C7574F" w:rsidP="00C7574F">
      <w:pPr>
        <w:tabs>
          <w:tab w:val="left" w:pos="1260"/>
        </w:tabs>
        <w:spacing w:after="0" w:line="240" w:lineRule="auto"/>
        <w:rPr>
          <w:rFonts w:ascii="Times New Roman" w:eastAsia="Times New Roman" w:hAnsi="Times New Roman" w:cs="Times New Roman"/>
          <w:b/>
          <w:bCs/>
          <w:color w:val="5B9BD5"/>
          <w:sz w:val="24"/>
          <w:szCs w:val="24"/>
          <w:lang w:eastAsia="ru-RU"/>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8359"/>
        <w:gridCol w:w="2268"/>
        <w:gridCol w:w="1842"/>
      </w:tblGrid>
      <w:tr w:rsidR="00C7574F" w:rsidRPr="00545E79" w:rsidTr="00B10BB5">
        <w:trPr>
          <w:cantSplit/>
          <w:trHeight w:val="567"/>
          <w:jc w:val="center"/>
        </w:trPr>
        <w:tc>
          <w:tcPr>
            <w:tcW w:w="1134"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C7574F" w:rsidP="00312B4B">
            <w:pPr>
              <w:tabs>
                <w:tab w:val="left" w:pos="1260"/>
              </w:tabs>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Термін</w:t>
            </w:r>
          </w:p>
        </w:tc>
        <w:tc>
          <w:tcPr>
            <w:tcW w:w="8359"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C7574F" w:rsidP="00312B4B">
            <w:pPr>
              <w:keepNext/>
              <w:tabs>
                <w:tab w:val="left" w:pos="1260"/>
              </w:tabs>
              <w:spacing w:after="0" w:line="240" w:lineRule="auto"/>
              <w:jc w:val="center"/>
              <w:outlineLvl w:val="2"/>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Зміст</w:t>
            </w:r>
          </w:p>
        </w:tc>
        <w:tc>
          <w:tcPr>
            <w:tcW w:w="2268"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C7574F" w:rsidP="00312B4B">
            <w:pPr>
              <w:tabs>
                <w:tab w:val="left" w:pos="1260"/>
              </w:tabs>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Вихід інформації</w:t>
            </w:r>
          </w:p>
        </w:tc>
        <w:tc>
          <w:tcPr>
            <w:tcW w:w="1842"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C7574F" w:rsidP="00312B4B">
            <w:pPr>
              <w:tabs>
                <w:tab w:val="left" w:pos="1260"/>
              </w:tabs>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Відмітка про виконання</w:t>
            </w:r>
          </w:p>
        </w:tc>
      </w:tr>
      <w:tr w:rsidR="00A107BE" w:rsidRPr="00545E79" w:rsidTr="00B10BB5">
        <w:trPr>
          <w:cantSplit/>
          <w:trHeight w:val="535"/>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hideMark/>
          </w:tcPr>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Серпень</w:t>
            </w: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1. Про режим  роботи </w:t>
            </w:r>
            <w:r w:rsidR="00326963" w:rsidRPr="00545E79">
              <w:rPr>
                <w:rFonts w:ascii="Times New Roman" w:eastAsia="Times New Roman" w:hAnsi="Times New Roman" w:cs="Times New Roman"/>
                <w:sz w:val="24"/>
                <w:szCs w:val="24"/>
                <w:lang w:eastAsia="ru-RU"/>
              </w:rPr>
              <w:t>закладу освіт</w:t>
            </w:r>
            <w:r w:rsidRPr="00545E79">
              <w:rPr>
                <w:rFonts w:ascii="Times New Roman" w:eastAsia="Times New Roman" w:hAnsi="Times New Roman" w:cs="Times New Roman"/>
                <w:sz w:val="24"/>
                <w:szCs w:val="24"/>
                <w:lang w:eastAsia="ru-RU"/>
              </w:rPr>
              <w:t>и у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00953630" w:rsidRPr="00545E79">
              <w:rPr>
                <w:rFonts w:ascii="Times New Roman" w:eastAsia="Times New Roman" w:hAnsi="Times New Roman" w:cs="Times New Roman"/>
                <w:sz w:val="24"/>
                <w:szCs w:val="24"/>
                <w:lang w:eastAsia="ru-RU"/>
              </w:rPr>
              <w:t xml:space="preserve"> </w:t>
            </w:r>
            <w:r w:rsidRPr="00545E79">
              <w:rPr>
                <w:rFonts w:ascii="Times New Roman" w:eastAsia="Times New Roman" w:hAnsi="Times New Roman" w:cs="Times New Roman"/>
                <w:sz w:val="24"/>
                <w:szCs w:val="24"/>
                <w:lang w:eastAsia="ru-RU"/>
              </w:rPr>
              <w:t>навчальному році</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33"/>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 Про хід підготовки до Свята Першого дзвоника та першого уроку</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25"/>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3. Про проходження медогляду працівниками </w:t>
            </w:r>
            <w:r w:rsidR="00326963" w:rsidRPr="00545E79">
              <w:rPr>
                <w:rFonts w:ascii="Times New Roman" w:eastAsia="Times New Roman" w:hAnsi="Times New Roman" w:cs="Times New Roman"/>
                <w:sz w:val="24"/>
                <w:szCs w:val="24"/>
                <w:lang w:eastAsia="ru-RU"/>
              </w:rPr>
              <w:t>закладу освіти</w:t>
            </w:r>
            <w:r w:rsidRPr="00545E79">
              <w:rPr>
                <w:rFonts w:ascii="Times New Roman" w:eastAsia="Times New Roman" w:hAnsi="Times New Roman" w:cs="Times New Roman"/>
                <w:sz w:val="24"/>
                <w:szCs w:val="24"/>
                <w:lang w:eastAsia="ru-RU"/>
              </w:rPr>
              <w:t xml:space="preserve"> у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 xml:space="preserve"> році</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701"/>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4. Про стан готовності школи до початку навчального року (акти прийомки </w:t>
            </w:r>
            <w:r w:rsidR="00326963" w:rsidRPr="00545E79">
              <w:rPr>
                <w:rFonts w:ascii="Times New Roman" w:eastAsia="Times New Roman" w:hAnsi="Times New Roman" w:cs="Times New Roman"/>
                <w:sz w:val="24"/>
                <w:szCs w:val="24"/>
                <w:lang w:eastAsia="ru-RU"/>
              </w:rPr>
              <w:t>закладу освіти</w:t>
            </w:r>
            <w:r w:rsidRPr="00545E79">
              <w:rPr>
                <w:rFonts w:ascii="Times New Roman" w:eastAsia="Times New Roman" w:hAnsi="Times New Roman" w:cs="Times New Roman"/>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Звіт</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555"/>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6. Про організацію чергування по </w:t>
            </w:r>
            <w:r w:rsidR="00326963" w:rsidRPr="00545E79">
              <w:rPr>
                <w:rFonts w:ascii="Times New Roman" w:eastAsia="Times New Roman" w:hAnsi="Times New Roman" w:cs="Times New Roman"/>
                <w:sz w:val="24"/>
                <w:szCs w:val="24"/>
                <w:lang w:eastAsia="ru-RU"/>
              </w:rPr>
              <w:t xml:space="preserve">закладі освіти </w:t>
            </w:r>
            <w:r w:rsidRPr="00545E79">
              <w:rPr>
                <w:rFonts w:ascii="Times New Roman" w:eastAsia="Times New Roman" w:hAnsi="Times New Roman" w:cs="Times New Roman"/>
                <w:sz w:val="24"/>
                <w:szCs w:val="24"/>
                <w:lang w:eastAsia="ru-RU"/>
              </w:rPr>
              <w:t>учителів та учнів в І семестрі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00E571E3" w:rsidRPr="00545E79">
              <w:rPr>
                <w:rFonts w:ascii="Times New Roman" w:eastAsia="Times New Roman" w:hAnsi="Times New Roman" w:cs="Times New Roman"/>
                <w:sz w:val="24"/>
                <w:szCs w:val="24"/>
                <w:lang w:eastAsia="ru-RU"/>
              </w:rPr>
              <w:t xml:space="preserve"> </w:t>
            </w:r>
            <w:r w:rsidRPr="00545E79">
              <w:rPr>
                <w:rFonts w:ascii="Times New Roman" w:eastAsia="Times New Roman" w:hAnsi="Times New Roman" w:cs="Times New Roman"/>
                <w:sz w:val="24"/>
                <w:szCs w:val="24"/>
                <w:lang w:eastAsia="ru-RU"/>
              </w:rPr>
              <w:t>навчальному році</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Графік</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704"/>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7. Про стан забезпечення учнів підручниками та навчальними посібниками, навчальними програмами у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навчальному році</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Звіт </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68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8. Про закріплення класних кімнат, кабінетів за класами у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00953630" w:rsidRPr="00545E79">
              <w:rPr>
                <w:rFonts w:ascii="Times New Roman" w:eastAsia="Times New Roman" w:hAnsi="Times New Roman" w:cs="Times New Roman"/>
                <w:sz w:val="24"/>
                <w:szCs w:val="24"/>
                <w:lang w:eastAsia="ru-RU"/>
              </w:rPr>
              <w:t xml:space="preserve"> </w:t>
            </w:r>
            <w:r w:rsidRPr="00545E79">
              <w:rPr>
                <w:rFonts w:ascii="Times New Roman" w:eastAsia="Times New Roman" w:hAnsi="Times New Roman" w:cs="Times New Roman"/>
                <w:sz w:val="24"/>
                <w:szCs w:val="24"/>
                <w:lang w:eastAsia="ru-RU"/>
              </w:rPr>
              <w:t>навчальному році</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12"/>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9. Про розклад занять на І семестр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навчального року</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Затвердження</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702"/>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10. Про попередню мережу та контингент учнів школи на 20</w:t>
            </w:r>
            <w:r w:rsidR="00953630" w:rsidRPr="00545E79">
              <w:rPr>
                <w:rFonts w:ascii="Times New Roman" w:eastAsia="Times New Roman" w:hAnsi="Times New Roman" w:cs="Times New Roman"/>
                <w:sz w:val="24"/>
                <w:szCs w:val="24"/>
                <w:lang w:eastAsia="ru-RU"/>
              </w:rPr>
              <w:t>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навчальний рік</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570"/>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11.</w:t>
            </w:r>
            <w:r w:rsidR="00326963" w:rsidRPr="00545E79">
              <w:rPr>
                <w:rFonts w:ascii="Times New Roman" w:eastAsia="Times New Roman" w:hAnsi="Times New Roman" w:cs="Times New Roman"/>
                <w:sz w:val="24"/>
                <w:szCs w:val="24"/>
                <w:lang w:eastAsia="ru-RU"/>
              </w:rPr>
              <w:t xml:space="preserve"> </w:t>
            </w:r>
            <w:r w:rsidRPr="00545E79">
              <w:rPr>
                <w:rFonts w:ascii="Times New Roman" w:eastAsia="Times New Roman" w:hAnsi="Times New Roman" w:cs="Times New Roman"/>
                <w:sz w:val="24"/>
                <w:szCs w:val="24"/>
                <w:lang w:eastAsia="ru-RU"/>
              </w:rPr>
              <w:t>Про тарифікацію педагогічних працівників  у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навчальному році</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73"/>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12</w:t>
            </w:r>
            <w:r w:rsidR="00326963" w:rsidRPr="00545E79">
              <w:rPr>
                <w:rFonts w:ascii="Times New Roman" w:eastAsia="Times New Roman" w:hAnsi="Times New Roman" w:cs="Times New Roman"/>
                <w:sz w:val="24"/>
                <w:szCs w:val="24"/>
                <w:lang w:eastAsia="ru-RU"/>
              </w:rPr>
              <w:t>.</w:t>
            </w:r>
            <w:r w:rsidRPr="00545E79">
              <w:rPr>
                <w:rFonts w:ascii="Times New Roman" w:eastAsia="Times New Roman" w:hAnsi="Times New Roman" w:cs="Times New Roman"/>
                <w:sz w:val="24"/>
                <w:szCs w:val="24"/>
                <w:lang w:eastAsia="ru-RU"/>
              </w:rPr>
              <w:t xml:space="preserve"> Про стан роботи  зі зверненнями громадян</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8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13</w:t>
            </w:r>
            <w:r w:rsidR="00326963" w:rsidRPr="00545E79">
              <w:rPr>
                <w:rFonts w:ascii="Times New Roman" w:eastAsia="Times New Roman" w:hAnsi="Times New Roman" w:cs="Times New Roman"/>
                <w:sz w:val="24"/>
                <w:szCs w:val="24"/>
                <w:lang w:eastAsia="ru-RU"/>
              </w:rPr>
              <w:t>.</w:t>
            </w:r>
            <w:r w:rsidRPr="00545E79">
              <w:rPr>
                <w:rFonts w:ascii="Times New Roman" w:eastAsia="Times New Roman" w:hAnsi="Times New Roman" w:cs="Times New Roman"/>
                <w:sz w:val="24"/>
                <w:szCs w:val="24"/>
                <w:lang w:eastAsia="ru-RU"/>
              </w:rPr>
              <w:t xml:space="preserve"> Про підсумки оздоровлення учнів </w:t>
            </w:r>
            <w:r w:rsidR="00326963" w:rsidRPr="00545E79">
              <w:rPr>
                <w:rFonts w:ascii="Times New Roman" w:eastAsia="Times New Roman" w:hAnsi="Times New Roman" w:cs="Times New Roman"/>
                <w:sz w:val="24"/>
                <w:szCs w:val="24"/>
                <w:lang w:eastAsia="ru-RU"/>
              </w:rPr>
              <w:t>закладу освіти</w:t>
            </w:r>
            <w:r w:rsidRPr="00545E79">
              <w:rPr>
                <w:rFonts w:ascii="Times New Roman" w:eastAsia="Times New Roman" w:hAnsi="Times New Roman" w:cs="Times New Roman"/>
                <w:sz w:val="24"/>
                <w:szCs w:val="24"/>
                <w:lang w:eastAsia="ru-RU"/>
              </w:rPr>
              <w:t xml:space="preserve"> під час літніх канікул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 xml:space="preserve"> року</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932"/>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14. Про  виконання закону України «Про засади запобігання і протидії корупції» в організації </w:t>
            </w:r>
            <w:r w:rsidR="00326963" w:rsidRPr="00545E79">
              <w:rPr>
                <w:rFonts w:ascii="Times New Roman" w:eastAsia="Times New Roman" w:hAnsi="Times New Roman" w:cs="Times New Roman"/>
                <w:sz w:val="24"/>
                <w:szCs w:val="24"/>
                <w:lang w:eastAsia="ru-RU"/>
              </w:rPr>
              <w:t>освітнього процесу у закладі освіти</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707"/>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tcPr>
          <w:p w:rsidR="00A107BE" w:rsidRPr="00545E79" w:rsidRDefault="00A107BE" w:rsidP="00A107BE">
            <w:pPr>
              <w:shd w:val="clear" w:color="auto" w:fill="FFF2CC" w:themeFill="accent1" w:themeFillTint="33"/>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545E79" w:rsidRDefault="00A107BE" w:rsidP="00A107BE">
            <w:pPr>
              <w:shd w:val="clear" w:color="auto" w:fill="FFF2CC" w:themeFill="accent1" w:themeFillTint="33"/>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Вересень</w:t>
            </w:r>
          </w:p>
          <w:p w:rsidR="00A107BE" w:rsidRPr="00545E79" w:rsidRDefault="00A107BE" w:rsidP="00A107BE">
            <w:pPr>
              <w:shd w:val="clear" w:color="auto" w:fill="FFF2CC" w:themeFill="accent1" w:themeFillTint="33"/>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1. Про організацію харчування учнів </w:t>
            </w:r>
            <w:r w:rsidR="00326963" w:rsidRPr="00545E79">
              <w:rPr>
                <w:rFonts w:ascii="Times New Roman" w:eastAsia="Times New Roman" w:hAnsi="Times New Roman" w:cs="Times New Roman"/>
                <w:sz w:val="24"/>
                <w:szCs w:val="24"/>
                <w:lang w:eastAsia="ru-RU"/>
              </w:rPr>
              <w:t>закладу освіти</w:t>
            </w:r>
            <w:r w:rsidRPr="00545E79">
              <w:rPr>
                <w:rFonts w:ascii="Times New Roman" w:eastAsia="Times New Roman" w:hAnsi="Times New Roman" w:cs="Times New Roman"/>
                <w:sz w:val="24"/>
                <w:szCs w:val="24"/>
                <w:lang w:eastAsia="ru-RU"/>
              </w:rPr>
              <w:t xml:space="preserve"> та звільнення від оплати за харчування дітей пільгового контингенту у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навчальному році</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0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 Про організацію профорієнтаційної роботи</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Інформація </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2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3. Про  підготовку до професійного свята – Дня вчителя</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687"/>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4. Про попередження дитячого травматизму під час організації освітнього процесу</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69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5. Про складання графіків проведення контрольних, практичних та лабораторних робіт у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навчальному році</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Затвердження</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281"/>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6. Про стан відвідування учнями </w:t>
            </w:r>
            <w:r w:rsidR="00326963" w:rsidRPr="00545E79">
              <w:rPr>
                <w:rFonts w:ascii="Times New Roman" w:eastAsia="Times New Roman" w:hAnsi="Times New Roman" w:cs="Times New Roman"/>
                <w:sz w:val="24"/>
                <w:szCs w:val="24"/>
                <w:lang w:eastAsia="ru-RU"/>
              </w:rPr>
              <w:t>закладу освіти</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572"/>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8. Про звільнення учнів за станом здоров’я від занять з фізичної культури та трудового навчання</w:t>
            </w:r>
          </w:p>
        </w:tc>
        <w:tc>
          <w:tcPr>
            <w:tcW w:w="2268"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694"/>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9 Про підсумки складання соціальних паспортів учнів класів та </w:t>
            </w:r>
            <w:r w:rsidR="00326963" w:rsidRPr="00545E79">
              <w:rPr>
                <w:rFonts w:ascii="Times New Roman" w:eastAsia="Times New Roman" w:hAnsi="Times New Roman" w:cs="Times New Roman"/>
                <w:sz w:val="24"/>
                <w:szCs w:val="24"/>
                <w:lang w:eastAsia="ru-RU"/>
              </w:rPr>
              <w:t xml:space="preserve">закладу освіти </w:t>
            </w:r>
            <w:r w:rsidRPr="00545E79">
              <w:rPr>
                <w:rFonts w:ascii="Times New Roman" w:eastAsia="Times New Roman" w:hAnsi="Times New Roman" w:cs="Times New Roman"/>
                <w:sz w:val="24"/>
                <w:szCs w:val="24"/>
                <w:lang w:eastAsia="ru-RU"/>
              </w:rPr>
              <w:t>на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навчальний рік</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07"/>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hideMark/>
          </w:tcPr>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Жовтень</w:t>
            </w: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 Про попередження дитячого травматизму в період осінніх канікул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 xml:space="preserve"> року</w:t>
            </w:r>
          </w:p>
        </w:tc>
        <w:tc>
          <w:tcPr>
            <w:tcW w:w="2268" w:type="dxa"/>
            <w:tcBorders>
              <w:top w:val="single" w:sz="4" w:space="0" w:color="auto"/>
              <w:left w:val="single" w:sz="4" w:space="0" w:color="auto"/>
              <w:bottom w:val="single" w:sz="4" w:space="0" w:color="auto"/>
              <w:right w:val="single" w:sz="4" w:space="0" w:color="auto"/>
            </w:tcBorders>
          </w:tcPr>
          <w:p w:rsidR="00A107BE" w:rsidRPr="00545E79" w:rsidRDefault="00A107BE" w:rsidP="00A107BE">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27"/>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2. Про роботу щодо попередження правопорушень та злочинності серед учнів </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05"/>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3. Про організацію та проведення осінніх канікул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 xml:space="preserve"> року</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План</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25"/>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4. Про організацію проведення атестації педпрацівників </w:t>
            </w:r>
            <w:r w:rsidR="00E571E3" w:rsidRPr="00545E79">
              <w:rPr>
                <w:rFonts w:ascii="Times New Roman" w:eastAsia="Times New Roman" w:hAnsi="Times New Roman" w:cs="Times New Roman"/>
                <w:sz w:val="24"/>
                <w:szCs w:val="24"/>
                <w:lang w:eastAsia="ru-RU"/>
              </w:rPr>
              <w:t>закладу освіти</w:t>
            </w:r>
            <w:r w:rsidRPr="00545E79">
              <w:rPr>
                <w:rFonts w:ascii="Times New Roman" w:eastAsia="Times New Roman" w:hAnsi="Times New Roman" w:cs="Times New Roman"/>
                <w:sz w:val="24"/>
                <w:szCs w:val="24"/>
                <w:lang w:eastAsia="ru-RU"/>
              </w:rPr>
              <w:t xml:space="preserve"> у 202</w:t>
            </w:r>
            <w:r w:rsidR="00B10BB5" w:rsidRPr="00545E79">
              <w:rPr>
                <w:rFonts w:ascii="Times New Roman" w:eastAsia="Times New Roman" w:hAnsi="Times New Roman" w:cs="Times New Roman"/>
                <w:sz w:val="24"/>
                <w:szCs w:val="24"/>
                <w:lang w:eastAsia="ru-RU"/>
              </w:rPr>
              <w:t>5</w:t>
            </w:r>
            <w:r w:rsidR="00953630"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00E571E3" w:rsidRPr="00545E79">
              <w:rPr>
                <w:rFonts w:ascii="Times New Roman" w:eastAsia="Times New Roman" w:hAnsi="Times New Roman" w:cs="Times New Roman"/>
                <w:sz w:val="24"/>
                <w:szCs w:val="24"/>
                <w:lang w:eastAsia="ru-RU"/>
              </w:rPr>
              <w:t xml:space="preserve"> навчальному</w:t>
            </w:r>
            <w:r w:rsidRPr="00545E79">
              <w:rPr>
                <w:rFonts w:ascii="Times New Roman" w:eastAsia="Times New Roman" w:hAnsi="Times New Roman" w:cs="Times New Roman"/>
                <w:sz w:val="24"/>
                <w:szCs w:val="24"/>
                <w:lang w:eastAsia="ru-RU"/>
              </w:rPr>
              <w:t xml:space="preserve"> році</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Протокол</w:t>
            </w:r>
          </w:p>
        </w:tc>
        <w:tc>
          <w:tcPr>
            <w:tcW w:w="1842" w:type="dxa"/>
            <w:vMerge w:val="restart"/>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03"/>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5. Про організацію проходження курсів підвищення кваліфікації вчителями </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План</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107BE" w:rsidRPr="00545E79" w:rsidRDefault="00A107BE" w:rsidP="00C7574F">
            <w:pPr>
              <w:spacing w:after="0" w:line="240" w:lineRule="auto"/>
              <w:rPr>
                <w:rFonts w:ascii="Times New Roman" w:eastAsia="Times New Roman" w:hAnsi="Times New Roman" w:cs="Times New Roman"/>
                <w:sz w:val="24"/>
                <w:szCs w:val="24"/>
                <w:lang w:eastAsia="ru-RU"/>
              </w:rPr>
            </w:pPr>
          </w:p>
        </w:tc>
      </w:tr>
      <w:tr w:rsidR="00A107BE" w:rsidRPr="00545E79" w:rsidTr="00B10BB5">
        <w:trPr>
          <w:cantSplit/>
          <w:trHeight w:val="70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6. Про призначення відповідального за збір бази даних на випускників </w:t>
            </w:r>
            <w:r w:rsidR="00326963" w:rsidRPr="00545E79">
              <w:rPr>
                <w:rFonts w:ascii="Times New Roman" w:eastAsia="Times New Roman" w:hAnsi="Times New Roman" w:cs="Times New Roman"/>
                <w:sz w:val="24"/>
                <w:szCs w:val="24"/>
                <w:lang w:eastAsia="ru-RU"/>
              </w:rPr>
              <w:t>закладу освіти</w:t>
            </w:r>
            <w:r w:rsidRPr="00545E79">
              <w:rPr>
                <w:rFonts w:ascii="Times New Roman" w:eastAsia="Times New Roman" w:hAnsi="Times New Roman" w:cs="Times New Roman"/>
                <w:sz w:val="24"/>
                <w:szCs w:val="24"/>
                <w:lang w:eastAsia="ru-RU"/>
              </w:rPr>
              <w:t xml:space="preserve"> у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навчальному році</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18"/>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7. Про стан підготовки до олімпіад та конкурсів</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Інформація </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565"/>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8. Про  виконання закону України «Про засади запобігання і протидії корупції» в організації освітнього процесу у</w:t>
            </w:r>
            <w:r w:rsidR="00326963" w:rsidRPr="00545E79">
              <w:rPr>
                <w:rFonts w:ascii="Times New Roman" w:eastAsia="Times New Roman" w:hAnsi="Times New Roman" w:cs="Times New Roman"/>
                <w:sz w:val="24"/>
                <w:szCs w:val="24"/>
                <w:lang w:eastAsia="ru-RU"/>
              </w:rPr>
              <w:t xml:space="preserve"> закладі освіти</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24"/>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9. Про стан організації роботи зі зверненнями громадян</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754"/>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hideMark/>
          </w:tcPr>
          <w:p w:rsidR="00A107BE" w:rsidRPr="00545E79" w:rsidRDefault="00A107BE" w:rsidP="00A107B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545E79" w:rsidRDefault="00A107BE" w:rsidP="00A107B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Листопад</w:t>
            </w: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1. Про підготовку до роботи </w:t>
            </w:r>
            <w:r w:rsidR="00326963" w:rsidRPr="00545E79">
              <w:rPr>
                <w:rFonts w:ascii="Times New Roman" w:eastAsia="Times New Roman" w:hAnsi="Times New Roman" w:cs="Times New Roman"/>
                <w:sz w:val="24"/>
                <w:szCs w:val="24"/>
                <w:lang w:eastAsia="ru-RU"/>
              </w:rPr>
              <w:t xml:space="preserve">закладу освіти </w:t>
            </w:r>
            <w:r w:rsidRPr="00545E79">
              <w:rPr>
                <w:rFonts w:ascii="Times New Roman" w:eastAsia="Times New Roman" w:hAnsi="Times New Roman" w:cs="Times New Roman"/>
                <w:sz w:val="24"/>
                <w:szCs w:val="24"/>
                <w:lang w:eastAsia="ru-RU"/>
              </w:rPr>
              <w:t>в зимовий період.</w:t>
            </w:r>
          </w:p>
        </w:tc>
        <w:tc>
          <w:tcPr>
            <w:tcW w:w="2268"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Звіт</w:t>
            </w:r>
          </w:p>
          <w:p w:rsidR="00A107BE" w:rsidRPr="00545E79" w:rsidRDefault="00A107BE" w:rsidP="00C7574F">
            <w:pPr>
              <w:tabs>
                <w:tab w:val="left" w:pos="1260"/>
              </w:tabs>
              <w:spacing w:after="0" w:line="240" w:lineRule="auto"/>
              <w:rPr>
                <w:rFonts w:ascii="Times New Roman" w:eastAsia="Times New Roman" w:hAnsi="Times New Roman" w:cs="Times New Roman"/>
                <w:sz w:val="24"/>
                <w:szCs w:val="24"/>
                <w:lang w:val="en-US"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390"/>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 Про стан роботи  зі зверненнями громадян</w:t>
            </w:r>
          </w:p>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p>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754"/>
          <w:jc w:val="center"/>
        </w:trPr>
        <w:tc>
          <w:tcPr>
            <w:tcW w:w="1134" w:type="dxa"/>
            <w:vMerge w:val="restart"/>
            <w:tcBorders>
              <w:top w:val="single" w:sz="4" w:space="0" w:color="auto"/>
              <w:left w:val="single" w:sz="4" w:space="0" w:color="auto"/>
              <w:right w:val="single" w:sz="4" w:space="0" w:color="auto"/>
            </w:tcBorders>
            <w:shd w:val="clear" w:color="auto" w:fill="FFF2CC" w:themeFill="accent1" w:themeFillTint="33"/>
            <w:textDirection w:val="btLr"/>
            <w:hideMark/>
          </w:tcPr>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Грудень</w:t>
            </w: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1. Про навчальні досягнення учнів </w:t>
            </w:r>
            <w:r w:rsidR="00326963" w:rsidRPr="00545E79">
              <w:rPr>
                <w:rFonts w:ascii="Times New Roman" w:eastAsia="Times New Roman" w:hAnsi="Times New Roman" w:cs="Times New Roman"/>
                <w:sz w:val="24"/>
                <w:szCs w:val="24"/>
                <w:lang w:eastAsia="ru-RU"/>
              </w:rPr>
              <w:t>закладу освіти</w:t>
            </w:r>
            <w:r w:rsidRPr="00545E79">
              <w:rPr>
                <w:rFonts w:ascii="Times New Roman" w:eastAsia="Times New Roman" w:hAnsi="Times New Roman" w:cs="Times New Roman"/>
                <w:sz w:val="24"/>
                <w:szCs w:val="24"/>
                <w:lang w:eastAsia="ru-RU"/>
              </w:rPr>
              <w:t xml:space="preserve"> за І семестр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00953630" w:rsidRPr="00545E79">
              <w:rPr>
                <w:rFonts w:ascii="Times New Roman" w:eastAsia="Times New Roman" w:hAnsi="Times New Roman" w:cs="Times New Roman"/>
                <w:sz w:val="24"/>
                <w:szCs w:val="24"/>
                <w:lang w:eastAsia="ru-RU"/>
              </w:rPr>
              <w:t xml:space="preserve"> </w:t>
            </w:r>
            <w:r w:rsidRPr="00545E79">
              <w:rPr>
                <w:rFonts w:ascii="Times New Roman" w:eastAsia="Times New Roman" w:hAnsi="Times New Roman" w:cs="Times New Roman"/>
                <w:sz w:val="24"/>
                <w:szCs w:val="24"/>
                <w:lang w:eastAsia="ru-RU"/>
              </w:rPr>
              <w:t>навчального року</w:t>
            </w:r>
          </w:p>
        </w:tc>
        <w:tc>
          <w:tcPr>
            <w:tcW w:w="2268" w:type="dxa"/>
            <w:vMerge w:val="restart"/>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Накази</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56"/>
          <w:jc w:val="center"/>
        </w:trPr>
        <w:tc>
          <w:tcPr>
            <w:tcW w:w="1134" w:type="dxa"/>
            <w:vMerge/>
            <w:tcBorders>
              <w:left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w:t>
            </w:r>
            <w:r w:rsidR="00326963" w:rsidRPr="00545E79">
              <w:rPr>
                <w:rFonts w:ascii="Times New Roman" w:eastAsia="Times New Roman" w:hAnsi="Times New Roman" w:cs="Times New Roman"/>
                <w:sz w:val="24"/>
                <w:szCs w:val="24"/>
                <w:lang w:eastAsia="ru-RU"/>
              </w:rPr>
              <w:t xml:space="preserve"> </w:t>
            </w:r>
            <w:r w:rsidRPr="00545E79">
              <w:rPr>
                <w:rFonts w:ascii="Times New Roman" w:eastAsia="Times New Roman" w:hAnsi="Times New Roman" w:cs="Times New Roman"/>
                <w:sz w:val="24"/>
                <w:szCs w:val="24"/>
                <w:lang w:eastAsia="ru-RU"/>
              </w:rPr>
              <w:t>Про стан виховної роботи в школі за І семестр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навчального року</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07BE" w:rsidRPr="00545E79" w:rsidRDefault="00A107BE" w:rsidP="00C7574F">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spacing w:after="0" w:line="240" w:lineRule="auto"/>
              <w:rPr>
                <w:rFonts w:ascii="Times New Roman" w:eastAsia="Times New Roman" w:hAnsi="Times New Roman" w:cs="Times New Roman"/>
                <w:sz w:val="24"/>
                <w:szCs w:val="24"/>
                <w:lang w:eastAsia="ru-RU"/>
              </w:rPr>
            </w:pPr>
          </w:p>
        </w:tc>
      </w:tr>
      <w:tr w:rsidR="00A107BE" w:rsidRPr="00545E79" w:rsidTr="00B10BB5">
        <w:trPr>
          <w:cantSplit/>
          <w:trHeight w:val="421"/>
          <w:jc w:val="center"/>
        </w:trPr>
        <w:tc>
          <w:tcPr>
            <w:tcW w:w="1134" w:type="dxa"/>
            <w:vMerge/>
            <w:tcBorders>
              <w:left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3. Про підсумки методичної роботи за І семестр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навчального року</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07BE" w:rsidRPr="00545E79" w:rsidRDefault="00A107BE" w:rsidP="00C7574F">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555"/>
          <w:jc w:val="center"/>
        </w:trPr>
        <w:tc>
          <w:tcPr>
            <w:tcW w:w="1134" w:type="dxa"/>
            <w:vMerge/>
            <w:tcBorders>
              <w:left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4. Про роботу </w:t>
            </w:r>
            <w:r w:rsidR="00326963" w:rsidRPr="00545E79">
              <w:rPr>
                <w:rFonts w:ascii="Times New Roman" w:eastAsia="Times New Roman" w:hAnsi="Times New Roman" w:cs="Times New Roman"/>
                <w:sz w:val="24"/>
                <w:szCs w:val="24"/>
                <w:lang w:eastAsia="ru-RU"/>
              </w:rPr>
              <w:t>закладу освіти</w:t>
            </w:r>
            <w:r w:rsidRPr="00545E79">
              <w:rPr>
                <w:rFonts w:ascii="Times New Roman" w:eastAsia="Times New Roman" w:hAnsi="Times New Roman" w:cs="Times New Roman"/>
                <w:sz w:val="24"/>
                <w:szCs w:val="24"/>
                <w:lang w:eastAsia="ru-RU"/>
              </w:rPr>
              <w:t xml:space="preserve"> по застереженню від дитячого травматизму в період зимових канікул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навчального року</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07BE" w:rsidRPr="00545E79" w:rsidRDefault="00A107BE" w:rsidP="00C7574F">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563"/>
          <w:jc w:val="center"/>
        </w:trPr>
        <w:tc>
          <w:tcPr>
            <w:tcW w:w="1134" w:type="dxa"/>
            <w:vMerge/>
            <w:tcBorders>
              <w:left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5. Про організацію виховної роботи: забезпечення змістовного дозвілля учнів в період зимових канікул</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План</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686"/>
          <w:jc w:val="center"/>
        </w:trPr>
        <w:tc>
          <w:tcPr>
            <w:tcW w:w="1134" w:type="dxa"/>
            <w:vMerge/>
            <w:tcBorders>
              <w:left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6. Про виконання навчальних програм з навчальних предметів за І семестр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навчального року</w:t>
            </w:r>
          </w:p>
        </w:tc>
        <w:tc>
          <w:tcPr>
            <w:tcW w:w="2268" w:type="dxa"/>
            <w:vMerge w:val="restart"/>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Накази</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708"/>
          <w:jc w:val="center"/>
        </w:trPr>
        <w:tc>
          <w:tcPr>
            <w:tcW w:w="1134" w:type="dxa"/>
            <w:vMerge/>
            <w:tcBorders>
              <w:left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7. Про стан ведення шкільної документації за І семестр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навчального року</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07BE" w:rsidRPr="00545E79" w:rsidRDefault="00A107BE" w:rsidP="00C7574F">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07"/>
          <w:jc w:val="center"/>
        </w:trPr>
        <w:tc>
          <w:tcPr>
            <w:tcW w:w="1134" w:type="dxa"/>
            <w:vMerge/>
            <w:tcBorders>
              <w:left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8</w:t>
            </w:r>
            <w:r w:rsidR="00326963" w:rsidRPr="00545E79">
              <w:rPr>
                <w:rFonts w:ascii="Times New Roman" w:eastAsia="Times New Roman" w:hAnsi="Times New Roman" w:cs="Times New Roman"/>
                <w:sz w:val="24"/>
                <w:szCs w:val="24"/>
                <w:lang w:eastAsia="ru-RU"/>
              </w:rPr>
              <w:t>.</w:t>
            </w:r>
            <w:r w:rsidRPr="00545E79">
              <w:rPr>
                <w:rFonts w:ascii="Times New Roman" w:eastAsia="Times New Roman" w:hAnsi="Times New Roman" w:cs="Times New Roman"/>
                <w:sz w:val="24"/>
                <w:szCs w:val="24"/>
                <w:lang w:eastAsia="ru-RU"/>
              </w:rPr>
              <w:t xml:space="preserve"> Про стан  навчання учнів з ООП  за І семестр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навчального року</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27"/>
          <w:jc w:val="center"/>
        </w:trPr>
        <w:tc>
          <w:tcPr>
            <w:tcW w:w="1134" w:type="dxa"/>
            <w:vMerge/>
            <w:tcBorders>
              <w:left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9. Про стан  роботи </w:t>
            </w:r>
            <w:r w:rsidR="00326963" w:rsidRPr="00545E79">
              <w:rPr>
                <w:rFonts w:ascii="Times New Roman" w:eastAsia="Times New Roman" w:hAnsi="Times New Roman" w:cs="Times New Roman"/>
                <w:sz w:val="24"/>
                <w:szCs w:val="24"/>
                <w:lang w:eastAsia="ru-RU"/>
              </w:rPr>
              <w:t>з дітьми пільгового контингенту</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77"/>
          <w:jc w:val="center"/>
        </w:trPr>
        <w:tc>
          <w:tcPr>
            <w:tcW w:w="1134" w:type="dxa"/>
            <w:vMerge/>
            <w:tcBorders>
              <w:left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10. Про стан роботи  зі зверненнями громадян</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77"/>
          <w:jc w:val="center"/>
        </w:trPr>
        <w:tc>
          <w:tcPr>
            <w:tcW w:w="1134" w:type="dxa"/>
            <w:vMerge/>
            <w:tcBorders>
              <w:left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11. Про  виконання закону України «Про засади запобігання і протидії корупції» в організації освітнього процесу у </w:t>
            </w:r>
            <w:r w:rsidR="00326963" w:rsidRPr="00545E79">
              <w:rPr>
                <w:rFonts w:ascii="Times New Roman" w:eastAsia="Times New Roman" w:hAnsi="Times New Roman" w:cs="Times New Roman"/>
                <w:sz w:val="24"/>
                <w:szCs w:val="24"/>
                <w:lang w:eastAsia="ru-RU"/>
              </w:rPr>
              <w:t>закладі освіти</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1260"/>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tcPr>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Січень</w:t>
            </w:r>
          </w:p>
        </w:tc>
        <w:tc>
          <w:tcPr>
            <w:tcW w:w="8359" w:type="dxa"/>
            <w:tcBorders>
              <w:top w:val="single" w:sz="4" w:space="0" w:color="auto"/>
              <w:left w:val="single" w:sz="4" w:space="0" w:color="auto"/>
              <w:bottom w:val="single" w:sz="4" w:space="0" w:color="auto"/>
              <w:right w:val="single" w:sz="4" w:space="0" w:color="auto"/>
            </w:tcBorders>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w:t>
            </w:r>
            <w:r w:rsidR="00326963" w:rsidRPr="00545E79">
              <w:rPr>
                <w:rFonts w:ascii="Times New Roman" w:eastAsia="Times New Roman" w:hAnsi="Times New Roman" w:cs="Times New Roman"/>
                <w:sz w:val="24"/>
                <w:szCs w:val="24"/>
                <w:lang w:eastAsia="ru-RU"/>
              </w:rPr>
              <w:t xml:space="preserve"> </w:t>
            </w:r>
            <w:r w:rsidRPr="00545E79">
              <w:rPr>
                <w:rFonts w:ascii="Times New Roman" w:eastAsia="Times New Roman" w:hAnsi="Times New Roman" w:cs="Times New Roman"/>
                <w:sz w:val="24"/>
                <w:szCs w:val="24"/>
                <w:lang w:eastAsia="ru-RU"/>
              </w:rPr>
              <w:t xml:space="preserve">Про щорічну відпустку працівників </w:t>
            </w:r>
            <w:r w:rsidR="00326963" w:rsidRPr="00545E79">
              <w:rPr>
                <w:rFonts w:ascii="Times New Roman" w:eastAsia="Times New Roman" w:hAnsi="Times New Roman" w:cs="Times New Roman"/>
                <w:sz w:val="24"/>
                <w:szCs w:val="24"/>
                <w:lang w:eastAsia="ru-RU"/>
              </w:rPr>
              <w:t xml:space="preserve">закладу освіти </w:t>
            </w:r>
            <w:r w:rsidRPr="00545E79">
              <w:rPr>
                <w:rFonts w:ascii="Times New Roman" w:eastAsia="Times New Roman" w:hAnsi="Times New Roman" w:cs="Times New Roman"/>
                <w:sz w:val="24"/>
                <w:szCs w:val="24"/>
                <w:lang w:eastAsia="ru-RU"/>
              </w:rPr>
              <w:t>на 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рік</w:t>
            </w:r>
          </w:p>
        </w:tc>
        <w:tc>
          <w:tcPr>
            <w:tcW w:w="2268"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Графік </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707"/>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 Про підсумки проведення І етапу та участь в ІІ і ІІІ етапах Всеукраїнських учнівських олімпіад із навчальних предметів</w:t>
            </w:r>
          </w:p>
        </w:tc>
        <w:tc>
          <w:tcPr>
            <w:tcW w:w="2268"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p w:rsidR="00A107BE" w:rsidRPr="00545E79" w:rsidRDefault="00A107BE" w:rsidP="00C7574F">
            <w:pPr>
              <w:tabs>
                <w:tab w:val="left" w:pos="1260"/>
              </w:tabs>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0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3. Про збір і оформлення бази даних на учнів 9-х, 11-х класів</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A107BE" w:rsidRPr="00545E79" w:rsidRDefault="00A107BE" w:rsidP="00C7574F">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  наказ</w:t>
            </w:r>
          </w:p>
        </w:tc>
        <w:tc>
          <w:tcPr>
            <w:tcW w:w="1842" w:type="dxa"/>
            <w:vMerge w:val="restart"/>
            <w:tcBorders>
              <w:top w:val="single" w:sz="4" w:space="0" w:color="auto"/>
              <w:left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284"/>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4. По організацію навчання школи в системі цивільного захисту населення </w:t>
            </w:r>
          </w:p>
        </w:tc>
        <w:tc>
          <w:tcPr>
            <w:tcW w:w="2268" w:type="dxa"/>
            <w:vMerge/>
            <w:tcBorders>
              <w:top w:val="single" w:sz="4" w:space="0" w:color="auto"/>
              <w:left w:val="single" w:sz="4" w:space="0" w:color="auto"/>
              <w:bottom w:val="single" w:sz="4" w:space="0" w:color="auto"/>
              <w:right w:val="single" w:sz="4" w:space="0" w:color="auto"/>
            </w:tcBorders>
          </w:tcPr>
          <w:p w:rsidR="00A107BE" w:rsidRPr="00545E79" w:rsidRDefault="00A107BE" w:rsidP="00C7574F">
            <w:pPr>
              <w:spacing w:after="0" w:line="240" w:lineRule="auto"/>
              <w:rPr>
                <w:rFonts w:ascii="Times New Roman" w:eastAsia="Times New Roman" w:hAnsi="Times New Roman" w:cs="Times New Roman"/>
                <w:sz w:val="24"/>
                <w:szCs w:val="24"/>
                <w:lang w:eastAsia="ru-RU"/>
              </w:rPr>
            </w:pPr>
          </w:p>
        </w:tc>
        <w:tc>
          <w:tcPr>
            <w:tcW w:w="1842" w:type="dxa"/>
            <w:vMerge/>
            <w:tcBorders>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01"/>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5. Про стан організації роботи зі зверненнями громадян</w:t>
            </w:r>
          </w:p>
        </w:tc>
        <w:tc>
          <w:tcPr>
            <w:tcW w:w="2268"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562"/>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right w:val="single" w:sz="4" w:space="0" w:color="auto"/>
            </w:tcBorders>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6. Про виконання основних положень Закону України «Про захист персональних даних»</w:t>
            </w:r>
          </w:p>
        </w:tc>
        <w:tc>
          <w:tcPr>
            <w:tcW w:w="2268" w:type="dxa"/>
            <w:tcBorders>
              <w:top w:val="single" w:sz="4" w:space="0" w:color="auto"/>
              <w:left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556"/>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hideMark/>
          </w:tcPr>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 xml:space="preserve"> </w:t>
            </w: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Лютий</w:t>
            </w: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w:t>
            </w:r>
            <w:r w:rsidR="00AA389E" w:rsidRPr="00545E79">
              <w:rPr>
                <w:rFonts w:ascii="Times New Roman" w:eastAsia="Times New Roman" w:hAnsi="Times New Roman" w:cs="Times New Roman"/>
                <w:sz w:val="24"/>
                <w:szCs w:val="24"/>
                <w:lang w:eastAsia="ru-RU"/>
              </w:rPr>
              <w:t xml:space="preserve"> </w:t>
            </w:r>
            <w:r w:rsidRPr="00545E79">
              <w:rPr>
                <w:rFonts w:ascii="Times New Roman" w:eastAsia="Times New Roman" w:hAnsi="Times New Roman" w:cs="Times New Roman"/>
                <w:sz w:val="24"/>
                <w:szCs w:val="24"/>
                <w:lang w:eastAsia="ru-RU"/>
              </w:rPr>
              <w:t xml:space="preserve">Про результати проведення Фестивалю педагогічної майстерності учителів </w:t>
            </w:r>
            <w:r w:rsidR="00AA389E" w:rsidRPr="00545E79">
              <w:rPr>
                <w:rFonts w:ascii="Times New Roman" w:eastAsia="Times New Roman" w:hAnsi="Times New Roman" w:cs="Times New Roman"/>
                <w:sz w:val="24"/>
                <w:szCs w:val="24"/>
                <w:lang w:eastAsia="ru-RU"/>
              </w:rPr>
              <w:t>закладу освіти</w:t>
            </w:r>
            <w:r w:rsidRPr="00545E79">
              <w:rPr>
                <w:rFonts w:ascii="Times New Roman" w:eastAsia="Times New Roman" w:hAnsi="Times New Roman" w:cs="Times New Roman"/>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77"/>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2. Про стан чергування учителів і учнів по </w:t>
            </w:r>
            <w:r w:rsidR="00AA389E" w:rsidRPr="00545E79">
              <w:rPr>
                <w:rFonts w:ascii="Times New Roman" w:eastAsia="Times New Roman" w:hAnsi="Times New Roman" w:cs="Times New Roman"/>
                <w:sz w:val="24"/>
                <w:szCs w:val="24"/>
                <w:lang w:eastAsia="ru-RU"/>
              </w:rPr>
              <w:t>закладі освіти</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78"/>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3</w:t>
            </w:r>
            <w:r w:rsidR="00AA389E" w:rsidRPr="00545E79">
              <w:rPr>
                <w:rFonts w:ascii="Times New Roman" w:eastAsia="Times New Roman" w:hAnsi="Times New Roman" w:cs="Times New Roman"/>
                <w:sz w:val="24"/>
                <w:szCs w:val="24"/>
                <w:lang w:eastAsia="ru-RU"/>
              </w:rPr>
              <w:t>.</w:t>
            </w:r>
            <w:r w:rsidRPr="00545E79">
              <w:rPr>
                <w:rFonts w:ascii="Times New Roman" w:eastAsia="Times New Roman" w:hAnsi="Times New Roman" w:cs="Times New Roman"/>
                <w:sz w:val="24"/>
                <w:szCs w:val="24"/>
                <w:lang w:eastAsia="ru-RU"/>
              </w:rPr>
              <w:t xml:space="preserve"> Про стан роботи  зі зверненнями громадян</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A389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w:t>
            </w:r>
            <w:r w:rsidR="00A107BE" w:rsidRPr="00545E79">
              <w:rPr>
                <w:rFonts w:ascii="Times New Roman" w:eastAsia="Times New Roman" w:hAnsi="Times New Roman" w:cs="Times New Roman"/>
                <w:sz w:val="24"/>
                <w:szCs w:val="24"/>
                <w:lang w:eastAsia="ru-RU"/>
              </w:rPr>
              <w:t>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244"/>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hideMark/>
          </w:tcPr>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Березень</w:t>
            </w: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 Про організацію святкування 8 Березня</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1842" w:type="dxa"/>
            <w:vMerge w:val="restart"/>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574"/>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 Про організацію проведення весняних канікул 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року</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План</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107BE" w:rsidRPr="00545E79" w:rsidRDefault="00A107BE" w:rsidP="00C7574F">
            <w:pPr>
              <w:spacing w:after="0" w:line="240" w:lineRule="auto"/>
              <w:rPr>
                <w:rFonts w:ascii="Times New Roman" w:eastAsia="Times New Roman" w:hAnsi="Times New Roman" w:cs="Times New Roman"/>
                <w:sz w:val="24"/>
                <w:szCs w:val="24"/>
                <w:lang w:eastAsia="ru-RU"/>
              </w:rPr>
            </w:pPr>
          </w:p>
        </w:tc>
      </w:tr>
      <w:tr w:rsidR="00A107BE" w:rsidRPr="00545E79" w:rsidTr="00B10BB5">
        <w:trPr>
          <w:cantSplit/>
          <w:trHeight w:val="754"/>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3. Про попередження дитячого травматизму на період весняних канікул 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року</w:t>
            </w:r>
          </w:p>
        </w:tc>
        <w:tc>
          <w:tcPr>
            <w:tcW w:w="2268"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Накази</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107BE" w:rsidRPr="00545E79" w:rsidRDefault="00A107BE" w:rsidP="00C7574F">
            <w:pPr>
              <w:spacing w:after="0" w:line="240" w:lineRule="auto"/>
              <w:rPr>
                <w:rFonts w:ascii="Times New Roman" w:eastAsia="Times New Roman" w:hAnsi="Times New Roman" w:cs="Times New Roman"/>
                <w:sz w:val="24"/>
                <w:szCs w:val="24"/>
                <w:lang w:eastAsia="ru-RU"/>
              </w:rPr>
            </w:pPr>
          </w:p>
        </w:tc>
      </w:tr>
      <w:tr w:rsidR="00A107BE" w:rsidRPr="00545E79" w:rsidTr="00B10BB5">
        <w:trPr>
          <w:cantSplit/>
          <w:trHeight w:val="473"/>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4.</w:t>
            </w:r>
            <w:r w:rsidR="00AA389E" w:rsidRPr="00545E79">
              <w:rPr>
                <w:rFonts w:ascii="Times New Roman" w:eastAsia="Times New Roman" w:hAnsi="Times New Roman" w:cs="Times New Roman"/>
                <w:sz w:val="24"/>
                <w:szCs w:val="24"/>
                <w:lang w:eastAsia="ru-RU"/>
              </w:rPr>
              <w:t xml:space="preserve"> </w:t>
            </w:r>
            <w:r w:rsidRPr="00545E79">
              <w:rPr>
                <w:rFonts w:ascii="Times New Roman" w:eastAsia="Times New Roman" w:hAnsi="Times New Roman" w:cs="Times New Roman"/>
                <w:sz w:val="24"/>
                <w:szCs w:val="24"/>
                <w:lang w:eastAsia="ru-RU"/>
              </w:rPr>
              <w:t>Про стан роботи  зі зверненнями громадян</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A389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w:t>
            </w:r>
            <w:r w:rsidR="00A107BE" w:rsidRPr="00545E79">
              <w:rPr>
                <w:rFonts w:ascii="Times New Roman" w:eastAsia="Times New Roman" w:hAnsi="Times New Roman" w:cs="Times New Roman"/>
                <w:sz w:val="24"/>
                <w:szCs w:val="24"/>
                <w:lang w:eastAsia="ru-RU"/>
              </w:rPr>
              <w:t>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54"/>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hideMark/>
          </w:tcPr>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Квітень</w:t>
            </w: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1. Про роботу ради профілактики </w:t>
            </w:r>
            <w:r w:rsidR="00AA389E" w:rsidRPr="00545E79">
              <w:rPr>
                <w:rFonts w:ascii="Times New Roman" w:eastAsia="Times New Roman" w:hAnsi="Times New Roman" w:cs="Times New Roman"/>
                <w:sz w:val="24"/>
                <w:szCs w:val="24"/>
                <w:lang w:eastAsia="ru-RU"/>
              </w:rPr>
              <w:t>закладу освіти</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65"/>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 Про підготовку до ДПА та ЗНО</w:t>
            </w:r>
          </w:p>
        </w:tc>
        <w:tc>
          <w:tcPr>
            <w:tcW w:w="2268"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Інформація </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67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3. Про організоване закінчення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навчального року та проведення ДПА для учнів 4,</w:t>
            </w:r>
            <w:r w:rsidR="00AA389E" w:rsidRPr="00545E79">
              <w:rPr>
                <w:rFonts w:ascii="Times New Roman" w:eastAsia="Times New Roman" w:hAnsi="Times New Roman" w:cs="Times New Roman"/>
                <w:sz w:val="24"/>
                <w:szCs w:val="24"/>
                <w:lang w:eastAsia="ru-RU"/>
              </w:rPr>
              <w:t xml:space="preserve"> </w:t>
            </w:r>
            <w:r w:rsidRPr="00545E79">
              <w:rPr>
                <w:rFonts w:ascii="Times New Roman" w:eastAsia="Times New Roman" w:hAnsi="Times New Roman" w:cs="Times New Roman"/>
                <w:sz w:val="24"/>
                <w:szCs w:val="24"/>
                <w:lang w:eastAsia="ru-RU"/>
              </w:rPr>
              <w:t>9, 11-х класів</w:t>
            </w:r>
          </w:p>
        </w:tc>
        <w:tc>
          <w:tcPr>
            <w:tcW w:w="2268" w:type="dxa"/>
            <w:tcBorders>
              <w:top w:val="single" w:sz="4" w:space="0" w:color="auto"/>
              <w:left w:val="single" w:sz="4" w:space="0" w:color="auto"/>
              <w:bottom w:val="single" w:sz="4" w:space="0" w:color="auto"/>
              <w:right w:val="single" w:sz="4" w:space="0" w:color="auto"/>
            </w:tcBorders>
          </w:tcPr>
          <w:p w:rsidR="00A107BE" w:rsidRPr="00545E79" w:rsidRDefault="001571C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67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4. Про виконання графіка курсів підвищення кваліфікації педагогічними працівниками школи у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навчальному році</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Вивчення </w:t>
            </w:r>
          </w:p>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67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5. Про готовність учнів 4 класу до навчання у школі ІІ ступеня</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67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6. Про виконання закону України «Про засади запобігання і протидії корупції» в організації освітнього процесу у</w:t>
            </w:r>
            <w:r w:rsidR="00AA389E" w:rsidRPr="00545E79">
              <w:rPr>
                <w:rFonts w:ascii="Times New Roman" w:eastAsia="Times New Roman" w:hAnsi="Times New Roman" w:cs="Times New Roman"/>
                <w:sz w:val="24"/>
                <w:szCs w:val="24"/>
                <w:lang w:eastAsia="ru-RU"/>
              </w:rPr>
              <w:t xml:space="preserve"> закладі освіти</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48"/>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7.</w:t>
            </w:r>
            <w:r w:rsidR="00AA389E" w:rsidRPr="00545E79">
              <w:rPr>
                <w:rFonts w:ascii="Times New Roman" w:eastAsia="Times New Roman" w:hAnsi="Times New Roman" w:cs="Times New Roman"/>
                <w:sz w:val="24"/>
                <w:szCs w:val="24"/>
                <w:lang w:eastAsia="ru-RU"/>
              </w:rPr>
              <w:t xml:space="preserve"> </w:t>
            </w:r>
            <w:r w:rsidRPr="00545E79">
              <w:rPr>
                <w:rFonts w:ascii="Times New Roman" w:eastAsia="Times New Roman" w:hAnsi="Times New Roman" w:cs="Times New Roman"/>
                <w:sz w:val="24"/>
                <w:szCs w:val="24"/>
                <w:lang w:eastAsia="ru-RU"/>
              </w:rPr>
              <w:t>Про стан роботи  зі зверненнями громадян</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59"/>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tcPr>
          <w:p w:rsidR="001571C1" w:rsidRPr="00545E79" w:rsidRDefault="001571C1"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Травень</w:t>
            </w: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rPr>
                <w:rFonts w:ascii="Times New Roman" w:eastAsia="Times New Roman" w:hAnsi="Times New Roman" w:cs="Times New Roman"/>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1. Про організацію оздоровлення учнів </w:t>
            </w:r>
            <w:r w:rsidR="00AA389E" w:rsidRPr="00545E79">
              <w:rPr>
                <w:rFonts w:ascii="Times New Roman" w:eastAsia="Times New Roman" w:hAnsi="Times New Roman" w:cs="Times New Roman"/>
                <w:sz w:val="24"/>
                <w:szCs w:val="24"/>
                <w:lang w:eastAsia="ru-RU"/>
              </w:rPr>
              <w:t>закладу освіти</w:t>
            </w:r>
            <w:r w:rsidRPr="00545E79">
              <w:rPr>
                <w:rFonts w:ascii="Times New Roman" w:eastAsia="Times New Roman" w:hAnsi="Times New Roman" w:cs="Times New Roman"/>
                <w:sz w:val="24"/>
                <w:szCs w:val="24"/>
                <w:lang w:eastAsia="ru-RU"/>
              </w:rPr>
              <w:t xml:space="preserve"> влітку 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року</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val="en-US" w:eastAsia="ru-RU"/>
              </w:rPr>
            </w:pPr>
            <w:r w:rsidRPr="00545E79">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375"/>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E571E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2. Про підсумки роботи з обдарованими дітьми за </w:t>
            </w:r>
            <w:r w:rsidR="00B10BB5" w:rsidRPr="00545E79">
              <w:rPr>
                <w:rFonts w:ascii="Times New Roman" w:eastAsia="Times New Roman" w:hAnsi="Times New Roman" w:cs="Times New Roman"/>
                <w:sz w:val="24"/>
                <w:szCs w:val="24"/>
                <w:lang w:eastAsia="ru-RU"/>
              </w:rPr>
              <w:t xml:space="preserve">2025/2026 </w:t>
            </w:r>
            <w:r w:rsidRPr="00545E79">
              <w:rPr>
                <w:rFonts w:ascii="Times New Roman" w:eastAsia="Times New Roman" w:hAnsi="Times New Roman" w:cs="Times New Roman"/>
                <w:sz w:val="24"/>
                <w:szCs w:val="24"/>
                <w:lang w:eastAsia="ru-RU"/>
              </w:rPr>
              <w:t>навчальний рік</w:t>
            </w:r>
          </w:p>
        </w:tc>
        <w:tc>
          <w:tcPr>
            <w:tcW w:w="2268" w:type="dxa"/>
            <w:tcBorders>
              <w:top w:val="single" w:sz="4" w:space="0" w:color="auto"/>
              <w:left w:val="single" w:sz="4" w:space="0" w:color="auto"/>
              <w:bottom w:val="single" w:sz="4" w:space="0" w:color="auto"/>
              <w:right w:val="single" w:sz="4" w:space="0" w:color="auto"/>
            </w:tcBorders>
          </w:tcPr>
          <w:p w:rsidR="00A107BE" w:rsidRPr="00545E79" w:rsidRDefault="00A107BE" w:rsidP="001571C1">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Наказ </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159"/>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E571E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3. Про попередню тарифікацію педпрацівників на </w:t>
            </w:r>
            <w:r w:rsidR="00B10BB5" w:rsidRPr="00545E79">
              <w:rPr>
                <w:rFonts w:ascii="Times New Roman" w:eastAsia="Times New Roman" w:hAnsi="Times New Roman" w:cs="Times New Roman"/>
                <w:sz w:val="24"/>
                <w:szCs w:val="24"/>
                <w:lang w:eastAsia="ru-RU"/>
              </w:rPr>
              <w:t xml:space="preserve">2025/2026 </w:t>
            </w:r>
            <w:r w:rsidRPr="00545E79">
              <w:rPr>
                <w:rFonts w:ascii="Times New Roman" w:eastAsia="Times New Roman" w:hAnsi="Times New Roman" w:cs="Times New Roman"/>
                <w:sz w:val="24"/>
                <w:szCs w:val="24"/>
                <w:lang w:eastAsia="ru-RU"/>
              </w:rPr>
              <w:t>навчальний рік</w:t>
            </w:r>
          </w:p>
        </w:tc>
        <w:tc>
          <w:tcPr>
            <w:tcW w:w="2268" w:type="dxa"/>
            <w:vMerge w:val="restart"/>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p w:rsidR="00A107BE" w:rsidRPr="00545E79" w:rsidRDefault="00A107BE" w:rsidP="001571C1">
            <w:pPr>
              <w:tabs>
                <w:tab w:val="left" w:pos="1260"/>
              </w:tabs>
              <w:spacing w:after="0" w:line="240" w:lineRule="auto"/>
              <w:jc w:val="center"/>
              <w:rPr>
                <w:rFonts w:ascii="Times New Roman" w:eastAsia="Times New Roman" w:hAnsi="Times New Roman" w:cs="Times New Roman"/>
                <w:sz w:val="24"/>
                <w:szCs w:val="24"/>
                <w:lang w:val="en-US" w:eastAsia="ru-RU"/>
              </w:rPr>
            </w:pPr>
            <w:r w:rsidRPr="00545E79">
              <w:rPr>
                <w:rFonts w:ascii="Times New Roman" w:eastAsia="Times New Roman" w:hAnsi="Times New Roman" w:cs="Times New Roman"/>
                <w:sz w:val="24"/>
                <w:szCs w:val="24"/>
                <w:lang w:eastAsia="ru-RU"/>
              </w:rPr>
              <w:t>Звіти</w:t>
            </w:r>
          </w:p>
        </w:tc>
        <w:tc>
          <w:tcPr>
            <w:tcW w:w="1842" w:type="dxa"/>
            <w:vMerge w:val="restart"/>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257"/>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E571E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4. Про підсумки навчальних досягнень учнів за </w:t>
            </w:r>
            <w:r w:rsidR="00B10BB5" w:rsidRPr="00545E79">
              <w:rPr>
                <w:rFonts w:ascii="Times New Roman" w:eastAsia="Times New Roman" w:hAnsi="Times New Roman" w:cs="Times New Roman"/>
                <w:sz w:val="24"/>
                <w:szCs w:val="24"/>
                <w:lang w:eastAsia="ru-RU"/>
              </w:rPr>
              <w:t xml:space="preserve">2025/2026 </w:t>
            </w:r>
            <w:r w:rsidRPr="00545E79">
              <w:rPr>
                <w:rFonts w:ascii="Times New Roman" w:eastAsia="Times New Roman" w:hAnsi="Times New Roman" w:cs="Times New Roman"/>
                <w:sz w:val="24"/>
                <w:szCs w:val="24"/>
                <w:lang w:eastAsia="ru-RU"/>
              </w:rPr>
              <w:t>навчальний рік</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07BE" w:rsidRPr="00545E79" w:rsidRDefault="00A107BE" w:rsidP="00C7574F">
            <w:pPr>
              <w:spacing w:after="0" w:line="240" w:lineRule="auto"/>
              <w:rPr>
                <w:rFonts w:ascii="Times New Roman" w:eastAsia="Times New Roman" w:hAnsi="Times New Roman" w:cs="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107BE" w:rsidRPr="00545E79" w:rsidRDefault="00A107BE" w:rsidP="00C7574F">
            <w:pPr>
              <w:spacing w:after="0" w:line="240" w:lineRule="auto"/>
              <w:rPr>
                <w:rFonts w:ascii="Times New Roman" w:eastAsia="Times New Roman" w:hAnsi="Times New Roman" w:cs="Times New Roman"/>
                <w:sz w:val="24"/>
                <w:szCs w:val="24"/>
                <w:lang w:eastAsia="ru-RU"/>
              </w:rPr>
            </w:pPr>
          </w:p>
        </w:tc>
      </w:tr>
      <w:tr w:rsidR="00A107BE" w:rsidRPr="00545E79" w:rsidTr="00B10BB5">
        <w:trPr>
          <w:cantSplit/>
          <w:trHeight w:val="261"/>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E571E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6. Про підсумки виховної роботи в </w:t>
            </w:r>
            <w:r w:rsidR="00AA389E" w:rsidRPr="00545E79">
              <w:rPr>
                <w:rFonts w:ascii="Times New Roman" w:eastAsia="Times New Roman" w:hAnsi="Times New Roman" w:cs="Times New Roman"/>
                <w:sz w:val="24"/>
                <w:szCs w:val="24"/>
                <w:lang w:eastAsia="ru-RU"/>
              </w:rPr>
              <w:t>закладі освіти</w:t>
            </w:r>
            <w:r w:rsidRPr="00545E79">
              <w:rPr>
                <w:rFonts w:ascii="Times New Roman" w:eastAsia="Times New Roman" w:hAnsi="Times New Roman" w:cs="Times New Roman"/>
                <w:sz w:val="24"/>
                <w:szCs w:val="24"/>
                <w:lang w:eastAsia="ru-RU"/>
              </w:rPr>
              <w:t xml:space="preserve"> за </w:t>
            </w:r>
            <w:r w:rsidR="00B10BB5" w:rsidRPr="00545E79">
              <w:rPr>
                <w:rFonts w:ascii="Times New Roman" w:eastAsia="Times New Roman" w:hAnsi="Times New Roman" w:cs="Times New Roman"/>
                <w:sz w:val="24"/>
                <w:szCs w:val="24"/>
                <w:lang w:eastAsia="ru-RU"/>
              </w:rPr>
              <w:t xml:space="preserve">2025/2026 </w:t>
            </w:r>
            <w:r w:rsidRPr="00545E79">
              <w:rPr>
                <w:rFonts w:ascii="Times New Roman" w:eastAsia="Times New Roman" w:hAnsi="Times New Roman" w:cs="Times New Roman"/>
                <w:sz w:val="24"/>
                <w:szCs w:val="24"/>
                <w:lang w:eastAsia="ru-RU"/>
              </w:rPr>
              <w:t>навчальний рік</w:t>
            </w:r>
          </w:p>
        </w:tc>
        <w:tc>
          <w:tcPr>
            <w:tcW w:w="2268" w:type="dxa"/>
            <w:vMerge w:val="restart"/>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Накази</w:t>
            </w:r>
          </w:p>
          <w:p w:rsidR="00A107BE" w:rsidRPr="00545E79" w:rsidRDefault="00A107BE" w:rsidP="00C7574F">
            <w:pPr>
              <w:tabs>
                <w:tab w:val="left" w:pos="1260"/>
              </w:tabs>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251"/>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E571E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7. Про підсумки методичної роботи в </w:t>
            </w:r>
            <w:r w:rsidR="00AA389E" w:rsidRPr="00545E79">
              <w:rPr>
                <w:rFonts w:ascii="Times New Roman" w:eastAsia="Times New Roman" w:hAnsi="Times New Roman" w:cs="Times New Roman"/>
                <w:sz w:val="24"/>
                <w:szCs w:val="24"/>
                <w:lang w:eastAsia="ru-RU"/>
              </w:rPr>
              <w:t>закладі освіти</w:t>
            </w:r>
            <w:r w:rsidRPr="00545E79">
              <w:rPr>
                <w:rFonts w:ascii="Times New Roman" w:eastAsia="Times New Roman" w:hAnsi="Times New Roman" w:cs="Times New Roman"/>
                <w:sz w:val="24"/>
                <w:szCs w:val="24"/>
                <w:lang w:eastAsia="ru-RU"/>
              </w:rPr>
              <w:t xml:space="preserve"> за </w:t>
            </w:r>
            <w:r w:rsidR="00B10BB5" w:rsidRPr="00545E79">
              <w:rPr>
                <w:rFonts w:ascii="Times New Roman" w:eastAsia="Times New Roman" w:hAnsi="Times New Roman" w:cs="Times New Roman"/>
                <w:sz w:val="24"/>
                <w:szCs w:val="24"/>
                <w:lang w:eastAsia="ru-RU"/>
              </w:rPr>
              <w:t xml:space="preserve">2025/2026 </w:t>
            </w:r>
            <w:r w:rsidRPr="00545E79">
              <w:rPr>
                <w:rFonts w:ascii="Times New Roman" w:eastAsia="Times New Roman" w:hAnsi="Times New Roman" w:cs="Times New Roman"/>
                <w:sz w:val="24"/>
                <w:szCs w:val="24"/>
                <w:lang w:eastAsia="ru-RU"/>
              </w:rPr>
              <w:t>навчальний рік</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07BE" w:rsidRPr="00545E79" w:rsidRDefault="00A107BE" w:rsidP="00C7574F">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255"/>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E571E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8. Про виконання навчальних програм за </w:t>
            </w:r>
            <w:r w:rsidR="00B10BB5" w:rsidRPr="00545E79">
              <w:rPr>
                <w:rFonts w:ascii="Times New Roman" w:eastAsia="Times New Roman" w:hAnsi="Times New Roman" w:cs="Times New Roman"/>
                <w:sz w:val="24"/>
                <w:szCs w:val="24"/>
                <w:lang w:eastAsia="ru-RU"/>
              </w:rPr>
              <w:t xml:space="preserve">2025/2026 </w:t>
            </w:r>
            <w:r w:rsidRPr="00545E79">
              <w:rPr>
                <w:rFonts w:ascii="Times New Roman" w:eastAsia="Times New Roman" w:hAnsi="Times New Roman" w:cs="Times New Roman"/>
                <w:sz w:val="24"/>
                <w:szCs w:val="24"/>
                <w:lang w:eastAsia="ru-RU"/>
              </w:rPr>
              <w:t>навчальний рік</w:t>
            </w:r>
          </w:p>
        </w:tc>
        <w:tc>
          <w:tcPr>
            <w:tcW w:w="2268" w:type="dxa"/>
            <w:vMerge w:val="restart"/>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Накази</w:t>
            </w:r>
          </w:p>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528"/>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E571E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9. Про підсумки роботи </w:t>
            </w:r>
            <w:r w:rsidR="00AA389E" w:rsidRPr="00545E79">
              <w:rPr>
                <w:rFonts w:ascii="Times New Roman" w:eastAsia="Times New Roman" w:hAnsi="Times New Roman" w:cs="Times New Roman"/>
                <w:sz w:val="24"/>
                <w:szCs w:val="24"/>
                <w:lang w:eastAsia="ru-RU"/>
              </w:rPr>
              <w:t>закладу освіти</w:t>
            </w:r>
            <w:r w:rsidRPr="00545E79">
              <w:rPr>
                <w:rFonts w:ascii="Times New Roman" w:eastAsia="Times New Roman" w:hAnsi="Times New Roman" w:cs="Times New Roman"/>
                <w:sz w:val="24"/>
                <w:szCs w:val="24"/>
                <w:lang w:eastAsia="ru-RU"/>
              </w:rPr>
              <w:t xml:space="preserve"> з попередження дитячого травматизму за </w:t>
            </w:r>
            <w:r w:rsidR="00B10BB5" w:rsidRPr="00545E79">
              <w:rPr>
                <w:rFonts w:ascii="Times New Roman" w:eastAsia="Times New Roman" w:hAnsi="Times New Roman" w:cs="Times New Roman"/>
                <w:sz w:val="24"/>
                <w:szCs w:val="24"/>
                <w:lang w:eastAsia="ru-RU"/>
              </w:rPr>
              <w:t xml:space="preserve">2025/2026 </w:t>
            </w:r>
            <w:r w:rsidRPr="00545E79">
              <w:rPr>
                <w:rFonts w:ascii="Times New Roman" w:eastAsia="Times New Roman" w:hAnsi="Times New Roman" w:cs="Times New Roman"/>
                <w:sz w:val="24"/>
                <w:szCs w:val="24"/>
                <w:lang w:eastAsia="ru-RU"/>
              </w:rPr>
              <w:t>навчальний рік</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07BE" w:rsidRPr="00545E79" w:rsidRDefault="00A107BE" w:rsidP="00C7574F">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09"/>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E571E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10. Про стан ведення шкільної документації за </w:t>
            </w:r>
            <w:r w:rsidR="00B10BB5" w:rsidRPr="00545E79">
              <w:rPr>
                <w:rFonts w:ascii="Times New Roman" w:eastAsia="Times New Roman" w:hAnsi="Times New Roman" w:cs="Times New Roman"/>
                <w:sz w:val="24"/>
                <w:szCs w:val="24"/>
                <w:lang w:eastAsia="ru-RU"/>
              </w:rPr>
              <w:t xml:space="preserve">2025/2026 </w:t>
            </w:r>
            <w:r w:rsidRPr="00545E79">
              <w:rPr>
                <w:rFonts w:ascii="Times New Roman" w:eastAsia="Times New Roman" w:hAnsi="Times New Roman" w:cs="Times New Roman"/>
                <w:sz w:val="24"/>
                <w:szCs w:val="24"/>
                <w:lang w:eastAsia="ru-RU"/>
              </w:rPr>
              <w:t>навчальний рік</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07BE" w:rsidRPr="00545E79" w:rsidRDefault="00A107BE" w:rsidP="00C7574F">
            <w:pPr>
              <w:spacing w:after="0" w:line="240" w:lineRule="auto"/>
              <w:rPr>
                <w:rFonts w:ascii="Times New Roman" w:eastAsia="Times New Roman" w:hAnsi="Times New Roman" w:cs="Times New Roman"/>
                <w:sz w:val="24"/>
                <w:szCs w:val="24"/>
                <w:lang w:eastAsia="ru-RU"/>
              </w:rPr>
            </w:pPr>
          </w:p>
        </w:tc>
        <w:tc>
          <w:tcPr>
            <w:tcW w:w="1842" w:type="dxa"/>
            <w:vMerge w:val="restart"/>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rPr>
                <w:rFonts w:ascii="Times New Roman" w:eastAsia="Times New Roman" w:hAnsi="Times New Roman" w:cs="Times New Roman"/>
                <w:sz w:val="24"/>
                <w:szCs w:val="24"/>
                <w:lang w:eastAsia="ru-RU"/>
              </w:rPr>
            </w:pPr>
          </w:p>
        </w:tc>
      </w:tr>
      <w:tr w:rsidR="00A107BE" w:rsidRPr="00545E79" w:rsidTr="00B10BB5">
        <w:trPr>
          <w:cantSplit/>
          <w:trHeight w:val="259"/>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A107BE" w:rsidRPr="00545E79" w:rsidRDefault="00A107BE" w:rsidP="00990C3E">
            <w:pPr>
              <w:spacing w:after="0" w:line="240" w:lineRule="auto"/>
              <w:ind w:left="113" w:right="113"/>
              <w:rPr>
                <w:rFonts w:ascii="Times New Roman" w:eastAsia="Times New Roman" w:hAnsi="Times New Roman" w:cs="Times New Roman"/>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11</w:t>
            </w:r>
            <w:r w:rsidR="00AA389E" w:rsidRPr="00545E79">
              <w:rPr>
                <w:rFonts w:ascii="Times New Roman" w:eastAsia="Times New Roman" w:hAnsi="Times New Roman" w:cs="Times New Roman"/>
                <w:sz w:val="24"/>
                <w:szCs w:val="24"/>
                <w:lang w:eastAsia="ru-RU"/>
              </w:rPr>
              <w:t>.</w:t>
            </w:r>
            <w:r w:rsidRPr="00545E79">
              <w:rPr>
                <w:rFonts w:ascii="Times New Roman" w:eastAsia="Times New Roman" w:hAnsi="Times New Roman" w:cs="Times New Roman"/>
                <w:sz w:val="24"/>
                <w:szCs w:val="24"/>
                <w:lang w:eastAsia="ru-RU"/>
              </w:rPr>
              <w:t xml:space="preserve"> Про стан роботи  зі зверненнями громадян</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07BE" w:rsidRPr="00545E79" w:rsidRDefault="00A107BE" w:rsidP="00C7574F">
            <w:pPr>
              <w:spacing w:after="0" w:line="240" w:lineRule="auto"/>
              <w:rPr>
                <w:rFonts w:ascii="Times New Roman" w:eastAsia="Times New Roman" w:hAnsi="Times New Roman" w:cs="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107BE" w:rsidRPr="00545E79" w:rsidRDefault="00A107BE" w:rsidP="00C7574F">
            <w:pPr>
              <w:spacing w:after="0" w:line="240" w:lineRule="auto"/>
              <w:rPr>
                <w:rFonts w:ascii="Times New Roman" w:eastAsia="Times New Roman" w:hAnsi="Times New Roman" w:cs="Times New Roman"/>
                <w:sz w:val="24"/>
                <w:szCs w:val="24"/>
                <w:lang w:eastAsia="ru-RU"/>
              </w:rPr>
            </w:pPr>
          </w:p>
        </w:tc>
      </w:tr>
      <w:tr w:rsidR="00A107BE" w:rsidRPr="00545E79" w:rsidTr="00B10BB5">
        <w:trPr>
          <w:cantSplit/>
          <w:trHeight w:val="562"/>
          <w:jc w:val="center"/>
        </w:trPr>
        <w:tc>
          <w:tcPr>
            <w:tcW w:w="1134" w:type="dxa"/>
            <w:vMerge w:val="restart"/>
            <w:tcBorders>
              <w:top w:val="single" w:sz="4" w:space="0" w:color="auto"/>
              <w:left w:val="single" w:sz="4" w:space="0" w:color="auto"/>
              <w:right w:val="single" w:sz="4" w:space="0" w:color="auto"/>
            </w:tcBorders>
            <w:shd w:val="clear" w:color="auto" w:fill="FFF2CC" w:themeFill="accent1" w:themeFillTint="33"/>
            <w:textDirection w:val="btLr"/>
            <w:hideMark/>
          </w:tcPr>
          <w:p w:rsidR="001571C1" w:rsidRPr="00545E79" w:rsidRDefault="001571C1"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545E79"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Червень</w:t>
            </w: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E571E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1. Про попередній розподіл обов’язків між членами адміністрації </w:t>
            </w:r>
            <w:r w:rsidR="00B17637" w:rsidRPr="00545E79">
              <w:rPr>
                <w:rFonts w:ascii="Times New Roman" w:eastAsia="Times New Roman" w:hAnsi="Times New Roman" w:cs="Times New Roman"/>
                <w:sz w:val="24"/>
                <w:szCs w:val="24"/>
                <w:lang w:eastAsia="ru-RU"/>
              </w:rPr>
              <w:t>закладу освіти</w:t>
            </w:r>
            <w:r w:rsidRPr="00545E79">
              <w:rPr>
                <w:rFonts w:ascii="Times New Roman" w:eastAsia="Times New Roman" w:hAnsi="Times New Roman" w:cs="Times New Roman"/>
                <w:sz w:val="24"/>
                <w:szCs w:val="24"/>
                <w:lang w:eastAsia="ru-RU"/>
              </w:rPr>
              <w:t xml:space="preserve"> на </w:t>
            </w:r>
            <w:r w:rsidR="00B10BB5" w:rsidRPr="00545E79">
              <w:rPr>
                <w:rFonts w:ascii="Times New Roman" w:eastAsia="Times New Roman" w:hAnsi="Times New Roman" w:cs="Times New Roman"/>
                <w:sz w:val="24"/>
                <w:szCs w:val="24"/>
                <w:lang w:eastAsia="ru-RU"/>
              </w:rPr>
              <w:t xml:space="preserve">2025/2026 </w:t>
            </w:r>
            <w:r w:rsidRPr="00545E79">
              <w:rPr>
                <w:rFonts w:ascii="Times New Roman" w:eastAsia="Times New Roman" w:hAnsi="Times New Roman" w:cs="Times New Roman"/>
                <w:sz w:val="24"/>
                <w:szCs w:val="24"/>
                <w:lang w:eastAsia="ru-RU"/>
              </w:rPr>
              <w:t>навчальний рік</w:t>
            </w:r>
          </w:p>
        </w:tc>
        <w:tc>
          <w:tcPr>
            <w:tcW w:w="2268"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28"/>
          <w:jc w:val="center"/>
        </w:trPr>
        <w:tc>
          <w:tcPr>
            <w:tcW w:w="1134" w:type="dxa"/>
            <w:vMerge/>
            <w:tcBorders>
              <w:left w:val="single" w:sz="4" w:space="0" w:color="auto"/>
              <w:right w:val="single" w:sz="4" w:space="0" w:color="auto"/>
            </w:tcBorders>
            <w:shd w:val="clear" w:color="auto" w:fill="FFF2CC" w:themeFill="accent1" w:themeFillTint="33"/>
            <w:vAlign w:val="center"/>
            <w:hideMark/>
          </w:tcPr>
          <w:p w:rsidR="00A107BE" w:rsidRPr="00545E79" w:rsidRDefault="00A107BE" w:rsidP="00C7574F">
            <w:pPr>
              <w:spacing w:after="0" w:line="240" w:lineRule="auto"/>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w:t>
            </w:r>
            <w:r w:rsidR="00B17637" w:rsidRPr="00545E79">
              <w:rPr>
                <w:rFonts w:ascii="Times New Roman" w:eastAsia="Times New Roman" w:hAnsi="Times New Roman" w:cs="Times New Roman"/>
                <w:sz w:val="24"/>
                <w:szCs w:val="24"/>
                <w:lang w:eastAsia="ru-RU"/>
              </w:rPr>
              <w:t>.</w:t>
            </w:r>
            <w:r w:rsidRPr="00545E79">
              <w:rPr>
                <w:rFonts w:ascii="Times New Roman" w:eastAsia="Times New Roman" w:hAnsi="Times New Roman" w:cs="Times New Roman"/>
                <w:sz w:val="24"/>
                <w:szCs w:val="24"/>
                <w:lang w:eastAsia="ru-RU"/>
              </w:rPr>
              <w:t xml:space="preserve"> Про стан складання робочого навчального плану </w:t>
            </w:r>
            <w:r w:rsidR="00B17637" w:rsidRPr="00545E79">
              <w:rPr>
                <w:rFonts w:ascii="Times New Roman" w:eastAsia="Times New Roman" w:hAnsi="Times New Roman" w:cs="Times New Roman"/>
                <w:sz w:val="24"/>
                <w:szCs w:val="24"/>
                <w:lang w:eastAsia="ru-RU"/>
              </w:rPr>
              <w:t>закладу освіти на</w:t>
            </w:r>
            <w:r w:rsidRPr="00545E79">
              <w:rPr>
                <w:rFonts w:ascii="Times New Roman" w:eastAsia="Times New Roman" w:hAnsi="Times New Roman" w:cs="Times New Roman"/>
                <w:sz w:val="24"/>
                <w:szCs w:val="24"/>
                <w:lang w:eastAsia="ru-RU"/>
              </w:rPr>
              <w:t xml:space="preserve"> 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7</w:t>
            </w:r>
            <w:r w:rsidR="00953630" w:rsidRPr="00545E79">
              <w:rPr>
                <w:rFonts w:ascii="Times New Roman" w:eastAsia="Times New Roman" w:hAnsi="Times New Roman" w:cs="Times New Roman"/>
                <w:sz w:val="24"/>
                <w:szCs w:val="24"/>
                <w:lang w:eastAsia="ru-RU"/>
              </w:rPr>
              <w:t xml:space="preserve"> </w:t>
            </w:r>
            <w:r w:rsidRPr="00545E79">
              <w:rPr>
                <w:rFonts w:ascii="Times New Roman" w:eastAsia="Times New Roman" w:hAnsi="Times New Roman" w:cs="Times New Roman"/>
                <w:sz w:val="24"/>
                <w:szCs w:val="24"/>
                <w:lang w:eastAsia="ru-RU"/>
              </w:rPr>
              <w:t>навчальний рік</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436"/>
          <w:jc w:val="center"/>
        </w:trPr>
        <w:tc>
          <w:tcPr>
            <w:tcW w:w="1134" w:type="dxa"/>
            <w:vMerge/>
            <w:tcBorders>
              <w:left w:val="single" w:sz="4" w:space="0" w:color="auto"/>
              <w:right w:val="single" w:sz="4" w:space="0" w:color="auto"/>
            </w:tcBorders>
            <w:shd w:val="clear" w:color="auto" w:fill="FFF2CC" w:themeFill="accent1" w:themeFillTint="33"/>
            <w:vAlign w:val="center"/>
            <w:hideMark/>
          </w:tcPr>
          <w:p w:rsidR="00A107BE" w:rsidRPr="00545E79" w:rsidRDefault="00A107BE" w:rsidP="00C7574F">
            <w:pPr>
              <w:spacing w:after="0" w:line="240" w:lineRule="auto"/>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3. Про виконання річного плану роботи </w:t>
            </w:r>
            <w:r w:rsidR="00B17637" w:rsidRPr="00545E79">
              <w:rPr>
                <w:rFonts w:ascii="Times New Roman" w:eastAsia="Times New Roman" w:hAnsi="Times New Roman" w:cs="Times New Roman"/>
                <w:sz w:val="24"/>
                <w:szCs w:val="24"/>
                <w:lang w:eastAsia="ru-RU"/>
              </w:rPr>
              <w:t xml:space="preserve">закладу освіти </w:t>
            </w:r>
            <w:r w:rsidRPr="00545E79">
              <w:rPr>
                <w:rFonts w:ascii="Times New Roman" w:eastAsia="Times New Roman" w:hAnsi="Times New Roman" w:cs="Times New Roman"/>
                <w:sz w:val="24"/>
                <w:szCs w:val="24"/>
                <w:lang w:eastAsia="ru-RU"/>
              </w:rPr>
              <w:t>за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навчальний рік</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698"/>
          <w:jc w:val="center"/>
        </w:trPr>
        <w:tc>
          <w:tcPr>
            <w:tcW w:w="1134" w:type="dxa"/>
            <w:vMerge/>
            <w:tcBorders>
              <w:left w:val="single" w:sz="4" w:space="0" w:color="auto"/>
              <w:right w:val="single" w:sz="4" w:space="0" w:color="auto"/>
            </w:tcBorders>
            <w:shd w:val="clear" w:color="auto" w:fill="FFF2CC" w:themeFill="accent1" w:themeFillTint="33"/>
            <w:vAlign w:val="center"/>
            <w:hideMark/>
          </w:tcPr>
          <w:p w:rsidR="00A107BE" w:rsidRPr="00545E79" w:rsidRDefault="00A107BE" w:rsidP="00C7574F">
            <w:pPr>
              <w:spacing w:after="0" w:line="240" w:lineRule="auto"/>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4. Про мережу класів та  контингент учнів   на 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7</w:t>
            </w:r>
            <w:r w:rsidRPr="00545E79">
              <w:rPr>
                <w:rFonts w:ascii="Times New Roman" w:eastAsia="Times New Roman" w:hAnsi="Times New Roman" w:cs="Times New Roman"/>
                <w:sz w:val="24"/>
                <w:szCs w:val="24"/>
                <w:lang w:eastAsia="ru-RU"/>
              </w:rPr>
              <w:t xml:space="preserve"> навчальний рік</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планування</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553"/>
          <w:jc w:val="center"/>
        </w:trPr>
        <w:tc>
          <w:tcPr>
            <w:tcW w:w="1134" w:type="dxa"/>
            <w:vMerge/>
            <w:tcBorders>
              <w:left w:val="single" w:sz="4" w:space="0" w:color="auto"/>
              <w:right w:val="single" w:sz="4" w:space="0" w:color="auto"/>
            </w:tcBorders>
            <w:shd w:val="clear" w:color="auto" w:fill="FFF2CC" w:themeFill="accent1" w:themeFillTint="33"/>
            <w:vAlign w:val="center"/>
            <w:hideMark/>
          </w:tcPr>
          <w:p w:rsidR="00A107BE" w:rsidRPr="00545E79" w:rsidRDefault="00A107BE" w:rsidP="00C7574F">
            <w:pPr>
              <w:spacing w:after="0" w:line="240" w:lineRule="auto"/>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5. Про оформлення та облік документації на учнів 9-х, 11-х класів у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00B17637" w:rsidRPr="00545E79">
              <w:rPr>
                <w:rFonts w:ascii="Times New Roman" w:eastAsia="Times New Roman" w:hAnsi="Times New Roman" w:cs="Times New Roman"/>
                <w:sz w:val="24"/>
                <w:szCs w:val="24"/>
                <w:lang w:eastAsia="ru-RU"/>
              </w:rPr>
              <w:t xml:space="preserve"> </w:t>
            </w:r>
            <w:r w:rsidRPr="00545E79">
              <w:rPr>
                <w:rFonts w:ascii="Times New Roman" w:eastAsia="Times New Roman" w:hAnsi="Times New Roman" w:cs="Times New Roman"/>
                <w:sz w:val="24"/>
                <w:szCs w:val="24"/>
                <w:lang w:eastAsia="ru-RU"/>
              </w:rPr>
              <w:t>навчальному році</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 Інформація</w:t>
            </w:r>
          </w:p>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545E79" w:rsidTr="00B10BB5">
        <w:trPr>
          <w:cantSplit/>
          <w:trHeight w:val="764"/>
          <w:jc w:val="center"/>
        </w:trPr>
        <w:tc>
          <w:tcPr>
            <w:tcW w:w="1134" w:type="dxa"/>
            <w:vMerge/>
            <w:tcBorders>
              <w:left w:val="single" w:sz="4" w:space="0" w:color="auto"/>
              <w:right w:val="single" w:sz="4" w:space="0" w:color="auto"/>
            </w:tcBorders>
            <w:shd w:val="clear" w:color="auto" w:fill="FFF2CC" w:themeFill="accent1" w:themeFillTint="33"/>
            <w:vAlign w:val="center"/>
            <w:hideMark/>
          </w:tcPr>
          <w:p w:rsidR="00A107BE" w:rsidRPr="00545E79" w:rsidRDefault="00A107BE" w:rsidP="00C7574F">
            <w:pPr>
              <w:spacing w:after="0" w:line="240" w:lineRule="auto"/>
              <w:rPr>
                <w:rFonts w:ascii="Times New Roman" w:eastAsia="Times New Roman" w:hAnsi="Times New Roman" w:cs="Times New Roman"/>
                <w:b/>
                <w:bCs/>
                <w:sz w:val="24"/>
                <w:szCs w:val="24"/>
                <w:lang w:eastAsia="ru-RU"/>
              </w:rPr>
            </w:pPr>
          </w:p>
        </w:tc>
        <w:tc>
          <w:tcPr>
            <w:tcW w:w="8359" w:type="dxa"/>
            <w:tcBorders>
              <w:top w:val="single" w:sz="4" w:space="0" w:color="auto"/>
              <w:left w:val="single" w:sz="4" w:space="0" w:color="auto"/>
              <w:bottom w:val="single" w:sz="4" w:space="0" w:color="auto"/>
              <w:right w:val="single" w:sz="4" w:space="0" w:color="auto"/>
            </w:tcBorders>
            <w:hideMark/>
          </w:tcPr>
          <w:p w:rsidR="00A107BE" w:rsidRPr="00545E79" w:rsidRDefault="00A107BE"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6. Про підсумки навчання учнів з ОПП  у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навчальному році</w:t>
            </w:r>
          </w:p>
        </w:tc>
        <w:tc>
          <w:tcPr>
            <w:tcW w:w="2268" w:type="dxa"/>
            <w:tcBorders>
              <w:top w:val="single" w:sz="4" w:space="0" w:color="auto"/>
              <w:left w:val="single" w:sz="4" w:space="0" w:color="auto"/>
              <w:bottom w:val="single" w:sz="4" w:space="0" w:color="auto"/>
              <w:right w:val="single" w:sz="4" w:space="0" w:color="auto"/>
            </w:tcBorders>
            <w:hideMark/>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545E79"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bl>
    <w:p w:rsidR="00C7574F" w:rsidRPr="00545E79" w:rsidRDefault="00C7574F" w:rsidP="00C7574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5B9BD5"/>
          <w:sz w:val="24"/>
          <w:szCs w:val="24"/>
          <w:lang w:eastAsia="ru-RU"/>
        </w:rPr>
      </w:pPr>
    </w:p>
    <w:p w:rsidR="00C7574F" w:rsidRPr="00545E79" w:rsidRDefault="00C7574F" w:rsidP="00C7574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5B9BD5"/>
          <w:sz w:val="24"/>
          <w:szCs w:val="24"/>
          <w:lang w:eastAsia="ru-RU"/>
        </w:rPr>
      </w:pPr>
    </w:p>
    <w:p w:rsidR="00C7574F" w:rsidRPr="00545E79" w:rsidRDefault="00C7574F" w:rsidP="00C7574F">
      <w:pPr>
        <w:keepNext/>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outlineLvl w:val="8"/>
        <w:rPr>
          <w:rFonts w:ascii="Times New Roman" w:eastAsia="Times New Roman" w:hAnsi="Times New Roman" w:cs="Times New Roman"/>
          <w:b/>
          <w:i/>
          <w:iCs/>
          <w:color w:val="C00000"/>
          <w:sz w:val="24"/>
          <w:szCs w:val="24"/>
          <w:lang w:eastAsia="ru-RU"/>
        </w:rPr>
      </w:pPr>
      <w:r w:rsidRPr="00545E79">
        <w:rPr>
          <w:rFonts w:ascii="Times New Roman" w:eastAsia="Times New Roman" w:hAnsi="Times New Roman" w:cs="Times New Roman"/>
          <w:b/>
          <w:color w:val="C00000"/>
          <w:sz w:val="24"/>
          <w:szCs w:val="24"/>
          <w:lang w:eastAsia="ru-RU"/>
        </w:rPr>
        <w:lastRenderedPageBreak/>
        <w:t xml:space="preserve">НАРАДИ  ПРИ ЗАСТУПНИКОВІ ДИРЕКТОРА </w:t>
      </w:r>
      <w:r w:rsidR="00E571E3" w:rsidRPr="00545E79">
        <w:rPr>
          <w:rFonts w:ascii="Times New Roman" w:eastAsia="Times New Roman" w:hAnsi="Times New Roman" w:cs="Times New Roman"/>
          <w:b/>
          <w:color w:val="C00000"/>
          <w:sz w:val="24"/>
          <w:szCs w:val="24"/>
          <w:lang w:eastAsia="ru-RU"/>
        </w:rPr>
        <w:t>ЗАКЛАДУ ОСВІТИ</w:t>
      </w:r>
      <w:r w:rsidRPr="00545E79">
        <w:rPr>
          <w:rFonts w:ascii="Times New Roman" w:eastAsia="Times New Roman" w:hAnsi="Times New Roman" w:cs="Times New Roman"/>
          <w:b/>
          <w:color w:val="C00000"/>
          <w:sz w:val="24"/>
          <w:szCs w:val="24"/>
          <w:lang w:eastAsia="ru-RU"/>
        </w:rPr>
        <w:t xml:space="preserve"> </w:t>
      </w:r>
    </w:p>
    <w:p w:rsidR="00C7574F" w:rsidRPr="00545E79" w:rsidRDefault="00C7574F" w:rsidP="00C7574F">
      <w:pPr>
        <w:keepNext/>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outlineLvl w:val="8"/>
        <w:rPr>
          <w:rFonts w:ascii="Times New Roman" w:eastAsia="Times New Roman" w:hAnsi="Times New Roman" w:cs="Times New Roman"/>
          <w:b/>
          <w:i/>
          <w:iCs/>
          <w:color w:val="C00000"/>
          <w:sz w:val="24"/>
          <w:szCs w:val="24"/>
          <w:lang w:eastAsia="ru-RU"/>
        </w:rPr>
      </w:pPr>
      <w:r w:rsidRPr="00545E79">
        <w:rPr>
          <w:rFonts w:ascii="Times New Roman" w:eastAsia="Times New Roman" w:hAnsi="Times New Roman" w:cs="Times New Roman"/>
          <w:b/>
          <w:color w:val="C00000"/>
          <w:sz w:val="24"/>
          <w:szCs w:val="24"/>
          <w:lang w:eastAsia="ru-RU"/>
        </w:rPr>
        <w:t>З НАВЧАЛЬНО-ВИХОВНОЇ РОБОТИ</w:t>
      </w:r>
    </w:p>
    <w:p w:rsidR="00C7574F" w:rsidRPr="00545E79" w:rsidRDefault="00C7574F" w:rsidP="00C7574F">
      <w:pPr>
        <w:tabs>
          <w:tab w:val="left" w:pos="1260"/>
        </w:tabs>
        <w:spacing w:after="0" w:line="240" w:lineRule="auto"/>
        <w:jc w:val="center"/>
        <w:rPr>
          <w:rFonts w:ascii="Times New Roman" w:eastAsia="Times New Roman" w:hAnsi="Times New Roman" w:cs="Times New Roman"/>
          <w:b/>
          <w:bCs/>
          <w:color w:val="5B9BD5"/>
          <w:sz w:val="24"/>
          <w:szCs w:val="24"/>
          <w:lang w:eastAsia="ru-RU"/>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1"/>
        <w:gridCol w:w="6962"/>
        <w:gridCol w:w="1560"/>
        <w:gridCol w:w="2061"/>
        <w:gridCol w:w="1701"/>
      </w:tblGrid>
      <w:tr w:rsidR="00C7574F" w:rsidRPr="00545E79" w:rsidTr="00853F1E">
        <w:trPr>
          <w:cantSplit/>
          <w:trHeight w:val="426"/>
          <w:jc w:val="center"/>
        </w:trPr>
        <w:tc>
          <w:tcPr>
            <w:tcW w:w="1461"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Термін</w:t>
            </w:r>
          </w:p>
        </w:tc>
        <w:tc>
          <w:tcPr>
            <w:tcW w:w="6962"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C7574F" w:rsidP="00C7574F">
            <w:pPr>
              <w:tabs>
                <w:tab w:val="left" w:pos="1260"/>
              </w:tabs>
              <w:spacing w:after="0" w:line="240" w:lineRule="auto"/>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Зміст роботи</w:t>
            </w:r>
          </w:p>
        </w:tc>
        <w:tc>
          <w:tcPr>
            <w:tcW w:w="1560"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Вихід інформації</w:t>
            </w:r>
          </w:p>
        </w:tc>
        <w:tc>
          <w:tcPr>
            <w:tcW w:w="2061"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853F1E"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Відповідальний</w:t>
            </w:r>
          </w:p>
        </w:tc>
        <w:tc>
          <w:tcPr>
            <w:tcW w:w="1701"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Відмітка про виконання</w:t>
            </w:r>
          </w:p>
        </w:tc>
      </w:tr>
      <w:tr w:rsidR="00C7574F" w:rsidRPr="00545E79" w:rsidTr="00853F1E">
        <w:trPr>
          <w:cantSplit/>
          <w:trHeight w:val="746"/>
          <w:jc w:val="center"/>
        </w:trPr>
        <w:tc>
          <w:tcPr>
            <w:tcW w:w="1461"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hideMark/>
          </w:tcPr>
          <w:p w:rsidR="00853F1E" w:rsidRPr="00545E79" w:rsidRDefault="00853F1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C7574F" w:rsidRPr="00545E79" w:rsidRDefault="00C7574F"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Серпень</w:t>
            </w: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E571E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 Про  методичні вимоги щодо ведення документації</w:t>
            </w:r>
            <w:r w:rsidR="00192666" w:rsidRPr="00545E79">
              <w:rPr>
                <w:rFonts w:ascii="Times New Roman" w:eastAsia="Times New Roman" w:hAnsi="Times New Roman" w:cs="Times New Roman"/>
                <w:sz w:val="24"/>
                <w:szCs w:val="24"/>
                <w:lang w:eastAsia="ru-RU"/>
              </w:rPr>
              <w:t xml:space="preserve"> закладу освіти</w:t>
            </w:r>
            <w:r w:rsidRPr="00545E79">
              <w:rPr>
                <w:rFonts w:ascii="Times New Roman" w:eastAsia="Times New Roman" w:hAnsi="Times New Roman" w:cs="Times New Roman"/>
                <w:sz w:val="24"/>
                <w:szCs w:val="24"/>
                <w:lang w:eastAsia="ru-RU"/>
              </w:rPr>
              <w:t>: класних журналів, поурочних планів, планів виховної роботи, особових справ учнів.</w:t>
            </w:r>
          </w:p>
        </w:tc>
        <w:tc>
          <w:tcPr>
            <w:tcW w:w="156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Інструктаж</w:t>
            </w:r>
          </w:p>
        </w:tc>
        <w:tc>
          <w:tcPr>
            <w:tcW w:w="2061"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853F1E">
        <w:trPr>
          <w:cantSplit/>
          <w:trHeight w:val="468"/>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C7574F" w:rsidRPr="00545E79"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3B0F53"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 Про вимоги до календарно-</w:t>
            </w:r>
            <w:r w:rsidR="00C7574F" w:rsidRPr="00545E79">
              <w:rPr>
                <w:rFonts w:ascii="Times New Roman" w:eastAsia="Times New Roman" w:hAnsi="Times New Roman" w:cs="Times New Roman"/>
                <w:sz w:val="24"/>
                <w:szCs w:val="24"/>
                <w:lang w:eastAsia="ru-RU"/>
              </w:rPr>
              <w:t xml:space="preserve">тематичного планування. </w:t>
            </w:r>
          </w:p>
        </w:tc>
        <w:tc>
          <w:tcPr>
            <w:tcW w:w="156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Інструктаж</w:t>
            </w:r>
          </w:p>
        </w:tc>
        <w:tc>
          <w:tcPr>
            <w:tcW w:w="2061"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853F1E">
        <w:trPr>
          <w:cantSplit/>
          <w:trHeight w:val="404"/>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C7574F" w:rsidRPr="00545E79"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3. Про  нормати</w:t>
            </w:r>
            <w:r w:rsidR="003B0F53" w:rsidRPr="00545E79">
              <w:rPr>
                <w:rFonts w:ascii="Times New Roman" w:eastAsia="Times New Roman" w:hAnsi="Times New Roman" w:cs="Times New Roman"/>
                <w:sz w:val="24"/>
                <w:szCs w:val="24"/>
                <w:lang w:eastAsia="ru-RU"/>
              </w:rPr>
              <w:t>вно-</w:t>
            </w:r>
            <w:r w:rsidRPr="00545E79">
              <w:rPr>
                <w:rFonts w:ascii="Times New Roman" w:eastAsia="Times New Roman" w:hAnsi="Times New Roman" w:cs="Times New Roman"/>
                <w:sz w:val="24"/>
                <w:szCs w:val="24"/>
                <w:lang w:eastAsia="ru-RU"/>
              </w:rPr>
              <w:t xml:space="preserve">орфографічний режим у </w:t>
            </w:r>
            <w:r w:rsidR="003B0F53" w:rsidRPr="00545E79">
              <w:rPr>
                <w:rFonts w:ascii="Times New Roman" w:eastAsia="Times New Roman" w:hAnsi="Times New Roman" w:cs="Times New Roman"/>
                <w:sz w:val="24"/>
                <w:szCs w:val="24"/>
                <w:lang w:eastAsia="ru-RU"/>
              </w:rPr>
              <w:t>закладі освіти</w:t>
            </w:r>
          </w:p>
        </w:tc>
        <w:tc>
          <w:tcPr>
            <w:tcW w:w="156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Інструктаж</w:t>
            </w:r>
          </w:p>
        </w:tc>
        <w:tc>
          <w:tcPr>
            <w:tcW w:w="2061"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r>
      <w:tr w:rsidR="00C7574F" w:rsidRPr="00545E79" w:rsidTr="00853F1E">
        <w:trPr>
          <w:cantSplit/>
          <w:trHeight w:val="637"/>
          <w:jc w:val="center"/>
        </w:trPr>
        <w:tc>
          <w:tcPr>
            <w:tcW w:w="1461"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hideMark/>
          </w:tcPr>
          <w:p w:rsidR="00853F1E" w:rsidRPr="00545E79" w:rsidRDefault="00853F1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C7574F" w:rsidRPr="00545E79" w:rsidRDefault="00C7574F"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Жовтень</w:t>
            </w: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192666">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 Про організацію і проведення І етапу Всеукраїнських учнівських олімпіад із навчальних предметів у 202</w:t>
            </w:r>
            <w:r w:rsidR="00192666" w:rsidRPr="00545E79">
              <w:rPr>
                <w:rFonts w:ascii="Times New Roman" w:eastAsia="Times New Roman" w:hAnsi="Times New Roman" w:cs="Times New Roman"/>
                <w:sz w:val="24"/>
                <w:szCs w:val="24"/>
                <w:lang w:eastAsia="ru-RU"/>
              </w:rPr>
              <w:t>4</w:t>
            </w:r>
            <w:r w:rsidRPr="00545E79">
              <w:rPr>
                <w:rFonts w:ascii="Times New Roman" w:eastAsia="Times New Roman" w:hAnsi="Times New Roman" w:cs="Times New Roman"/>
                <w:sz w:val="24"/>
                <w:szCs w:val="24"/>
                <w:lang w:eastAsia="ru-RU"/>
              </w:rPr>
              <w:t>/202</w:t>
            </w:r>
            <w:r w:rsidR="00192666"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 xml:space="preserve"> навчальному році</w:t>
            </w:r>
          </w:p>
        </w:tc>
        <w:tc>
          <w:tcPr>
            <w:tcW w:w="156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Ознайомлення з графіком</w:t>
            </w:r>
          </w:p>
        </w:tc>
        <w:tc>
          <w:tcPr>
            <w:tcW w:w="2061" w:type="dxa"/>
            <w:vMerge w:val="restart"/>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853F1E">
        <w:trPr>
          <w:cantSplit/>
          <w:trHeight w:val="239"/>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C7574F" w:rsidRPr="00545E79"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2. Про підсумки перевірки ведення щоденників учнів </w:t>
            </w:r>
          </w:p>
        </w:tc>
        <w:tc>
          <w:tcPr>
            <w:tcW w:w="1560" w:type="dxa"/>
            <w:vMerge w:val="restart"/>
            <w:tcBorders>
              <w:top w:val="single" w:sz="4" w:space="0" w:color="auto"/>
              <w:left w:val="single" w:sz="4" w:space="0" w:color="auto"/>
              <w:bottom w:val="single" w:sz="4" w:space="0" w:color="auto"/>
              <w:right w:val="single" w:sz="4" w:space="0" w:color="auto"/>
            </w:tcBorders>
            <w:hideMark/>
          </w:tcPr>
          <w:p w:rsidR="00C7574F" w:rsidRPr="00545E79"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Довідка</w:t>
            </w: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853F1E">
        <w:trPr>
          <w:cantSplit/>
          <w:trHeight w:val="538"/>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C7574F" w:rsidRPr="00545E79"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3. Про результати проведення предметних  тижнів з  трудового навчання, історії та правознавства</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853F1E">
            <w:pPr>
              <w:spacing w:after="0" w:line="240" w:lineRule="auto"/>
              <w:jc w:val="center"/>
              <w:rPr>
                <w:rFonts w:ascii="Times New Roman" w:eastAsia="Times New Roman" w:hAnsi="Times New Roman" w:cs="Times New Roman"/>
                <w:sz w:val="24"/>
                <w:szCs w:val="24"/>
                <w:lang w:eastAsia="ru-RU"/>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853F1E">
        <w:trPr>
          <w:cantSplit/>
          <w:trHeight w:val="482"/>
          <w:jc w:val="center"/>
        </w:trPr>
        <w:tc>
          <w:tcPr>
            <w:tcW w:w="1461"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hideMark/>
          </w:tcPr>
          <w:p w:rsidR="00853F1E" w:rsidRPr="00545E79" w:rsidRDefault="00853F1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C7574F" w:rsidRPr="00545E79" w:rsidRDefault="00C7574F"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Листопад</w:t>
            </w: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 Про перевірку щоденників учнів</w:t>
            </w:r>
          </w:p>
        </w:tc>
        <w:tc>
          <w:tcPr>
            <w:tcW w:w="156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Довідка</w:t>
            </w:r>
          </w:p>
        </w:tc>
        <w:tc>
          <w:tcPr>
            <w:tcW w:w="2061"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853F1E">
        <w:trPr>
          <w:cantSplit/>
          <w:trHeight w:val="374"/>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C7574F" w:rsidRPr="00545E79"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 Про підготовку до ІІ етапу  олімпіад</w:t>
            </w:r>
          </w:p>
          <w:p w:rsidR="00853F1E" w:rsidRPr="00545E79" w:rsidRDefault="00853F1E"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Інструктаж</w:t>
            </w:r>
          </w:p>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Довідка </w:t>
            </w:r>
          </w:p>
        </w:tc>
        <w:tc>
          <w:tcPr>
            <w:tcW w:w="2061" w:type="dxa"/>
            <w:vMerge w:val="restart"/>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853F1E">
        <w:trPr>
          <w:cantSplit/>
          <w:trHeight w:val="374"/>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C7574F" w:rsidRPr="00545E79"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3. Про результати перевірки шкільної документації</w:t>
            </w:r>
          </w:p>
          <w:p w:rsidR="00990C3E" w:rsidRPr="00545E79" w:rsidRDefault="00990C3E"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853F1E">
        <w:trPr>
          <w:cantSplit/>
          <w:trHeight w:val="480"/>
          <w:jc w:val="center"/>
        </w:trPr>
        <w:tc>
          <w:tcPr>
            <w:tcW w:w="1461"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hideMark/>
          </w:tcPr>
          <w:p w:rsidR="00853F1E" w:rsidRPr="00545E79" w:rsidRDefault="00853F1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 xml:space="preserve"> </w:t>
            </w:r>
          </w:p>
          <w:p w:rsidR="00C7574F" w:rsidRPr="00545E79" w:rsidRDefault="00C7574F"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Грудень</w:t>
            </w: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 Про результати перевірки виконання графіка контрольних робіт, навчальних програм за І семестр поточного навчального року.</w:t>
            </w:r>
          </w:p>
        </w:tc>
        <w:tc>
          <w:tcPr>
            <w:tcW w:w="156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2061"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853F1E">
        <w:trPr>
          <w:cantSplit/>
          <w:trHeight w:val="501"/>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C7574F" w:rsidRPr="00545E79"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 Інформація керівників МО про роботу за І семестр поточного навчального року.</w:t>
            </w:r>
          </w:p>
        </w:tc>
        <w:tc>
          <w:tcPr>
            <w:tcW w:w="156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Звіт</w:t>
            </w:r>
          </w:p>
        </w:tc>
        <w:tc>
          <w:tcPr>
            <w:tcW w:w="2061"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853F1E">
        <w:trPr>
          <w:cantSplit/>
          <w:trHeight w:val="427"/>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C7574F" w:rsidRPr="00545E79"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3. Про результати перевірки щоденників </w:t>
            </w:r>
          </w:p>
        </w:tc>
        <w:tc>
          <w:tcPr>
            <w:tcW w:w="156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2061" w:type="dxa"/>
            <w:vMerge w:val="restart"/>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853F1E">
        <w:trPr>
          <w:cantSplit/>
          <w:trHeight w:val="420"/>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C7574F" w:rsidRPr="00545E79"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6. Про підсумки проведення І та ІІ туру конкурсу  олімпіад</w:t>
            </w:r>
          </w:p>
        </w:tc>
        <w:tc>
          <w:tcPr>
            <w:tcW w:w="156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Наказ </w:t>
            </w: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853F1E">
        <w:trPr>
          <w:cantSplit/>
          <w:trHeight w:val="412"/>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C7574F" w:rsidRPr="00545E79"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7. Про результати  відвідування навчальних занять протягом І семестру</w:t>
            </w:r>
          </w:p>
        </w:tc>
        <w:tc>
          <w:tcPr>
            <w:tcW w:w="156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Звіт  </w:t>
            </w:r>
          </w:p>
        </w:tc>
        <w:tc>
          <w:tcPr>
            <w:tcW w:w="2061"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853F1E">
        <w:trPr>
          <w:cantSplit/>
          <w:trHeight w:val="397"/>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C7574F" w:rsidRPr="00545E79"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8. Про перевірку ведення класних жур</w:t>
            </w:r>
            <w:r w:rsidR="003B0F53" w:rsidRPr="00545E79">
              <w:rPr>
                <w:rFonts w:ascii="Times New Roman" w:eastAsia="Times New Roman" w:hAnsi="Times New Roman" w:cs="Times New Roman"/>
                <w:sz w:val="24"/>
                <w:szCs w:val="24"/>
                <w:lang w:eastAsia="ru-RU"/>
              </w:rPr>
              <w:t>налів 1-11 класів за І семестр</w:t>
            </w:r>
          </w:p>
        </w:tc>
        <w:tc>
          <w:tcPr>
            <w:tcW w:w="156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2061"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853F1E">
        <w:trPr>
          <w:cantSplit/>
          <w:trHeight w:val="436"/>
          <w:jc w:val="center"/>
        </w:trPr>
        <w:tc>
          <w:tcPr>
            <w:tcW w:w="1461"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tcPr>
          <w:p w:rsidR="00853F1E" w:rsidRPr="00545E79" w:rsidRDefault="00853F1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C7574F" w:rsidRPr="00545E79" w:rsidRDefault="00C7574F"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Січень</w:t>
            </w:r>
          </w:p>
          <w:p w:rsidR="00C7574F" w:rsidRPr="00545E79" w:rsidRDefault="00C7574F"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C7574F" w:rsidRPr="00545E79" w:rsidRDefault="00C7574F"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C7574F" w:rsidRPr="00545E79" w:rsidRDefault="00C7574F" w:rsidP="00990C3E">
            <w:pPr>
              <w:keepNext/>
              <w:tabs>
                <w:tab w:val="left" w:pos="1260"/>
              </w:tabs>
              <w:spacing w:after="0" w:line="240" w:lineRule="auto"/>
              <w:ind w:left="113" w:right="113"/>
              <w:outlineLvl w:val="2"/>
              <w:rPr>
                <w:rFonts w:ascii="Times New Roman" w:eastAsia="Times New Roman" w:hAnsi="Times New Roman" w:cs="Times New Roman"/>
                <w:sz w:val="24"/>
                <w:szCs w:val="24"/>
                <w:lang w:val="en-US"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 Результати роботи вчителів над інд</w:t>
            </w:r>
            <w:r w:rsidR="003B0F53" w:rsidRPr="00545E79">
              <w:rPr>
                <w:rFonts w:ascii="Times New Roman" w:eastAsia="Times New Roman" w:hAnsi="Times New Roman" w:cs="Times New Roman"/>
                <w:sz w:val="24"/>
                <w:szCs w:val="24"/>
                <w:lang w:eastAsia="ru-RU"/>
              </w:rPr>
              <w:t>ивідуальними методичними темами</w:t>
            </w:r>
          </w:p>
        </w:tc>
        <w:tc>
          <w:tcPr>
            <w:tcW w:w="156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2061" w:type="dxa"/>
            <w:vMerge w:val="restart"/>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C7574F" w:rsidRPr="00545E79" w:rsidRDefault="00C7574F" w:rsidP="00C7574F">
            <w:pPr>
              <w:spacing w:after="0" w:line="240" w:lineRule="auto"/>
              <w:rPr>
                <w:rFonts w:ascii="Times New Roman" w:eastAsia="Times New Roman" w:hAnsi="Times New Roman" w:cs="Times New Roman"/>
                <w:sz w:val="24"/>
                <w:szCs w:val="24"/>
                <w:lang w:eastAsia="ru-RU"/>
              </w:rPr>
            </w:pPr>
          </w:p>
          <w:p w:rsidR="00C7574F" w:rsidRPr="00545E79" w:rsidRDefault="00C7574F" w:rsidP="00C7574F">
            <w:pPr>
              <w:spacing w:after="0" w:line="240" w:lineRule="auto"/>
              <w:rPr>
                <w:rFonts w:ascii="Times New Roman" w:eastAsia="Times New Roman" w:hAnsi="Times New Roman" w:cs="Times New Roman"/>
                <w:sz w:val="24"/>
                <w:szCs w:val="24"/>
                <w:lang w:eastAsia="ru-RU"/>
              </w:rPr>
            </w:pPr>
          </w:p>
          <w:p w:rsidR="00C7574F" w:rsidRPr="00545E79" w:rsidRDefault="00C7574F" w:rsidP="00C7574F">
            <w:pPr>
              <w:spacing w:after="0" w:line="240" w:lineRule="auto"/>
              <w:rPr>
                <w:rFonts w:ascii="Times New Roman" w:eastAsia="Times New Roman" w:hAnsi="Times New Roman" w:cs="Times New Roman"/>
                <w:sz w:val="24"/>
                <w:szCs w:val="24"/>
                <w:lang w:eastAsia="ru-RU"/>
              </w:rPr>
            </w:pPr>
          </w:p>
          <w:p w:rsidR="00C7574F" w:rsidRPr="00545E79" w:rsidRDefault="00C7574F" w:rsidP="00C7574F">
            <w:pPr>
              <w:spacing w:after="0" w:line="240" w:lineRule="auto"/>
              <w:rPr>
                <w:rFonts w:ascii="Times New Roman" w:eastAsia="Times New Roman" w:hAnsi="Times New Roman" w:cs="Times New Roman"/>
                <w:sz w:val="24"/>
                <w:szCs w:val="24"/>
                <w:lang w:eastAsia="ru-RU"/>
              </w:rPr>
            </w:pPr>
          </w:p>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853F1E">
        <w:trPr>
          <w:cantSplit/>
          <w:trHeight w:val="404"/>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C7574F" w:rsidRPr="00545E79" w:rsidRDefault="00C7574F" w:rsidP="00990C3E">
            <w:pPr>
              <w:spacing w:after="0" w:line="240" w:lineRule="auto"/>
              <w:ind w:left="113" w:right="113"/>
              <w:rPr>
                <w:rFonts w:ascii="Times New Roman" w:eastAsia="Times New Roman" w:hAnsi="Times New Roman" w:cs="Times New Roman"/>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 Про результати проведення предметного тижня з іноземної мови</w:t>
            </w:r>
          </w:p>
        </w:tc>
        <w:tc>
          <w:tcPr>
            <w:tcW w:w="1560" w:type="dxa"/>
            <w:tcBorders>
              <w:top w:val="single" w:sz="4" w:space="0" w:color="auto"/>
              <w:left w:val="single" w:sz="4" w:space="0" w:color="auto"/>
              <w:bottom w:val="single" w:sz="4" w:space="0" w:color="auto"/>
              <w:right w:val="single" w:sz="4" w:space="0" w:color="auto"/>
            </w:tcBorders>
          </w:tcPr>
          <w:p w:rsidR="00C7574F" w:rsidRPr="00545E79"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Звіт</w:t>
            </w: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853F1E">
        <w:trPr>
          <w:cantSplit/>
          <w:trHeight w:val="478"/>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C7574F" w:rsidRPr="00545E79" w:rsidRDefault="00C7574F" w:rsidP="00990C3E">
            <w:pPr>
              <w:spacing w:after="0" w:line="240" w:lineRule="auto"/>
              <w:ind w:left="113" w:right="113"/>
              <w:rPr>
                <w:rFonts w:ascii="Times New Roman" w:eastAsia="Times New Roman" w:hAnsi="Times New Roman" w:cs="Times New Roman"/>
                <w:sz w:val="24"/>
                <w:szCs w:val="24"/>
                <w:lang w:val="en-US"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B10BB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3. Про участь учнів </w:t>
            </w:r>
            <w:r w:rsidR="00192666" w:rsidRPr="00545E79">
              <w:rPr>
                <w:rFonts w:ascii="Times New Roman" w:eastAsia="Times New Roman" w:hAnsi="Times New Roman" w:cs="Times New Roman"/>
                <w:sz w:val="24"/>
                <w:szCs w:val="24"/>
                <w:lang w:eastAsia="ru-RU"/>
              </w:rPr>
              <w:t>закладу освіти</w:t>
            </w:r>
            <w:r w:rsidRPr="00545E79">
              <w:rPr>
                <w:rFonts w:ascii="Times New Roman" w:eastAsia="Times New Roman" w:hAnsi="Times New Roman" w:cs="Times New Roman"/>
                <w:sz w:val="24"/>
                <w:szCs w:val="24"/>
                <w:lang w:eastAsia="ru-RU"/>
              </w:rPr>
              <w:t xml:space="preserve"> в ІІІ етапі Всеукраїнських учнівських олімпіад із навчальних предметів у 202</w:t>
            </w:r>
            <w:r w:rsidR="00B10BB5"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B10BB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навчальному році</w:t>
            </w:r>
          </w:p>
        </w:tc>
        <w:tc>
          <w:tcPr>
            <w:tcW w:w="156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853F1E">
            <w:pPr>
              <w:tabs>
                <w:tab w:val="left" w:pos="1260"/>
              </w:tabs>
              <w:spacing w:after="0" w:line="240" w:lineRule="auto"/>
              <w:jc w:val="center"/>
              <w:rPr>
                <w:rFonts w:ascii="Times New Roman" w:eastAsia="Times New Roman" w:hAnsi="Times New Roman" w:cs="Times New Roman"/>
                <w:sz w:val="24"/>
                <w:szCs w:val="24"/>
                <w:lang w:val="en-US" w:eastAsia="ru-RU"/>
              </w:rPr>
            </w:pPr>
            <w:r w:rsidRPr="00545E79">
              <w:rPr>
                <w:rFonts w:ascii="Times New Roman" w:eastAsia="Times New Roman" w:hAnsi="Times New Roman" w:cs="Times New Roman"/>
                <w:sz w:val="24"/>
                <w:szCs w:val="24"/>
                <w:lang w:eastAsia="ru-RU"/>
              </w:rPr>
              <w:t>Наказ</w:t>
            </w: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853F1E">
        <w:trPr>
          <w:cantSplit/>
          <w:trHeight w:val="556"/>
          <w:jc w:val="center"/>
        </w:trPr>
        <w:tc>
          <w:tcPr>
            <w:tcW w:w="1461"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hideMark/>
          </w:tcPr>
          <w:p w:rsidR="00853F1E" w:rsidRPr="00545E79" w:rsidRDefault="00853F1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C7574F" w:rsidRPr="00545E79" w:rsidRDefault="00C7574F"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Лютий</w:t>
            </w: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 Про хід вивчення і узагальнення ефективного педагогічного досвіду вчителів, що атестуються</w:t>
            </w:r>
          </w:p>
        </w:tc>
        <w:tc>
          <w:tcPr>
            <w:tcW w:w="156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2061" w:type="dxa"/>
            <w:vMerge w:val="restart"/>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853F1E">
        <w:trPr>
          <w:cantSplit/>
          <w:trHeight w:val="408"/>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C7574F" w:rsidRPr="00545E79"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 Про результати проведення Фестивалю педагогі</w:t>
            </w:r>
            <w:r w:rsidR="003B0F53" w:rsidRPr="00545E79">
              <w:rPr>
                <w:rFonts w:ascii="Times New Roman" w:eastAsia="Times New Roman" w:hAnsi="Times New Roman" w:cs="Times New Roman"/>
                <w:sz w:val="24"/>
                <w:szCs w:val="24"/>
                <w:lang w:eastAsia="ru-RU"/>
              </w:rPr>
              <w:t>чної майстерності  вчителів</w:t>
            </w:r>
          </w:p>
        </w:tc>
        <w:tc>
          <w:tcPr>
            <w:tcW w:w="1560" w:type="dxa"/>
            <w:vMerge w:val="restart"/>
            <w:tcBorders>
              <w:top w:val="single" w:sz="4" w:space="0" w:color="auto"/>
              <w:left w:val="single" w:sz="4" w:space="0" w:color="auto"/>
              <w:bottom w:val="single" w:sz="4" w:space="0" w:color="auto"/>
              <w:right w:val="single" w:sz="4" w:space="0" w:color="auto"/>
            </w:tcBorders>
            <w:hideMark/>
          </w:tcPr>
          <w:p w:rsidR="00C7574F" w:rsidRPr="00545E79"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Звіт</w:t>
            </w: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853F1E">
        <w:trPr>
          <w:cantSplit/>
          <w:trHeight w:val="514"/>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C7574F" w:rsidRPr="00545E79"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3. Про результати проведення предметного тижня з математики</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853F1E">
            <w:pPr>
              <w:spacing w:after="0" w:line="240" w:lineRule="auto"/>
              <w:jc w:val="center"/>
              <w:rPr>
                <w:rFonts w:ascii="Times New Roman" w:eastAsia="Times New Roman" w:hAnsi="Times New Roman" w:cs="Times New Roman"/>
                <w:sz w:val="24"/>
                <w:szCs w:val="24"/>
                <w:lang w:eastAsia="ru-RU"/>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853F1E">
        <w:trPr>
          <w:cantSplit/>
          <w:trHeight w:val="267"/>
          <w:jc w:val="center"/>
        </w:trPr>
        <w:tc>
          <w:tcPr>
            <w:tcW w:w="1461"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hideMark/>
          </w:tcPr>
          <w:p w:rsidR="00853F1E" w:rsidRPr="00545E79" w:rsidRDefault="00853F1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C7574F" w:rsidRPr="00545E79" w:rsidRDefault="00C7574F"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Березень</w:t>
            </w: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 Про результати</w:t>
            </w:r>
            <w:r w:rsidR="003B0F53" w:rsidRPr="00545E79">
              <w:rPr>
                <w:rFonts w:ascii="Times New Roman" w:eastAsia="Times New Roman" w:hAnsi="Times New Roman" w:cs="Times New Roman"/>
                <w:sz w:val="24"/>
                <w:szCs w:val="24"/>
                <w:lang w:eastAsia="ru-RU"/>
              </w:rPr>
              <w:t xml:space="preserve"> роботи обдарованих дітей в МАН</w:t>
            </w:r>
          </w:p>
        </w:tc>
        <w:tc>
          <w:tcPr>
            <w:tcW w:w="1560" w:type="dxa"/>
            <w:vMerge w:val="restart"/>
            <w:tcBorders>
              <w:top w:val="single" w:sz="4" w:space="0" w:color="auto"/>
              <w:left w:val="single" w:sz="4" w:space="0" w:color="auto"/>
              <w:bottom w:val="single" w:sz="4" w:space="0" w:color="auto"/>
              <w:right w:val="single" w:sz="4" w:space="0" w:color="auto"/>
            </w:tcBorders>
            <w:hideMark/>
          </w:tcPr>
          <w:p w:rsidR="00C7574F" w:rsidRPr="00545E79"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2061" w:type="dxa"/>
            <w:vMerge w:val="restart"/>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853F1E">
        <w:trPr>
          <w:cantSplit/>
          <w:trHeight w:val="710"/>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C7574F" w:rsidRPr="00545E79"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2.Про результати перевірки зошитів учнів з української мови та літератури,  зарубіжної  літератури, математики та іноземної  мови</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853F1E">
            <w:pPr>
              <w:spacing w:after="0" w:line="240" w:lineRule="auto"/>
              <w:jc w:val="center"/>
              <w:rPr>
                <w:rFonts w:ascii="Times New Roman" w:eastAsia="Times New Roman" w:hAnsi="Times New Roman" w:cs="Times New Roman"/>
                <w:sz w:val="24"/>
                <w:szCs w:val="24"/>
                <w:lang w:eastAsia="ru-RU"/>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853F1E">
        <w:trPr>
          <w:cantSplit/>
          <w:trHeight w:val="636"/>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C7574F" w:rsidRPr="00545E79"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990C3E"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3. Про результати проведення предметних тижнів з української мови та літератури </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853F1E">
            <w:pPr>
              <w:spacing w:after="0" w:line="240" w:lineRule="auto"/>
              <w:jc w:val="center"/>
              <w:rPr>
                <w:rFonts w:ascii="Times New Roman" w:eastAsia="Times New Roman" w:hAnsi="Times New Roman" w:cs="Times New Roman"/>
                <w:sz w:val="24"/>
                <w:szCs w:val="24"/>
                <w:lang w:eastAsia="ru-RU"/>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853F1E">
        <w:trPr>
          <w:cantSplit/>
          <w:trHeight w:val="710"/>
          <w:jc w:val="center"/>
        </w:trPr>
        <w:tc>
          <w:tcPr>
            <w:tcW w:w="1461"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hideMark/>
          </w:tcPr>
          <w:p w:rsidR="00853F1E" w:rsidRPr="00545E79" w:rsidRDefault="00853F1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C7574F" w:rsidRPr="00545E79" w:rsidRDefault="00C7574F"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Квітень</w:t>
            </w: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 Про результати проведення тижнів з хімії та біології, географії, фізики та астрономії</w:t>
            </w:r>
          </w:p>
        </w:tc>
        <w:tc>
          <w:tcPr>
            <w:tcW w:w="1560" w:type="dxa"/>
            <w:vMerge w:val="restart"/>
            <w:tcBorders>
              <w:top w:val="single" w:sz="4" w:space="0" w:color="auto"/>
              <w:left w:val="single" w:sz="4" w:space="0" w:color="auto"/>
              <w:bottom w:val="single" w:sz="4" w:space="0" w:color="auto"/>
              <w:right w:val="single" w:sz="4" w:space="0" w:color="auto"/>
            </w:tcBorders>
            <w:hideMark/>
          </w:tcPr>
          <w:p w:rsidR="00C7574F" w:rsidRPr="00545E79"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Звіт</w:t>
            </w:r>
          </w:p>
        </w:tc>
        <w:tc>
          <w:tcPr>
            <w:tcW w:w="2061" w:type="dxa"/>
            <w:vMerge w:val="restart"/>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p>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853F1E">
        <w:trPr>
          <w:cantSplit/>
          <w:trHeight w:val="676"/>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vAlign w:val="center"/>
            <w:hideMark/>
          </w:tcPr>
          <w:p w:rsidR="00C7574F" w:rsidRPr="00545E79"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 Про результати перевірки ведення учнями зошитів та дотрим</w:t>
            </w:r>
            <w:r w:rsidR="003B0F53" w:rsidRPr="00545E79">
              <w:rPr>
                <w:rFonts w:ascii="Times New Roman" w:eastAsia="Times New Roman" w:hAnsi="Times New Roman" w:cs="Times New Roman"/>
                <w:sz w:val="24"/>
                <w:szCs w:val="24"/>
                <w:lang w:eastAsia="ru-RU"/>
              </w:rPr>
              <w:t>ання єдиних орфографічних вимог</w:t>
            </w:r>
          </w:p>
          <w:p w:rsidR="00990C3E" w:rsidRPr="00545E79" w:rsidRDefault="00990C3E"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853F1E">
            <w:pPr>
              <w:spacing w:after="0" w:line="240" w:lineRule="auto"/>
              <w:jc w:val="center"/>
              <w:rPr>
                <w:rFonts w:ascii="Times New Roman" w:eastAsia="Times New Roman" w:hAnsi="Times New Roman" w:cs="Times New Roman"/>
                <w:sz w:val="24"/>
                <w:szCs w:val="24"/>
                <w:lang w:eastAsia="ru-RU"/>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545E79" w:rsidRDefault="00C7574F" w:rsidP="00C7574F">
            <w:pPr>
              <w:spacing w:after="0" w:line="240" w:lineRule="auto"/>
              <w:rPr>
                <w:rFonts w:ascii="Times New Roman" w:eastAsia="Times New Roman" w:hAnsi="Times New Roman" w:cs="Times New Roman"/>
                <w:sz w:val="24"/>
                <w:szCs w:val="24"/>
                <w:lang w:eastAsia="ru-RU"/>
              </w:rPr>
            </w:pPr>
          </w:p>
        </w:tc>
      </w:tr>
      <w:tr w:rsidR="00C7574F" w:rsidRPr="00545E79" w:rsidTr="00853F1E">
        <w:trPr>
          <w:cantSplit/>
          <w:trHeight w:val="1134"/>
          <w:jc w:val="center"/>
        </w:trPr>
        <w:tc>
          <w:tcPr>
            <w:tcW w:w="1461" w:type="dxa"/>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hideMark/>
          </w:tcPr>
          <w:p w:rsidR="00853F1E" w:rsidRPr="00545E79" w:rsidRDefault="00853F1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C7574F" w:rsidRPr="00545E79" w:rsidRDefault="00C7574F"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Травень</w:t>
            </w:r>
          </w:p>
        </w:tc>
        <w:tc>
          <w:tcPr>
            <w:tcW w:w="6962" w:type="dxa"/>
            <w:tcBorders>
              <w:top w:val="single" w:sz="4" w:space="0" w:color="auto"/>
              <w:left w:val="single" w:sz="4" w:space="0" w:color="auto"/>
              <w:bottom w:val="single" w:sz="4" w:space="0" w:color="auto"/>
              <w:right w:val="single" w:sz="4" w:space="0" w:color="auto"/>
            </w:tcBorders>
            <w:hideMark/>
          </w:tcPr>
          <w:p w:rsidR="00C7574F" w:rsidRPr="00545E79" w:rsidRDefault="00853F1E" w:rsidP="003B0F53">
            <w:pPr>
              <w:pStyle w:val="a6"/>
              <w:tabs>
                <w:tab w:val="left" w:pos="0"/>
              </w:tabs>
              <w:spacing w:after="0" w:line="240" w:lineRule="auto"/>
              <w:ind w:left="0"/>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1. </w:t>
            </w:r>
            <w:r w:rsidR="00C7574F" w:rsidRPr="00545E79">
              <w:rPr>
                <w:rFonts w:ascii="Times New Roman" w:eastAsia="Times New Roman" w:hAnsi="Times New Roman" w:cs="Times New Roman"/>
                <w:sz w:val="24"/>
                <w:szCs w:val="24"/>
                <w:lang w:eastAsia="ru-RU"/>
              </w:rPr>
              <w:t>Про оформлення учителями-предметниками документації з  ДПА, додатків до свідоцтв, ведення книг видачі свідоцтв, Похвальних листів, особових справ, табелів успішності</w:t>
            </w:r>
          </w:p>
          <w:p w:rsidR="00853F1E" w:rsidRPr="00545E79" w:rsidRDefault="00853F1E" w:rsidP="003B0F53">
            <w:pPr>
              <w:pStyle w:val="a6"/>
              <w:tabs>
                <w:tab w:val="left" w:pos="0"/>
              </w:tabs>
              <w:spacing w:after="0" w:line="240" w:lineRule="auto"/>
              <w:ind w:left="0"/>
              <w:jc w:val="both"/>
              <w:rPr>
                <w:rFonts w:ascii="Times New Roman" w:eastAsia="Times New Roman" w:hAnsi="Times New Roman" w:cs="Times New Roman"/>
                <w:sz w:val="24"/>
                <w:szCs w:val="24"/>
                <w:lang w:eastAsia="ru-RU"/>
              </w:rPr>
            </w:pPr>
          </w:p>
          <w:p w:rsidR="00990C3E" w:rsidRPr="00545E79" w:rsidRDefault="00990C3E"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Інструктаж</w:t>
            </w:r>
          </w:p>
        </w:tc>
        <w:tc>
          <w:tcPr>
            <w:tcW w:w="2061"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bl>
    <w:p w:rsidR="00C7574F" w:rsidRPr="00545E79" w:rsidRDefault="00C7574F" w:rsidP="00C7574F">
      <w:pPr>
        <w:tabs>
          <w:tab w:val="left" w:pos="1260"/>
        </w:tabs>
        <w:spacing w:after="0" w:line="240" w:lineRule="auto"/>
        <w:jc w:val="center"/>
        <w:rPr>
          <w:rFonts w:ascii="Times New Roman" w:eastAsia="Times New Roman" w:hAnsi="Times New Roman" w:cs="Times New Roman"/>
          <w:color w:val="5B9BD5"/>
          <w:sz w:val="24"/>
          <w:szCs w:val="24"/>
          <w:lang w:eastAsia="ru-RU"/>
        </w:rPr>
      </w:pPr>
    </w:p>
    <w:p w:rsidR="00C7574F" w:rsidRPr="00545E79" w:rsidRDefault="00C7574F" w:rsidP="00C7574F">
      <w:pPr>
        <w:tabs>
          <w:tab w:val="left" w:pos="1260"/>
        </w:tabs>
        <w:spacing w:after="0" w:line="240" w:lineRule="auto"/>
        <w:jc w:val="center"/>
        <w:rPr>
          <w:rFonts w:ascii="Times New Roman" w:eastAsia="Times New Roman" w:hAnsi="Times New Roman" w:cs="Times New Roman"/>
          <w:color w:val="5B9BD5"/>
          <w:sz w:val="24"/>
          <w:szCs w:val="24"/>
          <w:lang w:eastAsia="ru-RU"/>
        </w:rPr>
      </w:pPr>
    </w:p>
    <w:p w:rsidR="00C7574F" w:rsidRPr="00545E79" w:rsidRDefault="00C7574F" w:rsidP="005B1446">
      <w:pPr>
        <w:tabs>
          <w:tab w:val="left" w:pos="1260"/>
        </w:tabs>
        <w:spacing w:after="0" w:line="240" w:lineRule="auto"/>
        <w:jc w:val="center"/>
        <w:rPr>
          <w:rFonts w:ascii="Times New Roman" w:eastAsia="Times New Roman" w:hAnsi="Times New Roman" w:cs="Times New Roman"/>
          <w:b/>
          <w:bCs/>
          <w:color w:val="C00000"/>
          <w:sz w:val="24"/>
          <w:szCs w:val="24"/>
          <w:lang w:eastAsia="ru-RU"/>
        </w:rPr>
      </w:pPr>
      <w:r w:rsidRPr="00545E79">
        <w:rPr>
          <w:rFonts w:ascii="Times New Roman" w:eastAsia="Times New Roman" w:hAnsi="Times New Roman" w:cs="Times New Roman"/>
          <w:b/>
          <w:bCs/>
          <w:color w:val="C00000"/>
          <w:sz w:val="24"/>
          <w:szCs w:val="24"/>
          <w:lang w:eastAsia="ru-RU"/>
        </w:rPr>
        <w:lastRenderedPageBreak/>
        <w:t>НАРАДИ ПРИ ЗАСТУПНИКОВІ ДИРЕКТОРА</w:t>
      </w:r>
      <w:r w:rsidR="005B1446" w:rsidRPr="00545E79">
        <w:rPr>
          <w:rFonts w:ascii="Times New Roman" w:eastAsia="Times New Roman" w:hAnsi="Times New Roman" w:cs="Times New Roman"/>
          <w:b/>
          <w:bCs/>
          <w:color w:val="C00000"/>
          <w:sz w:val="24"/>
          <w:szCs w:val="24"/>
          <w:lang w:eastAsia="ru-RU"/>
        </w:rPr>
        <w:t xml:space="preserve"> </w:t>
      </w:r>
      <w:r w:rsidRPr="00545E79">
        <w:rPr>
          <w:rFonts w:ascii="Times New Roman" w:eastAsia="Times New Roman" w:hAnsi="Times New Roman" w:cs="Times New Roman"/>
          <w:b/>
          <w:bCs/>
          <w:color w:val="C00000"/>
          <w:sz w:val="24"/>
          <w:szCs w:val="24"/>
          <w:lang w:eastAsia="ru-RU"/>
        </w:rPr>
        <w:t>З ВИХОВНОЇ РОБОТИ</w:t>
      </w:r>
    </w:p>
    <w:p w:rsidR="00C7574F" w:rsidRPr="00545E79" w:rsidRDefault="00C7574F" w:rsidP="00C7574F">
      <w:pPr>
        <w:tabs>
          <w:tab w:val="left" w:pos="1440"/>
        </w:tabs>
        <w:spacing w:after="0" w:line="240" w:lineRule="auto"/>
        <w:ind w:left="360" w:firstLine="708"/>
        <w:jc w:val="center"/>
        <w:outlineLvl w:val="0"/>
        <w:rPr>
          <w:rFonts w:ascii="Times New Roman" w:eastAsia="Times New Roman" w:hAnsi="Times New Roman" w:cs="Times New Roman"/>
          <w:b/>
          <w:bCs/>
          <w:sz w:val="24"/>
          <w:szCs w:val="24"/>
          <w:lang w:eastAsia="ru-RU"/>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6804"/>
        <w:gridCol w:w="2268"/>
        <w:gridCol w:w="2040"/>
        <w:gridCol w:w="1504"/>
      </w:tblGrid>
      <w:tr w:rsidR="00C7574F" w:rsidRPr="00545E79" w:rsidTr="005B1446">
        <w:trPr>
          <w:cantSplit/>
          <w:trHeight w:val="758"/>
          <w:jc w:val="center"/>
        </w:trPr>
        <w:tc>
          <w:tcPr>
            <w:tcW w:w="1413"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C7574F" w:rsidP="005B1446">
            <w:pPr>
              <w:tabs>
                <w:tab w:val="left" w:pos="1260"/>
              </w:tabs>
              <w:spacing w:after="0" w:line="240" w:lineRule="auto"/>
              <w:jc w:val="center"/>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Термін</w:t>
            </w:r>
          </w:p>
        </w:tc>
        <w:tc>
          <w:tcPr>
            <w:tcW w:w="6804"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C7574F" w:rsidP="005B1446">
            <w:pPr>
              <w:tabs>
                <w:tab w:val="left" w:pos="1260"/>
              </w:tabs>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Зміст роботи</w:t>
            </w:r>
          </w:p>
        </w:tc>
        <w:tc>
          <w:tcPr>
            <w:tcW w:w="2268"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C7574F" w:rsidP="005B1446">
            <w:pPr>
              <w:tabs>
                <w:tab w:val="left" w:pos="1260"/>
              </w:tabs>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Вихід інформації</w:t>
            </w:r>
          </w:p>
        </w:tc>
        <w:tc>
          <w:tcPr>
            <w:tcW w:w="2040"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5B1446" w:rsidP="005B1446">
            <w:pPr>
              <w:tabs>
                <w:tab w:val="left" w:pos="1260"/>
              </w:tabs>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Відповідальний</w:t>
            </w:r>
          </w:p>
        </w:tc>
        <w:tc>
          <w:tcPr>
            <w:tcW w:w="1504" w:type="dxa"/>
            <w:tcBorders>
              <w:top w:val="single" w:sz="4" w:space="0" w:color="auto"/>
              <w:left w:val="single" w:sz="4" w:space="0" w:color="auto"/>
              <w:bottom w:val="single" w:sz="4" w:space="0" w:color="auto"/>
              <w:right w:val="single" w:sz="4" w:space="0" w:color="auto"/>
            </w:tcBorders>
            <w:shd w:val="clear" w:color="auto" w:fill="EDF6D2" w:themeFill="accent2" w:themeFillTint="33"/>
            <w:hideMark/>
          </w:tcPr>
          <w:p w:rsidR="00C7574F" w:rsidRPr="00545E79" w:rsidRDefault="00C7574F" w:rsidP="005B1446">
            <w:pPr>
              <w:tabs>
                <w:tab w:val="left" w:pos="1260"/>
              </w:tabs>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Відмітка про виконання</w:t>
            </w:r>
          </w:p>
        </w:tc>
      </w:tr>
      <w:tr w:rsidR="00C7574F" w:rsidRPr="00545E79" w:rsidTr="00746CBA">
        <w:trPr>
          <w:cantSplit/>
          <w:trHeight w:val="426"/>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hideMark/>
          </w:tcPr>
          <w:p w:rsidR="00746CBA" w:rsidRPr="00545E79" w:rsidRDefault="00746CBA"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4"/>
                <w:szCs w:val="24"/>
                <w:lang w:eastAsia="ru-RU"/>
              </w:rPr>
            </w:pPr>
          </w:p>
          <w:p w:rsidR="00C7574F" w:rsidRPr="00545E79"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Серпень</w:t>
            </w: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 Зміст і форми планування виховної роботи на новий навчальний рік</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5B1446"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П</w:t>
            </w:r>
            <w:r w:rsidR="00C7574F" w:rsidRPr="00545E79">
              <w:rPr>
                <w:rFonts w:ascii="Times New Roman" w:eastAsia="Times New Roman" w:hAnsi="Times New Roman" w:cs="Times New Roman"/>
                <w:sz w:val="24"/>
                <w:szCs w:val="24"/>
                <w:lang w:eastAsia="ru-RU"/>
              </w:rPr>
              <w:t>лан</w:t>
            </w:r>
          </w:p>
        </w:tc>
        <w:tc>
          <w:tcPr>
            <w:tcW w:w="2040"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 Про подальше навчання та працевлаштування учнів 9-11 кл.</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5B1446"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w:t>
            </w:r>
            <w:r w:rsidR="00C7574F" w:rsidRPr="00545E79">
              <w:rPr>
                <w:rFonts w:ascii="Times New Roman" w:eastAsia="Times New Roman" w:hAnsi="Times New Roman" w:cs="Times New Roman"/>
                <w:sz w:val="24"/>
                <w:szCs w:val="24"/>
                <w:lang w:eastAsia="ru-RU"/>
              </w:rPr>
              <w:t>нформація</w:t>
            </w:r>
          </w:p>
        </w:tc>
        <w:tc>
          <w:tcPr>
            <w:tcW w:w="2040"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3. П</w:t>
            </w:r>
            <w:r w:rsidR="00837A75" w:rsidRPr="00545E79">
              <w:rPr>
                <w:rFonts w:ascii="Times New Roman" w:eastAsia="Times New Roman" w:hAnsi="Times New Roman" w:cs="Times New Roman"/>
                <w:sz w:val="24"/>
                <w:szCs w:val="24"/>
                <w:lang w:eastAsia="ru-RU"/>
              </w:rPr>
              <w:t>ро підсумки оздоровлення учнів</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5B1446"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w:t>
            </w:r>
            <w:r w:rsidR="00C7574F" w:rsidRPr="00545E79">
              <w:rPr>
                <w:rFonts w:ascii="Times New Roman" w:eastAsia="Times New Roman" w:hAnsi="Times New Roman" w:cs="Times New Roman"/>
                <w:sz w:val="24"/>
                <w:szCs w:val="24"/>
                <w:lang w:eastAsia="ru-RU"/>
              </w:rPr>
              <w:t>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192666">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4. Про підготовку і проведення свята</w:t>
            </w:r>
            <w:r w:rsidR="00837A75" w:rsidRPr="00545E79">
              <w:rPr>
                <w:rFonts w:ascii="Times New Roman" w:eastAsia="Times New Roman" w:hAnsi="Times New Roman" w:cs="Times New Roman"/>
                <w:sz w:val="24"/>
                <w:szCs w:val="24"/>
                <w:lang w:eastAsia="ru-RU"/>
              </w:rPr>
              <w:t xml:space="preserve"> </w:t>
            </w:r>
            <w:r w:rsidR="00192666" w:rsidRPr="00545E79">
              <w:rPr>
                <w:rFonts w:ascii="Times New Roman" w:eastAsia="Times New Roman" w:hAnsi="Times New Roman" w:cs="Times New Roman"/>
                <w:sz w:val="24"/>
                <w:szCs w:val="24"/>
                <w:lang w:eastAsia="ru-RU"/>
              </w:rPr>
              <w:t>«</w:t>
            </w:r>
            <w:r w:rsidR="00837A75" w:rsidRPr="00545E79">
              <w:rPr>
                <w:rFonts w:ascii="Times New Roman" w:eastAsia="Times New Roman" w:hAnsi="Times New Roman" w:cs="Times New Roman"/>
                <w:sz w:val="24"/>
                <w:szCs w:val="24"/>
                <w:lang w:eastAsia="ru-RU"/>
              </w:rPr>
              <w:t>Першого дзвоника і Дня знань»</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5B1446"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С</w:t>
            </w:r>
            <w:r w:rsidR="00C7574F" w:rsidRPr="00545E79">
              <w:rPr>
                <w:rFonts w:ascii="Times New Roman" w:eastAsia="Times New Roman" w:hAnsi="Times New Roman" w:cs="Times New Roman"/>
                <w:sz w:val="24"/>
                <w:szCs w:val="24"/>
                <w:lang w:eastAsia="ru-RU"/>
              </w:rPr>
              <w:t>ценарій</w:t>
            </w:r>
          </w:p>
        </w:tc>
        <w:tc>
          <w:tcPr>
            <w:tcW w:w="2040"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hideMark/>
          </w:tcPr>
          <w:p w:rsidR="00746CBA" w:rsidRPr="00545E79" w:rsidRDefault="00746CBA"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4"/>
                <w:szCs w:val="24"/>
                <w:lang w:eastAsia="ru-RU"/>
              </w:rPr>
            </w:pPr>
          </w:p>
          <w:p w:rsidR="00C7574F" w:rsidRPr="00545E79"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Вересень</w:t>
            </w: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837A7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1. Про організацію роботи з обліку відвідування учнями </w:t>
            </w:r>
            <w:r w:rsidR="00837A75" w:rsidRPr="00545E79">
              <w:rPr>
                <w:rFonts w:ascii="Times New Roman" w:eastAsia="Times New Roman" w:hAnsi="Times New Roman" w:cs="Times New Roman"/>
                <w:sz w:val="24"/>
                <w:szCs w:val="24"/>
                <w:lang w:eastAsia="ru-RU"/>
              </w:rPr>
              <w:t>закладу освіти</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5B1446"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w:t>
            </w:r>
            <w:r w:rsidR="00C7574F" w:rsidRPr="00545E79">
              <w:rPr>
                <w:rFonts w:ascii="Times New Roman" w:eastAsia="Times New Roman" w:hAnsi="Times New Roman" w:cs="Times New Roman"/>
                <w:sz w:val="24"/>
                <w:szCs w:val="24"/>
                <w:lang w:eastAsia="ru-RU"/>
              </w:rPr>
              <w:t>аказ</w:t>
            </w:r>
          </w:p>
        </w:tc>
        <w:tc>
          <w:tcPr>
            <w:tcW w:w="2040"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837A7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2. Про організацію чергування по </w:t>
            </w:r>
            <w:r w:rsidR="00837A75" w:rsidRPr="00545E79">
              <w:rPr>
                <w:rFonts w:ascii="Times New Roman" w:eastAsia="Times New Roman" w:hAnsi="Times New Roman" w:cs="Times New Roman"/>
                <w:sz w:val="24"/>
                <w:szCs w:val="24"/>
                <w:lang w:eastAsia="ru-RU"/>
              </w:rPr>
              <w:t>закладі освіти</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5B1446"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w:t>
            </w:r>
            <w:r w:rsidR="00C7574F" w:rsidRPr="00545E79">
              <w:rPr>
                <w:rFonts w:ascii="Times New Roman" w:eastAsia="Times New Roman" w:hAnsi="Times New Roman" w:cs="Times New Roman"/>
                <w:sz w:val="24"/>
                <w:szCs w:val="24"/>
                <w:lang w:eastAsia="ru-RU"/>
              </w:rPr>
              <w:t>аказ</w:t>
            </w:r>
          </w:p>
        </w:tc>
        <w:tc>
          <w:tcPr>
            <w:tcW w:w="2040"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3. Про ведення документації класного керівника</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5B1446"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w:t>
            </w:r>
            <w:r w:rsidR="00C7574F" w:rsidRPr="00545E79">
              <w:rPr>
                <w:rFonts w:ascii="Times New Roman" w:eastAsia="Times New Roman" w:hAnsi="Times New Roman" w:cs="Times New Roman"/>
                <w:sz w:val="24"/>
                <w:szCs w:val="24"/>
                <w:lang w:eastAsia="ru-RU"/>
              </w:rPr>
              <w:t>аказ</w:t>
            </w:r>
          </w:p>
        </w:tc>
        <w:tc>
          <w:tcPr>
            <w:tcW w:w="2040"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0"/>
                <w:tab w:val="left" w:pos="48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4. Про складення списків дітей пільгового контингенту</w:t>
            </w:r>
            <w:r w:rsidR="00953630" w:rsidRPr="00545E79">
              <w:rPr>
                <w:rFonts w:ascii="Times New Roman" w:eastAsia="Times New Roman" w:hAnsi="Times New Roman" w:cs="Times New Roman"/>
                <w:sz w:val="24"/>
                <w:szCs w:val="24"/>
                <w:lang w:eastAsia="ru-RU"/>
              </w:rPr>
              <w:t xml:space="preserve"> </w:t>
            </w:r>
            <w:r w:rsidRPr="00545E79">
              <w:rPr>
                <w:rFonts w:ascii="Times New Roman" w:eastAsia="Times New Roman" w:hAnsi="Times New Roman" w:cs="Times New Roman"/>
                <w:sz w:val="24"/>
                <w:szCs w:val="24"/>
                <w:lang w:eastAsia="ru-RU"/>
              </w:rPr>
              <w:t>та дітей, схильних</w:t>
            </w:r>
            <w:r w:rsidR="003179C0" w:rsidRPr="00545E79">
              <w:rPr>
                <w:rFonts w:ascii="Times New Roman" w:eastAsia="Times New Roman" w:hAnsi="Times New Roman" w:cs="Times New Roman"/>
                <w:sz w:val="24"/>
                <w:szCs w:val="24"/>
                <w:lang w:eastAsia="ru-RU"/>
              </w:rPr>
              <w:t xml:space="preserve"> </w:t>
            </w:r>
            <w:r w:rsidR="00837A75" w:rsidRPr="00545E79">
              <w:rPr>
                <w:rFonts w:ascii="Times New Roman" w:eastAsia="Times New Roman" w:hAnsi="Times New Roman" w:cs="Times New Roman"/>
                <w:sz w:val="24"/>
                <w:szCs w:val="24"/>
                <w:lang w:eastAsia="ru-RU"/>
              </w:rPr>
              <w:t xml:space="preserve"> до правопорушень</w:t>
            </w:r>
            <w:r w:rsidRPr="00545E79">
              <w:rPr>
                <w:rFonts w:ascii="Times New Roman" w:eastAsia="Times New Roman" w:hAnsi="Times New Roman" w:cs="Times New Roman"/>
                <w:sz w:val="24"/>
                <w:szCs w:val="24"/>
                <w:lang w:eastAsia="ru-RU"/>
              </w:rPr>
              <w:tab/>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Списки</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837A7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5. Про підготовку святкування Дня учителя</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Сценарій</w:t>
            </w:r>
          </w:p>
        </w:tc>
        <w:tc>
          <w:tcPr>
            <w:tcW w:w="2040"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6. Про організацію роботи з попередження дитячого травматизму</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5B1446"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w:t>
            </w:r>
            <w:r w:rsidR="00C7574F" w:rsidRPr="00545E79">
              <w:rPr>
                <w:rFonts w:ascii="Times New Roman" w:eastAsia="Times New Roman" w:hAnsi="Times New Roman" w:cs="Times New Roman"/>
                <w:sz w:val="24"/>
                <w:szCs w:val="24"/>
                <w:lang w:eastAsia="ru-RU"/>
              </w:rPr>
              <w:t>аказ</w:t>
            </w:r>
          </w:p>
        </w:tc>
        <w:tc>
          <w:tcPr>
            <w:tcW w:w="2040"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7. Про організацію робот</w:t>
            </w:r>
            <w:r w:rsidR="00837A75" w:rsidRPr="00545E79">
              <w:rPr>
                <w:rFonts w:ascii="Times New Roman" w:eastAsia="Times New Roman" w:hAnsi="Times New Roman" w:cs="Times New Roman"/>
                <w:sz w:val="24"/>
                <w:szCs w:val="24"/>
                <w:lang w:eastAsia="ru-RU"/>
              </w:rPr>
              <w:t>и гуртків і спортивних секцій</w:t>
            </w:r>
            <w:r w:rsidRPr="00545E79">
              <w:rPr>
                <w:rFonts w:ascii="Times New Roman" w:eastAsia="Times New Roman" w:hAnsi="Times New Roman" w:cs="Times New Roman"/>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hideMark/>
          </w:tcPr>
          <w:p w:rsidR="00B85910" w:rsidRPr="00545E79" w:rsidRDefault="00B85910"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4"/>
                <w:szCs w:val="24"/>
                <w:lang w:eastAsia="ru-RU"/>
              </w:rPr>
            </w:pPr>
          </w:p>
          <w:p w:rsidR="00C7574F" w:rsidRPr="00545E79"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Жовтень</w:t>
            </w: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 Про роботу органів учнівського самоврядування</w:t>
            </w:r>
          </w:p>
          <w:p w:rsidR="00746CBA" w:rsidRPr="00545E79" w:rsidRDefault="00746CBA"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 Про роботу з діть</w:t>
            </w:r>
            <w:r w:rsidR="00746CBA" w:rsidRPr="00545E79">
              <w:rPr>
                <w:rFonts w:ascii="Times New Roman" w:eastAsia="Times New Roman" w:hAnsi="Times New Roman" w:cs="Times New Roman"/>
                <w:sz w:val="24"/>
                <w:szCs w:val="24"/>
                <w:lang w:eastAsia="ru-RU"/>
              </w:rPr>
              <w:t>ми, схильними до правопорушень</w:t>
            </w:r>
          </w:p>
          <w:p w:rsidR="00746CBA" w:rsidRPr="00545E79" w:rsidRDefault="00746CBA"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3. Про </w:t>
            </w:r>
            <w:r w:rsidR="00746CBA" w:rsidRPr="00545E79">
              <w:rPr>
                <w:rFonts w:ascii="Times New Roman" w:eastAsia="Times New Roman" w:hAnsi="Times New Roman" w:cs="Times New Roman"/>
                <w:sz w:val="24"/>
                <w:szCs w:val="24"/>
                <w:lang w:eastAsia="ru-RU"/>
              </w:rPr>
              <w:t>роботу під час осінніх канікул</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hideMark/>
          </w:tcPr>
          <w:p w:rsidR="00B85910" w:rsidRPr="00545E79" w:rsidRDefault="00B85910"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4"/>
                <w:szCs w:val="24"/>
                <w:lang w:eastAsia="ru-RU"/>
              </w:rPr>
            </w:pPr>
          </w:p>
          <w:p w:rsidR="00C7574F" w:rsidRPr="00545E79"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Листопад</w:t>
            </w:r>
          </w:p>
        </w:tc>
        <w:tc>
          <w:tcPr>
            <w:tcW w:w="6804" w:type="dxa"/>
            <w:tcBorders>
              <w:top w:val="single" w:sz="4" w:space="0" w:color="auto"/>
              <w:left w:val="single" w:sz="4" w:space="0" w:color="auto"/>
              <w:bottom w:val="single" w:sz="4" w:space="0" w:color="auto"/>
              <w:right w:val="single" w:sz="4" w:space="0" w:color="auto"/>
            </w:tcBorders>
            <w:hideMark/>
          </w:tcPr>
          <w:p w:rsidR="00B85910"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1.Звіт класних керівників про роботу з дітьми з </w:t>
            </w:r>
            <w:r w:rsidR="00B85910" w:rsidRPr="00545E79">
              <w:rPr>
                <w:rFonts w:ascii="Times New Roman" w:eastAsia="Times New Roman" w:hAnsi="Times New Roman" w:cs="Times New Roman"/>
                <w:sz w:val="24"/>
                <w:szCs w:val="24"/>
                <w:lang w:eastAsia="ru-RU"/>
              </w:rPr>
              <w:t>н</w:t>
            </w:r>
            <w:r w:rsidRPr="00545E79">
              <w:rPr>
                <w:rFonts w:ascii="Times New Roman" w:eastAsia="Times New Roman" w:hAnsi="Times New Roman" w:cs="Times New Roman"/>
                <w:sz w:val="24"/>
                <w:szCs w:val="24"/>
                <w:lang w:eastAsia="ru-RU"/>
              </w:rPr>
              <w:t>еблагонадійних сімей</w:t>
            </w:r>
          </w:p>
          <w:p w:rsidR="003B0F53" w:rsidRPr="00545E79" w:rsidRDefault="003B0F53"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B85910"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 Про роб</w:t>
            </w:r>
            <w:r w:rsidR="00B85910" w:rsidRPr="00545E79">
              <w:rPr>
                <w:rFonts w:ascii="Times New Roman" w:eastAsia="Times New Roman" w:hAnsi="Times New Roman" w:cs="Times New Roman"/>
                <w:sz w:val="24"/>
                <w:szCs w:val="24"/>
                <w:lang w:eastAsia="ru-RU"/>
              </w:rPr>
              <w:t>оту гуртків і спортивних секцій</w:t>
            </w:r>
          </w:p>
          <w:p w:rsidR="003B0F53" w:rsidRPr="00545E79" w:rsidRDefault="003B0F53" w:rsidP="003B0F53">
            <w:pPr>
              <w:tabs>
                <w:tab w:val="left" w:pos="1260"/>
              </w:tabs>
              <w:spacing w:after="0" w:line="240" w:lineRule="auto"/>
              <w:jc w:val="both"/>
              <w:rPr>
                <w:rFonts w:ascii="Times New Roman" w:eastAsia="Times New Roman" w:hAnsi="Times New Roman" w:cs="Times New Roman"/>
                <w:sz w:val="24"/>
                <w:szCs w:val="24"/>
                <w:lang w:eastAsia="ru-RU"/>
              </w:rPr>
            </w:pPr>
          </w:p>
          <w:p w:rsidR="00837A75" w:rsidRPr="00545E79" w:rsidRDefault="00837A75"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hideMark/>
          </w:tcPr>
          <w:p w:rsidR="00746CBA" w:rsidRPr="00545E79" w:rsidRDefault="00746CBA"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4"/>
                <w:szCs w:val="24"/>
                <w:lang w:eastAsia="ru-RU"/>
              </w:rPr>
            </w:pPr>
          </w:p>
          <w:p w:rsidR="00C7574F" w:rsidRPr="00545E79"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Грудень</w:t>
            </w: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 Про підготовку до проведення новорічних та різдвяних свят</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Сценарій</w:t>
            </w:r>
          </w:p>
        </w:tc>
        <w:tc>
          <w:tcPr>
            <w:tcW w:w="2040"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 Про попередження дитяч</w:t>
            </w:r>
            <w:r w:rsidR="00B85910" w:rsidRPr="00545E79">
              <w:rPr>
                <w:rFonts w:ascii="Times New Roman" w:eastAsia="Times New Roman" w:hAnsi="Times New Roman" w:cs="Times New Roman"/>
                <w:sz w:val="24"/>
                <w:szCs w:val="24"/>
                <w:lang w:eastAsia="ru-RU"/>
              </w:rPr>
              <w:t>ого травматизму у І-у семестрі</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3. Про підсумки</w:t>
            </w:r>
            <w:r w:rsidR="00B85910" w:rsidRPr="00545E79">
              <w:rPr>
                <w:rFonts w:ascii="Times New Roman" w:eastAsia="Times New Roman" w:hAnsi="Times New Roman" w:cs="Times New Roman"/>
                <w:sz w:val="24"/>
                <w:szCs w:val="24"/>
                <w:lang w:eastAsia="ru-RU"/>
              </w:rPr>
              <w:t xml:space="preserve"> виховної роботи за 1-й семестр</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4. Про</w:t>
            </w:r>
            <w:r w:rsidR="00B85910" w:rsidRPr="00545E79">
              <w:rPr>
                <w:rFonts w:ascii="Times New Roman" w:eastAsia="Times New Roman" w:hAnsi="Times New Roman" w:cs="Times New Roman"/>
                <w:sz w:val="24"/>
                <w:szCs w:val="24"/>
                <w:lang w:eastAsia="ru-RU"/>
              </w:rPr>
              <w:t xml:space="preserve"> роботу під час зимових канікул</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hideMark/>
          </w:tcPr>
          <w:p w:rsidR="00746CBA" w:rsidRPr="00545E79" w:rsidRDefault="00746CBA"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4"/>
                <w:szCs w:val="24"/>
                <w:lang w:eastAsia="ru-RU"/>
              </w:rPr>
            </w:pPr>
          </w:p>
          <w:p w:rsidR="00C7574F" w:rsidRPr="00545E79"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Січень</w:t>
            </w: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 Про пла</w:t>
            </w:r>
            <w:r w:rsidR="00B85910" w:rsidRPr="00545E79">
              <w:rPr>
                <w:rFonts w:ascii="Times New Roman" w:eastAsia="Times New Roman" w:hAnsi="Times New Roman" w:cs="Times New Roman"/>
                <w:sz w:val="24"/>
                <w:szCs w:val="24"/>
                <w:lang w:eastAsia="ru-RU"/>
              </w:rPr>
              <w:t>нування роботи на ІІ-й семестр.</w:t>
            </w:r>
            <w:r w:rsidRPr="00545E79">
              <w:rPr>
                <w:rFonts w:ascii="Times New Roman" w:eastAsia="Times New Roman" w:hAnsi="Times New Roman" w:cs="Times New Roman"/>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План</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3B0F53">
        <w:trPr>
          <w:cantSplit/>
          <w:trHeight w:val="269"/>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 Про органі</w:t>
            </w:r>
            <w:r w:rsidR="00B85910" w:rsidRPr="00545E79">
              <w:rPr>
                <w:rFonts w:ascii="Times New Roman" w:eastAsia="Times New Roman" w:hAnsi="Times New Roman" w:cs="Times New Roman"/>
                <w:sz w:val="24"/>
                <w:szCs w:val="24"/>
                <w:lang w:eastAsia="ru-RU"/>
              </w:rPr>
              <w:t>зацію чергування у І-</w:t>
            </w:r>
            <w:r w:rsidR="00192666" w:rsidRPr="00545E79">
              <w:rPr>
                <w:rFonts w:ascii="Times New Roman" w:eastAsia="Times New Roman" w:hAnsi="Times New Roman" w:cs="Times New Roman"/>
                <w:sz w:val="24"/>
                <w:szCs w:val="24"/>
                <w:lang w:eastAsia="ru-RU"/>
              </w:rPr>
              <w:t>м</w:t>
            </w:r>
            <w:r w:rsidR="00B85910" w:rsidRPr="00545E79">
              <w:rPr>
                <w:rFonts w:ascii="Times New Roman" w:eastAsia="Times New Roman" w:hAnsi="Times New Roman" w:cs="Times New Roman"/>
                <w:sz w:val="24"/>
                <w:szCs w:val="24"/>
                <w:lang w:eastAsia="ru-RU"/>
              </w:rPr>
              <w:t>у семестрі</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3. Про </w:t>
            </w:r>
            <w:r w:rsidR="00B85910" w:rsidRPr="00545E79">
              <w:rPr>
                <w:rFonts w:ascii="Times New Roman" w:eastAsia="Times New Roman" w:hAnsi="Times New Roman" w:cs="Times New Roman"/>
                <w:sz w:val="24"/>
                <w:szCs w:val="24"/>
                <w:lang w:eastAsia="ru-RU"/>
              </w:rPr>
              <w:t>стан відвідування учнями школи</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581"/>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4. Про роботу з дітьми, схильними до правопорушень у </w:t>
            </w:r>
            <w:r w:rsidRPr="00545E79">
              <w:rPr>
                <w:rFonts w:ascii="Times New Roman" w:eastAsia="Times New Roman" w:hAnsi="Times New Roman" w:cs="Times New Roman"/>
                <w:sz w:val="24"/>
                <w:szCs w:val="24"/>
                <w:lang w:val="en-US" w:eastAsia="ru-RU"/>
              </w:rPr>
              <w:t>I</w:t>
            </w:r>
            <w:r w:rsidR="00210877" w:rsidRPr="00545E79">
              <w:rPr>
                <w:rFonts w:ascii="Times New Roman" w:eastAsia="Times New Roman" w:hAnsi="Times New Roman" w:cs="Times New Roman"/>
                <w:sz w:val="24"/>
                <w:szCs w:val="24"/>
                <w:lang w:eastAsia="ru-RU"/>
              </w:rPr>
              <w:t xml:space="preserve"> </w:t>
            </w:r>
            <w:r w:rsidR="00B85910" w:rsidRPr="00545E79">
              <w:rPr>
                <w:rFonts w:ascii="Times New Roman" w:eastAsia="Times New Roman" w:hAnsi="Times New Roman" w:cs="Times New Roman"/>
                <w:sz w:val="24"/>
                <w:szCs w:val="24"/>
                <w:lang w:eastAsia="ru-RU"/>
              </w:rPr>
              <w:t>семестрі</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hideMark/>
          </w:tcPr>
          <w:p w:rsidR="00746CBA" w:rsidRPr="00545E79" w:rsidRDefault="00746CBA"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4"/>
                <w:szCs w:val="24"/>
                <w:lang w:eastAsia="ru-RU"/>
              </w:rPr>
            </w:pPr>
          </w:p>
          <w:p w:rsidR="00C7574F" w:rsidRPr="00545E79"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Лютий</w:t>
            </w: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192666">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 Про підготовку до Д</w:t>
            </w:r>
            <w:r w:rsidR="00192666" w:rsidRPr="00545E79">
              <w:rPr>
                <w:rFonts w:ascii="Times New Roman" w:eastAsia="Times New Roman" w:hAnsi="Times New Roman" w:cs="Times New Roman"/>
                <w:sz w:val="24"/>
                <w:szCs w:val="24"/>
                <w:lang w:eastAsia="ru-RU"/>
              </w:rPr>
              <w:t>ня</w:t>
            </w:r>
            <w:r w:rsidRPr="00545E79">
              <w:rPr>
                <w:rFonts w:ascii="Times New Roman" w:eastAsia="Times New Roman" w:hAnsi="Times New Roman" w:cs="Times New Roman"/>
                <w:sz w:val="24"/>
                <w:szCs w:val="24"/>
                <w:lang w:eastAsia="ru-RU"/>
              </w:rPr>
              <w:t xml:space="preserve"> Героїв Небесної Сотні</w:t>
            </w:r>
            <w:r w:rsidRPr="00545E79">
              <w:rPr>
                <w:rFonts w:ascii="Times New Roman" w:eastAsia="Times New Roman" w:hAnsi="Times New Roman" w:cs="Times New Roman"/>
                <w:sz w:val="24"/>
                <w:szCs w:val="24"/>
                <w:lang w:eastAsia="ru-RU"/>
              </w:rPr>
              <w:tab/>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План</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 Про підготовку до свя</w:t>
            </w:r>
            <w:r w:rsidR="00210877" w:rsidRPr="00545E79">
              <w:rPr>
                <w:rFonts w:ascii="Times New Roman" w:eastAsia="Times New Roman" w:hAnsi="Times New Roman" w:cs="Times New Roman"/>
                <w:sz w:val="24"/>
                <w:szCs w:val="24"/>
                <w:lang w:eastAsia="ru-RU"/>
              </w:rPr>
              <w:t>та Міжнародний жіночий день</w:t>
            </w:r>
            <w:r w:rsidRPr="00545E79">
              <w:rPr>
                <w:rFonts w:ascii="Times New Roman" w:eastAsia="Times New Roman" w:hAnsi="Times New Roman" w:cs="Times New Roman"/>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Сценарій</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3</w:t>
            </w:r>
            <w:r w:rsidR="00210877" w:rsidRPr="00545E79">
              <w:rPr>
                <w:rFonts w:ascii="Times New Roman" w:eastAsia="Times New Roman" w:hAnsi="Times New Roman" w:cs="Times New Roman"/>
                <w:sz w:val="24"/>
                <w:szCs w:val="24"/>
                <w:lang w:eastAsia="ru-RU"/>
              </w:rPr>
              <w:t>. Про роботу ради профілактики</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0"/>
                <w:tab w:val="left" w:pos="48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4. Про стан відвідування </w:t>
            </w:r>
            <w:r w:rsidR="003B0F53" w:rsidRPr="00545E79">
              <w:rPr>
                <w:rFonts w:ascii="Times New Roman" w:eastAsia="Times New Roman" w:hAnsi="Times New Roman" w:cs="Times New Roman"/>
                <w:sz w:val="24"/>
                <w:szCs w:val="24"/>
                <w:lang w:eastAsia="ru-RU"/>
              </w:rPr>
              <w:t>закладу освіти</w:t>
            </w:r>
            <w:r w:rsidRPr="00545E79">
              <w:rPr>
                <w:rFonts w:ascii="Times New Roman" w:eastAsia="Times New Roman" w:hAnsi="Times New Roman" w:cs="Times New Roman"/>
                <w:sz w:val="24"/>
                <w:szCs w:val="24"/>
                <w:lang w:eastAsia="ru-RU"/>
              </w:rPr>
              <w:t xml:space="preserve"> учнями позбавленими батьківського </w:t>
            </w:r>
            <w:r w:rsidR="00210877" w:rsidRPr="00545E79">
              <w:rPr>
                <w:rFonts w:ascii="Times New Roman" w:eastAsia="Times New Roman" w:hAnsi="Times New Roman" w:cs="Times New Roman"/>
                <w:sz w:val="24"/>
                <w:szCs w:val="24"/>
                <w:lang w:eastAsia="ru-RU"/>
              </w:rPr>
              <w:t xml:space="preserve"> піклування</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hideMark/>
          </w:tcPr>
          <w:p w:rsidR="00746CBA" w:rsidRPr="00545E79" w:rsidRDefault="00746CBA"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4"/>
                <w:szCs w:val="24"/>
                <w:lang w:eastAsia="ru-RU"/>
              </w:rPr>
            </w:pPr>
          </w:p>
          <w:p w:rsidR="00C7574F" w:rsidRPr="00545E79"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Березень</w:t>
            </w: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 Про роботу з попередження дитячого травматизму</w:t>
            </w:r>
            <w:r w:rsidRPr="00545E79">
              <w:rPr>
                <w:rFonts w:ascii="Times New Roman" w:eastAsia="Times New Roman" w:hAnsi="Times New Roman" w:cs="Times New Roman"/>
                <w:sz w:val="24"/>
                <w:szCs w:val="24"/>
                <w:lang w:eastAsia="ru-RU"/>
              </w:rPr>
              <w:tab/>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 Про я</w:t>
            </w:r>
            <w:r w:rsidR="00210877" w:rsidRPr="00545E79">
              <w:rPr>
                <w:rFonts w:ascii="Times New Roman" w:eastAsia="Times New Roman" w:hAnsi="Times New Roman" w:cs="Times New Roman"/>
                <w:sz w:val="24"/>
                <w:szCs w:val="24"/>
                <w:lang w:eastAsia="ru-RU"/>
              </w:rPr>
              <w:t>кість проведення виховних годин</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3B0F53"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3. </w:t>
            </w:r>
            <w:r w:rsidR="00C7574F" w:rsidRPr="00545E79">
              <w:rPr>
                <w:rFonts w:ascii="Times New Roman" w:eastAsia="Times New Roman" w:hAnsi="Times New Roman" w:cs="Times New Roman"/>
                <w:sz w:val="24"/>
                <w:szCs w:val="24"/>
                <w:lang w:eastAsia="ru-RU"/>
              </w:rPr>
              <w:t>Про ро</w:t>
            </w:r>
            <w:r w:rsidR="00210877" w:rsidRPr="00545E79">
              <w:rPr>
                <w:rFonts w:ascii="Times New Roman" w:eastAsia="Times New Roman" w:hAnsi="Times New Roman" w:cs="Times New Roman"/>
                <w:sz w:val="24"/>
                <w:szCs w:val="24"/>
                <w:lang w:eastAsia="ru-RU"/>
              </w:rPr>
              <w:t>боту в період весняних канікул</w:t>
            </w:r>
          </w:p>
          <w:p w:rsidR="00210877" w:rsidRPr="00545E79" w:rsidRDefault="00210877"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837A75">
        <w:trPr>
          <w:cantSplit/>
          <w:trHeight w:val="393"/>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837A75">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4. Про забезпечення харчуванн</w:t>
            </w:r>
            <w:r w:rsidR="00210877" w:rsidRPr="00545E79">
              <w:rPr>
                <w:rFonts w:ascii="Times New Roman" w:eastAsia="Times New Roman" w:hAnsi="Times New Roman" w:cs="Times New Roman"/>
                <w:sz w:val="24"/>
                <w:szCs w:val="24"/>
                <w:lang w:eastAsia="ru-RU"/>
              </w:rPr>
              <w:t>ям дітей пільгових категорій</w:t>
            </w:r>
            <w:r w:rsidRPr="00545E79">
              <w:rPr>
                <w:rFonts w:ascii="Times New Roman" w:eastAsia="Times New Roman" w:hAnsi="Times New Roman" w:cs="Times New Roman"/>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192666" w:rsidRPr="00545E79" w:rsidTr="00B63793">
        <w:trPr>
          <w:cantSplit/>
          <w:trHeight w:val="744"/>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hideMark/>
          </w:tcPr>
          <w:p w:rsidR="00192666" w:rsidRPr="00545E79" w:rsidRDefault="00192666"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4"/>
                <w:szCs w:val="24"/>
                <w:lang w:eastAsia="ru-RU"/>
              </w:rPr>
            </w:pPr>
          </w:p>
          <w:p w:rsidR="00192666" w:rsidRPr="00545E79" w:rsidRDefault="00192666"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Квітень</w:t>
            </w:r>
          </w:p>
        </w:tc>
        <w:tc>
          <w:tcPr>
            <w:tcW w:w="6804" w:type="dxa"/>
            <w:tcBorders>
              <w:top w:val="single" w:sz="4" w:space="0" w:color="auto"/>
              <w:left w:val="single" w:sz="4" w:space="0" w:color="auto"/>
              <w:right w:val="single" w:sz="4" w:space="0" w:color="auto"/>
            </w:tcBorders>
            <w:hideMark/>
          </w:tcPr>
          <w:p w:rsidR="00192666" w:rsidRPr="00545E79" w:rsidRDefault="00192666"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 Про проведення  Дня Цивільного Захисту</w:t>
            </w:r>
          </w:p>
          <w:p w:rsidR="00192666" w:rsidRPr="00545E79" w:rsidRDefault="00192666"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right w:val="single" w:sz="4" w:space="0" w:color="auto"/>
            </w:tcBorders>
            <w:hideMark/>
          </w:tcPr>
          <w:p w:rsidR="00192666" w:rsidRPr="00545E79" w:rsidRDefault="00192666"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right w:val="single" w:sz="4" w:space="0" w:color="auto"/>
            </w:tcBorders>
            <w:hideMark/>
          </w:tcPr>
          <w:p w:rsidR="00192666" w:rsidRPr="00545E79" w:rsidRDefault="00192666"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right w:val="single" w:sz="4" w:space="0" w:color="auto"/>
            </w:tcBorders>
          </w:tcPr>
          <w:p w:rsidR="00192666" w:rsidRPr="00545E79" w:rsidRDefault="00192666"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192666"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w:t>
            </w:r>
            <w:r w:rsidR="00C7574F" w:rsidRPr="00545E79">
              <w:rPr>
                <w:rFonts w:ascii="Times New Roman" w:eastAsia="Times New Roman" w:hAnsi="Times New Roman" w:cs="Times New Roman"/>
                <w:sz w:val="24"/>
                <w:szCs w:val="24"/>
                <w:lang w:eastAsia="ru-RU"/>
              </w:rPr>
              <w:t>. Про підготовку  до участі у змаганнях з техніки пішохідного туризму</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Інформація</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FFF2CC" w:themeFill="accent1" w:themeFillTint="33"/>
            <w:textDirection w:val="btLr"/>
            <w:hideMark/>
          </w:tcPr>
          <w:p w:rsidR="00746CBA" w:rsidRPr="00545E79" w:rsidRDefault="00746CBA"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4"/>
                <w:szCs w:val="24"/>
                <w:lang w:eastAsia="ru-RU"/>
              </w:rPr>
            </w:pPr>
          </w:p>
          <w:p w:rsidR="00C7574F" w:rsidRPr="00545E79"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4"/>
                <w:szCs w:val="24"/>
                <w:lang w:eastAsia="ru-RU"/>
              </w:rPr>
            </w:pPr>
            <w:r w:rsidRPr="00545E79">
              <w:rPr>
                <w:rFonts w:ascii="Times New Roman" w:eastAsia="Times New Roman" w:hAnsi="Times New Roman" w:cs="Times New Roman"/>
                <w:b/>
                <w:bCs/>
                <w:sz w:val="24"/>
                <w:szCs w:val="24"/>
                <w:lang w:eastAsia="ru-RU"/>
              </w:rPr>
              <w:t>Травень</w:t>
            </w: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 Про підготовку прове</w:t>
            </w:r>
            <w:r w:rsidR="003179C0" w:rsidRPr="00545E79">
              <w:rPr>
                <w:rFonts w:ascii="Times New Roman" w:eastAsia="Times New Roman" w:hAnsi="Times New Roman" w:cs="Times New Roman"/>
                <w:sz w:val="24"/>
                <w:szCs w:val="24"/>
                <w:lang w:eastAsia="ru-RU"/>
              </w:rPr>
              <w:t>дення свята Останнього дзвоника</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Сценарій</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2. Про організацію оздо</w:t>
            </w:r>
            <w:r w:rsidR="003179C0" w:rsidRPr="00545E79">
              <w:rPr>
                <w:rFonts w:ascii="Times New Roman" w:eastAsia="Times New Roman" w:hAnsi="Times New Roman" w:cs="Times New Roman"/>
                <w:sz w:val="24"/>
                <w:szCs w:val="24"/>
                <w:lang w:eastAsia="ru-RU"/>
              </w:rPr>
              <w:t>ровлення дітей у літній період</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3. Про підготов</w:t>
            </w:r>
            <w:r w:rsidR="003179C0" w:rsidRPr="00545E79">
              <w:rPr>
                <w:rFonts w:ascii="Times New Roman" w:eastAsia="Times New Roman" w:hAnsi="Times New Roman" w:cs="Times New Roman"/>
                <w:sz w:val="24"/>
                <w:szCs w:val="24"/>
                <w:lang w:eastAsia="ru-RU"/>
              </w:rPr>
              <w:t>ку проведення випускного вечора</w:t>
            </w:r>
            <w:r w:rsidRPr="00545E79">
              <w:rPr>
                <w:rFonts w:ascii="Times New Roman" w:eastAsia="Times New Roman" w:hAnsi="Times New Roman" w:cs="Times New Roman"/>
                <w:sz w:val="24"/>
                <w:szCs w:val="24"/>
                <w:lang w:eastAsia="ru-RU"/>
              </w:rPr>
              <w:tab/>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5B1446"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С</w:t>
            </w:r>
            <w:r w:rsidR="00C7574F" w:rsidRPr="00545E79">
              <w:rPr>
                <w:rFonts w:ascii="Times New Roman" w:eastAsia="Times New Roman" w:hAnsi="Times New Roman" w:cs="Times New Roman"/>
                <w:sz w:val="24"/>
                <w:szCs w:val="24"/>
                <w:lang w:eastAsia="ru-RU"/>
              </w:rPr>
              <w:t>ценарій</w:t>
            </w:r>
          </w:p>
        </w:tc>
        <w:tc>
          <w:tcPr>
            <w:tcW w:w="2040"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4. Про підсумки роботи з дітьми, схильними до </w:t>
            </w:r>
            <w:r w:rsidR="003179C0" w:rsidRPr="00545E79">
              <w:rPr>
                <w:rFonts w:ascii="Times New Roman" w:eastAsia="Times New Roman" w:hAnsi="Times New Roman" w:cs="Times New Roman"/>
                <w:sz w:val="24"/>
                <w:szCs w:val="24"/>
                <w:lang w:eastAsia="ru-RU"/>
              </w:rPr>
              <w:t>п</w:t>
            </w:r>
            <w:r w:rsidRPr="00545E79">
              <w:rPr>
                <w:rFonts w:ascii="Times New Roman" w:eastAsia="Times New Roman" w:hAnsi="Times New Roman" w:cs="Times New Roman"/>
                <w:sz w:val="24"/>
                <w:szCs w:val="24"/>
                <w:lang w:eastAsia="ru-RU"/>
              </w:rPr>
              <w:t>равопорушень</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3B0F53">
        <w:trPr>
          <w:cantSplit/>
          <w:trHeight w:val="293"/>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5. Про підсумки роботи з по</w:t>
            </w:r>
            <w:r w:rsidR="003B0F53" w:rsidRPr="00545E79">
              <w:rPr>
                <w:rFonts w:ascii="Times New Roman" w:eastAsia="Times New Roman" w:hAnsi="Times New Roman" w:cs="Times New Roman"/>
                <w:sz w:val="24"/>
                <w:szCs w:val="24"/>
                <w:lang w:eastAsia="ru-RU"/>
              </w:rPr>
              <w:t>передження дитячого травматизму</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 xml:space="preserve">6. Про </w:t>
            </w:r>
            <w:r w:rsidR="003B0F53" w:rsidRPr="00545E79">
              <w:rPr>
                <w:rFonts w:ascii="Times New Roman" w:eastAsia="Times New Roman" w:hAnsi="Times New Roman" w:cs="Times New Roman"/>
                <w:sz w:val="24"/>
                <w:szCs w:val="24"/>
                <w:lang w:eastAsia="ru-RU"/>
              </w:rPr>
              <w:t>підсумки виховної роботи за рік</w:t>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545E79"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1" w:themeFillTint="33"/>
            <w:vAlign w:val="center"/>
            <w:hideMark/>
          </w:tcPr>
          <w:p w:rsidR="00C7574F" w:rsidRPr="00545E79"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545E79"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7. Про підсумки робо</w:t>
            </w:r>
            <w:r w:rsidR="003B0F53" w:rsidRPr="00545E79">
              <w:rPr>
                <w:rFonts w:ascii="Times New Roman" w:eastAsia="Times New Roman" w:hAnsi="Times New Roman" w:cs="Times New Roman"/>
                <w:sz w:val="24"/>
                <w:szCs w:val="24"/>
                <w:lang w:eastAsia="ru-RU"/>
              </w:rPr>
              <w:t>ти з дітьми пільгових категорій</w:t>
            </w:r>
            <w:r w:rsidRPr="00545E79">
              <w:rPr>
                <w:rFonts w:ascii="Times New Roman" w:eastAsia="Times New Roman" w:hAnsi="Times New Roman" w:cs="Times New Roman"/>
                <w:sz w:val="24"/>
                <w:szCs w:val="24"/>
                <w:lang w:eastAsia="ru-RU"/>
              </w:rPr>
              <w:tab/>
            </w:r>
            <w:r w:rsidRPr="00545E79">
              <w:rPr>
                <w:rFonts w:ascii="Times New Roman" w:eastAsia="Times New Roman" w:hAnsi="Times New Roman" w:cs="Times New Roman"/>
                <w:sz w:val="24"/>
                <w:szCs w:val="24"/>
                <w:lang w:eastAsia="ru-RU"/>
              </w:rPr>
              <w:tab/>
            </w:r>
            <w:r w:rsidRPr="00545E79">
              <w:rPr>
                <w:rFonts w:ascii="Times New Roman" w:eastAsia="Times New Roman" w:hAnsi="Times New Roman" w:cs="Times New Roman"/>
                <w:sz w:val="24"/>
                <w:szCs w:val="24"/>
                <w:lang w:eastAsia="ru-RU"/>
              </w:rPr>
              <w:tab/>
            </w:r>
          </w:p>
        </w:tc>
        <w:tc>
          <w:tcPr>
            <w:tcW w:w="2268" w:type="dxa"/>
            <w:tcBorders>
              <w:top w:val="single" w:sz="4" w:space="0" w:color="auto"/>
              <w:left w:val="single" w:sz="4" w:space="0" w:color="auto"/>
              <w:bottom w:val="single" w:sz="4" w:space="0" w:color="auto"/>
              <w:right w:val="single" w:sz="4" w:space="0" w:color="auto"/>
            </w:tcBorders>
            <w:hideMark/>
          </w:tcPr>
          <w:p w:rsidR="00C7574F" w:rsidRPr="00545E79"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545E79"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545E79"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bl>
    <w:p w:rsidR="00C7574F" w:rsidRPr="00545E79" w:rsidRDefault="00C7574F" w:rsidP="00C7574F">
      <w:pPr>
        <w:tabs>
          <w:tab w:val="left" w:pos="1440"/>
        </w:tabs>
        <w:spacing w:after="0" w:line="240" w:lineRule="auto"/>
        <w:rPr>
          <w:rFonts w:ascii="Times New Roman" w:eastAsia="Times New Roman" w:hAnsi="Times New Roman" w:cs="Times New Roman"/>
          <w:color w:val="0070C0"/>
          <w:sz w:val="24"/>
          <w:szCs w:val="24"/>
          <w:lang w:eastAsia="ru-RU"/>
        </w:rPr>
      </w:pPr>
    </w:p>
    <w:p w:rsidR="00C7574F" w:rsidRPr="00545E79" w:rsidRDefault="00C7574F" w:rsidP="00C7574F">
      <w:pPr>
        <w:spacing w:after="200" w:line="276" w:lineRule="auto"/>
        <w:rPr>
          <w:rFonts w:ascii="Times New Roman" w:eastAsia="Times New Roman" w:hAnsi="Times New Roman" w:cs="Times New Roman"/>
          <w:sz w:val="24"/>
          <w:szCs w:val="24"/>
          <w:lang w:eastAsia="uk-UA"/>
        </w:rPr>
      </w:pPr>
    </w:p>
    <w:p w:rsidR="00C7574F" w:rsidRPr="00545E79" w:rsidRDefault="00C7574F" w:rsidP="00C7574F">
      <w:pPr>
        <w:spacing w:after="200" w:line="276" w:lineRule="auto"/>
        <w:rPr>
          <w:rFonts w:ascii="Times New Roman" w:eastAsia="Times New Roman" w:hAnsi="Times New Roman" w:cs="Times New Roman"/>
          <w:sz w:val="24"/>
          <w:szCs w:val="24"/>
          <w:lang w:eastAsia="uk-UA"/>
        </w:rPr>
      </w:pPr>
    </w:p>
    <w:p w:rsidR="0025319F" w:rsidRPr="00545E79" w:rsidRDefault="0025319F" w:rsidP="00C7574F">
      <w:pPr>
        <w:spacing w:after="200" w:line="276" w:lineRule="auto"/>
        <w:rPr>
          <w:rFonts w:ascii="Times New Roman" w:eastAsia="Times New Roman" w:hAnsi="Times New Roman" w:cs="Times New Roman"/>
          <w:sz w:val="24"/>
          <w:szCs w:val="24"/>
          <w:lang w:eastAsia="uk-UA"/>
        </w:rPr>
      </w:pPr>
    </w:p>
    <w:p w:rsidR="0025319F" w:rsidRPr="00545E79" w:rsidRDefault="0025319F" w:rsidP="00C7574F">
      <w:pPr>
        <w:spacing w:after="200" w:line="276" w:lineRule="auto"/>
        <w:rPr>
          <w:rFonts w:ascii="Times New Roman" w:eastAsia="Times New Roman" w:hAnsi="Times New Roman" w:cs="Times New Roman"/>
          <w:sz w:val="24"/>
          <w:szCs w:val="24"/>
          <w:lang w:eastAsia="uk-UA"/>
        </w:rPr>
      </w:pPr>
    </w:p>
    <w:p w:rsidR="0025319F" w:rsidRPr="00545E79" w:rsidRDefault="0025319F" w:rsidP="00C7574F">
      <w:pPr>
        <w:spacing w:after="200" w:line="276" w:lineRule="auto"/>
        <w:rPr>
          <w:rFonts w:ascii="Times New Roman" w:eastAsia="Times New Roman" w:hAnsi="Times New Roman" w:cs="Times New Roman"/>
          <w:sz w:val="24"/>
          <w:szCs w:val="24"/>
          <w:lang w:eastAsia="uk-UA"/>
        </w:rPr>
      </w:pPr>
    </w:p>
    <w:p w:rsidR="0025319F" w:rsidRPr="00545E79" w:rsidRDefault="0025319F" w:rsidP="00C7574F">
      <w:pPr>
        <w:spacing w:after="200" w:line="276" w:lineRule="auto"/>
        <w:rPr>
          <w:rFonts w:ascii="Times New Roman" w:eastAsia="Times New Roman" w:hAnsi="Times New Roman" w:cs="Times New Roman"/>
          <w:sz w:val="24"/>
          <w:szCs w:val="24"/>
          <w:lang w:eastAsia="uk-UA"/>
        </w:rPr>
      </w:pPr>
    </w:p>
    <w:p w:rsidR="0025319F" w:rsidRPr="00545E79" w:rsidRDefault="0025319F" w:rsidP="00C7574F">
      <w:pPr>
        <w:spacing w:after="200" w:line="276" w:lineRule="auto"/>
        <w:rPr>
          <w:rFonts w:ascii="Times New Roman" w:eastAsia="Times New Roman" w:hAnsi="Times New Roman" w:cs="Times New Roman"/>
          <w:sz w:val="24"/>
          <w:szCs w:val="24"/>
          <w:lang w:eastAsia="uk-UA"/>
        </w:rPr>
      </w:pPr>
    </w:p>
    <w:p w:rsidR="003179C0" w:rsidRPr="00545E79" w:rsidRDefault="0025319F" w:rsidP="0025319F">
      <w:pPr>
        <w:jc w:val="both"/>
        <w:rPr>
          <w:rFonts w:ascii="Times New Roman" w:hAnsi="Times New Roman" w:cs="Times New Roman"/>
          <w:b/>
          <w:color w:val="00B050"/>
          <w:sz w:val="24"/>
          <w:szCs w:val="24"/>
        </w:rPr>
      </w:pPr>
      <w:r w:rsidRPr="00545E79">
        <w:rPr>
          <w:rFonts w:ascii="Times New Roman" w:hAnsi="Times New Roman" w:cs="Times New Roman"/>
          <w:b/>
          <w:color w:val="00B050"/>
          <w:sz w:val="24"/>
          <w:szCs w:val="24"/>
        </w:rPr>
        <w:t xml:space="preserve">                                                                                                       </w:t>
      </w:r>
    </w:p>
    <w:p w:rsidR="003179C0" w:rsidRPr="00545E79" w:rsidRDefault="003179C0" w:rsidP="0025319F">
      <w:pPr>
        <w:jc w:val="both"/>
        <w:rPr>
          <w:rFonts w:ascii="Times New Roman" w:hAnsi="Times New Roman" w:cs="Times New Roman"/>
          <w:b/>
          <w:color w:val="00B050"/>
          <w:sz w:val="24"/>
          <w:szCs w:val="24"/>
        </w:rPr>
      </w:pPr>
    </w:p>
    <w:p w:rsidR="00837A75" w:rsidRPr="00545E79" w:rsidRDefault="00837A75" w:rsidP="003179C0">
      <w:pPr>
        <w:jc w:val="center"/>
        <w:rPr>
          <w:rFonts w:ascii="Times New Roman" w:hAnsi="Times New Roman" w:cs="Times New Roman"/>
          <w:b/>
          <w:caps/>
          <w:color w:val="C00000"/>
          <w:sz w:val="24"/>
          <w:szCs w:val="24"/>
        </w:rPr>
      </w:pPr>
      <w:r w:rsidRPr="00545E79">
        <w:rPr>
          <w:rFonts w:ascii="Times New Roman" w:hAnsi="Times New Roman" w:cs="Times New Roman"/>
          <w:b/>
          <w:caps/>
          <w:color w:val="C00000"/>
          <w:sz w:val="24"/>
          <w:szCs w:val="24"/>
        </w:rPr>
        <w:br w:type="page"/>
      </w:r>
    </w:p>
    <w:p w:rsidR="0025319F" w:rsidRPr="00545E79" w:rsidRDefault="0025319F" w:rsidP="003179C0">
      <w:pPr>
        <w:jc w:val="center"/>
        <w:rPr>
          <w:rFonts w:ascii="Times New Roman" w:hAnsi="Times New Roman" w:cs="Times New Roman"/>
          <w:b/>
          <w:caps/>
          <w:color w:val="C00000"/>
          <w:sz w:val="24"/>
          <w:szCs w:val="24"/>
        </w:rPr>
      </w:pPr>
      <w:r w:rsidRPr="00545E79">
        <w:rPr>
          <w:rFonts w:ascii="Times New Roman" w:hAnsi="Times New Roman" w:cs="Times New Roman"/>
          <w:b/>
          <w:caps/>
          <w:color w:val="C00000"/>
          <w:sz w:val="24"/>
          <w:szCs w:val="24"/>
        </w:rPr>
        <w:lastRenderedPageBreak/>
        <w:t>Засідання педагогічних рад</w:t>
      </w:r>
    </w:p>
    <w:tbl>
      <w:tblPr>
        <w:tblStyle w:val="117"/>
        <w:tblpPr w:leftFromText="180" w:rightFromText="180" w:vertAnchor="text" w:tblpY="1"/>
        <w:tblOverlap w:val="never"/>
        <w:tblW w:w="15387" w:type="dxa"/>
        <w:tblLook w:val="04A0"/>
      </w:tblPr>
      <w:tblGrid>
        <w:gridCol w:w="539"/>
        <w:gridCol w:w="2414"/>
        <w:gridCol w:w="1140"/>
        <w:gridCol w:w="1201"/>
        <w:gridCol w:w="1193"/>
        <w:gridCol w:w="1258"/>
        <w:gridCol w:w="1121"/>
        <w:gridCol w:w="964"/>
        <w:gridCol w:w="973"/>
        <w:gridCol w:w="1190"/>
        <w:gridCol w:w="1076"/>
        <w:gridCol w:w="1131"/>
        <w:gridCol w:w="1187"/>
      </w:tblGrid>
      <w:tr w:rsidR="00BE113F" w:rsidRPr="00545E79" w:rsidTr="00BE113F">
        <w:trPr>
          <w:trHeight w:val="805"/>
        </w:trPr>
        <w:tc>
          <w:tcPr>
            <w:tcW w:w="561" w:type="dxa"/>
            <w:shd w:val="clear" w:color="auto" w:fill="FFF2CC" w:themeFill="accent1" w:themeFillTint="33"/>
          </w:tcPr>
          <w:p w:rsidR="0025319F" w:rsidRPr="00545E79" w:rsidRDefault="003179C0" w:rsidP="004E41BD">
            <w:pPr>
              <w:jc w:val="both"/>
              <w:rPr>
                <w:rFonts w:ascii="Times New Roman" w:hAnsi="Times New Roman" w:cs="Times New Roman"/>
                <w:b/>
                <w:sz w:val="24"/>
                <w:szCs w:val="24"/>
              </w:rPr>
            </w:pPr>
            <w:r w:rsidRPr="00545E79">
              <w:rPr>
                <w:rFonts w:ascii="Times New Roman" w:hAnsi="Times New Roman" w:cs="Times New Roman"/>
                <w:b/>
                <w:sz w:val="24"/>
                <w:szCs w:val="24"/>
              </w:rPr>
              <w:t>№ з/</w:t>
            </w:r>
            <w:r w:rsidR="0025319F" w:rsidRPr="00545E79">
              <w:rPr>
                <w:rFonts w:ascii="Times New Roman" w:hAnsi="Times New Roman" w:cs="Times New Roman"/>
                <w:b/>
                <w:sz w:val="24"/>
                <w:szCs w:val="24"/>
              </w:rPr>
              <w:t>п</w:t>
            </w:r>
          </w:p>
        </w:tc>
        <w:tc>
          <w:tcPr>
            <w:tcW w:w="2978" w:type="dxa"/>
            <w:shd w:val="clear" w:color="auto" w:fill="FFF2CC" w:themeFill="accent1" w:themeFillTint="33"/>
          </w:tcPr>
          <w:p w:rsidR="0025319F" w:rsidRPr="00545E79" w:rsidRDefault="0025319F" w:rsidP="00BE113F">
            <w:pPr>
              <w:jc w:val="center"/>
              <w:rPr>
                <w:rFonts w:ascii="Times New Roman" w:hAnsi="Times New Roman" w:cs="Times New Roman"/>
                <w:b/>
                <w:sz w:val="24"/>
                <w:szCs w:val="24"/>
              </w:rPr>
            </w:pPr>
            <w:r w:rsidRPr="00545E79">
              <w:rPr>
                <w:rFonts w:ascii="Times New Roman" w:hAnsi="Times New Roman" w:cs="Times New Roman"/>
                <w:b/>
                <w:sz w:val="24"/>
                <w:szCs w:val="24"/>
              </w:rPr>
              <w:t>Питання</w:t>
            </w:r>
          </w:p>
        </w:tc>
        <w:tc>
          <w:tcPr>
            <w:tcW w:w="1003" w:type="dxa"/>
            <w:shd w:val="clear" w:color="auto" w:fill="FFF2CC" w:themeFill="accent1" w:themeFillTint="33"/>
          </w:tcPr>
          <w:p w:rsidR="0025319F" w:rsidRPr="00545E79" w:rsidRDefault="003179C0" w:rsidP="004E41BD">
            <w:pPr>
              <w:jc w:val="both"/>
              <w:rPr>
                <w:rFonts w:ascii="Times New Roman" w:hAnsi="Times New Roman" w:cs="Times New Roman"/>
                <w:b/>
                <w:sz w:val="24"/>
                <w:szCs w:val="24"/>
              </w:rPr>
            </w:pPr>
            <w:r w:rsidRPr="00545E79">
              <w:rPr>
                <w:rFonts w:ascii="Times New Roman" w:hAnsi="Times New Roman" w:cs="Times New Roman"/>
                <w:b/>
                <w:sz w:val="24"/>
                <w:szCs w:val="24"/>
              </w:rPr>
              <w:t>Се</w:t>
            </w:r>
            <w:r w:rsidR="0025319F" w:rsidRPr="00545E79">
              <w:rPr>
                <w:rFonts w:ascii="Times New Roman" w:hAnsi="Times New Roman" w:cs="Times New Roman"/>
                <w:b/>
                <w:sz w:val="24"/>
                <w:szCs w:val="24"/>
              </w:rPr>
              <w:t>рпень</w:t>
            </w:r>
          </w:p>
        </w:tc>
        <w:tc>
          <w:tcPr>
            <w:tcW w:w="1119" w:type="dxa"/>
            <w:shd w:val="clear" w:color="auto" w:fill="FFF2CC" w:themeFill="accent1" w:themeFillTint="33"/>
          </w:tcPr>
          <w:p w:rsidR="0025319F" w:rsidRPr="00545E79" w:rsidRDefault="003179C0" w:rsidP="004E41BD">
            <w:pPr>
              <w:jc w:val="both"/>
              <w:rPr>
                <w:rFonts w:ascii="Times New Roman" w:hAnsi="Times New Roman" w:cs="Times New Roman"/>
                <w:b/>
                <w:sz w:val="24"/>
                <w:szCs w:val="24"/>
              </w:rPr>
            </w:pPr>
            <w:r w:rsidRPr="00545E79">
              <w:rPr>
                <w:rFonts w:ascii="Times New Roman" w:hAnsi="Times New Roman" w:cs="Times New Roman"/>
                <w:b/>
                <w:sz w:val="24"/>
                <w:szCs w:val="24"/>
              </w:rPr>
              <w:t>В</w:t>
            </w:r>
            <w:r w:rsidR="0025319F" w:rsidRPr="00545E79">
              <w:rPr>
                <w:rFonts w:ascii="Times New Roman" w:hAnsi="Times New Roman" w:cs="Times New Roman"/>
                <w:b/>
                <w:sz w:val="24"/>
                <w:szCs w:val="24"/>
              </w:rPr>
              <w:t>ересень</w:t>
            </w:r>
          </w:p>
        </w:tc>
        <w:tc>
          <w:tcPr>
            <w:tcW w:w="1121" w:type="dxa"/>
            <w:shd w:val="clear" w:color="auto" w:fill="FFF2CC" w:themeFill="accent1" w:themeFillTint="33"/>
          </w:tcPr>
          <w:p w:rsidR="0025319F" w:rsidRPr="00545E79" w:rsidRDefault="003179C0" w:rsidP="004E41BD">
            <w:pPr>
              <w:jc w:val="both"/>
              <w:rPr>
                <w:rFonts w:ascii="Times New Roman" w:hAnsi="Times New Roman" w:cs="Times New Roman"/>
                <w:b/>
                <w:sz w:val="24"/>
                <w:szCs w:val="24"/>
              </w:rPr>
            </w:pPr>
            <w:r w:rsidRPr="00545E79">
              <w:rPr>
                <w:rFonts w:ascii="Times New Roman" w:hAnsi="Times New Roman" w:cs="Times New Roman"/>
                <w:b/>
                <w:sz w:val="24"/>
                <w:szCs w:val="24"/>
              </w:rPr>
              <w:t>Ж</w:t>
            </w:r>
            <w:r w:rsidR="0025319F" w:rsidRPr="00545E79">
              <w:rPr>
                <w:rFonts w:ascii="Times New Roman" w:hAnsi="Times New Roman" w:cs="Times New Roman"/>
                <w:b/>
                <w:sz w:val="24"/>
                <w:szCs w:val="24"/>
              </w:rPr>
              <w:t>овтень</w:t>
            </w:r>
          </w:p>
        </w:tc>
        <w:tc>
          <w:tcPr>
            <w:tcW w:w="1171" w:type="dxa"/>
            <w:shd w:val="clear" w:color="auto" w:fill="FFF2CC" w:themeFill="accent1" w:themeFillTint="33"/>
          </w:tcPr>
          <w:p w:rsidR="0025319F" w:rsidRPr="00545E79" w:rsidRDefault="003179C0" w:rsidP="004E41BD">
            <w:pPr>
              <w:jc w:val="both"/>
              <w:rPr>
                <w:rFonts w:ascii="Times New Roman" w:hAnsi="Times New Roman" w:cs="Times New Roman"/>
                <w:b/>
                <w:sz w:val="24"/>
                <w:szCs w:val="24"/>
              </w:rPr>
            </w:pPr>
            <w:r w:rsidRPr="00545E79">
              <w:rPr>
                <w:rFonts w:ascii="Times New Roman" w:hAnsi="Times New Roman" w:cs="Times New Roman"/>
                <w:b/>
                <w:sz w:val="24"/>
                <w:szCs w:val="24"/>
              </w:rPr>
              <w:t>Л</w:t>
            </w:r>
            <w:r w:rsidR="0025319F" w:rsidRPr="00545E79">
              <w:rPr>
                <w:rFonts w:ascii="Times New Roman" w:hAnsi="Times New Roman" w:cs="Times New Roman"/>
                <w:b/>
                <w:sz w:val="24"/>
                <w:szCs w:val="24"/>
              </w:rPr>
              <w:t>истопад</w:t>
            </w:r>
          </w:p>
        </w:tc>
        <w:tc>
          <w:tcPr>
            <w:tcW w:w="1126" w:type="dxa"/>
            <w:shd w:val="clear" w:color="auto" w:fill="FFF2CC" w:themeFill="accent1" w:themeFillTint="33"/>
          </w:tcPr>
          <w:p w:rsidR="0025319F" w:rsidRPr="00545E79" w:rsidRDefault="003179C0" w:rsidP="004E41BD">
            <w:pPr>
              <w:jc w:val="both"/>
              <w:rPr>
                <w:rFonts w:ascii="Times New Roman" w:hAnsi="Times New Roman" w:cs="Times New Roman"/>
                <w:b/>
                <w:sz w:val="24"/>
                <w:szCs w:val="24"/>
              </w:rPr>
            </w:pPr>
            <w:r w:rsidRPr="00545E79">
              <w:rPr>
                <w:rFonts w:ascii="Times New Roman" w:hAnsi="Times New Roman" w:cs="Times New Roman"/>
                <w:b/>
                <w:sz w:val="24"/>
                <w:szCs w:val="24"/>
              </w:rPr>
              <w:t>Г</w:t>
            </w:r>
            <w:r w:rsidR="0025319F" w:rsidRPr="00545E79">
              <w:rPr>
                <w:rFonts w:ascii="Times New Roman" w:hAnsi="Times New Roman" w:cs="Times New Roman"/>
                <w:b/>
                <w:sz w:val="24"/>
                <w:szCs w:val="24"/>
              </w:rPr>
              <w:t>рудень</w:t>
            </w:r>
          </w:p>
        </w:tc>
        <w:tc>
          <w:tcPr>
            <w:tcW w:w="933" w:type="dxa"/>
            <w:shd w:val="clear" w:color="auto" w:fill="FFF2CC" w:themeFill="accent1" w:themeFillTint="33"/>
          </w:tcPr>
          <w:p w:rsidR="0025319F" w:rsidRPr="00545E79" w:rsidRDefault="0025319F" w:rsidP="004E41BD">
            <w:pPr>
              <w:jc w:val="both"/>
              <w:rPr>
                <w:rFonts w:ascii="Times New Roman" w:hAnsi="Times New Roman" w:cs="Times New Roman"/>
                <w:b/>
                <w:sz w:val="24"/>
                <w:szCs w:val="24"/>
              </w:rPr>
            </w:pPr>
            <w:r w:rsidRPr="00545E79">
              <w:rPr>
                <w:rFonts w:ascii="Times New Roman" w:hAnsi="Times New Roman" w:cs="Times New Roman"/>
                <w:b/>
                <w:sz w:val="24"/>
                <w:szCs w:val="24"/>
              </w:rPr>
              <w:t>Січень</w:t>
            </w:r>
          </w:p>
        </w:tc>
        <w:tc>
          <w:tcPr>
            <w:tcW w:w="910" w:type="dxa"/>
            <w:shd w:val="clear" w:color="auto" w:fill="FFF2CC" w:themeFill="accent1" w:themeFillTint="33"/>
          </w:tcPr>
          <w:p w:rsidR="0025319F" w:rsidRPr="00545E79" w:rsidRDefault="003179C0" w:rsidP="004E41BD">
            <w:pPr>
              <w:jc w:val="both"/>
              <w:rPr>
                <w:rFonts w:ascii="Times New Roman" w:hAnsi="Times New Roman" w:cs="Times New Roman"/>
                <w:b/>
                <w:sz w:val="24"/>
                <w:szCs w:val="24"/>
              </w:rPr>
            </w:pPr>
            <w:r w:rsidRPr="00545E79">
              <w:rPr>
                <w:rFonts w:ascii="Times New Roman" w:hAnsi="Times New Roman" w:cs="Times New Roman"/>
                <w:b/>
                <w:sz w:val="24"/>
                <w:szCs w:val="24"/>
              </w:rPr>
              <w:t>Л</w:t>
            </w:r>
            <w:r w:rsidR="0025319F" w:rsidRPr="00545E79">
              <w:rPr>
                <w:rFonts w:ascii="Times New Roman" w:hAnsi="Times New Roman" w:cs="Times New Roman"/>
                <w:b/>
                <w:sz w:val="24"/>
                <w:szCs w:val="24"/>
              </w:rPr>
              <w:t>ютий</w:t>
            </w:r>
          </w:p>
        </w:tc>
        <w:tc>
          <w:tcPr>
            <w:tcW w:w="1117" w:type="dxa"/>
            <w:shd w:val="clear" w:color="auto" w:fill="FFF2CC" w:themeFill="accent1" w:themeFillTint="33"/>
          </w:tcPr>
          <w:p w:rsidR="0025319F" w:rsidRPr="00545E79" w:rsidRDefault="003179C0" w:rsidP="004E41BD">
            <w:pPr>
              <w:jc w:val="both"/>
              <w:rPr>
                <w:rFonts w:ascii="Times New Roman" w:hAnsi="Times New Roman" w:cs="Times New Roman"/>
                <w:b/>
                <w:sz w:val="24"/>
                <w:szCs w:val="24"/>
              </w:rPr>
            </w:pPr>
            <w:r w:rsidRPr="00545E79">
              <w:rPr>
                <w:rFonts w:ascii="Times New Roman" w:hAnsi="Times New Roman" w:cs="Times New Roman"/>
                <w:b/>
                <w:sz w:val="24"/>
                <w:szCs w:val="24"/>
              </w:rPr>
              <w:t>Б</w:t>
            </w:r>
            <w:r w:rsidR="0025319F" w:rsidRPr="00545E79">
              <w:rPr>
                <w:rFonts w:ascii="Times New Roman" w:hAnsi="Times New Roman" w:cs="Times New Roman"/>
                <w:b/>
                <w:sz w:val="24"/>
                <w:szCs w:val="24"/>
              </w:rPr>
              <w:t>ерезень</w:t>
            </w:r>
          </w:p>
        </w:tc>
        <w:tc>
          <w:tcPr>
            <w:tcW w:w="1008" w:type="dxa"/>
            <w:shd w:val="clear" w:color="auto" w:fill="FFF2CC" w:themeFill="accent1" w:themeFillTint="33"/>
          </w:tcPr>
          <w:p w:rsidR="0025319F" w:rsidRPr="00545E79" w:rsidRDefault="003179C0" w:rsidP="004E41BD">
            <w:pPr>
              <w:jc w:val="both"/>
              <w:rPr>
                <w:rFonts w:ascii="Times New Roman" w:hAnsi="Times New Roman" w:cs="Times New Roman"/>
                <w:b/>
                <w:sz w:val="24"/>
                <w:szCs w:val="24"/>
              </w:rPr>
            </w:pPr>
            <w:r w:rsidRPr="00545E79">
              <w:rPr>
                <w:rFonts w:ascii="Times New Roman" w:hAnsi="Times New Roman" w:cs="Times New Roman"/>
                <w:b/>
                <w:sz w:val="24"/>
                <w:szCs w:val="24"/>
              </w:rPr>
              <w:t>К</w:t>
            </w:r>
            <w:r w:rsidR="0025319F" w:rsidRPr="00545E79">
              <w:rPr>
                <w:rFonts w:ascii="Times New Roman" w:hAnsi="Times New Roman" w:cs="Times New Roman"/>
                <w:b/>
                <w:sz w:val="24"/>
                <w:szCs w:val="24"/>
              </w:rPr>
              <w:t>вітень</w:t>
            </w:r>
          </w:p>
        </w:tc>
        <w:tc>
          <w:tcPr>
            <w:tcW w:w="1097" w:type="dxa"/>
            <w:shd w:val="clear" w:color="auto" w:fill="FFF2CC" w:themeFill="accent1" w:themeFillTint="33"/>
          </w:tcPr>
          <w:p w:rsidR="0025319F" w:rsidRPr="00545E79" w:rsidRDefault="003179C0" w:rsidP="004E41BD">
            <w:pPr>
              <w:jc w:val="both"/>
              <w:rPr>
                <w:rFonts w:ascii="Times New Roman" w:hAnsi="Times New Roman" w:cs="Times New Roman"/>
                <w:b/>
                <w:sz w:val="24"/>
                <w:szCs w:val="24"/>
              </w:rPr>
            </w:pPr>
            <w:r w:rsidRPr="00545E79">
              <w:rPr>
                <w:rFonts w:ascii="Times New Roman" w:hAnsi="Times New Roman" w:cs="Times New Roman"/>
                <w:b/>
                <w:sz w:val="24"/>
                <w:szCs w:val="24"/>
              </w:rPr>
              <w:t>Т</w:t>
            </w:r>
            <w:r w:rsidR="0025319F" w:rsidRPr="00545E79">
              <w:rPr>
                <w:rFonts w:ascii="Times New Roman" w:hAnsi="Times New Roman" w:cs="Times New Roman"/>
                <w:b/>
                <w:sz w:val="24"/>
                <w:szCs w:val="24"/>
              </w:rPr>
              <w:t>равень</w:t>
            </w:r>
          </w:p>
        </w:tc>
        <w:tc>
          <w:tcPr>
            <w:tcW w:w="1243" w:type="dxa"/>
            <w:tcBorders>
              <w:right w:val="nil"/>
            </w:tcBorders>
            <w:shd w:val="clear" w:color="auto" w:fill="FFF2CC" w:themeFill="accent1" w:themeFillTint="33"/>
          </w:tcPr>
          <w:p w:rsidR="0025319F" w:rsidRPr="00545E79" w:rsidRDefault="005809E9" w:rsidP="004E41BD">
            <w:pPr>
              <w:jc w:val="both"/>
              <w:rPr>
                <w:rFonts w:ascii="Times New Roman" w:hAnsi="Times New Roman" w:cs="Times New Roman"/>
                <w:b/>
                <w:sz w:val="24"/>
                <w:szCs w:val="24"/>
              </w:rPr>
            </w:pPr>
            <w:r w:rsidRPr="00545E79">
              <w:rPr>
                <w:rFonts w:ascii="Times New Roman" w:hAnsi="Times New Roman" w:cs="Times New Roman"/>
                <w:b/>
                <w:sz w:val="24"/>
                <w:szCs w:val="24"/>
              </w:rPr>
              <w:t>Червень</w:t>
            </w:r>
          </w:p>
        </w:tc>
      </w:tr>
      <w:tr w:rsidR="0025319F" w:rsidRPr="00545E79" w:rsidTr="00066CAB">
        <w:trPr>
          <w:trHeight w:val="424"/>
        </w:trPr>
        <w:tc>
          <w:tcPr>
            <w:tcW w:w="15387" w:type="dxa"/>
            <w:gridSpan w:val="13"/>
            <w:shd w:val="clear" w:color="auto" w:fill="EDF6D2" w:themeFill="accent2" w:themeFillTint="33"/>
          </w:tcPr>
          <w:p w:rsidR="0025319F" w:rsidRPr="00545E79" w:rsidRDefault="0025319F" w:rsidP="00066CAB">
            <w:pPr>
              <w:jc w:val="center"/>
              <w:rPr>
                <w:rFonts w:ascii="Times New Roman" w:hAnsi="Times New Roman" w:cs="Times New Roman"/>
                <w:b/>
                <w:caps/>
                <w:sz w:val="24"/>
                <w:szCs w:val="24"/>
              </w:rPr>
            </w:pPr>
            <w:r w:rsidRPr="00545E79">
              <w:rPr>
                <w:rFonts w:ascii="Times New Roman" w:hAnsi="Times New Roman" w:cs="Times New Roman"/>
                <w:b/>
                <w:caps/>
                <w:color w:val="002060"/>
                <w:sz w:val="24"/>
                <w:szCs w:val="24"/>
              </w:rPr>
              <w:t>Освітнє середовище</w:t>
            </w:r>
          </w:p>
        </w:tc>
      </w:tr>
      <w:tr w:rsidR="00BE113F" w:rsidRPr="00545E79" w:rsidTr="00BE113F">
        <w:trPr>
          <w:trHeight w:val="402"/>
        </w:trPr>
        <w:tc>
          <w:tcPr>
            <w:tcW w:w="561" w:type="dxa"/>
          </w:tcPr>
          <w:p w:rsidR="0025319F" w:rsidRPr="00545E79" w:rsidRDefault="0055223B" w:rsidP="004E41BD">
            <w:pPr>
              <w:jc w:val="both"/>
              <w:rPr>
                <w:rFonts w:ascii="Times New Roman" w:hAnsi="Times New Roman" w:cs="Times New Roman"/>
                <w:sz w:val="24"/>
                <w:szCs w:val="24"/>
              </w:rPr>
            </w:pPr>
            <w:r w:rsidRPr="00545E79">
              <w:rPr>
                <w:rFonts w:ascii="Times New Roman" w:hAnsi="Times New Roman" w:cs="Times New Roman"/>
                <w:sz w:val="24"/>
                <w:szCs w:val="24"/>
              </w:rPr>
              <w:t>1</w:t>
            </w:r>
          </w:p>
        </w:tc>
        <w:tc>
          <w:tcPr>
            <w:tcW w:w="2978" w:type="dxa"/>
          </w:tcPr>
          <w:p w:rsidR="0025319F" w:rsidRPr="00545E79" w:rsidRDefault="0055223B" w:rsidP="00B10BB5">
            <w:pPr>
              <w:rPr>
                <w:rFonts w:ascii="Times New Roman" w:hAnsi="Times New Roman" w:cs="Times New Roman"/>
                <w:sz w:val="24"/>
                <w:szCs w:val="24"/>
              </w:rPr>
            </w:pPr>
            <w:r w:rsidRPr="00545E79">
              <w:rPr>
                <w:rFonts w:ascii="Times New Roman" w:hAnsi="Times New Roman" w:cs="Times New Roman"/>
                <w:sz w:val="24"/>
                <w:szCs w:val="24"/>
              </w:rPr>
              <w:t>Про підсумки виховного процесу за 202</w:t>
            </w:r>
            <w:r w:rsidR="00B10BB5" w:rsidRPr="00545E79">
              <w:rPr>
                <w:rFonts w:ascii="Times New Roman" w:hAnsi="Times New Roman" w:cs="Times New Roman"/>
                <w:sz w:val="24"/>
                <w:szCs w:val="24"/>
              </w:rPr>
              <w:t>4</w:t>
            </w:r>
            <w:r w:rsidRPr="00545E79">
              <w:rPr>
                <w:rFonts w:ascii="Times New Roman" w:hAnsi="Times New Roman" w:cs="Times New Roman"/>
                <w:sz w:val="24"/>
                <w:szCs w:val="24"/>
              </w:rPr>
              <w:t>/202</w:t>
            </w:r>
            <w:r w:rsidR="00B10BB5" w:rsidRPr="00545E79">
              <w:rPr>
                <w:rFonts w:ascii="Times New Roman" w:hAnsi="Times New Roman" w:cs="Times New Roman"/>
                <w:sz w:val="24"/>
                <w:szCs w:val="24"/>
              </w:rPr>
              <w:t>5</w:t>
            </w:r>
            <w:r w:rsidRPr="00545E79">
              <w:rPr>
                <w:rFonts w:ascii="Times New Roman" w:hAnsi="Times New Roman" w:cs="Times New Roman"/>
                <w:sz w:val="24"/>
                <w:szCs w:val="24"/>
              </w:rPr>
              <w:t xml:space="preserve"> навчальний рік в умовах воєнного стану та завдання на 202</w:t>
            </w:r>
            <w:r w:rsidR="00B10BB5" w:rsidRPr="00545E79">
              <w:rPr>
                <w:rFonts w:ascii="Times New Roman" w:hAnsi="Times New Roman" w:cs="Times New Roman"/>
                <w:sz w:val="24"/>
                <w:szCs w:val="24"/>
              </w:rPr>
              <w:t>5</w:t>
            </w:r>
            <w:r w:rsidRPr="00545E79">
              <w:rPr>
                <w:rFonts w:ascii="Times New Roman" w:hAnsi="Times New Roman" w:cs="Times New Roman"/>
                <w:sz w:val="24"/>
                <w:szCs w:val="24"/>
              </w:rPr>
              <w:t>/202</w:t>
            </w:r>
            <w:r w:rsidR="00B10BB5" w:rsidRPr="00545E79">
              <w:rPr>
                <w:rFonts w:ascii="Times New Roman" w:hAnsi="Times New Roman" w:cs="Times New Roman"/>
                <w:sz w:val="24"/>
                <w:szCs w:val="24"/>
              </w:rPr>
              <w:t>6</w:t>
            </w:r>
            <w:r w:rsidRPr="00545E79">
              <w:rPr>
                <w:rFonts w:ascii="Times New Roman" w:hAnsi="Times New Roman" w:cs="Times New Roman"/>
                <w:sz w:val="24"/>
                <w:szCs w:val="24"/>
              </w:rPr>
              <w:t xml:space="preserve"> навчальний рік</w:t>
            </w:r>
          </w:p>
        </w:tc>
        <w:tc>
          <w:tcPr>
            <w:tcW w:w="1003" w:type="dxa"/>
          </w:tcPr>
          <w:p w:rsidR="0025319F" w:rsidRPr="00545E79" w:rsidRDefault="00E06398"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9" w:type="dxa"/>
          </w:tcPr>
          <w:p w:rsidR="0025319F" w:rsidRPr="00545E79" w:rsidRDefault="0025319F" w:rsidP="00E6491A">
            <w:pPr>
              <w:jc w:val="center"/>
              <w:rPr>
                <w:rFonts w:ascii="Times New Roman" w:hAnsi="Times New Roman" w:cs="Times New Roman"/>
                <w:sz w:val="24"/>
                <w:szCs w:val="24"/>
              </w:rPr>
            </w:pPr>
          </w:p>
        </w:tc>
        <w:tc>
          <w:tcPr>
            <w:tcW w:w="1121" w:type="dxa"/>
          </w:tcPr>
          <w:p w:rsidR="0025319F" w:rsidRPr="00545E79" w:rsidRDefault="0025319F" w:rsidP="00E6491A">
            <w:pPr>
              <w:jc w:val="center"/>
              <w:rPr>
                <w:rFonts w:ascii="Times New Roman" w:hAnsi="Times New Roman" w:cs="Times New Roman"/>
                <w:sz w:val="24"/>
                <w:szCs w:val="24"/>
              </w:rPr>
            </w:pPr>
          </w:p>
        </w:tc>
        <w:tc>
          <w:tcPr>
            <w:tcW w:w="1171" w:type="dxa"/>
          </w:tcPr>
          <w:p w:rsidR="0025319F" w:rsidRPr="00545E79" w:rsidRDefault="0025319F" w:rsidP="00E6491A">
            <w:pPr>
              <w:jc w:val="center"/>
              <w:rPr>
                <w:rFonts w:ascii="Times New Roman" w:hAnsi="Times New Roman" w:cs="Times New Roman"/>
                <w:sz w:val="24"/>
                <w:szCs w:val="24"/>
              </w:rPr>
            </w:pPr>
          </w:p>
        </w:tc>
        <w:tc>
          <w:tcPr>
            <w:tcW w:w="1126" w:type="dxa"/>
          </w:tcPr>
          <w:p w:rsidR="0025319F" w:rsidRPr="00545E79" w:rsidRDefault="0025319F" w:rsidP="00E6491A">
            <w:pPr>
              <w:jc w:val="center"/>
              <w:rPr>
                <w:rFonts w:ascii="Times New Roman" w:hAnsi="Times New Roman" w:cs="Times New Roman"/>
                <w:sz w:val="24"/>
                <w:szCs w:val="24"/>
              </w:rPr>
            </w:pPr>
          </w:p>
        </w:tc>
        <w:tc>
          <w:tcPr>
            <w:tcW w:w="933" w:type="dxa"/>
          </w:tcPr>
          <w:p w:rsidR="0025319F" w:rsidRPr="00545E79" w:rsidRDefault="0025319F" w:rsidP="00E6491A">
            <w:pPr>
              <w:jc w:val="center"/>
              <w:rPr>
                <w:rFonts w:ascii="Times New Roman" w:hAnsi="Times New Roman" w:cs="Times New Roman"/>
                <w:sz w:val="24"/>
                <w:szCs w:val="24"/>
              </w:rPr>
            </w:pPr>
          </w:p>
        </w:tc>
        <w:tc>
          <w:tcPr>
            <w:tcW w:w="910" w:type="dxa"/>
          </w:tcPr>
          <w:p w:rsidR="0025319F" w:rsidRPr="00545E79" w:rsidRDefault="0025319F" w:rsidP="00E6491A">
            <w:pPr>
              <w:jc w:val="center"/>
              <w:rPr>
                <w:rFonts w:ascii="Times New Roman" w:hAnsi="Times New Roman" w:cs="Times New Roman"/>
                <w:sz w:val="24"/>
                <w:szCs w:val="24"/>
              </w:rPr>
            </w:pPr>
          </w:p>
        </w:tc>
        <w:tc>
          <w:tcPr>
            <w:tcW w:w="1117" w:type="dxa"/>
          </w:tcPr>
          <w:p w:rsidR="0025319F" w:rsidRPr="00545E79" w:rsidRDefault="0025319F" w:rsidP="00E6491A">
            <w:pPr>
              <w:jc w:val="center"/>
              <w:rPr>
                <w:rFonts w:ascii="Times New Roman" w:hAnsi="Times New Roman" w:cs="Times New Roman"/>
                <w:sz w:val="24"/>
                <w:szCs w:val="24"/>
              </w:rPr>
            </w:pPr>
          </w:p>
        </w:tc>
        <w:tc>
          <w:tcPr>
            <w:tcW w:w="1008" w:type="dxa"/>
          </w:tcPr>
          <w:p w:rsidR="0025319F" w:rsidRPr="00545E79" w:rsidRDefault="0025319F" w:rsidP="00E6491A">
            <w:pPr>
              <w:jc w:val="center"/>
              <w:rPr>
                <w:rFonts w:ascii="Times New Roman" w:hAnsi="Times New Roman" w:cs="Times New Roman"/>
                <w:sz w:val="24"/>
                <w:szCs w:val="24"/>
              </w:rPr>
            </w:pPr>
          </w:p>
        </w:tc>
        <w:tc>
          <w:tcPr>
            <w:tcW w:w="1097" w:type="dxa"/>
          </w:tcPr>
          <w:p w:rsidR="0025319F" w:rsidRPr="00545E79" w:rsidRDefault="0025319F" w:rsidP="00E6491A">
            <w:pPr>
              <w:jc w:val="center"/>
              <w:rPr>
                <w:rFonts w:ascii="Times New Roman" w:hAnsi="Times New Roman" w:cs="Times New Roman"/>
                <w:sz w:val="24"/>
                <w:szCs w:val="24"/>
              </w:rPr>
            </w:pPr>
          </w:p>
        </w:tc>
        <w:tc>
          <w:tcPr>
            <w:tcW w:w="1243" w:type="dxa"/>
          </w:tcPr>
          <w:p w:rsidR="0025319F" w:rsidRPr="00545E79" w:rsidRDefault="0025319F" w:rsidP="00E6491A">
            <w:pPr>
              <w:jc w:val="center"/>
              <w:rPr>
                <w:rFonts w:ascii="Times New Roman" w:hAnsi="Times New Roman" w:cs="Times New Roman"/>
                <w:sz w:val="24"/>
                <w:szCs w:val="24"/>
              </w:rPr>
            </w:pPr>
          </w:p>
        </w:tc>
      </w:tr>
      <w:tr w:rsidR="00BE113F" w:rsidRPr="00545E79" w:rsidTr="00BE113F">
        <w:trPr>
          <w:trHeight w:val="402"/>
        </w:trPr>
        <w:tc>
          <w:tcPr>
            <w:tcW w:w="561" w:type="dxa"/>
          </w:tcPr>
          <w:p w:rsidR="0025319F" w:rsidRPr="00545E79" w:rsidRDefault="0055223B" w:rsidP="004E41BD">
            <w:pPr>
              <w:jc w:val="both"/>
              <w:rPr>
                <w:rFonts w:ascii="Times New Roman" w:hAnsi="Times New Roman" w:cs="Times New Roman"/>
                <w:sz w:val="24"/>
                <w:szCs w:val="24"/>
              </w:rPr>
            </w:pPr>
            <w:r w:rsidRPr="00545E79">
              <w:rPr>
                <w:rFonts w:ascii="Times New Roman" w:hAnsi="Times New Roman" w:cs="Times New Roman"/>
                <w:sz w:val="24"/>
                <w:szCs w:val="24"/>
              </w:rPr>
              <w:t>2</w:t>
            </w:r>
          </w:p>
        </w:tc>
        <w:tc>
          <w:tcPr>
            <w:tcW w:w="2978" w:type="dxa"/>
          </w:tcPr>
          <w:p w:rsidR="0025319F" w:rsidRPr="00545E79" w:rsidRDefault="0055223B" w:rsidP="00095D55">
            <w:pPr>
              <w:rPr>
                <w:rFonts w:ascii="Times New Roman" w:hAnsi="Times New Roman" w:cs="Times New Roman"/>
                <w:sz w:val="24"/>
                <w:szCs w:val="24"/>
              </w:rPr>
            </w:pPr>
            <w:r w:rsidRPr="00545E79">
              <w:rPr>
                <w:rFonts w:ascii="Times New Roman" w:hAnsi="Times New Roman" w:cs="Times New Roman"/>
                <w:sz w:val="24"/>
                <w:szCs w:val="24"/>
              </w:rPr>
              <w:t>Про здійснення заходів захисту здобувачів освіти під час освітнього процесу в умовах воєнного стану та надзвичайних ситуацій</w:t>
            </w:r>
          </w:p>
        </w:tc>
        <w:tc>
          <w:tcPr>
            <w:tcW w:w="1003" w:type="dxa"/>
          </w:tcPr>
          <w:p w:rsidR="0025319F" w:rsidRPr="00545E79" w:rsidRDefault="0055223B"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9" w:type="dxa"/>
          </w:tcPr>
          <w:p w:rsidR="0025319F" w:rsidRPr="00545E79" w:rsidRDefault="0025319F" w:rsidP="00E6491A">
            <w:pPr>
              <w:jc w:val="center"/>
              <w:rPr>
                <w:rFonts w:ascii="Times New Roman" w:hAnsi="Times New Roman" w:cs="Times New Roman"/>
                <w:sz w:val="24"/>
                <w:szCs w:val="24"/>
              </w:rPr>
            </w:pPr>
          </w:p>
        </w:tc>
        <w:tc>
          <w:tcPr>
            <w:tcW w:w="1121" w:type="dxa"/>
          </w:tcPr>
          <w:p w:rsidR="0025319F" w:rsidRPr="00545E79" w:rsidRDefault="0025319F" w:rsidP="00E6491A">
            <w:pPr>
              <w:jc w:val="center"/>
              <w:rPr>
                <w:rFonts w:ascii="Times New Roman" w:hAnsi="Times New Roman" w:cs="Times New Roman"/>
                <w:sz w:val="24"/>
                <w:szCs w:val="24"/>
              </w:rPr>
            </w:pPr>
          </w:p>
        </w:tc>
        <w:tc>
          <w:tcPr>
            <w:tcW w:w="1171" w:type="dxa"/>
          </w:tcPr>
          <w:p w:rsidR="0025319F" w:rsidRPr="00545E79" w:rsidRDefault="0025319F" w:rsidP="00E6491A">
            <w:pPr>
              <w:jc w:val="center"/>
              <w:rPr>
                <w:rFonts w:ascii="Times New Roman" w:hAnsi="Times New Roman" w:cs="Times New Roman"/>
                <w:sz w:val="24"/>
                <w:szCs w:val="24"/>
              </w:rPr>
            </w:pPr>
          </w:p>
        </w:tc>
        <w:tc>
          <w:tcPr>
            <w:tcW w:w="1126" w:type="dxa"/>
          </w:tcPr>
          <w:p w:rsidR="0025319F" w:rsidRPr="00545E79" w:rsidRDefault="0025319F" w:rsidP="00E6491A">
            <w:pPr>
              <w:jc w:val="center"/>
              <w:rPr>
                <w:rFonts w:ascii="Times New Roman" w:hAnsi="Times New Roman" w:cs="Times New Roman"/>
                <w:sz w:val="24"/>
                <w:szCs w:val="24"/>
              </w:rPr>
            </w:pPr>
          </w:p>
        </w:tc>
        <w:tc>
          <w:tcPr>
            <w:tcW w:w="933" w:type="dxa"/>
          </w:tcPr>
          <w:p w:rsidR="0025319F" w:rsidRPr="00545E79" w:rsidRDefault="0025319F" w:rsidP="00E6491A">
            <w:pPr>
              <w:jc w:val="center"/>
              <w:rPr>
                <w:rFonts w:ascii="Times New Roman" w:hAnsi="Times New Roman" w:cs="Times New Roman"/>
                <w:sz w:val="24"/>
                <w:szCs w:val="24"/>
              </w:rPr>
            </w:pPr>
          </w:p>
        </w:tc>
        <w:tc>
          <w:tcPr>
            <w:tcW w:w="910" w:type="dxa"/>
          </w:tcPr>
          <w:p w:rsidR="0025319F" w:rsidRPr="00545E79" w:rsidRDefault="0025319F" w:rsidP="00E6491A">
            <w:pPr>
              <w:jc w:val="center"/>
              <w:rPr>
                <w:rFonts w:ascii="Times New Roman" w:hAnsi="Times New Roman" w:cs="Times New Roman"/>
                <w:sz w:val="24"/>
                <w:szCs w:val="24"/>
              </w:rPr>
            </w:pPr>
          </w:p>
        </w:tc>
        <w:tc>
          <w:tcPr>
            <w:tcW w:w="1117" w:type="dxa"/>
          </w:tcPr>
          <w:p w:rsidR="0025319F" w:rsidRPr="00545E79" w:rsidRDefault="0025319F" w:rsidP="00E6491A">
            <w:pPr>
              <w:jc w:val="center"/>
              <w:rPr>
                <w:rFonts w:ascii="Times New Roman" w:hAnsi="Times New Roman" w:cs="Times New Roman"/>
                <w:sz w:val="24"/>
                <w:szCs w:val="24"/>
              </w:rPr>
            </w:pPr>
          </w:p>
        </w:tc>
        <w:tc>
          <w:tcPr>
            <w:tcW w:w="1008" w:type="dxa"/>
          </w:tcPr>
          <w:p w:rsidR="0025319F" w:rsidRPr="00545E79" w:rsidRDefault="0025319F" w:rsidP="00E6491A">
            <w:pPr>
              <w:jc w:val="center"/>
              <w:rPr>
                <w:rFonts w:ascii="Times New Roman" w:hAnsi="Times New Roman" w:cs="Times New Roman"/>
                <w:sz w:val="24"/>
                <w:szCs w:val="24"/>
              </w:rPr>
            </w:pPr>
          </w:p>
        </w:tc>
        <w:tc>
          <w:tcPr>
            <w:tcW w:w="1097" w:type="dxa"/>
          </w:tcPr>
          <w:p w:rsidR="0025319F" w:rsidRPr="00545E79" w:rsidRDefault="0025319F" w:rsidP="00E6491A">
            <w:pPr>
              <w:jc w:val="center"/>
              <w:rPr>
                <w:rFonts w:ascii="Times New Roman" w:hAnsi="Times New Roman" w:cs="Times New Roman"/>
                <w:sz w:val="24"/>
                <w:szCs w:val="24"/>
              </w:rPr>
            </w:pPr>
          </w:p>
        </w:tc>
        <w:tc>
          <w:tcPr>
            <w:tcW w:w="1243" w:type="dxa"/>
          </w:tcPr>
          <w:p w:rsidR="0025319F" w:rsidRPr="00545E79" w:rsidRDefault="0025319F" w:rsidP="00E6491A">
            <w:pPr>
              <w:jc w:val="center"/>
              <w:rPr>
                <w:rFonts w:ascii="Times New Roman" w:hAnsi="Times New Roman" w:cs="Times New Roman"/>
                <w:sz w:val="24"/>
                <w:szCs w:val="24"/>
              </w:rPr>
            </w:pPr>
          </w:p>
        </w:tc>
      </w:tr>
      <w:tr w:rsidR="00BE113F" w:rsidRPr="00545E79" w:rsidTr="00BE113F">
        <w:trPr>
          <w:trHeight w:val="402"/>
        </w:trPr>
        <w:tc>
          <w:tcPr>
            <w:tcW w:w="561" w:type="dxa"/>
          </w:tcPr>
          <w:p w:rsidR="0025319F" w:rsidRPr="00545E79" w:rsidRDefault="00386E16" w:rsidP="004E41BD">
            <w:pPr>
              <w:jc w:val="both"/>
              <w:rPr>
                <w:rFonts w:ascii="Times New Roman" w:hAnsi="Times New Roman" w:cs="Times New Roman"/>
                <w:sz w:val="24"/>
                <w:szCs w:val="24"/>
              </w:rPr>
            </w:pPr>
            <w:r w:rsidRPr="00545E79">
              <w:rPr>
                <w:rFonts w:ascii="Times New Roman" w:hAnsi="Times New Roman" w:cs="Times New Roman"/>
                <w:sz w:val="24"/>
                <w:szCs w:val="24"/>
              </w:rPr>
              <w:t>3</w:t>
            </w:r>
          </w:p>
        </w:tc>
        <w:tc>
          <w:tcPr>
            <w:tcW w:w="2978" w:type="dxa"/>
          </w:tcPr>
          <w:p w:rsidR="0025319F" w:rsidRPr="00545E79" w:rsidRDefault="00386E16" w:rsidP="00095D55">
            <w:pPr>
              <w:rPr>
                <w:rFonts w:ascii="Times New Roman" w:hAnsi="Times New Roman" w:cs="Times New Roman"/>
                <w:sz w:val="24"/>
                <w:szCs w:val="24"/>
              </w:rPr>
            </w:pPr>
            <w:r w:rsidRPr="00545E79">
              <w:rPr>
                <w:rFonts w:ascii="Times New Roman" w:hAnsi="Times New Roman" w:cs="Times New Roman"/>
                <w:sz w:val="24"/>
                <w:szCs w:val="24"/>
              </w:rPr>
              <w:t>Про обговорення та схвалення Положення про заохочення та відзначення учнів закладу незалежно від форми здобуття освіти</w:t>
            </w:r>
          </w:p>
        </w:tc>
        <w:tc>
          <w:tcPr>
            <w:tcW w:w="1003" w:type="dxa"/>
          </w:tcPr>
          <w:p w:rsidR="0025319F" w:rsidRPr="00545E79" w:rsidRDefault="00386E16"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9" w:type="dxa"/>
          </w:tcPr>
          <w:p w:rsidR="0025319F" w:rsidRPr="00545E79" w:rsidRDefault="0025319F" w:rsidP="00E6491A">
            <w:pPr>
              <w:jc w:val="center"/>
              <w:rPr>
                <w:rFonts w:ascii="Times New Roman" w:hAnsi="Times New Roman" w:cs="Times New Roman"/>
                <w:sz w:val="24"/>
                <w:szCs w:val="24"/>
              </w:rPr>
            </w:pPr>
          </w:p>
        </w:tc>
        <w:tc>
          <w:tcPr>
            <w:tcW w:w="1121" w:type="dxa"/>
          </w:tcPr>
          <w:p w:rsidR="0025319F" w:rsidRPr="00545E79" w:rsidRDefault="0025319F" w:rsidP="00E6491A">
            <w:pPr>
              <w:jc w:val="center"/>
              <w:rPr>
                <w:rFonts w:ascii="Times New Roman" w:hAnsi="Times New Roman" w:cs="Times New Roman"/>
                <w:sz w:val="24"/>
                <w:szCs w:val="24"/>
              </w:rPr>
            </w:pPr>
          </w:p>
        </w:tc>
        <w:tc>
          <w:tcPr>
            <w:tcW w:w="1171" w:type="dxa"/>
          </w:tcPr>
          <w:p w:rsidR="0025319F" w:rsidRPr="00545E79" w:rsidRDefault="0025319F" w:rsidP="00E6491A">
            <w:pPr>
              <w:jc w:val="center"/>
              <w:rPr>
                <w:rFonts w:ascii="Times New Roman" w:hAnsi="Times New Roman" w:cs="Times New Roman"/>
                <w:sz w:val="24"/>
                <w:szCs w:val="24"/>
              </w:rPr>
            </w:pPr>
          </w:p>
        </w:tc>
        <w:tc>
          <w:tcPr>
            <w:tcW w:w="1126" w:type="dxa"/>
          </w:tcPr>
          <w:p w:rsidR="0025319F" w:rsidRPr="00545E79" w:rsidRDefault="0025319F" w:rsidP="00E6491A">
            <w:pPr>
              <w:jc w:val="center"/>
              <w:rPr>
                <w:rFonts w:ascii="Times New Roman" w:hAnsi="Times New Roman" w:cs="Times New Roman"/>
                <w:sz w:val="24"/>
                <w:szCs w:val="24"/>
              </w:rPr>
            </w:pPr>
          </w:p>
        </w:tc>
        <w:tc>
          <w:tcPr>
            <w:tcW w:w="933" w:type="dxa"/>
          </w:tcPr>
          <w:p w:rsidR="0025319F" w:rsidRPr="00545E79" w:rsidRDefault="0025319F" w:rsidP="00E6491A">
            <w:pPr>
              <w:jc w:val="center"/>
              <w:rPr>
                <w:rFonts w:ascii="Times New Roman" w:hAnsi="Times New Roman" w:cs="Times New Roman"/>
                <w:sz w:val="24"/>
                <w:szCs w:val="24"/>
              </w:rPr>
            </w:pPr>
          </w:p>
        </w:tc>
        <w:tc>
          <w:tcPr>
            <w:tcW w:w="910" w:type="dxa"/>
          </w:tcPr>
          <w:p w:rsidR="0025319F" w:rsidRPr="00545E79" w:rsidRDefault="0025319F" w:rsidP="00E6491A">
            <w:pPr>
              <w:jc w:val="center"/>
              <w:rPr>
                <w:rFonts w:ascii="Times New Roman" w:hAnsi="Times New Roman" w:cs="Times New Roman"/>
                <w:sz w:val="24"/>
                <w:szCs w:val="24"/>
              </w:rPr>
            </w:pPr>
          </w:p>
        </w:tc>
        <w:tc>
          <w:tcPr>
            <w:tcW w:w="1117" w:type="dxa"/>
          </w:tcPr>
          <w:p w:rsidR="0025319F" w:rsidRPr="00545E79" w:rsidRDefault="0025319F" w:rsidP="00E6491A">
            <w:pPr>
              <w:jc w:val="center"/>
              <w:rPr>
                <w:rFonts w:ascii="Times New Roman" w:hAnsi="Times New Roman" w:cs="Times New Roman"/>
                <w:sz w:val="24"/>
                <w:szCs w:val="24"/>
              </w:rPr>
            </w:pPr>
          </w:p>
        </w:tc>
        <w:tc>
          <w:tcPr>
            <w:tcW w:w="1008" w:type="dxa"/>
          </w:tcPr>
          <w:p w:rsidR="0025319F" w:rsidRPr="00545E79" w:rsidRDefault="0025319F" w:rsidP="00E6491A">
            <w:pPr>
              <w:jc w:val="center"/>
              <w:rPr>
                <w:rFonts w:ascii="Times New Roman" w:hAnsi="Times New Roman" w:cs="Times New Roman"/>
                <w:sz w:val="24"/>
                <w:szCs w:val="24"/>
              </w:rPr>
            </w:pPr>
          </w:p>
        </w:tc>
        <w:tc>
          <w:tcPr>
            <w:tcW w:w="1097" w:type="dxa"/>
          </w:tcPr>
          <w:p w:rsidR="0025319F" w:rsidRPr="00545E79" w:rsidRDefault="0025319F" w:rsidP="00E6491A">
            <w:pPr>
              <w:jc w:val="center"/>
              <w:rPr>
                <w:rFonts w:ascii="Times New Roman" w:hAnsi="Times New Roman" w:cs="Times New Roman"/>
                <w:sz w:val="24"/>
                <w:szCs w:val="24"/>
              </w:rPr>
            </w:pPr>
          </w:p>
        </w:tc>
        <w:tc>
          <w:tcPr>
            <w:tcW w:w="1243" w:type="dxa"/>
          </w:tcPr>
          <w:p w:rsidR="0025319F" w:rsidRPr="00545E79" w:rsidRDefault="0025319F" w:rsidP="00E6491A">
            <w:pPr>
              <w:jc w:val="center"/>
              <w:rPr>
                <w:rFonts w:ascii="Times New Roman" w:hAnsi="Times New Roman" w:cs="Times New Roman"/>
                <w:sz w:val="24"/>
                <w:szCs w:val="24"/>
              </w:rPr>
            </w:pPr>
          </w:p>
        </w:tc>
      </w:tr>
      <w:tr w:rsidR="00BE113F" w:rsidRPr="00545E79" w:rsidTr="00BE113F">
        <w:trPr>
          <w:trHeight w:val="402"/>
        </w:trPr>
        <w:tc>
          <w:tcPr>
            <w:tcW w:w="561" w:type="dxa"/>
          </w:tcPr>
          <w:p w:rsidR="0025319F" w:rsidRPr="00545E79" w:rsidRDefault="00386E16" w:rsidP="004E41BD">
            <w:pPr>
              <w:jc w:val="both"/>
              <w:rPr>
                <w:rFonts w:ascii="Times New Roman" w:hAnsi="Times New Roman" w:cs="Times New Roman"/>
                <w:sz w:val="24"/>
                <w:szCs w:val="24"/>
              </w:rPr>
            </w:pPr>
            <w:r w:rsidRPr="00545E79">
              <w:rPr>
                <w:rFonts w:ascii="Times New Roman" w:hAnsi="Times New Roman" w:cs="Times New Roman"/>
                <w:sz w:val="24"/>
                <w:szCs w:val="24"/>
              </w:rPr>
              <w:t>4</w:t>
            </w:r>
          </w:p>
        </w:tc>
        <w:tc>
          <w:tcPr>
            <w:tcW w:w="2978" w:type="dxa"/>
          </w:tcPr>
          <w:p w:rsidR="0025319F" w:rsidRPr="00545E79" w:rsidRDefault="00386E16" w:rsidP="00A72EB6">
            <w:pPr>
              <w:rPr>
                <w:rFonts w:ascii="Times New Roman" w:hAnsi="Times New Roman" w:cs="Times New Roman"/>
                <w:sz w:val="24"/>
                <w:szCs w:val="24"/>
              </w:rPr>
            </w:pPr>
            <w:r w:rsidRPr="00545E79">
              <w:rPr>
                <w:rFonts w:ascii="Times New Roman" w:hAnsi="Times New Roman" w:cs="Times New Roman"/>
                <w:sz w:val="24"/>
                <w:szCs w:val="24"/>
              </w:rPr>
              <w:t>Психологічна підтримка учасників освітнього процесу під час війни</w:t>
            </w:r>
          </w:p>
        </w:tc>
        <w:tc>
          <w:tcPr>
            <w:tcW w:w="1003" w:type="dxa"/>
          </w:tcPr>
          <w:p w:rsidR="0025319F" w:rsidRPr="00545E79" w:rsidRDefault="00386E16"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9" w:type="dxa"/>
          </w:tcPr>
          <w:p w:rsidR="0025319F" w:rsidRPr="00545E79" w:rsidRDefault="0025319F" w:rsidP="00E6491A">
            <w:pPr>
              <w:jc w:val="center"/>
              <w:rPr>
                <w:rFonts w:ascii="Times New Roman" w:hAnsi="Times New Roman" w:cs="Times New Roman"/>
                <w:sz w:val="24"/>
                <w:szCs w:val="24"/>
              </w:rPr>
            </w:pPr>
          </w:p>
        </w:tc>
        <w:tc>
          <w:tcPr>
            <w:tcW w:w="1121" w:type="dxa"/>
          </w:tcPr>
          <w:p w:rsidR="0025319F" w:rsidRPr="00545E79" w:rsidRDefault="0025319F" w:rsidP="00E6491A">
            <w:pPr>
              <w:jc w:val="center"/>
              <w:rPr>
                <w:rFonts w:ascii="Times New Roman" w:hAnsi="Times New Roman" w:cs="Times New Roman"/>
                <w:sz w:val="24"/>
                <w:szCs w:val="24"/>
              </w:rPr>
            </w:pPr>
          </w:p>
        </w:tc>
        <w:tc>
          <w:tcPr>
            <w:tcW w:w="1171" w:type="dxa"/>
          </w:tcPr>
          <w:p w:rsidR="0025319F" w:rsidRPr="00545E79" w:rsidRDefault="0025319F" w:rsidP="00E6491A">
            <w:pPr>
              <w:jc w:val="center"/>
              <w:rPr>
                <w:rFonts w:ascii="Times New Roman" w:hAnsi="Times New Roman" w:cs="Times New Roman"/>
                <w:sz w:val="24"/>
                <w:szCs w:val="24"/>
              </w:rPr>
            </w:pPr>
          </w:p>
        </w:tc>
        <w:tc>
          <w:tcPr>
            <w:tcW w:w="1126" w:type="dxa"/>
          </w:tcPr>
          <w:p w:rsidR="0025319F" w:rsidRPr="00545E79" w:rsidRDefault="0025319F" w:rsidP="00E6491A">
            <w:pPr>
              <w:jc w:val="center"/>
              <w:rPr>
                <w:rFonts w:ascii="Times New Roman" w:hAnsi="Times New Roman" w:cs="Times New Roman"/>
                <w:sz w:val="24"/>
                <w:szCs w:val="24"/>
              </w:rPr>
            </w:pPr>
          </w:p>
        </w:tc>
        <w:tc>
          <w:tcPr>
            <w:tcW w:w="933" w:type="dxa"/>
          </w:tcPr>
          <w:p w:rsidR="0025319F" w:rsidRPr="00545E79" w:rsidRDefault="0025319F" w:rsidP="00E6491A">
            <w:pPr>
              <w:jc w:val="center"/>
              <w:rPr>
                <w:rFonts w:ascii="Times New Roman" w:hAnsi="Times New Roman" w:cs="Times New Roman"/>
                <w:sz w:val="24"/>
                <w:szCs w:val="24"/>
              </w:rPr>
            </w:pPr>
          </w:p>
        </w:tc>
        <w:tc>
          <w:tcPr>
            <w:tcW w:w="910" w:type="dxa"/>
          </w:tcPr>
          <w:p w:rsidR="0025319F" w:rsidRPr="00545E79" w:rsidRDefault="0025319F" w:rsidP="00E6491A">
            <w:pPr>
              <w:jc w:val="center"/>
              <w:rPr>
                <w:rFonts w:ascii="Times New Roman" w:hAnsi="Times New Roman" w:cs="Times New Roman"/>
                <w:sz w:val="24"/>
                <w:szCs w:val="24"/>
              </w:rPr>
            </w:pPr>
          </w:p>
        </w:tc>
        <w:tc>
          <w:tcPr>
            <w:tcW w:w="1117" w:type="dxa"/>
          </w:tcPr>
          <w:p w:rsidR="0025319F" w:rsidRPr="00545E79" w:rsidRDefault="0025319F" w:rsidP="00E6491A">
            <w:pPr>
              <w:jc w:val="center"/>
              <w:rPr>
                <w:rFonts w:ascii="Times New Roman" w:hAnsi="Times New Roman" w:cs="Times New Roman"/>
                <w:sz w:val="24"/>
                <w:szCs w:val="24"/>
              </w:rPr>
            </w:pPr>
          </w:p>
        </w:tc>
        <w:tc>
          <w:tcPr>
            <w:tcW w:w="1008" w:type="dxa"/>
          </w:tcPr>
          <w:p w:rsidR="0025319F" w:rsidRPr="00545E79" w:rsidRDefault="0025319F" w:rsidP="00E6491A">
            <w:pPr>
              <w:jc w:val="center"/>
              <w:rPr>
                <w:rFonts w:ascii="Times New Roman" w:hAnsi="Times New Roman" w:cs="Times New Roman"/>
                <w:sz w:val="24"/>
                <w:szCs w:val="24"/>
              </w:rPr>
            </w:pPr>
          </w:p>
        </w:tc>
        <w:tc>
          <w:tcPr>
            <w:tcW w:w="1097" w:type="dxa"/>
          </w:tcPr>
          <w:p w:rsidR="0025319F" w:rsidRPr="00545E79" w:rsidRDefault="0025319F" w:rsidP="00E6491A">
            <w:pPr>
              <w:jc w:val="center"/>
              <w:rPr>
                <w:rFonts w:ascii="Times New Roman" w:hAnsi="Times New Roman" w:cs="Times New Roman"/>
                <w:sz w:val="24"/>
                <w:szCs w:val="24"/>
              </w:rPr>
            </w:pPr>
          </w:p>
        </w:tc>
        <w:tc>
          <w:tcPr>
            <w:tcW w:w="1243" w:type="dxa"/>
          </w:tcPr>
          <w:p w:rsidR="0025319F" w:rsidRPr="00545E79" w:rsidRDefault="0025319F" w:rsidP="00E6491A">
            <w:pPr>
              <w:jc w:val="center"/>
              <w:rPr>
                <w:rFonts w:ascii="Times New Roman" w:hAnsi="Times New Roman" w:cs="Times New Roman"/>
                <w:sz w:val="24"/>
                <w:szCs w:val="24"/>
              </w:rPr>
            </w:pPr>
          </w:p>
        </w:tc>
      </w:tr>
      <w:tr w:rsidR="00BE113F" w:rsidRPr="00545E79" w:rsidTr="00BE113F">
        <w:trPr>
          <w:trHeight w:val="402"/>
        </w:trPr>
        <w:tc>
          <w:tcPr>
            <w:tcW w:w="561" w:type="dxa"/>
          </w:tcPr>
          <w:p w:rsidR="0025319F" w:rsidRPr="00545E79" w:rsidRDefault="002C0A9C" w:rsidP="004E41BD">
            <w:pPr>
              <w:jc w:val="both"/>
              <w:rPr>
                <w:rFonts w:ascii="Times New Roman" w:hAnsi="Times New Roman" w:cs="Times New Roman"/>
                <w:sz w:val="24"/>
                <w:szCs w:val="24"/>
              </w:rPr>
            </w:pPr>
            <w:r w:rsidRPr="00545E79">
              <w:rPr>
                <w:rFonts w:ascii="Times New Roman" w:hAnsi="Times New Roman" w:cs="Times New Roman"/>
                <w:sz w:val="24"/>
                <w:szCs w:val="24"/>
              </w:rPr>
              <w:lastRenderedPageBreak/>
              <w:t>5</w:t>
            </w:r>
          </w:p>
        </w:tc>
        <w:tc>
          <w:tcPr>
            <w:tcW w:w="2978" w:type="dxa"/>
          </w:tcPr>
          <w:p w:rsidR="0025319F" w:rsidRPr="00545E79" w:rsidRDefault="002C0A9C" w:rsidP="00095D55">
            <w:pPr>
              <w:rPr>
                <w:rFonts w:ascii="Times New Roman" w:hAnsi="Times New Roman" w:cs="Times New Roman"/>
                <w:sz w:val="24"/>
                <w:szCs w:val="24"/>
              </w:rPr>
            </w:pPr>
            <w:r w:rsidRPr="00545E79">
              <w:rPr>
                <w:rFonts w:ascii="Times New Roman" w:hAnsi="Times New Roman" w:cs="Times New Roman"/>
                <w:sz w:val="24"/>
                <w:szCs w:val="24"/>
              </w:rPr>
              <w:t>Організація учнівського самоврядування в закладі</w:t>
            </w:r>
          </w:p>
        </w:tc>
        <w:tc>
          <w:tcPr>
            <w:tcW w:w="1003" w:type="dxa"/>
          </w:tcPr>
          <w:p w:rsidR="0025319F" w:rsidRPr="00545E79" w:rsidRDefault="0025319F" w:rsidP="00E6491A">
            <w:pPr>
              <w:jc w:val="center"/>
              <w:rPr>
                <w:rFonts w:ascii="Times New Roman" w:hAnsi="Times New Roman" w:cs="Times New Roman"/>
                <w:sz w:val="24"/>
                <w:szCs w:val="24"/>
              </w:rPr>
            </w:pPr>
          </w:p>
        </w:tc>
        <w:tc>
          <w:tcPr>
            <w:tcW w:w="1119" w:type="dxa"/>
          </w:tcPr>
          <w:p w:rsidR="0025319F" w:rsidRPr="00545E79" w:rsidRDefault="0025319F" w:rsidP="00E6491A">
            <w:pPr>
              <w:jc w:val="center"/>
              <w:rPr>
                <w:rFonts w:ascii="Times New Roman" w:hAnsi="Times New Roman" w:cs="Times New Roman"/>
                <w:sz w:val="24"/>
                <w:szCs w:val="24"/>
              </w:rPr>
            </w:pPr>
          </w:p>
        </w:tc>
        <w:tc>
          <w:tcPr>
            <w:tcW w:w="1121" w:type="dxa"/>
          </w:tcPr>
          <w:p w:rsidR="0025319F" w:rsidRPr="00545E79" w:rsidRDefault="002C0A9C"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1" w:type="dxa"/>
          </w:tcPr>
          <w:p w:rsidR="0025319F" w:rsidRPr="00545E79" w:rsidRDefault="0025319F" w:rsidP="00E6491A">
            <w:pPr>
              <w:jc w:val="center"/>
              <w:rPr>
                <w:rFonts w:ascii="Times New Roman" w:hAnsi="Times New Roman" w:cs="Times New Roman"/>
                <w:sz w:val="24"/>
                <w:szCs w:val="24"/>
              </w:rPr>
            </w:pPr>
          </w:p>
        </w:tc>
        <w:tc>
          <w:tcPr>
            <w:tcW w:w="1126" w:type="dxa"/>
          </w:tcPr>
          <w:p w:rsidR="0025319F" w:rsidRPr="00545E79" w:rsidRDefault="0025319F" w:rsidP="00E6491A">
            <w:pPr>
              <w:jc w:val="center"/>
              <w:rPr>
                <w:rFonts w:ascii="Times New Roman" w:hAnsi="Times New Roman" w:cs="Times New Roman"/>
                <w:sz w:val="24"/>
                <w:szCs w:val="24"/>
              </w:rPr>
            </w:pPr>
          </w:p>
        </w:tc>
        <w:tc>
          <w:tcPr>
            <w:tcW w:w="933" w:type="dxa"/>
          </w:tcPr>
          <w:p w:rsidR="0025319F" w:rsidRPr="00545E79" w:rsidRDefault="0025319F" w:rsidP="00E6491A">
            <w:pPr>
              <w:jc w:val="center"/>
              <w:rPr>
                <w:rFonts w:ascii="Times New Roman" w:hAnsi="Times New Roman" w:cs="Times New Roman"/>
                <w:sz w:val="24"/>
                <w:szCs w:val="24"/>
              </w:rPr>
            </w:pPr>
          </w:p>
        </w:tc>
        <w:tc>
          <w:tcPr>
            <w:tcW w:w="910" w:type="dxa"/>
          </w:tcPr>
          <w:p w:rsidR="0025319F" w:rsidRPr="00545E79" w:rsidRDefault="0025319F" w:rsidP="00E6491A">
            <w:pPr>
              <w:jc w:val="center"/>
              <w:rPr>
                <w:rFonts w:ascii="Times New Roman" w:hAnsi="Times New Roman" w:cs="Times New Roman"/>
                <w:sz w:val="24"/>
                <w:szCs w:val="24"/>
              </w:rPr>
            </w:pPr>
          </w:p>
        </w:tc>
        <w:tc>
          <w:tcPr>
            <w:tcW w:w="1117" w:type="dxa"/>
          </w:tcPr>
          <w:p w:rsidR="0025319F" w:rsidRPr="00545E79" w:rsidRDefault="0025319F" w:rsidP="00E6491A">
            <w:pPr>
              <w:jc w:val="center"/>
              <w:rPr>
                <w:rFonts w:ascii="Times New Roman" w:hAnsi="Times New Roman" w:cs="Times New Roman"/>
                <w:sz w:val="24"/>
                <w:szCs w:val="24"/>
              </w:rPr>
            </w:pPr>
          </w:p>
        </w:tc>
        <w:tc>
          <w:tcPr>
            <w:tcW w:w="1008" w:type="dxa"/>
          </w:tcPr>
          <w:p w:rsidR="0025319F" w:rsidRPr="00545E79" w:rsidRDefault="0025319F" w:rsidP="00E6491A">
            <w:pPr>
              <w:jc w:val="center"/>
              <w:rPr>
                <w:rFonts w:ascii="Times New Roman" w:hAnsi="Times New Roman" w:cs="Times New Roman"/>
                <w:sz w:val="24"/>
                <w:szCs w:val="24"/>
              </w:rPr>
            </w:pPr>
          </w:p>
        </w:tc>
        <w:tc>
          <w:tcPr>
            <w:tcW w:w="1097" w:type="dxa"/>
          </w:tcPr>
          <w:p w:rsidR="0025319F" w:rsidRPr="00545E79" w:rsidRDefault="0025319F" w:rsidP="00E6491A">
            <w:pPr>
              <w:jc w:val="center"/>
              <w:rPr>
                <w:rFonts w:ascii="Times New Roman" w:hAnsi="Times New Roman" w:cs="Times New Roman"/>
                <w:sz w:val="24"/>
                <w:szCs w:val="24"/>
              </w:rPr>
            </w:pPr>
          </w:p>
        </w:tc>
        <w:tc>
          <w:tcPr>
            <w:tcW w:w="1243" w:type="dxa"/>
          </w:tcPr>
          <w:p w:rsidR="0025319F" w:rsidRPr="00545E79" w:rsidRDefault="0025319F" w:rsidP="00E6491A">
            <w:pPr>
              <w:jc w:val="center"/>
              <w:rPr>
                <w:rFonts w:ascii="Times New Roman" w:hAnsi="Times New Roman" w:cs="Times New Roman"/>
                <w:sz w:val="24"/>
                <w:szCs w:val="24"/>
              </w:rPr>
            </w:pPr>
          </w:p>
        </w:tc>
      </w:tr>
      <w:tr w:rsidR="00BE113F" w:rsidRPr="00545E79" w:rsidTr="00BE113F">
        <w:trPr>
          <w:trHeight w:val="402"/>
        </w:trPr>
        <w:tc>
          <w:tcPr>
            <w:tcW w:w="561" w:type="dxa"/>
          </w:tcPr>
          <w:p w:rsidR="0025319F" w:rsidRPr="00545E79" w:rsidRDefault="002C0A9C" w:rsidP="004E41BD">
            <w:pPr>
              <w:jc w:val="both"/>
              <w:rPr>
                <w:rFonts w:ascii="Times New Roman" w:hAnsi="Times New Roman" w:cs="Times New Roman"/>
                <w:sz w:val="24"/>
                <w:szCs w:val="24"/>
              </w:rPr>
            </w:pPr>
            <w:r w:rsidRPr="00545E79">
              <w:rPr>
                <w:rFonts w:ascii="Times New Roman" w:hAnsi="Times New Roman" w:cs="Times New Roman"/>
                <w:sz w:val="24"/>
                <w:szCs w:val="24"/>
              </w:rPr>
              <w:t>6</w:t>
            </w:r>
          </w:p>
        </w:tc>
        <w:tc>
          <w:tcPr>
            <w:tcW w:w="2978" w:type="dxa"/>
          </w:tcPr>
          <w:p w:rsidR="0025319F" w:rsidRPr="00545E79" w:rsidRDefault="002C0A9C" w:rsidP="002C0A9C">
            <w:pPr>
              <w:rPr>
                <w:rFonts w:ascii="Times New Roman" w:hAnsi="Times New Roman" w:cs="Times New Roman"/>
                <w:sz w:val="24"/>
                <w:szCs w:val="24"/>
              </w:rPr>
            </w:pPr>
            <w:r w:rsidRPr="00545E79">
              <w:rPr>
                <w:rFonts w:ascii="Times New Roman" w:hAnsi="Times New Roman" w:cs="Times New Roman"/>
                <w:sz w:val="24"/>
                <w:szCs w:val="24"/>
              </w:rPr>
              <w:t>Виховання життєвих компетенцій на уроках предмета «Громадянська освіта»</w:t>
            </w:r>
          </w:p>
        </w:tc>
        <w:tc>
          <w:tcPr>
            <w:tcW w:w="1003" w:type="dxa"/>
          </w:tcPr>
          <w:p w:rsidR="0025319F" w:rsidRPr="00545E79" w:rsidRDefault="0025319F" w:rsidP="00E6491A">
            <w:pPr>
              <w:jc w:val="center"/>
              <w:rPr>
                <w:rFonts w:ascii="Times New Roman" w:hAnsi="Times New Roman" w:cs="Times New Roman"/>
                <w:sz w:val="24"/>
                <w:szCs w:val="24"/>
              </w:rPr>
            </w:pPr>
          </w:p>
        </w:tc>
        <w:tc>
          <w:tcPr>
            <w:tcW w:w="1119" w:type="dxa"/>
          </w:tcPr>
          <w:p w:rsidR="0025319F" w:rsidRPr="00545E79" w:rsidRDefault="0025319F" w:rsidP="00E6491A">
            <w:pPr>
              <w:jc w:val="center"/>
              <w:rPr>
                <w:rFonts w:ascii="Times New Roman" w:hAnsi="Times New Roman" w:cs="Times New Roman"/>
                <w:sz w:val="24"/>
                <w:szCs w:val="24"/>
              </w:rPr>
            </w:pPr>
          </w:p>
        </w:tc>
        <w:tc>
          <w:tcPr>
            <w:tcW w:w="1121" w:type="dxa"/>
          </w:tcPr>
          <w:p w:rsidR="0025319F" w:rsidRPr="00545E79" w:rsidRDefault="002C0A9C"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1" w:type="dxa"/>
          </w:tcPr>
          <w:p w:rsidR="0025319F" w:rsidRPr="00545E79" w:rsidRDefault="0025319F" w:rsidP="00E6491A">
            <w:pPr>
              <w:jc w:val="center"/>
              <w:rPr>
                <w:rFonts w:ascii="Times New Roman" w:hAnsi="Times New Roman" w:cs="Times New Roman"/>
                <w:sz w:val="24"/>
                <w:szCs w:val="24"/>
              </w:rPr>
            </w:pPr>
          </w:p>
        </w:tc>
        <w:tc>
          <w:tcPr>
            <w:tcW w:w="1126" w:type="dxa"/>
          </w:tcPr>
          <w:p w:rsidR="0025319F" w:rsidRPr="00545E79" w:rsidRDefault="0025319F" w:rsidP="00E6491A">
            <w:pPr>
              <w:jc w:val="center"/>
              <w:rPr>
                <w:rFonts w:ascii="Times New Roman" w:hAnsi="Times New Roman" w:cs="Times New Roman"/>
                <w:sz w:val="24"/>
                <w:szCs w:val="24"/>
              </w:rPr>
            </w:pPr>
          </w:p>
        </w:tc>
        <w:tc>
          <w:tcPr>
            <w:tcW w:w="933" w:type="dxa"/>
          </w:tcPr>
          <w:p w:rsidR="0025319F" w:rsidRPr="00545E79" w:rsidRDefault="0025319F" w:rsidP="00E6491A">
            <w:pPr>
              <w:jc w:val="center"/>
              <w:rPr>
                <w:rFonts w:ascii="Times New Roman" w:hAnsi="Times New Roman" w:cs="Times New Roman"/>
                <w:sz w:val="24"/>
                <w:szCs w:val="24"/>
              </w:rPr>
            </w:pPr>
          </w:p>
        </w:tc>
        <w:tc>
          <w:tcPr>
            <w:tcW w:w="910" w:type="dxa"/>
          </w:tcPr>
          <w:p w:rsidR="0025319F" w:rsidRPr="00545E79" w:rsidRDefault="0025319F" w:rsidP="00E6491A">
            <w:pPr>
              <w:jc w:val="center"/>
              <w:rPr>
                <w:rFonts w:ascii="Times New Roman" w:hAnsi="Times New Roman" w:cs="Times New Roman"/>
                <w:sz w:val="24"/>
                <w:szCs w:val="24"/>
              </w:rPr>
            </w:pPr>
          </w:p>
        </w:tc>
        <w:tc>
          <w:tcPr>
            <w:tcW w:w="1117" w:type="dxa"/>
          </w:tcPr>
          <w:p w:rsidR="0025319F" w:rsidRPr="00545E79" w:rsidRDefault="0025319F" w:rsidP="00E6491A">
            <w:pPr>
              <w:jc w:val="center"/>
              <w:rPr>
                <w:rFonts w:ascii="Times New Roman" w:hAnsi="Times New Roman" w:cs="Times New Roman"/>
                <w:sz w:val="24"/>
                <w:szCs w:val="24"/>
              </w:rPr>
            </w:pPr>
          </w:p>
        </w:tc>
        <w:tc>
          <w:tcPr>
            <w:tcW w:w="1008" w:type="dxa"/>
          </w:tcPr>
          <w:p w:rsidR="0025319F" w:rsidRPr="00545E79" w:rsidRDefault="0025319F" w:rsidP="00E6491A">
            <w:pPr>
              <w:jc w:val="center"/>
              <w:rPr>
                <w:rFonts w:ascii="Times New Roman" w:hAnsi="Times New Roman" w:cs="Times New Roman"/>
                <w:sz w:val="24"/>
                <w:szCs w:val="24"/>
              </w:rPr>
            </w:pPr>
          </w:p>
        </w:tc>
        <w:tc>
          <w:tcPr>
            <w:tcW w:w="1097" w:type="dxa"/>
          </w:tcPr>
          <w:p w:rsidR="0025319F" w:rsidRPr="00545E79" w:rsidRDefault="0025319F" w:rsidP="00E6491A">
            <w:pPr>
              <w:jc w:val="center"/>
              <w:rPr>
                <w:rFonts w:ascii="Times New Roman" w:hAnsi="Times New Roman" w:cs="Times New Roman"/>
                <w:sz w:val="24"/>
                <w:szCs w:val="24"/>
              </w:rPr>
            </w:pPr>
          </w:p>
        </w:tc>
        <w:tc>
          <w:tcPr>
            <w:tcW w:w="1243" w:type="dxa"/>
          </w:tcPr>
          <w:p w:rsidR="0025319F" w:rsidRPr="00545E79" w:rsidRDefault="0025319F" w:rsidP="00E6491A">
            <w:pPr>
              <w:jc w:val="center"/>
              <w:rPr>
                <w:rFonts w:ascii="Times New Roman" w:hAnsi="Times New Roman" w:cs="Times New Roman"/>
                <w:sz w:val="24"/>
                <w:szCs w:val="24"/>
              </w:rPr>
            </w:pPr>
          </w:p>
        </w:tc>
      </w:tr>
      <w:tr w:rsidR="00BE113F" w:rsidRPr="00545E79" w:rsidTr="00BE113F">
        <w:trPr>
          <w:trHeight w:val="402"/>
        </w:trPr>
        <w:tc>
          <w:tcPr>
            <w:tcW w:w="561" w:type="dxa"/>
          </w:tcPr>
          <w:p w:rsidR="0025319F" w:rsidRPr="00545E79" w:rsidRDefault="002C0A9C" w:rsidP="004E41BD">
            <w:pPr>
              <w:jc w:val="both"/>
              <w:rPr>
                <w:rFonts w:ascii="Times New Roman" w:hAnsi="Times New Roman" w:cs="Times New Roman"/>
                <w:sz w:val="24"/>
                <w:szCs w:val="24"/>
              </w:rPr>
            </w:pPr>
            <w:r w:rsidRPr="00545E79">
              <w:rPr>
                <w:rFonts w:ascii="Times New Roman" w:hAnsi="Times New Roman" w:cs="Times New Roman"/>
                <w:sz w:val="24"/>
                <w:szCs w:val="24"/>
              </w:rPr>
              <w:t>7</w:t>
            </w:r>
          </w:p>
        </w:tc>
        <w:tc>
          <w:tcPr>
            <w:tcW w:w="2978" w:type="dxa"/>
          </w:tcPr>
          <w:p w:rsidR="0025319F" w:rsidRPr="00545E79" w:rsidRDefault="002C0A9C" w:rsidP="00095D55">
            <w:pPr>
              <w:rPr>
                <w:rFonts w:ascii="Times New Roman" w:hAnsi="Times New Roman" w:cs="Times New Roman"/>
                <w:sz w:val="24"/>
                <w:szCs w:val="24"/>
              </w:rPr>
            </w:pPr>
            <w:r w:rsidRPr="00545E79">
              <w:rPr>
                <w:rFonts w:ascii="Times New Roman" w:hAnsi="Times New Roman" w:cs="Times New Roman"/>
                <w:sz w:val="24"/>
                <w:szCs w:val="24"/>
              </w:rPr>
              <w:t>Створення моделі учнівського самоврядування в класі</w:t>
            </w:r>
          </w:p>
        </w:tc>
        <w:tc>
          <w:tcPr>
            <w:tcW w:w="1003" w:type="dxa"/>
          </w:tcPr>
          <w:p w:rsidR="0025319F" w:rsidRPr="00545E79" w:rsidRDefault="0025319F" w:rsidP="00E6491A">
            <w:pPr>
              <w:jc w:val="center"/>
              <w:rPr>
                <w:rFonts w:ascii="Times New Roman" w:hAnsi="Times New Roman" w:cs="Times New Roman"/>
                <w:sz w:val="24"/>
                <w:szCs w:val="24"/>
              </w:rPr>
            </w:pPr>
          </w:p>
        </w:tc>
        <w:tc>
          <w:tcPr>
            <w:tcW w:w="1119" w:type="dxa"/>
          </w:tcPr>
          <w:p w:rsidR="0025319F" w:rsidRPr="00545E79" w:rsidRDefault="0025319F" w:rsidP="00E6491A">
            <w:pPr>
              <w:jc w:val="center"/>
              <w:rPr>
                <w:rFonts w:ascii="Times New Roman" w:hAnsi="Times New Roman" w:cs="Times New Roman"/>
                <w:sz w:val="24"/>
                <w:szCs w:val="24"/>
              </w:rPr>
            </w:pPr>
          </w:p>
        </w:tc>
        <w:tc>
          <w:tcPr>
            <w:tcW w:w="1121" w:type="dxa"/>
          </w:tcPr>
          <w:p w:rsidR="0025319F" w:rsidRPr="00545E79" w:rsidRDefault="002C0A9C"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1" w:type="dxa"/>
          </w:tcPr>
          <w:p w:rsidR="0025319F" w:rsidRPr="00545E79" w:rsidRDefault="0025319F" w:rsidP="00E6491A">
            <w:pPr>
              <w:jc w:val="center"/>
              <w:rPr>
                <w:rFonts w:ascii="Times New Roman" w:hAnsi="Times New Roman" w:cs="Times New Roman"/>
                <w:sz w:val="24"/>
                <w:szCs w:val="24"/>
              </w:rPr>
            </w:pPr>
          </w:p>
        </w:tc>
        <w:tc>
          <w:tcPr>
            <w:tcW w:w="1126" w:type="dxa"/>
          </w:tcPr>
          <w:p w:rsidR="0025319F" w:rsidRPr="00545E79" w:rsidRDefault="0025319F" w:rsidP="00E6491A">
            <w:pPr>
              <w:jc w:val="center"/>
              <w:rPr>
                <w:rFonts w:ascii="Times New Roman" w:hAnsi="Times New Roman" w:cs="Times New Roman"/>
                <w:sz w:val="24"/>
                <w:szCs w:val="24"/>
              </w:rPr>
            </w:pPr>
          </w:p>
        </w:tc>
        <w:tc>
          <w:tcPr>
            <w:tcW w:w="933" w:type="dxa"/>
          </w:tcPr>
          <w:p w:rsidR="0025319F" w:rsidRPr="00545E79" w:rsidRDefault="0025319F" w:rsidP="00E6491A">
            <w:pPr>
              <w:jc w:val="center"/>
              <w:rPr>
                <w:rFonts w:ascii="Times New Roman" w:hAnsi="Times New Roman" w:cs="Times New Roman"/>
                <w:sz w:val="24"/>
                <w:szCs w:val="24"/>
              </w:rPr>
            </w:pPr>
          </w:p>
        </w:tc>
        <w:tc>
          <w:tcPr>
            <w:tcW w:w="910" w:type="dxa"/>
          </w:tcPr>
          <w:p w:rsidR="0025319F" w:rsidRPr="00545E79" w:rsidRDefault="0025319F" w:rsidP="00E6491A">
            <w:pPr>
              <w:jc w:val="center"/>
              <w:rPr>
                <w:rFonts w:ascii="Times New Roman" w:hAnsi="Times New Roman" w:cs="Times New Roman"/>
                <w:sz w:val="24"/>
                <w:szCs w:val="24"/>
              </w:rPr>
            </w:pPr>
          </w:p>
        </w:tc>
        <w:tc>
          <w:tcPr>
            <w:tcW w:w="1117" w:type="dxa"/>
          </w:tcPr>
          <w:p w:rsidR="0025319F" w:rsidRPr="00545E79" w:rsidRDefault="0025319F" w:rsidP="00E6491A">
            <w:pPr>
              <w:jc w:val="center"/>
              <w:rPr>
                <w:rFonts w:ascii="Times New Roman" w:hAnsi="Times New Roman" w:cs="Times New Roman"/>
                <w:sz w:val="24"/>
                <w:szCs w:val="24"/>
              </w:rPr>
            </w:pPr>
          </w:p>
        </w:tc>
        <w:tc>
          <w:tcPr>
            <w:tcW w:w="1008" w:type="dxa"/>
          </w:tcPr>
          <w:p w:rsidR="0025319F" w:rsidRPr="00545E79" w:rsidRDefault="0025319F" w:rsidP="00E6491A">
            <w:pPr>
              <w:jc w:val="center"/>
              <w:rPr>
                <w:rFonts w:ascii="Times New Roman" w:hAnsi="Times New Roman" w:cs="Times New Roman"/>
                <w:sz w:val="24"/>
                <w:szCs w:val="24"/>
              </w:rPr>
            </w:pPr>
          </w:p>
        </w:tc>
        <w:tc>
          <w:tcPr>
            <w:tcW w:w="1097" w:type="dxa"/>
          </w:tcPr>
          <w:p w:rsidR="0025319F" w:rsidRPr="00545E79" w:rsidRDefault="0025319F" w:rsidP="00E6491A">
            <w:pPr>
              <w:jc w:val="center"/>
              <w:rPr>
                <w:rFonts w:ascii="Times New Roman" w:hAnsi="Times New Roman" w:cs="Times New Roman"/>
                <w:sz w:val="24"/>
                <w:szCs w:val="24"/>
              </w:rPr>
            </w:pPr>
          </w:p>
        </w:tc>
        <w:tc>
          <w:tcPr>
            <w:tcW w:w="1243" w:type="dxa"/>
          </w:tcPr>
          <w:p w:rsidR="0025319F" w:rsidRPr="00545E79" w:rsidRDefault="0025319F" w:rsidP="00E6491A">
            <w:pPr>
              <w:jc w:val="center"/>
              <w:rPr>
                <w:rFonts w:ascii="Times New Roman" w:hAnsi="Times New Roman" w:cs="Times New Roman"/>
                <w:sz w:val="24"/>
                <w:szCs w:val="24"/>
              </w:rPr>
            </w:pPr>
          </w:p>
        </w:tc>
      </w:tr>
      <w:tr w:rsidR="00981059" w:rsidRPr="00545E79" w:rsidTr="00BE113F">
        <w:trPr>
          <w:trHeight w:val="402"/>
        </w:trPr>
        <w:tc>
          <w:tcPr>
            <w:tcW w:w="561" w:type="dxa"/>
          </w:tcPr>
          <w:p w:rsidR="00981059" w:rsidRPr="00545E79" w:rsidRDefault="00B90B92" w:rsidP="004E41BD">
            <w:pPr>
              <w:jc w:val="both"/>
              <w:rPr>
                <w:rFonts w:ascii="Times New Roman" w:hAnsi="Times New Roman" w:cs="Times New Roman"/>
                <w:sz w:val="24"/>
                <w:szCs w:val="24"/>
              </w:rPr>
            </w:pPr>
            <w:r w:rsidRPr="00545E79">
              <w:rPr>
                <w:rFonts w:ascii="Times New Roman" w:hAnsi="Times New Roman" w:cs="Times New Roman"/>
                <w:sz w:val="24"/>
                <w:szCs w:val="24"/>
              </w:rPr>
              <w:t>8</w:t>
            </w:r>
          </w:p>
        </w:tc>
        <w:tc>
          <w:tcPr>
            <w:tcW w:w="2978" w:type="dxa"/>
          </w:tcPr>
          <w:p w:rsidR="00981059" w:rsidRPr="00545E79" w:rsidRDefault="00B90B92" w:rsidP="00A72EB6">
            <w:pPr>
              <w:rPr>
                <w:rFonts w:ascii="Times New Roman" w:hAnsi="Times New Roman" w:cs="Times New Roman"/>
                <w:sz w:val="24"/>
                <w:szCs w:val="24"/>
              </w:rPr>
            </w:pPr>
            <w:r w:rsidRPr="00545E79">
              <w:rPr>
                <w:rFonts w:ascii="Times New Roman" w:hAnsi="Times New Roman" w:cs="Times New Roman"/>
                <w:sz w:val="24"/>
                <w:szCs w:val="24"/>
              </w:rPr>
              <w:t>Про рівний доступ до освіти дітей з ООП різних категорій як актуального соціального аспекту і прогресивного напрямку розвитку НУШ</w:t>
            </w:r>
          </w:p>
        </w:tc>
        <w:tc>
          <w:tcPr>
            <w:tcW w:w="1003" w:type="dxa"/>
          </w:tcPr>
          <w:p w:rsidR="00981059" w:rsidRPr="00545E79" w:rsidRDefault="00981059" w:rsidP="00E6491A">
            <w:pPr>
              <w:jc w:val="center"/>
              <w:rPr>
                <w:rFonts w:ascii="Times New Roman" w:hAnsi="Times New Roman" w:cs="Times New Roman"/>
                <w:sz w:val="24"/>
                <w:szCs w:val="24"/>
              </w:rPr>
            </w:pPr>
          </w:p>
        </w:tc>
        <w:tc>
          <w:tcPr>
            <w:tcW w:w="1119" w:type="dxa"/>
          </w:tcPr>
          <w:p w:rsidR="00981059" w:rsidRPr="00545E79" w:rsidRDefault="00981059" w:rsidP="00E6491A">
            <w:pPr>
              <w:jc w:val="center"/>
              <w:rPr>
                <w:rFonts w:ascii="Times New Roman" w:hAnsi="Times New Roman" w:cs="Times New Roman"/>
                <w:sz w:val="24"/>
                <w:szCs w:val="24"/>
              </w:rPr>
            </w:pPr>
          </w:p>
        </w:tc>
        <w:tc>
          <w:tcPr>
            <w:tcW w:w="1121" w:type="dxa"/>
          </w:tcPr>
          <w:p w:rsidR="00981059" w:rsidRPr="00545E79" w:rsidRDefault="00981059" w:rsidP="00E6491A">
            <w:pPr>
              <w:jc w:val="center"/>
              <w:rPr>
                <w:rFonts w:ascii="Times New Roman" w:hAnsi="Times New Roman" w:cs="Times New Roman"/>
                <w:sz w:val="24"/>
                <w:szCs w:val="24"/>
              </w:rPr>
            </w:pPr>
          </w:p>
        </w:tc>
        <w:tc>
          <w:tcPr>
            <w:tcW w:w="1171" w:type="dxa"/>
          </w:tcPr>
          <w:p w:rsidR="00981059" w:rsidRPr="00545E79" w:rsidRDefault="00981059" w:rsidP="00E6491A">
            <w:pPr>
              <w:jc w:val="center"/>
              <w:rPr>
                <w:rFonts w:ascii="Times New Roman" w:hAnsi="Times New Roman" w:cs="Times New Roman"/>
                <w:sz w:val="24"/>
                <w:szCs w:val="24"/>
              </w:rPr>
            </w:pPr>
          </w:p>
        </w:tc>
        <w:tc>
          <w:tcPr>
            <w:tcW w:w="1126" w:type="dxa"/>
          </w:tcPr>
          <w:p w:rsidR="00981059" w:rsidRPr="00545E79" w:rsidRDefault="00B90B92"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33" w:type="dxa"/>
          </w:tcPr>
          <w:p w:rsidR="00981059" w:rsidRPr="00545E79" w:rsidRDefault="00981059" w:rsidP="00E6491A">
            <w:pPr>
              <w:jc w:val="center"/>
              <w:rPr>
                <w:rFonts w:ascii="Times New Roman" w:hAnsi="Times New Roman" w:cs="Times New Roman"/>
                <w:sz w:val="24"/>
                <w:szCs w:val="24"/>
              </w:rPr>
            </w:pPr>
          </w:p>
        </w:tc>
        <w:tc>
          <w:tcPr>
            <w:tcW w:w="910" w:type="dxa"/>
          </w:tcPr>
          <w:p w:rsidR="00981059" w:rsidRPr="00545E79" w:rsidRDefault="00981059" w:rsidP="00E6491A">
            <w:pPr>
              <w:jc w:val="center"/>
              <w:rPr>
                <w:rFonts w:ascii="Times New Roman" w:hAnsi="Times New Roman" w:cs="Times New Roman"/>
                <w:sz w:val="24"/>
                <w:szCs w:val="24"/>
              </w:rPr>
            </w:pPr>
          </w:p>
        </w:tc>
        <w:tc>
          <w:tcPr>
            <w:tcW w:w="1117" w:type="dxa"/>
          </w:tcPr>
          <w:p w:rsidR="00981059" w:rsidRPr="00545E79" w:rsidRDefault="00981059" w:rsidP="00E6491A">
            <w:pPr>
              <w:jc w:val="center"/>
              <w:rPr>
                <w:rFonts w:ascii="Times New Roman" w:hAnsi="Times New Roman" w:cs="Times New Roman"/>
                <w:sz w:val="24"/>
                <w:szCs w:val="24"/>
              </w:rPr>
            </w:pPr>
          </w:p>
        </w:tc>
        <w:tc>
          <w:tcPr>
            <w:tcW w:w="1008" w:type="dxa"/>
          </w:tcPr>
          <w:p w:rsidR="00981059" w:rsidRPr="00545E79" w:rsidRDefault="00981059" w:rsidP="00E6491A">
            <w:pPr>
              <w:jc w:val="center"/>
              <w:rPr>
                <w:rFonts w:ascii="Times New Roman" w:hAnsi="Times New Roman" w:cs="Times New Roman"/>
                <w:sz w:val="24"/>
                <w:szCs w:val="24"/>
              </w:rPr>
            </w:pPr>
          </w:p>
        </w:tc>
        <w:tc>
          <w:tcPr>
            <w:tcW w:w="1097" w:type="dxa"/>
          </w:tcPr>
          <w:p w:rsidR="00981059" w:rsidRPr="00545E79" w:rsidRDefault="00981059" w:rsidP="00E6491A">
            <w:pPr>
              <w:jc w:val="center"/>
              <w:rPr>
                <w:rFonts w:ascii="Times New Roman" w:hAnsi="Times New Roman" w:cs="Times New Roman"/>
                <w:sz w:val="24"/>
                <w:szCs w:val="24"/>
              </w:rPr>
            </w:pPr>
          </w:p>
        </w:tc>
        <w:tc>
          <w:tcPr>
            <w:tcW w:w="1243" w:type="dxa"/>
          </w:tcPr>
          <w:p w:rsidR="00981059" w:rsidRPr="00545E79" w:rsidRDefault="00981059" w:rsidP="00E6491A">
            <w:pPr>
              <w:jc w:val="center"/>
              <w:rPr>
                <w:rFonts w:ascii="Times New Roman" w:hAnsi="Times New Roman" w:cs="Times New Roman"/>
                <w:sz w:val="24"/>
                <w:szCs w:val="24"/>
              </w:rPr>
            </w:pPr>
          </w:p>
        </w:tc>
      </w:tr>
      <w:tr w:rsidR="00981059" w:rsidRPr="00545E79" w:rsidTr="00BE113F">
        <w:trPr>
          <w:trHeight w:val="402"/>
        </w:trPr>
        <w:tc>
          <w:tcPr>
            <w:tcW w:w="561" w:type="dxa"/>
          </w:tcPr>
          <w:p w:rsidR="00981059" w:rsidRPr="00545E79" w:rsidRDefault="00AB00D6" w:rsidP="004E41BD">
            <w:pPr>
              <w:jc w:val="both"/>
              <w:rPr>
                <w:rFonts w:ascii="Times New Roman" w:hAnsi="Times New Roman" w:cs="Times New Roman"/>
                <w:sz w:val="24"/>
                <w:szCs w:val="24"/>
              </w:rPr>
            </w:pPr>
            <w:r w:rsidRPr="00545E79">
              <w:rPr>
                <w:rFonts w:ascii="Times New Roman" w:hAnsi="Times New Roman" w:cs="Times New Roman"/>
                <w:sz w:val="24"/>
                <w:szCs w:val="24"/>
              </w:rPr>
              <w:t>9</w:t>
            </w:r>
          </w:p>
        </w:tc>
        <w:tc>
          <w:tcPr>
            <w:tcW w:w="2978" w:type="dxa"/>
          </w:tcPr>
          <w:p w:rsidR="00981059" w:rsidRPr="00545E79" w:rsidRDefault="00AB00D6" w:rsidP="00095D55">
            <w:pPr>
              <w:rPr>
                <w:rFonts w:ascii="Times New Roman" w:hAnsi="Times New Roman" w:cs="Times New Roman"/>
                <w:sz w:val="24"/>
                <w:szCs w:val="24"/>
              </w:rPr>
            </w:pPr>
            <w:r w:rsidRPr="00545E79">
              <w:rPr>
                <w:rFonts w:ascii="Times New Roman" w:hAnsi="Times New Roman" w:cs="Times New Roman"/>
                <w:sz w:val="24"/>
                <w:szCs w:val="24"/>
              </w:rPr>
              <w:t>Про інклюзію: перспективи та виклики</w:t>
            </w:r>
          </w:p>
        </w:tc>
        <w:tc>
          <w:tcPr>
            <w:tcW w:w="1003" w:type="dxa"/>
          </w:tcPr>
          <w:p w:rsidR="00981059" w:rsidRPr="00545E79" w:rsidRDefault="00981059" w:rsidP="00E6491A">
            <w:pPr>
              <w:jc w:val="center"/>
              <w:rPr>
                <w:rFonts w:ascii="Times New Roman" w:hAnsi="Times New Roman" w:cs="Times New Roman"/>
                <w:sz w:val="24"/>
                <w:szCs w:val="24"/>
              </w:rPr>
            </w:pPr>
          </w:p>
        </w:tc>
        <w:tc>
          <w:tcPr>
            <w:tcW w:w="1119" w:type="dxa"/>
          </w:tcPr>
          <w:p w:rsidR="00981059" w:rsidRPr="00545E79" w:rsidRDefault="00981059" w:rsidP="00E6491A">
            <w:pPr>
              <w:jc w:val="center"/>
              <w:rPr>
                <w:rFonts w:ascii="Times New Roman" w:hAnsi="Times New Roman" w:cs="Times New Roman"/>
                <w:sz w:val="24"/>
                <w:szCs w:val="24"/>
              </w:rPr>
            </w:pPr>
          </w:p>
        </w:tc>
        <w:tc>
          <w:tcPr>
            <w:tcW w:w="1121" w:type="dxa"/>
          </w:tcPr>
          <w:p w:rsidR="00981059" w:rsidRPr="00545E79" w:rsidRDefault="00981059" w:rsidP="00E6491A">
            <w:pPr>
              <w:jc w:val="center"/>
              <w:rPr>
                <w:rFonts w:ascii="Times New Roman" w:hAnsi="Times New Roman" w:cs="Times New Roman"/>
                <w:sz w:val="24"/>
                <w:szCs w:val="24"/>
              </w:rPr>
            </w:pPr>
          </w:p>
        </w:tc>
        <w:tc>
          <w:tcPr>
            <w:tcW w:w="1171" w:type="dxa"/>
          </w:tcPr>
          <w:p w:rsidR="00981059" w:rsidRPr="00545E79" w:rsidRDefault="00981059" w:rsidP="00E6491A">
            <w:pPr>
              <w:jc w:val="center"/>
              <w:rPr>
                <w:rFonts w:ascii="Times New Roman" w:hAnsi="Times New Roman" w:cs="Times New Roman"/>
                <w:sz w:val="24"/>
                <w:szCs w:val="24"/>
              </w:rPr>
            </w:pPr>
          </w:p>
        </w:tc>
        <w:tc>
          <w:tcPr>
            <w:tcW w:w="1126" w:type="dxa"/>
          </w:tcPr>
          <w:p w:rsidR="00981059" w:rsidRPr="00545E79" w:rsidRDefault="00981059" w:rsidP="00E6491A">
            <w:pPr>
              <w:jc w:val="center"/>
              <w:rPr>
                <w:rFonts w:ascii="Times New Roman" w:hAnsi="Times New Roman" w:cs="Times New Roman"/>
                <w:sz w:val="24"/>
                <w:szCs w:val="24"/>
              </w:rPr>
            </w:pPr>
          </w:p>
        </w:tc>
        <w:tc>
          <w:tcPr>
            <w:tcW w:w="933" w:type="dxa"/>
          </w:tcPr>
          <w:p w:rsidR="00981059" w:rsidRPr="00545E79" w:rsidRDefault="00AB00D6"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10" w:type="dxa"/>
          </w:tcPr>
          <w:p w:rsidR="00981059" w:rsidRPr="00545E79" w:rsidRDefault="00981059" w:rsidP="00E6491A">
            <w:pPr>
              <w:jc w:val="center"/>
              <w:rPr>
                <w:rFonts w:ascii="Times New Roman" w:hAnsi="Times New Roman" w:cs="Times New Roman"/>
                <w:sz w:val="24"/>
                <w:szCs w:val="24"/>
              </w:rPr>
            </w:pPr>
          </w:p>
        </w:tc>
        <w:tc>
          <w:tcPr>
            <w:tcW w:w="1117" w:type="dxa"/>
          </w:tcPr>
          <w:p w:rsidR="00981059" w:rsidRPr="00545E79" w:rsidRDefault="00981059" w:rsidP="00E6491A">
            <w:pPr>
              <w:jc w:val="center"/>
              <w:rPr>
                <w:rFonts w:ascii="Times New Roman" w:hAnsi="Times New Roman" w:cs="Times New Roman"/>
                <w:sz w:val="24"/>
                <w:szCs w:val="24"/>
              </w:rPr>
            </w:pPr>
          </w:p>
        </w:tc>
        <w:tc>
          <w:tcPr>
            <w:tcW w:w="1008" w:type="dxa"/>
          </w:tcPr>
          <w:p w:rsidR="00981059" w:rsidRPr="00545E79" w:rsidRDefault="00981059" w:rsidP="00E6491A">
            <w:pPr>
              <w:jc w:val="center"/>
              <w:rPr>
                <w:rFonts w:ascii="Times New Roman" w:hAnsi="Times New Roman" w:cs="Times New Roman"/>
                <w:sz w:val="24"/>
                <w:szCs w:val="24"/>
              </w:rPr>
            </w:pPr>
          </w:p>
        </w:tc>
        <w:tc>
          <w:tcPr>
            <w:tcW w:w="1097" w:type="dxa"/>
          </w:tcPr>
          <w:p w:rsidR="00981059" w:rsidRPr="00545E79" w:rsidRDefault="00981059" w:rsidP="00E6491A">
            <w:pPr>
              <w:jc w:val="center"/>
              <w:rPr>
                <w:rFonts w:ascii="Times New Roman" w:hAnsi="Times New Roman" w:cs="Times New Roman"/>
                <w:sz w:val="24"/>
                <w:szCs w:val="24"/>
              </w:rPr>
            </w:pPr>
          </w:p>
        </w:tc>
        <w:tc>
          <w:tcPr>
            <w:tcW w:w="1243" w:type="dxa"/>
          </w:tcPr>
          <w:p w:rsidR="00981059" w:rsidRPr="00545E79" w:rsidRDefault="00981059" w:rsidP="00E6491A">
            <w:pPr>
              <w:jc w:val="center"/>
              <w:rPr>
                <w:rFonts w:ascii="Times New Roman" w:hAnsi="Times New Roman" w:cs="Times New Roman"/>
                <w:sz w:val="24"/>
                <w:szCs w:val="24"/>
              </w:rPr>
            </w:pPr>
          </w:p>
        </w:tc>
      </w:tr>
      <w:tr w:rsidR="00525CBC" w:rsidRPr="00545E79" w:rsidTr="00BE113F">
        <w:trPr>
          <w:trHeight w:val="402"/>
        </w:trPr>
        <w:tc>
          <w:tcPr>
            <w:tcW w:w="561" w:type="dxa"/>
          </w:tcPr>
          <w:p w:rsidR="00525CBC" w:rsidRPr="00545E79" w:rsidRDefault="00525CBC" w:rsidP="004E41BD">
            <w:pPr>
              <w:jc w:val="both"/>
              <w:rPr>
                <w:rFonts w:ascii="Times New Roman" w:hAnsi="Times New Roman" w:cs="Times New Roman"/>
                <w:sz w:val="24"/>
                <w:szCs w:val="24"/>
              </w:rPr>
            </w:pPr>
            <w:r w:rsidRPr="00545E79">
              <w:rPr>
                <w:rFonts w:ascii="Times New Roman" w:hAnsi="Times New Roman" w:cs="Times New Roman"/>
                <w:sz w:val="24"/>
                <w:szCs w:val="24"/>
              </w:rPr>
              <w:t>10</w:t>
            </w:r>
          </w:p>
        </w:tc>
        <w:tc>
          <w:tcPr>
            <w:tcW w:w="2978" w:type="dxa"/>
          </w:tcPr>
          <w:p w:rsidR="00525CBC" w:rsidRPr="00545E79" w:rsidRDefault="00525CBC" w:rsidP="00095D55">
            <w:pPr>
              <w:rPr>
                <w:rFonts w:ascii="Times New Roman" w:hAnsi="Times New Roman" w:cs="Times New Roman"/>
                <w:sz w:val="24"/>
                <w:szCs w:val="24"/>
              </w:rPr>
            </w:pPr>
            <w:r w:rsidRPr="00545E79">
              <w:rPr>
                <w:rFonts w:ascii="Times New Roman" w:hAnsi="Times New Roman" w:cs="Times New Roman"/>
                <w:sz w:val="24"/>
                <w:szCs w:val="24"/>
              </w:rPr>
              <w:t>Про стан виробничого та побутового травматизму учасників освітнього процесу</w:t>
            </w:r>
          </w:p>
        </w:tc>
        <w:tc>
          <w:tcPr>
            <w:tcW w:w="1003" w:type="dxa"/>
          </w:tcPr>
          <w:p w:rsidR="00525CBC" w:rsidRPr="00545E79" w:rsidRDefault="00525CBC" w:rsidP="00E6491A">
            <w:pPr>
              <w:jc w:val="center"/>
              <w:rPr>
                <w:rFonts w:ascii="Times New Roman" w:hAnsi="Times New Roman" w:cs="Times New Roman"/>
                <w:sz w:val="24"/>
                <w:szCs w:val="24"/>
              </w:rPr>
            </w:pPr>
          </w:p>
        </w:tc>
        <w:tc>
          <w:tcPr>
            <w:tcW w:w="1119" w:type="dxa"/>
          </w:tcPr>
          <w:p w:rsidR="00525CBC" w:rsidRPr="00545E79" w:rsidRDefault="00525CBC" w:rsidP="00E6491A">
            <w:pPr>
              <w:jc w:val="center"/>
              <w:rPr>
                <w:rFonts w:ascii="Times New Roman" w:hAnsi="Times New Roman" w:cs="Times New Roman"/>
                <w:sz w:val="24"/>
                <w:szCs w:val="24"/>
              </w:rPr>
            </w:pPr>
          </w:p>
        </w:tc>
        <w:tc>
          <w:tcPr>
            <w:tcW w:w="1121" w:type="dxa"/>
          </w:tcPr>
          <w:p w:rsidR="00525CBC" w:rsidRPr="00545E79" w:rsidRDefault="00525CBC" w:rsidP="00E6491A">
            <w:pPr>
              <w:jc w:val="center"/>
              <w:rPr>
                <w:rFonts w:ascii="Times New Roman" w:hAnsi="Times New Roman" w:cs="Times New Roman"/>
                <w:sz w:val="24"/>
                <w:szCs w:val="24"/>
              </w:rPr>
            </w:pPr>
          </w:p>
        </w:tc>
        <w:tc>
          <w:tcPr>
            <w:tcW w:w="1171" w:type="dxa"/>
          </w:tcPr>
          <w:p w:rsidR="00525CBC" w:rsidRPr="00545E79" w:rsidRDefault="00525CBC" w:rsidP="00E6491A">
            <w:pPr>
              <w:jc w:val="center"/>
              <w:rPr>
                <w:rFonts w:ascii="Times New Roman" w:hAnsi="Times New Roman" w:cs="Times New Roman"/>
                <w:sz w:val="24"/>
                <w:szCs w:val="24"/>
              </w:rPr>
            </w:pPr>
          </w:p>
        </w:tc>
        <w:tc>
          <w:tcPr>
            <w:tcW w:w="1126" w:type="dxa"/>
          </w:tcPr>
          <w:p w:rsidR="00525CBC" w:rsidRPr="00545E79" w:rsidRDefault="00525CBC" w:rsidP="00E6491A">
            <w:pPr>
              <w:jc w:val="center"/>
              <w:rPr>
                <w:rFonts w:ascii="Times New Roman" w:hAnsi="Times New Roman" w:cs="Times New Roman"/>
                <w:sz w:val="24"/>
                <w:szCs w:val="24"/>
              </w:rPr>
            </w:pPr>
          </w:p>
        </w:tc>
        <w:tc>
          <w:tcPr>
            <w:tcW w:w="933" w:type="dxa"/>
          </w:tcPr>
          <w:p w:rsidR="00525CBC" w:rsidRPr="00545E79" w:rsidRDefault="00525CBC" w:rsidP="00E6491A">
            <w:pPr>
              <w:jc w:val="center"/>
              <w:rPr>
                <w:rFonts w:ascii="Times New Roman" w:hAnsi="Times New Roman" w:cs="Times New Roman"/>
                <w:sz w:val="24"/>
                <w:szCs w:val="24"/>
              </w:rPr>
            </w:pPr>
          </w:p>
        </w:tc>
        <w:tc>
          <w:tcPr>
            <w:tcW w:w="910" w:type="dxa"/>
          </w:tcPr>
          <w:p w:rsidR="00525CBC" w:rsidRPr="00545E79" w:rsidRDefault="00525CBC" w:rsidP="00E6491A">
            <w:pPr>
              <w:jc w:val="center"/>
              <w:rPr>
                <w:rFonts w:ascii="Times New Roman" w:hAnsi="Times New Roman" w:cs="Times New Roman"/>
                <w:sz w:val="24"/>
                <w:szCs w:val="24"/>
              </w:rPr>
            </w:pPr>
          </w:p>
        </w:tc>
        <w:tc>
          <w:tcPr>
            <w:tcW w:w="1117" w:type="dxa"/>
          </w:tcPr>
          <w:p w:rsidR="00525CBC" w:rsidRPr="00545E79" w:rsidRDefault="00525CBC"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08" w:type="dxa"/>
          </w:tcPr>
          <w:p w:rsidR="00525CBC" w:rsidRPr="00545E79" w:rsidRDefault="00525CBC" w:rsidP="00E6491A">
            <w:pPr>
              <w:jc w:val="center"/>
              <w:rPr>
                <w:rFonts w:ascii="Times New Roman" w:hAnsi="Times New Roman" w:cs="Times New Roman"/>
                <w:sz w:val="24"/>
                <w:szCs w:val="24"/>
              </w:rPr>
            </w:pPr>
          </w:p>
        </w:tc>
        <w:tc>
          <w:tcPr>
            <w:tcW w:w="1097" w:type="dxa"/>
          </w:tcPr>
          <w:p w:rsidR="00525CBC" w:rsidRPr="00545E79" w:rsidRDefault="00525CBC" w:rsidP="00E6491A">
            <w:pPr>
              <w:jc w:val="center"/>
              <w:rPr>
                <w:rFonts w:ascii="Times New Roman" w:hAnsi="Times New Roman" w:cs="Times New Roman"/>
                <w:sz w:val="24"/>
                <w:szCs w:val="24"/>
              </w:rPr>
            </w:pPr>
          </w:p>
        </w:tc>
        <w:tc>
          <w:tcPr>
            <w:tcW w:w="1243" w:type="dxa"/>
          </w:tcPr>
          <w:p w:rsidR="00525CBC" w:rsidRPr="00545E79" w:rsidRDefault="00525CBC" w:rsidP="00E6491A">
            <w:pPr>
              <w:jc w:val="center"/>
              <w:rPr>
                <w:rFonts w:ascii="Times New Roman" w:hAnsi="Times New Roman" w:cs="Times New Roman"/>
                <w:sz w:val="24"/>
                <w:szCs w:val="24"/>
              </w:rPr>
            </w:pPr>
          </w:p>
        </w:tc>
      </w:tr>
      <w:tr w:rsidR="00525CBC" w:rsidRPr="00545E79" w:rsidTr="00BE113F">
        <w:trPr>
          <w:trHeight w:val="402"/>
        </w:trPr>
        <w:tc>
          <w:tcPr>
            <w:tcW w:w="561" w:type="dxa"/>
          </w:tcPr>
          <w:p w:rsidR="00525CBC" w:rsidRPr="00545E79" w:rsidRDefault="00525CBC" w:rsidP="004E41BD">
            <w:pPr>
              <w:jc w:val="both"/>
              <w:rPr>
                <w:rFonts w:ascii="Times New Roman" w:hAnsi="Times New Roman" w:cs="Times New Roman"/>
                <w:sz w:val="24"/>
                <w:szCs w:val="24"/>
              </w:rPr>
            </w:pPr>
            <w:r w:rsidRPr="00545E79">
              <w:rPr>
                <w:rFonts w:ascii="Times New Roman" w:hAnsi="Times New Roman" w:cs="Times New Roman"/>
                <w:sz w:val="24"/>
                <w:szCs w:val="24"/>
              </w:rPr>
              <w:t>11</w:t>
            </w:r>
          </w:p>
        </w:tc>
        <w:tc>
          <w:tcPr>
            <w:tcW w:w="2978" w:type="dxa"/>
          </w:tcPr>
          <w:p w:rsidR="00525CBC" w:rsidRPr="00545E79" w:rsidRDefault="00525CBC" w:rsidP="00095D55">
            <w:pPr>
              <w:rPr>
                <w:rFonts w:ascii="Times New Roman" w:hAnsi="Times New Roman" w:cs="Times New Roman"/>
                <w:sz w:val="24"/>
                <w:szCs w:val="24"/>
              </w:rPr>
            </w:pPr>
            <w:r w:rsidRPr="00545E79">
              <w:rPr>
                <w:rFonts w:ascii="Times New Roman" w:hAnsi="Times New Roman" w:cs="Times New Roman"/>
                <w:sz w:val="24"/>
                <w:szCs w:val="24"/>
              </w:rPr>
              <w:t xml:space="preserve">Профілактика та запобігання проявів булінгу в закладі </w:t>
            </w:r>
            <w:r w:rsidRPr="00545E79">
              <w:rPr>
                <w:rFonts w:ascii="Times New Roman" w:hAnsi="Times New Roman" w:cs="Times New Roman"/>
                <w:sz w:val="24"/>
                <w:szCs w:val="24"/>
              </w:rPr>
              <w:lastRenderedPageBreak/>
              <w:t>освіти та затвердження Положення про порядок розгляду випадків булінгу у закладі освіти</w:t>
            </w:r>
          </w:p>
        </w:tc>
        <w:tc>
          <w:tcPr>
            <w:tcW w:w="1003" w:type="dxa"/>
          </w:tcPr>
          <w:p w:rsidR="00525CBC" w:rsidRPr="00545E79" w:rsidRDefault="00525CBC" w:rsidP="00E6491A">
            <w:pPr>
              <w:jc w:val="center"/>
              <w:rPr>
                <w:rFonts w:ascii="Times New Roman" w:hAnsi="Times New Roman" w:cs="Times New Roman"/>
                <w:sz w:val="24"/>
                <w:szCs w:val="24"/>
              </w:rPr>
            </w:pPr>
          </w:p>
        </w:tc>
        <w:tc>
          <w:tcPr>
            <w:tcW w:w="1119" w:type="dxa"/>
          </w:tcPr>
          <w:p w:rsidR="00525CBC" w:rsidRPr="00545E79" w:rsidRDefault="00525CBC" w:rsidP="00E6491A">
            <w:pPr>
              <w:jc w:val="center"/>
              <w:rPr>
                <w:rFonts w:ascii="Times New Roman" w:hAnsi="Times New Roman" w:cs="Times New Roman"/>
                <w:sz w:val="24"/>
                <w:szCs w:val="24"/>
              </w:rPr>
            </w:pPr>
          </w:p>
        </w:tc>
        <w:tc>
          <w:tcPr>
            <w:tcW w:w="1121" w:type="dxa"/>
          </w:tcPr>
          <w:p w:rsidR="00525CBC" w:rsidRPr="00545E79" w:rsidRDefault="00525CBC" w:rsidP="00E6491A">
            <w:pPr>
              <w:jc w:val="center"/>
              <w:rPr>
                <w:rFonts w:ascii="Times New Roman" w:hAnsi="Times New Roman" w:cs="Times New Roman"/>
                <w:sz w:val="24"/>
                <w:szCs w:val="24"/>
              </w:rPr>
            </w:pPr>
          </w:p>
        </w:tc>
        <w:tc>
          <w:tcPr>
            <w:tcW w:w="1171" w:type="dxa"/>
          </w:tcPr>
          <w:p w:rsidR="00525CBC" w:rsidRPr="00545E79" w:rsidRDefault="00525CBC" w:rsidP="00E6491A">
            <w:pPr>
              <w:jc w:val="center"/>
              <w:rPr>
                <w:rFonts w:ascii="Times New Roman" w:hAnsi="Times New Roman" w:cs="Times New Roman"/>
                <w:sz w:val="24"/>
                <w:szCs w:val="24"/>
              </w:rPr>
            </w:pPr>
          </w:p>
        </w:tc>
        <w:tc>
          <w:tcPr>
            <w:tcW w:w="1126" w:type="dxa"/>
          </w:tcPr>
          <w:p w:rsidR="00525CBC" w:rsidRPr="00545E79" w:rsidRDefault="00525CBC" w:rsidP="00E6491A">
            <w:pPr>
              <w:jc w:val="center"/>
              <w:rPr>
                <w:rFonts w:ascii="Times New Roman" w:hAnsi="Times New Roman" w:cs="Times New Roman"/>
                <w:sz w:val="24"/>
                <w:szCs w:val="24"/>
              </w:rPr>
            </w:pPr>
          </w:p>
        </w:tc>
        <w:tc>
          <w:tcPr>
            <w:tcW w:w="933" w:type="dxa"/>
          </w:tcPr>
          <w:p w:rsidR="00525CBC" w:rsidRPr="00545E79" w:rsidRDefault="00525CBC" w:rsidP="00E6491A">
            <w:pPr>
              <w:jc w:val="center"/>
              <w:rPr>
                <w:rFonts w:ascii="Times New Roman" w:hAnsi="Times New Roman" w:cs="Times New Roman"/>
                <w:sz w:val="24"/>
                <w:szCs w:val="24"/>
              </w:rPr>
            </w:pPr>
          </w:p>
        </w:tc>
        <w:tc>
          <w:tcPr>
            <w:tcW w:w="910" w:type="dxa"/>
          </w:tcPr>
          <w:p w:rsidR="00525CBC" w:rsidRPr="00545E79" w:rsidRDefault="00525CBC" w:rsidP="00E6491A">
            <w:pPr>
              <w:jc w:val="center"/>
              <w:rPr>
                <w:rFonts w:ascii="Times New Roman" w:hAnsi="Times New Roman" w:cs="Times New Roman"/>
                <w:sz w:val="24"/>
                <w:szCs w:val="24"/>
              </w:rPr>
            </w:pPr>
          </w:p>
        </w:tc>
        <w:tc>
          <w:tcPr>
            <w:tcW w:w="1117" w:type="dxa"/>
          </w:tcPr>
          <w:p w:rsidR="00525CBC" w:rsidRPr="00545E79" w:rsidRDefault="00525CBC"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08" w:type="dxa"/>
          </w:tcPr>
          <w:p w:rsidR="00525CBC" w:rsidRPr="00545E79" w:rsidRDefault="00525CBC" w:rsidP="00E6491A">
            <w:pPr>
              <w:jc w:val="center"/>
              <w:rPr>
                <w:rFonts w:ascii="Times New Roman" w:hAnsi="Times New Roman" w:cs="Times New Roman"/>
                <w:sz w:val="24"/>
                <w:szCs w:val="24"/>
              </w:rPr>
            </w:pPr>
          </w:p>
        </w:tc>
        <w:tc>
          <w:tcPr>
            <w:tcW w:w="1097" w:type="dxa"/>
          </w:tcPr>
          <w:p w:rsidR="00525CBC" w:rsidRPr="00545E79" w:rsidRDefault="00525CBC" w:rsidP="00E6491A">
            <w:pPr>
              <w:jc w:val="center"/>
              <w:rPr>
                <w:rFonts w:ascii="Times New Roman" w:hAnsi="Times New Roman" w:cs="Times New Roman"/>
                <w:sz w:val="24"/>
                <w:szCs w:val="24"/>
              </w:rPr>
            </w:pPr>
          </w:p>
        </w:tc>
        <w:tc>
          <w:tcPr>
            <w:tcW w:w="1243" w:type="dxa"/>
          </w:tcPr>
          <w:p w:rsidR="00525CBC" w:rsidRPr="00545E79" w:rsidRDefault="00525CBC" w:rsidP="00E6491A">
            <w:pPr>
              <w:jc w:val="center"/>
              <w:rPr>
                <w:rFonts w:ascii="Times New Roman" w:hAnsi="Times New Roman" w:cs="Times New Roman"/>
                <w:sz w:val="24"/>
                <w:szCs w:val="24"/>
              </w:rPr>
            </w:pPr>
          </w:p>
        </w:tc>
      </w:tr>
      <w:tr w:rsidR="00E61B31" w:rsidRPr="00545E79" w:rsidTr="00BE113F">
        <w:trPr>
          <w:trHeight w:val="402"/>
        </w:trPr>
        <w:tc>
          <w:tcPr>
            <w:tcW w:w="561" w:type="dxa"/>
          </w:tcPr>
          <w:p w:rsidR="00E61B31" w:rsidRPr="00545E79" w:rsidRDefault="00E61B31" w:rsidP="004E41BD">
            <w:pPr>
              <w:jc w:val="both"/>
              <w:rPr>
                <w:rFonts w:ascii="Times New Roman" w:hAnsi="Times New Roman" w:cs="Times New Roman"/>
                <w:sz w:val="24"/>
                <w:szCs w:val="24"/>
              </w:rPr>
            </w:pPr>
            <w:r w:rsidRPr="00545E79">
              <w:rPr>
                <w:rFonts w:ascii="Times New Roman" w:hAnsi="Times New Roman" w:cs="Times New Roman"/>
                <w:sz w:val="24"/>
                <w:szCs w:val="24"/>
              </w:rPr>
              <w:lastRenderedPageBreak/>
              <w:t>12</w:t>
            </w:r>
          </w:p>
        </w:tc>
        <w:tc>
          <w:tcPr>
            <w:tcW w:w="2978" w:type="dxa"/>
          </w:tcPr>
          <w:p w:rsidR="00E61B31" w:rsidRPr="00545E79" w:rsidRDefault="00E61B31" w:rsidP="00095D55">
            <w:pPr>
              <w:rPr>
                <w:rFonts w:ascii="Times New Roman" w:hAnsi="Times New Roman" w:cs="Times New Roman"/>
                <w:sz w:val="24"/>
                <w:szCs w:val="24"/>
              </w:rPr>
            </w:pPr>
            <w:r w:rsidRPr="00545E79">
              <w:rPr>
                <w:rFonts w:ascii="Times New Roman" w:hAnsi="Times New Roman" w:cs="Times New Roman"/>
                <w:sz w:val="24"/>
                <w:szCs w:val="24"/>
              </w:rPr>
              <w:t>Про освіту в умовах воєнного стану та результати навчання учнів за 2024/2025 навчальний рік</w:t>
            </w:r>
          </w:p>
        </w:tc>
        <w:tc>
          <w:tcPr>
            <w:tcW w:w="1003" w:type="dxa"/>
          </w:tcPr>
          <w:p w:rsidR="00E61B31" w:rsidRPr="00545E79" w:rsidRDefault="00E61B31" w:rsidP="00E6491A">
            <w:pPr>
              <w:jc w:val="center"/>
              <w:rPr>
                <w:rFonts w:ascii="Times New Roman" w:hAnsi="Times New Roman" w:cs="Times New Roman"/>
                <w:sz w:val="24"/>
                <w:szCs w:val="24"/>
              </w:rPr>
            </w:pPr>
          </w:p>
        </w:tc>
        <w:tc>
          <w:tcPr>
            <w:tcW w:w="1119" w:type="dxa"/>
          </w:tcPr>
          <w:p w:rsidR="00E61B31" w:rsidRPr="00545E79" w:rsidRDefault="00E61B31" w:rsidP="00E6491A">
            <w:pPr>
              <w:jc w:val="center"/>
              <w:rPr>
                <w:rFonts w:ascii="Times New Roman" w:hAnsi="Times New Roman" w:cs="Times New Roman"/>
                <w:sz w:val="24"/>
                <w:szCs w:val="24"/>
              </w:rPr>
            </w:pPr>
          </w:p>
        </w:tc>
        <w:tc>
          <w:tcPr>
            <w:tcW w:w="1121" w:type="dxa"/>
          </w:tcPr>
          <w:p w:rsidR="00E61B31" w:rsidRPr="00545E79" w:rsidRDefault="00E61B31" w:rsidP="00E6491A">
            <w:pPr>
              <w:jc w:val="center"/>
              <w:rPr>
                <w:rFonts w:ascii="Times New Roman" w:hAnsi="Times New Roman" w:cs="Times New Roman"/>
                <w:sz w:val="24"/>
                <w:szCs w:val="24"/>
              </w:rPr>
            </w:pPr>
          </w:p>
        </w:tc>
        <w:tc>
          <w:tcPr>
            <w:tcW w:w="1171" w:type="dxa"/>
          </w:tcPr>
          <w:p w:rsidR="00E61B31" w:rsidRPr="00545E79" w:rsidRDefault="00E61B31" w:rsidP="00E6491A">
            <w:pPr>
              <w:jc w:val="center"/>
              <w:rPr>
                <w:rFonts w:ascii="Times New Roman" w:hAnsi="Times New Roman" w:cs="Times New Roman"/>
                <w:sz w:val="24"/>
                <w:szCs w:val="24"/>
              </w:rPr>
            </w:pPr>
          </w:p>
        </w:tc>
        <w:tc>
          <w:tcPr>
            <w:tcW w:w="1126" w:type="dxa"/>
          </w:tcPr>
          <w:p w:rsidR="00E61B31" w:rsidRPr="00545E79" w:rsidRDefault="00E61B31" w:rsidP="00E6491A">
            <w:pPr>
              <w:jc w:val="center"/>
              <w:rPr>
                <w:rFonts w:ascii="Times New Roman" w:hAnsi="Times New Roman" w:cs="Times New Roman"/>
                <w:sz w:val="24"/>
                <w:szCs w:val="24"/>
              </w:rPr>
            </w:pPr>
          </w:p>
        </w:tc>
        <w:tc>
          <w:tcPr>
            <w:tcW w:w="933" w:type="dxa"/>
          </w:tcPr>
          <w:p w:rsidR="00E61B31" w:rsidRPr="00545E79" w:rsidRDefault="00E61B31" w:rsidP="00E6491A">
            <w:pPr>
              <w:jc w:val="center"/>
              <w:rPr>
                <w:rFonts w:ascii="Times New Roman" w:hAnsi="Times New Roman" w:cs="Times New Roman"/>
                <w:sz w:val="24"/>
                <w:szCs w:val="24"/>
              </w:rPr>
            </w:pPr>
          </w:p>
        </w:tc>
        <w:tc>
          <w:tcPr>
            <w:tcW w:w="910" w:type="dxa"/>
          </w:tcPr>
          <w:p w:rsidR="00E61B31" w:rsidRPr="00545E79" w:rsidRDefault="00E61B31" w:rsidP="00E6491A">
            <w:pPr>
              <w:jc w:val="center"/>
              <w:rPr>
                <w:rFonts w:ascii="Times New Roman" w:hAnsi="Times New Roman" w:cs="Times New Roman"/>
                <w:sz w:val="24"/>
                <w:szCs w:val="24"/>
              </w:rPr>
            </w:pPr>
          </w:p>
        </w:tc>
        <w:tc>
          <w:tcPr>
            <w:tcW w:w="1117" w:type="dxa"/>
          </w:tcPr>
          <w:p w:rsidR="00E61B31" w:rsidRPr="00545E79" w:rsidRDefault="00E61B31" w:rsidP="00E6491A">
            <w:pPr>
              <w:jc w:val="center"/>
              <w:rPr>
                <w:rFonts w:ascii="Times New Roman" w:hAnsi="Times New Roman" w:cs="Times New Roman"/>
                <w:sz w:val="24"/>
                <w:szCs w:val="24"/>
              </w:rPr>
            </w:pPr>
          </w:p>
        </w:tc>
        <w:tc>
          <w:tcPr>
            <w:tcW w:w="1008" w:type="dxa"/>
          </w:tcPr>
          <w:p w:rsidR="00E61B31" w:rsidRPr="00545E79" w:rsidRDefault="00E61B31" w:rsidP="00E6491A">
            <w:pPr>
              <w:jc w:val="center"/>
              <w:rPr>
                <w:rFonts w:ascii="Times New Roman" w:hAnsi="Times New Roman" w:cs="Times New Roman"/>
                <w:sz w:val="24"/>
                <w:szCs w:val="24"/>
              </w:rPr>
            </w:pPr>
          </w:p>
        </w:tc>
        <w:tc>
          <w:tcPr>
            <w:tcW w:w="1097" w:type="dxa"/>
          </w:tcPr>
          <w:p w:rsidR="00E61B31" w:rsidRPr="00545E79" w:rsidRDefault="00E61B31"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43" w:type="dxa"/>
          </w:tcPr>
          <w:p w:rsidR="00E61B31" w:rsidRPr="00545E79" w:rsidRDefault="00E61B31" w:rsidP="00E6491A">
            <w:pPr>
              <w:jc w:val="center"/>
              <w:rPr>
                <w:rFonts w:ascii="Times New Roman" w:hAnsi="Times New Roman" w:cs="Times New Roman"/>
                <w:sz w:val="24"/>
                <w:szCs w:val="24"/>
              </w:rPr>
            </w:pPr>
          </w:p>
        </w:tc>
      </w:tr>
    </w:tbl>
    <w:p w:rsidR="00525CBC" w:rsidRPr="00545E79" w:rsidRDefault="00525CBC" w:rsidP="0025319F">
      <w:pPr>
        <w:jc w:val="both"/>
        <w:rPr>
          <w:rFonts w:ascii="Times New Roman" w:hAnsi="Times New Roman" w:cs="Times New Roman"/>
          <w:sz w:val="24"/>
          <w:szCs w:val="24"/>
        </w:rPr>
      </w:pPr>
    </w:p>
    <w:tbl>
      <w:tblPr>
        <w:tblStyle w:val="117"/>
        <w:tblpPr w:leftFromText="180" w:rightFromText="180" w:vertAnchor="text" w:tblpY="1"/>
        <w:tblOverlap w:val="never"/>
        <w:tblW w:w="15387" w:type="dxa"/>
        <w:tblLook w:val="04A0"/>
      </w:tblPr>
      <w:tblGrid>
        <w:gridCol w:w="529"/>
        <w:gridCol w:w="2438"/>
        <w:gridCol w:w="1140"/>
        <w:gridCol w:w="1201"/>
        <w:gridCol w:w="1193"/>
        <w:gridCol w:w="1258"/>
        <w:gridCol w:w="1116"/>
        <w:gridCol w:w="964"/>
        <w:gridCol w:w="973"/>
        <w:gridCol w:w="1190"/>
        <w:gridCol w:w="1076"/>
        <w:gridCol w:w="1131"/>
        <w:gridCol w:w="1178"/>
      </w:tblGrid>
      <w:tr w:rsidR="00BE113F" w:rsidRPr="00545E79" w:rsidTr="00E6491A">
        <w:trPr>
          <w:trHeight w:val="805"/>
        </w:trPr>
        <w:tc>
          <w:tcPr>
            <w:tcW w:w="543"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 з/п</w:t>
            </w:r>
          </w:p>
        </w:tc>
        <w:tc>
          <w:tcPr>
            <w:tcW w:w="2994" w:type="dxa"/>
            <w:shd w:val="clear" w:color="auto" w:fill="FFF2CC" w:themeFill="accent1" w:themeFillTint="33"/>
          </w:tcPr>
          <w:p w:rsidR="00066CAB" w:rsidRPr="00545E79" w:rsidRDefault="00066CAB" w:rsidP="00BE113F">
            <w:pPr>
              <w:jc w:val="center"/>
              <w:rPr>
                <w:rFonts w:ascii="Times New Roman" w:hAnsi="Times New Roman" w:cs="Times New Roman"/>
                <w:b/>
                <w:sz w:val="24"/>
                <w:szCs w:val="24"/>
              </w:rPr>
            </w:pPr>
            <w:r w:rsidRPr="00545E79">
              <w:rPr>
                <w:rFonts w:ascii="Times New Roman" w:hAnsi="Times New Roman" w:cs="Times New Roman"/>
                <w:b/>
                <w:sz w:val="24"/>
                <w:szCs w:val="24"/>
              </w:rPr>
              <w:t>Питання</w:t>
            </w:r>
          </w:p>
        </w:tc>
        <w:tc>
          <w:tcPr>
            <w:tcW w:w="1063"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Серпень</w:t>
            </w:r>
          </w:p>
        </w:tc>
        <w:tc>
          <w:tcPr>
            <w:tcW w:w="1119"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Вересень</w:t>
            </w:r>
          </w:p>
        </w:tc>
        <w:tc>
          <w:tcPr>
            <w:tcW w:w="1112"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Жовтень</w:t>
            </w:r>
          </w:p>
        </w:tc>
        <w:tc>
          <w:tcPr>
            <w:tcW w:w="1171"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Листопад</w:t>
            </w:r>
          </w:p>
        </w:tc>
        <w:tc>
          <w:tcPr>
            <w:tcW w:w="1107"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Грудень</w:t>
            </w:r>
          </w:p>
        </w:tc>
        <w:tc>
          <w:tcPr>
            <w:tcW w:w="925"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Січень</w:t>
            </w:r>
          </w:p>
        </w:tc>
        <w:tc>
          <w:tcPr>
            <w:tcW w:w="910"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Лютий</w:t>
            </w:r>
          </w:p>
        </w:tc>
        <w:tc>
          <w:tcPr>
            <w:tcW w:w="1116"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Березень</w:t>
            </w:r>
          </w:p>
        </w:tc>
        <w:tc>
          <w:tcPr>
            <w:tcW w:w="1008"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Квітень</w:t>
            </w:r>
          </w:p>
        </w:tc>
        <w:tc>
          <w:tcPr>
            <w:tcW w:w="1088"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Травень</w:t>
            </w:r>
          </w:p>
        </w:tc>
        <w:tc>
          <w:tcPr>
            <w:tcW w:w="1231" w:type="dxa"/>
            <w:shd w:val="clear" w:color="auto" w:fill="FFF2CC" w:themeFill="accent1" w:themeFillTint="33"/>
          </w:tcPr>
          <w:p w:rsidR="00066CAB" w:rsidRPr="00545E79" w:rsidRDefault="005809E9" w:rsidP="00066CAB">
            <w:pPr>
              <w:jc w:val="both"/>
              <w:rPr>
                <w:rFonts w:ascii="Times New Roman" w:hAnsi="Times New Roman" w:cs="Times New Roman"/>
                <w:b/>
                <w:sz w:val="24"/>
                <w:szCs w:val="24"/>
              </w:rPr>
            </w:pPr>
            <w:r w:rsidRPr="00545E79">
              <w:rPr>
                <w:rFonts w:ascii="Times New Roman" w:hAnsi="Times New Roman" w:cs="Times New Roman"/>
                <w:b/>
                <w:sz w:val="24"/>
                <w:szCs w:val="24"/>
              </w:rPr>
              <w:t>Червень</w:t>
            </w:r>
          </w:p>
        </w:tc>
      </w:tr>
      <w:tr w:rsidR="0025319F" w:rsidRPr="00545E79" w:rsidTr="00066CAB">
        <w:trPr>
          <w:trHeight w:val="424"/>
        </w:trPr>
        <w:tc>
          <w:tcPr>
            <w:tcW w:w="15387" w:type="dxa"/>
            <w:gridSpan w:val="13"/>
            <w:shd w:val="clear" w:color="auto" w:fill="EDF6D2" w:themeFill="accent2" w:themeFillTint="33"/>
          </w:tcPr>
          <w:p w:rsidR="0025319F" w:rsidRPr="00545E79" w:rsidRDefault="0025319F" w:rsidP="00066CAB">
            <w:pPr>
              <w:shd w:val="clear" w:color="auto" w:fill="EDF6D2" w:themeFill="accent2" w:themeFillTint="33"/>
              <w:jc w:val="center"/>
              <w:rPr>
                <w:rFonts w:ascii="Times New Roman" w:hAnsi="Times New Roman" w:cs="Times New Roman"/>
                <w:b/>
                <w:caps/>
                <w:color w:val="002060"/>
                <w:sz w:val="24"/>
                <w:szCs w:val="24"/>
              </w:rPr>
            </w:pPr>
            <w:r w:rsidRPr="00545E79">
              <w:rPr>
                <w:rFonts w:ascii="Times New Roman" w:hAnsi="Times New Roman" w:cs="Times New Roman"/>
                <w:b/>
                <w:caps/>
                <w:color w:val="002060"/>
                <w:sz w:val="24"/>
                <w:szCs w:val="24"/>
              </w:rPr>
              <w:t>Система оцінювання здобувачів освіти</w:t>
            </w:r>
          </w:p>
          <w:p w:rsidR="0025319F" w:rsidRPr="00545E79" w:rsidRDefault="0025319F" w:rsidP="004E41BD">
            <w:pPr>
              <w:jc w:val="both"/>
              <w:rPr>
                <w:rFonts w:ascii="Times New Roman" w:hAnsi="Times New Roman" w:cs="Times New Roman"/>
                <w:sz w:val="24"/>
                <w:szCs w:val="24"/>
              </w:rPr>
            </w:pPr>
          </w:p>
        </w:tc>
      </w:tr>
      <w:tr w:rsidR="00BE113F" w:rsidRPr="00545E79" w:rsidTr="00E6491A">
        <w:trPr>
          <w:trHeight w:val="402"/>
        </w:trPr>
        <w:tc>
          <w:tcPr>
            <w:tcW w:w="543" w:type="dxa"/>
          </w:tcPr>
          <w:p w:rsidR="0025319F" w:rsidRPr="00545E79" w:rsidRDefault="00386E16" w:rsidP="004E41BD">
            <w:pPr>
              <w:jc w:val="both"/>
              <w:rPr>
                <w:rFonts w:ascii="Times New Roman" w:hAnsi="Times New Roman" w:cs="Times New Roman"/>
                <w:sz w:val="24"/>
                <w:szCs w:val="24"/>
              </w:rPr>
            </w:pPr>
            <w:r w:rsidRPr="00545E79">
              <w:rPr>
                <w:rFonts w:ascii="Times New Roman" w:hAnsi="Times New Roman" w:cs="Times New Roman"/>
                <w:sz w:val="24"/>
                <w:szCs w:val="24"/>
              </w:rPr>
              <w:t>1</w:t>
            </w:r>
          </w:p>
        </w:tc>
        <w:tc>
          <w:tcPr>
            <w:tcW w:w="2994" w:type="dxa"/>
          </w:tcPr>
          <w:p w:rsidR="0025319F" w:rsidRPr="00545E79" w:rsidRDefault="00386E16" w:rsidP="00B10BB5">
            <w:pPr>
              <w:rPr>
                <w:rFonts w:ascii="Times New Roman" w:hAnsi="Times New Roman" w:cs="Times New Roman"/>
                <w:sz w:val="24"/>
                <w:szCs w:val="24"/>
              </w:rPr>
            </w:pPr>
            <w:r w:rsidRPr="00545E79">
              <w:rPr>
                <w:rFonts w:ascii="Times New Roman" w:hAnsi="Times New Roman" w:cs="Times New Roman"/>
                <w:sz w:val="24"/>
                <w:szCs w:val="24"/>
              </w:rPr>
              <w:t xml:space="preserve">Про особливості оцінювання навчальних досягнень учнів 5- </w:t>
            </w:r>
            <w:r w:rsidR="00B10BB5" w:rsidRPr="00545E79">
              <w:rPr>
                <w:rFonts w:ascii="Times New Roman" w:hAnsi="Times New Roman" w:cs="Times New Roman"/>
                <w:sz w:val="24"/>
                <w:szCs w:val="24"/>
              </w:rPr>
              <w:t>8</w:t>
            </w:r>
            <w:r w:rsidRPr="00545E79">
              <w:rPr>
                <w:rFonts w:ascii="Times New Roman" w:hAnsi="Times New Roman" w:cs="Times New Roman"/>
                <w:sz w:val="24"/>
                <w:szCs w:val="24"/>
              </w:rPr>
              <w:t xml:space="preserve"> класів НУШ та ведення класного журналу в 5-</w:t>
            </w:r>
            <w:r w:rsidR="00B10BB5" w:rsidRPr="00545E79">
              <w:rPr>
                <w:rFonts w:ascii="Times New Roman" w:hAnsi="Times New Roman" w:cs="Times New Roman"/>
                <w:sz w:val="24"/>
                <w:szCs w:val="24"/>
              </w:rPr>
              <w:t>8</w:t>
            </w:r>
            <w:r w:rsidRPr="00545E79">
              <w:rPr>
                <w:rFonts w:ascii="Times New Roman" w:hAnsi="Times New Roman" w:cs="Times New Roman"/>
                <w:sz w:val="24"/>
                <w:szCs w:val="24"/>
              </w:rPr>
              <w:t xml:space="preserve"> класах</w:t>
            </w:r>
          </w:p>
        </w:tc>
        <w:tc>
          <w:tcPr>
            <w:tcW w:w="1063" w:type="dxa"/>
          </w:tcPr>
          <w:p w:rsidR="0025319F" w:rsidRPr="00545E79" w:rsidRDefault="00386E16" w:rsidP="00E06398">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9" w:type="dxa"/>
          </w:tcPr>
          <w:p w:rsidR="0025319F" w:rsidRPr="00545E79" w:rsidRDefault="0025319F" w:rsidP="004E41BD">
            <w:pPr>
              <w:jc w:val="both"/>
              <w:rPr>
                <w:rFonts w:ascii="Times New Roman" w:hAnsi="Times New Roman" w:cs="Times New Roman"/>
                <w:sz w:val="24"/>
                <w:szCs w:val="24"/>
              </w:rPr>
            </w:pPr>
          </w:p>
        </w:tc>
        <w:tc>
          <w:tcPr>
            <w:tcW w:w="1112" w:type="dxa"/>
          </w:tcPr>
          <w:p w:rsidR="0025319F" w:rsidRPr="00545E79" w:rsidRDefault="0025319F" w:rsidP="004E41BD">
            <w:pPr>
              <w:jc w:val="both"/>
              <w:rPr>
                <w:rFonts w:ascii="Times New Roman" w:hAnsi="Times New Roman" w:cs="Times New Roman"/>
                <w:sz w:val="24"/>
                <w:szCs w:val="24"/>
              </w:rPr>
            </w:pPr>
          </w:p>
        </w:tc>
        <w:tc>
          <w:tcPr>
            <w:tcW w:w="1171" w:type="dxa"/>
          </w:tcPr>
          <w:p w:rsidR="0025319F" w:rsidRPr="00545E79" w:rsidRDefault="0025319F" w:rsidP="004E41BD">
            <w:pPr>
              <w:jc w:val="both"/>
              <w:rPr>
                <w:rFonts w:ascii="Times New Roman" w:hAnsi="Times New Roman" w:cs="Times New Roman"/>
                <w:sz w:val="24"/>
                <w:szCs w:val="24"/>
              </w:rPr>
            </w:pPr>
          </w:p>
        </w:tc>
        <w:tc>
          <w:tcPr>
            <w:tcW w:w="1107" w:type="dxa"/>
          </w:tcPr>
          <w:p w:rsidR="0025319F" w:rsidRPr="00545E79" w:rsidRDefault="0025319F" w:rsidP="004E41BD">
            <w:pPr>
              <w:jc w:val="both"/>
              <w:rPr>
                <w:rFonts w:ascii="Times New Roman" w:hAnsi="Times New Roman" w:cs="Times New Roman"/>
                <w:sz w:val="24"/>
                <w:szCs w:val="24"/>
              </w:rPr>
            </w:pPr>
          </w:p>
        </w:tc>
        <w:tc>
          <w:tcPr>
            <w:tcW w:w="925" w:type="dxa"/>
          </w:tcPr>
          <w:p w:rsidR="0025319F" w:rsidRPr="00545E79" w:rsidRDefault="0025319F" w:rsidP="004E41BD">
            <w:pPr>
              <w:jc w:val="both"/>
              <w:rPr>
                <w:rFonts w:ascii="Times New Roman" w:hAnsi="Times New Roman" w:cs="Times New Roman"/>
                <w:sz w:val="24"/>
                <w:szCs w:val="24"/>
              </w:rPr>
            </w:pPr>
          </w:p>
        </w:tc>
        <w:tc>
          <w:tcPr>
            <w:tcW w:w="910" w:type="dxa"/>
          </w:tcPr>
          <w:p w:rsidR="0025319F" w:rsidRPr="00545E79" w:rsidRDefault="0025319F" w:rsidP="004E41BD">
            <w:pPr>
              <w:jc w:val="both"/>
              <w:rPr>
                <w:rFonts w:ascii="Times New Roman" w:hAnsi="Times New Roman" w:cs="Times New Roman"/>
                <w:sz w:val="24"/>
                <w:szCs w:val="24"/>
              </w:rPr>
            </w:pPr>
          </w:p>
        </w:tc>
        <w:tc>
          <w:tcPr>
            <w:tcW w:w="1116" w:type="dxa"/>
          </w:tcPr>
          <w:p w:rsidR="0025319F" w:rsidRPr="00545E79" w:rsidRDefault="0025319F" w:rsidP="004E41BD">
            <w:pPr>
              <w:jc w:val="both"/>
              <w:rPr>
                <w:rFonts w:ascii="Times New Roman" w:hAnsi="Times New Roman" w:cs="Times New Roman"/>
                <w:sz w:val="24"/>
                <w:szCs w:val="24"/>
              </w:rPr>
            </w:pPr>
          </w:p>
        </w:tc>
        <w:tc>
          <w:tcPr>
            <w:tcW w:w="1008" w:type="dxa"/>
          </w:tcPr>
          <w:p w:rsidR="0025319F" w:rsidRPr="00545E79" w:rsidRDefault="0025319F" w:rsidP="004E41BD">
            <w:pPr>
              <w:jc w:val="both"/>
              <w:rPr>
                <w:rFonts w:ascii="Times New Roman" w:hAnsi="Times New Roman" w:cs="Times New Roman"/>
                <w:sz w:val="24"/>
                <w:szCs w:val="24"/>
              </w:rPr>
            </w:pPr>
          </w:p>
        </w:tc>
        <w:tc>
          <w:tcPr>
            <w:tcW w:w="1088" w:type="dxa"/>
          </w:tcPr>
          <w:p w:rsidR="0025319F" w:rsidRPr="00545E79" w:rsidRDefault="0025319F" w:rsidP="004E41BD">
            <w:pPr>
              <w:jc w:val="both"/>
              <w:rPr>
                <w:rFonts w:ascii="Times New Roman" w:hAnsi="Times New Roman" w:cs="Times New Roman"/>
                <w:sz w:val="24"/>
                <w:szCs w:val="24"/>
              </w:rPr>
            </w:pPr>
          </w:p>
        </w:tc>
        <w:tc>
          <w:tcPr>
            <w:tcW w:w="1231" w:type="dxa"/>
          </w:tcPr>
          <w:p w:rsidR="0025319F" w:rsidRPr="00545E79" w:rsidRDefault="0025319F" w:rsidP="004E41BD">
            <w:pPr>
              <w:jc w:val="both"/>
              <w:rPr>
                <w:rFonts w:ascii="Times New Roman" w:hAnsi="Times New Roman" w:cs="Times New Roman"/>
                <w:sz w:val="24"/>
                <w:szCs w:val="24"/>
              </w:rPr>
            </w:pPr>
          </w:p>
        </w:tc>
      </w:tr>
      <w:tr w:rsidR="00BE113F" w:rsidRPr="00545E79" w:rsidTr="00E6491A">
        <w:trPr>
          <w:trHeight w:val="402"/>
        </w:trPr>
        <w:tc>
          <w:tcPr>
            <w:tcW w:w="543" w:type="dxa"/>
          </w:tcPr>
          <w:p w:rsidR="0025319F" w:rsidRPr="00545E79" w:rsidRDefault="00B90B92" w:rsidP="004E41BD">
            <w:pPr>
              <w:jc w:val="both"/>
              <w:rPr>
                <w:rFonts w:ascii="Times New Roman" w:hAnsi="Times New Roman" w:cs="Times New Roman"/>
                <w:sz w:val="24"/>
                <w:szCs w:val="24"/>
              </w:rPr>
            </w:pPr>
            <w:r w:rsidRPr="00545E79">
              <w:rPr>
                <w:rFonts w:ascii="Times New Roman" w:hAnsi="Times New Roman" w:cs="Times New Roman"/>
                <w:sz w:val="24"/>
                <w:szCs w:val="24"/>
              </w:rPr>
              <w:t>2</w:t>
            </w:r>
          </w:p>
        </w:tc>
        <w:tc>
          <w:tcPr>
            <w:tcW w:w="2994" w:type="dxa"/>
          </w:tcPr>
          <w:p w:rsidR="0025319F" w:rsidRPr="00545E79" w:rsidRDefault="00B90B92" w:rsidP="00A72EB6">
            <w:pPr>
              <w:rPr>
                <w:rFonts w:ascii="Times New Roman" w:hAnsi="Times New Roman" w:cs="Times New Roman"/>
                <w:sz w:val="24"/>
                <w:szCs w:val="24"/>
              </w:rPr>
            </w:pPr>
            <w:r w:rsidRPr="00545E79">
              <w:rPr>
                <w:rFonts w:ascii="Times New Roman" w:hAnsi="Times New Roman" w:cs="Times New Roman"/>
                <w:sz w:val="24"/>
                <w:szCs w:val="24"/>
              </w:rPr>
              <w:t>Про стан виховної роботи з учнями за напрямом національно-патріотичного виховання</w:t>
            </w:r>
          </w:p>
        </w:tc>
        <w:tc>
          <w:tcPr>
            <w:tcW w:w="1063" w:type="dxa"/>
          </w:tcPr>
          <w:p w:rsidR="0025319F" w:rsidRPr="00545E79" w:rsidRDefault="0025319F" w:rsidP="00E06398">
            <w:pPr>
              <w:jc w:val="center"/>
              <w:rPr>
                <w:rFonts w:ascii="Times New Roman" w:hAnsi="Times New Roman" w:cs="Times New Roman"/>
                <w:sz w:val="24"/>
                <w:szCs w:val="24"/>
              </w:rPr>
            </w:pPr>
          </w:p>
        </w:tc>
        <w:tc>
          <w:tcPr>
            <w:tcW w:w="1119" w:type="dxa"/>
          </w:tcPr>
          <w:p w:rsidR="0025319F" w:rsidRPr="00545E79" w:rsidRDefault="0025319F" w:rsidP="004E41BD">
            <w:pPr>
              <w:jc w:val="both"/>
              <w:rPr>
                <w:rFonts w:ascii="Times New Roman" w:hAnsi="Times New Roman" w:cs="Times New Roman"/>
                <w:sz w:val="24"/>
                <w:szCs w:val="24"/>
              </w:rPr>
            </w:pPr>
          </w:p>
        </w:tc>
        <w:tc>
          <w:tcPr>
            <w:tcW w:w="1112" w:type="dxa"/>
          </w:tcPr>
          <w:p w:rsidR="0025319F" w:rsidRPr="00545E79" w:rsidRDefault="0025319F" w:rsidP="004E41BD">
            <w:pPr>
              <w:jc w:val="both"/>
              <w:rPr>
                <w:rFonts w:ascii="Times New Roman" w:hAnsi="Times New Roman" w:cs="Times New Roman"/>
                <w:sz w:val="24"/>
                <w:szCs w:val="24"/>
              </w:rPr>
            </w:pPr>
          </w:p>
        </w:tc>
        <w:tc>
          <w:tcPr>
            <w:tcW w:w="1171" w:type="dxa"/>
          </w:tcPr>
          <w:p w:rsidR="0025319F" w:rsidRPr="00545E79" w:rsidRDefault="0025319F" w:rsidP="004E41BD">
            <w:pPr>
              <w:jc w:val="both"/>
              <w:rPr>
                <w:rFonts w:ascii="Times New Roman" w:hAnsi="Times New Roman" w:cs="Times New Roman"/>
                <w:sz w:val="24"/>
                <w:szCs w:val="24"/>
              </w:rPr>
            </w:pPr>
          </w:p>
        </w:tc>
        <w:tc>
          <w:tcPr>
            <w:tcW w:w="1107" w:type="dxa"/>
          </w:tcPr>
          <w:p w:rsidR="0025319F" w:rsidRPr="00545E79" w:rsidRDefault="00B90B92" w:rsidP="00B90B92">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25" w:type="dxa"/>
          </w:tcPr>
          <w:p w:rsidR="0025319F" w:rsidRPr="00545E79" w:rsidRDefault="0025319F" w:rsidP="004E41BD">
            <w:pPr>
              <w:jc w:val="both"/>
              <w:rPr>
                <w:rFonts w:ascii="Times New Roman" w:hAnsi="Times New Roman" w:cs="Times New Roman"/>
                <w:sz w:val="24"/>
                <w:szCs w:val="24"/>
              </w:rPr>
            </w:pPr>
          </w:p>
        </w:tc>
        <w:tc>
          <w:tcPr>
            <w:tcW w:w="910" w:type="dxa"/>
          </w:tcPr>
          <w:p w:rsidR="0025319F" w:rsidRPr="00545E79" w:rsidRDefault="0025319F" w:rsidP="004E41BD">
            <w:pPr>
              <w:jc w:val="both"/>
              <w:rPr>
                <w:rFonts w:ascii="Times New Roman" w:hAnsi="Times New Roman" w:cs="Times New Roman"/>
                <w:sz w:val="24"/>
                <w:szCs w:val="24"/>
              </w:rPr>
            </w:pPr>
          </w:p>
        </w:tc>
        <w:tc>
          <w:tcPr>
            <w:tcW w:w="1116" w:type="dxa"/>
          </w:tcPr>
          <w:p w:rsidR="0025319F" w:rsidRPr="00545E79" w:rsidRDefault="0025319F" w:rsidP="004E41BD">
            <w:pPr>
              <w:jc w:val="both"/>
              <w:rPr>
                <w:rFonts w:ascii="Times New Roman" w:hAnsi="Times New Roman" w:cs="Times New Roman"/>
                <w:sz w:val="24"/>
                <w:szCs w:val="24"/>
              </w:rPr>
            </w:pPr>
          </w:p>
        </w:tc>
        <w:tc>
          <w:tcPr>
            <w:tcW w:w="1008" w:type="dxa"/>
          </w:tcPr>
          <w:p w:rsidR="0025319F" w:rsidRPr="00545E79" w:rsidRDefault="0025319F" w:rsidP="004E41BD">
            <w:pPr>
              <w:jc w:val="both"/>
              <w:rPr>
                <w:rFonts w:ascii="Times New Roman" w:hAnsi="Times New Roman" w:cs="Times New Roman"/>
                <w:sz w:val="24"/>
                <w:szCs w:val="24"/>
              </w:rPr>
            </w:pPr>
          </w:p>
        </w:tc>
        <w:tc>
          <w:tcPr>
            <w:tcW w:w="1088" w:type="dxa"/>
          </w:tcPr>
          <w:p w:rsidR="0025319F" w:rsidRPr="00545E79" w:rsidRDefault="0025319F" w:rsidP="004E41BD">
            <w:pPr>
              <w:jc w:val="both"/>
              <w:rPr>
                <w:rFonts w:ascii="Times New Roman" w:hAnsi="Times New Roman" w:cs="Times New Roman"/>
                <w:sz w:val="24"/>
                <w:szCs w:val="24"/>
              </w:rPr>
            </w:pPr>
          </w:p>
        </w:tc>
        <w:tc>
          <w:tcPr>
            <w:tcW w:w="1231" w:type="dxa"/>
          </w:tcPr>
          <w:p w:rsidR="0025319F" w:rsidRPr="00545E79" w:rsidRDefault="0025319F" w:rsidP="004E41BD">
            <w:pPr>
              <w:jc w:val="both"/>
              <w:rPr>
                <w:rFonts w:ascii="Times New Roman" w:hAnsi="Times New Roman" w:cs="Times New Roman"/>
                <w:sz w:val="24"/>
                <w:szCs w:val="24"/>
              </w:rPr>
            </w:pPr>
          </w:p>
        </w:tc>
      </w:tr>
      <w:tr w:rsidR="00E6491A" w:rsidRPr="00545E79" w:rsidTr="00E6491A">
        <w:trPr>
          <w:trHeight w:val="402"/>
        </w:trPr>
        <w:tc>
          <w:tcPr>
            <w:tcW w:w="543" w:type="dxa"/>
          </w:tcPr>
          <w:p w:rsidR="00E6491A" w:rsidRPr="00545E79" w:rsidRDefault="00AB00D6" w:rsidP="00E6491A">
            <w:pPr>
              <w:jc w:val="both"/>
              <w:rPr>
                <w:rFonts w:ascii="Times New Roman" w:hAnsi="Times New Roman" w:cs="Times New Roman"/>
                <w:sz w:val="24"/>
                <w:szCs w:val="24"/>
              </w:rPr>
            </w:pPr>
            <w:r w:rsidRPr="00545E79">
              <w:rPr>
                <w:rFonts w:ascii="Times New Roman" w:hAnsi="Times New Roman" w:cs="Times New Roman"/>
                <w:sz w:val="24"/>
                <w:szCs w:val="24"/>
              </w:rPr>
              <w:t>3</w:t>
            </w:r>
          </w:p>
        </w:tc>
        <w:tc>
          <w:tcPr>
            <w:tcW w:w="2994" w:type="dxa"/>
          </w:tcPr>
          <w:p w:rsidR="00E6491A" w:rsidRPr="00545E79" w:rsidRDefault="00AB00D6" w:rsidP="00E6491A">
            <w:pPr>
              <w:rPr>
                <w:rFonts w:ascii="Times New Roman" w:hAnsi="Times New Roman" w:cs="Times New Roman"/>
                <w:sz w:val="24"/>
                <w:szCs w:val="24"/>
              </w:rPr>
            </w:pPr>
            <w:r w:rsidRPr="00545E79">
              <w:rPr>
                <w:rFonts w:ascii="Times New Roman" w:hAnsi="Times New Roman" w:cs="Times New Roman"/>
                <w:sz w:val="24"/>
                <w:szCs w:val="24"/>
              </w:rPr>
              <w:t xml:space="preserve">Про затвердження списку претендентів на отримання </w:t>
            </w:r>
            <w:r w:rsidRPr="00545E79">
              <w:rPr>
                <w:rFonts w:ascii="Times New Roman" w:hAnsi="Times New Roman" w:cs="Times New Roman"/>
                <w:sz w:val="24"/>
                <w:szCs w:val="24"/>
              </w:rPr>
              <w:lastRenderedPageBreak/>
              <w:t>свідоцтва з відзнакою учнями 9- го класу</w:t>
            </w:r>
          </w:p>
        </w:tc>
        <w:tc>
          <w:tcPr>
            <w:tcW w:w="1063" w:type="dxa"/>
          </w:tcPr>
          <w:p w:rsidR="00E6491A" w:rsidRPr="00545E79" w:rsidRDefault="00E6491A" w:rsidP="00E6491A">
            <w:pPr>
              <w:jc w:val="both"/>
              <w:rPr>
                <w:rFonts w:ascii="Times New Roman" w:hAnsi="Times New Roman" w:cs="Times New Roman"/>
                <w:sz w:val="24"/>
                <w:szCs w:val="24"/>
              </w:rPr>
            </w:pPr>
          </w:p>
        </w:tc>
        <w:tc>
          <w:tcPr>
            <w:tcW w:w="1119" w:type="dxa"/>
          </w:tcPr>
          <w:p w:rsidR="00E6491A" w:rsidRPr="00545E79" w:rsidRDefault="00E6491A" w:rsidP="00E6491A">
            <w:pPr>
              <w:jc w:val="center"/>
              <w:rPr>
                <w:rFonts w:ascii="Times New Roman" w:hAnsi="Times New Roman" w:cs="Times New Roman"/>
                <w:sz w:val="24"/>
                <w:szCs w:val="24"/>
              </w:rPr>
            </w:pPr>
          </w:p>
        </w:tc>
        <w:tc>
          <w:tcPr>
            <w:tcW w:w="1112" w:type="dxa"/>
          </w:tcPr>
          <w:p w:rsidR="00E6491A" w:rsidRPr="00545E79" w:rsidRDefault="00E6491A" w:rsidP="00E6491A">
            <w:pPr>
              <w:jc w:val="center"/>
              <w:rPr>
                <w:rFonts w:ascii="Times New Roman" w:hAnsi="Times New Roman" w:cs="Times New Roman"/>
                <w:sz w:val="24"/>
                <w:szCs w:val="24"/>
              </w:rPr>
            </w:pPr>
          </w:p>
        </w:tc>
        <w:tc>
          <w:tcPr>
            <w:tcW w:w="1171" w:type="dxa"/>
          </w:tcPr>
          <w:p w:rsidR="00E6491A" w:rsidRPr="00545E79" w:rsidRDefault="00E6491A" w:rsidP="00E6491A">
            <w:pPr>
              <w:jc w:val="both"/>
              <w:rPr>
                <w:rFonts w:ascii="Times New Roman" w:hAnsi="Times New Roman" w:cs="Times New Roman"/>
                <w:sz w:val="24"/>
                <w:szCs w:val="24"/>
              </w:rPr>
            </w:pPr>
          </w:p>
        </w:tc>
        <w:tc>
          <w:tcPr>
            <w:tcW w:w="1107" w:type="dxa"/>
          </w:tcPr>
          <w:p w:rsidR="00E6491A" w:rsidRPr="00545E79" w:rsidRDefault="00E6491A" w:rsidP="00E6491A">
            <w:pPr>
              <w:jc w:val="both"/>
              <w:rPr>
                <w:rFonts w:ascii="Times New Roman" w:hAnsi="Times New Roman" w:cs="Times New Roman"/>
                <w:sz w:val="24"/>
                <w:szCs w:val="24"/>
              </w:rPr>
            </w:pPr>
          </w:p>
        </w:tc>
        <w:tc>
          <w:tcPr>
            <w:tcW w:w="925" w:type="dxa"/>
          </w:tcPr>
          <w:p w:rsidR="00E6491A" w:rsidRPr="00545E79" w:rsidRDefault="00AB00D6" w:rsidP="00AB00D6">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10" w:type="dxa"/>
          </w:tcPr>
          <w:p w:rsidR="00E6491A" w:rsidRPr="00545E79" w:rsidRDefault="00E6491A" w:rsidP="00E6491A">
            <w:pPr>
              <w:jc w:val="both"/>
              <w:rPr>
                <w:rFonts w:ascii="Times New Roman" w:hAnsi="Times New Roman" w:cs="Times New Roman"/>
                <w:sz w:val="24"/>
                <w:szCs w:val="24"/>
              </w:rPr>
            </w:pPr>
          </w:p>
        </w:tc>
        <w:tc>
          <w:tcPr>
            <w:tcW w:w="1116" w:type="dxa"/>
          </w:tcPr>
          <w:p w:rsidR="00E6491A" w:rsidRPr="00545E79" w:rsidRDefault="00E6491A" w:rsidP="00E6491A">
            <w:pPr>
              <w:jc w:val="both"/>
              <w:rPr>
                <w:rFonts w:ascii="Times New Roman" w:hAnsi="Times New Roman" w:cs="Times New Roman"/>
                <w:sz w:val="24"/>
                <w:szCs w:val="24"/>
              </w:rPr>
            </w:pPr>
          </w:p>
        </w:tc>
        <w:tc>
          <w:tcPr>
            <w:tcW w:w="1008" w:type="dxa"/>
          </w:tcPr>
          <w:p w:rsidR="00E6491A" w:rsidRPr="00545E79" w:rsidRDefault="00E6491A" w:rsidP="00E6491A">
            <w:pPr>
              <w:jc w:val="both"/>
              <w:rPr>
                <w:rFonts w:ascii="Times New Roman" w:hAnsi="Times New Roman" w:cs="Times New Roman"/>
                <w:sz w:val="24"/>
                <w:szCs w:val="24"/>
              </w:rPr>
            </w:pPr>
          </w:p>
        </w:tc>
        <w:tc>
          <w:tcPr>
            <w:tcW w:w="1088" w:type="dxa"/>
          </w:tcPr>
          <w:p w:rsidR="00E6491A" w:rsidRPr="00545E79" w:rsidRDefault="00E6491A" w:rsidP="00E6491A">
            <w:pPr>
              <w:jc w:val="both"/>
              <w:rPr>
                <w:rFonts w:ascii="Times New Roman" w:hAnsi="Times New Roman" w:cs="Times New Roman"/>
                <w:sz w:val="24"/>
                <w:szCs w:val="24"/>
              </w:rPr>
            </w:pPr>
          </w:p>
        </w:tc>
        <w:tc>
          <w:tcPr>
            <w:tcW w:w="1231" w:type="dxa"/>
          </w:tcPr>
          <w:p w:rsidR="00E6491A" w:rsidRPr="00545E79" w:rsidRDefault="00E6491A" w:rsidP="00E6491A">
            <w:pPr>
              <w:jc w:val="both"/>
              <w:rPr>
                <w:rFonts w:ascii="Times New Roman" w:hAnsi="Times New Roman" w:cs="Times New Roman"/>
                <w:sz w:val="24"/>
                <w:szCs w:val="24"/>
              </w:rPr>
            </w:pPr>
          </w:p>
        </w:tc>
      </w:tr>
      <w:tr w:rsidR="00E6491A" w:rsidRPr="00545E79" w:rsidTr="00E6491A">
        <w:trPr>
          <w:trHeight w:val="402"/>
        </w:trPr>
        <w:tc>
          <w:tcPr>
            <w:tcW w:w="543" w:type="dxa"/>
          </w:tcPr>
          <w:p w:rsidR="00E6491A" w:rsidRPr="00545E79" w:rsidRDefault="00AB00D6" w:rsidP="00E6491A">
            <w:pPr>
              <w:jc w:val="both"/>
              <w:rPr>
                <w:rFonts w:ascii="Times New Roman" w:hAnsi="Times New Roman" w:cs="Times New Roman"/>
                <w:sz w:val="24"/>
                <w:szCs w:val="24"/>
              </w:rPr>
            </w:pPr>
            <w:r w:rsidRPr="00545E79">
              <w:rPr>
                <w:rFonts w:ascii="Times New Roman" w:hAnsi="Times New Roman" w:cs="Times New Roman"/>
                <w:sz w:val="24"/>
                <w:szCs w:val="24"/>
              </w:rPr>
              <w:lastRenderedPageBreak/>
              <w:t>4</w:t>
            </w:r>
          </w:p>
        </w:tc>
        <w:tc>
          <w:tcPr>
            <w:tcW w:w="2994" w:type="dxa"/>
          </w:tcPr>
          <w:p w:rsidR="00E6491A" w:rsidRPr="00545E79" w:rsidRDefault="00AB00D6" w:rsidP="00B10BB5">
            <w:pPr>
              <w:rPr>
                <w:rFonts w:ascii="Times New Roman" w:hAnsi="Times New Roman" w:cs="Times New Roman"/>
                <w:sz w:val="24"/>
                <w:szCs w:val="24"/>
              </w:rPr>
            </w:pPr>
            <w:r w:rsidRPr="00545E79">
              <w:rPr>
                <w:rFonts w:ascii="Times New Roman" w:hAnsi="Times New Roman" w:cs="Times New Roman"/>
                <w:sz w:val="24"/>
                <w:szCs w:val="24"/>
              </w:rPr>
              <w:t>Про результати моніторингу навчальних досягнень учнів за І семестр 202</w:t>
            </w:r>
            <w:r w:rsidR="00B10BB5" w:rsidRPr="00545E79">
              <w:rPr>
                <w:rFonts w:ascii="Times New Roman" w:hAnsi="Times New Roman" w:cs="Times New Roman"/>
                <w:sz w:val="24"/>
                <w:szCs w:val="24"/>
              </w:rPr>
              <w:t>5</w:t>
            </w:r>
            <w:r w:rsidRPr="00545E79">
              <w:rPr>
                <w:rFonts w:ascii="Times New Roman" w:hAnsi="Times New Roman" w:cs="Times New Roman"/>
                <w:sz w:val="24"/>
                <w:szCs w:val="24"/>
              </w:rPr>
              <w:t>-202</w:t>
            </w:r>
            <w:r w:rsidR="00B10BB5" w:rsidRPr="00545E79">
              <w:rPr>
                <w:rFonts w:ascii="Times New Roman" w:hAnsi="Times New Roman" w:cs="Times New Roman"/>
                <w:sz w:val="24"/>
                <w:szCs w:val="24"/>
              </w:rPr>
              <w:t>6</w:t>
            </w:r>
            <w:r w:rsidRPr="00545E79">
              <w:rPr>
                <w:rFonts w:ascii="Times New Roman" w:hAnsi="Times New Roman" w:cs="Times New Roman"/>
                <w:sz w:val="24"/>
                <w:szCs w:val="24"/>
              </w:rPr>
              <w:t xml:space="preserve"> н. р. Аналіз контрольних робіт</w:t>
            </w:r>
          </w:p>
        </w:tc>
        <w:tc>
          <w:tcPr>
            <w:tcW w:w="1063" w:type="dxa"/>
          </w:tcPr>
          <w:p w:rsidR="00E6491A" w:rsidRPr="00545E79" w:rsidRDefault="00E6491A" w:rsidP="00E6491A">
            <w:pPr>
              <w:jc w:val="both"/>
              <w:rPr>
                <w:rFonts w:ascii="Times New Roman" w:hAnsi="Times New Roman" w:cs="Times New Roman"/>
                <w:sz w:val="24"/>
                <w:szCs w:val="24"/>
              </w:rPr>
            </w:pPr>
          </w:p>
        </w:tc>
        <w:tc>
          <w:tcPr>
            <w:tcW w:w="1119" w:type="dxa"/>
          </w:tcPr>
          <w:p w:rsidR="00E6491A" w:rsidRPr="00545E79" w:rsidRDefault="00E6491A" w:rsidP="00E6491A">
            <w:pPr>
              <w:jc w:val="center"/>
              <w:rPr>
                <w:rFonts w:ascii="Times New Roman" w:hAnsi="Times New Roman" w:cs="Times New Roman"/>
                <w:sz w:val="24"/>
                <w:szCs w:val="24"/>
              </w:rPr>
            </w:pPr>
          </w:p>
        </w:tc>
        <w:tc>
          <w:tcPr>
            <w:tcW w:w="1112" w:type="dxa"/>
          </w:tcPr>
          <w:p w:rsidR="00E6491A" w:rsidRPr="00545E79" w:rsidRDefault="00E6491A" w:rsidP="00E6491A">
            <w:pPr>
              <w:jc w:val="center"/>
              <w:rPr>
                <w:rFonts w:ascii="Times New Roman" w:hAnsi="Times New Roman" w:cs="Times New Roman"/>
                <w:sz w:val="24"/>
                <w:szCs w:val="24"/>
              </w:rPr>
            </w:pPr>
          </w:p>
        </w:tc>
        <w:tc>
          <w:tcPr>
            <w:tcW w:w="1171" w:type="dxa"/>
          </w:tcPr>
          <w:p w:rsidR="00E6491A" w:rsidRPr="00545E79" w:rsidRDefault="00E6491A" w:rsidP="00E6491A">
            <w:pPr>
              <w:jc w:val="both"/>
              <w:rPr>
                <w:rFonts w:ascii="Times New Roman" w:hAnsi="Times New Roman" w:cs="Times New Roman"/>
                <w:sz w:val="24"/>
                <w:szCs w:val="24"/>
              </w:rPr>
            </w:pPr>
          </w:p>
        </w:tc>
        <w:tc>
          <w:tcPr>
            <w:tcW w:w="1107" w:type="dxa"/>
          </w:tcPr>
          <w:p w:rsidR="00E6491A" w:rsidRPr="00545E79" w:rsidRDefault="00E6491A" w:rsidP="00E6491A">
            <w:pPr>
              <w:jc w:val="both"/>
              <w:rPr>
                <w:rFonts w:ascii="Times New Roman" w:hAnsi="Times New Roman" w:cs="Times New Roman"/>
                <w:sz w:val="24"/>
                <w:szCs w:val="24"/>
              </w:rPr>
            </w:pPr>
          </w:p>
        </w:tc>
        <w:tc>
          <w:tcPr>
            <w:tcW w:w="925" w:type="dxa"/>
          </w:tcPr>
          <w:p w:rsidR="00E6491A" w:rsidRPr="00545E79" w:rsidRDefault="00AB00D6" w:rsidP="00AB00D6">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10" w:type="dxa"/>
          </w:tcPr>
          <w:p w:rsidR="00E6491A" w:rsidRPr="00545E79" w:rsidRDefault="00E6491A" w:rsidP="00E6491A">
            <w:pPr>
              <w:jc w:val="both"/>
              <w:rPr>
                <w:rFonts w:ascii="Times New Roman" w:hAnsi="Times New Roman" w:cs="Times New Roman"/>
                <w:sz w:val="24"/>
                <w:szCs w:val="24"/>
              </w:rPr>
            </w:pPr>
          </w:p>
        </w:tc>
        <w:tc>
          <w:tcPr>
            <w:tcW w:w="1116" w:type="dxa"/>
          </w:tcPr>
          <w:p w:rsidR="00E6491A" w:rsidRPr="00545E79" w:rsidRDefault="00E6491A" w:rsidP="00E6491A">
            <w:pPr>
              <w:jc w:val="both"/>
              <w:rPr>
                <w:rFonts w:ascii="Times New Roman" w:hAnsi="Times New Roman" w:cs="Times New Roman"/>
                <w:sz w:val="24"/>
                <w:szCs w:val="24"/>
              </w:rPr>
            </w:pPr>
          </w:p>
        </w:tc>
        <w:tc>
          <w:tcPr>
            <w:tcW w:w="1008" w:type="dxa"/>
          </w:tcPr>
          <w:p w:rsidR="00E6491A" w:rsidRPr="00545E79" w:rsidRDefault="00E6491A" w:rsidP="00E6491A">
            <w:pPr>
              <w:jc w:val="both"/>
              <w:rPr>
                <w:rFonts w:ascii="Times New Roman" w:hAnsi="Times New Roman" w:cs="Times New Roman"/>
                <w:sz w:val="24"/>
                <w:szCs w:val="24"/>
              </w:rPr>
            </w:pPr>
          </w:p>
        </w:tc>
        <w:tc>
          <w:tcPr>
            <w:tcW w:w="1088" w:type="dxa"/>
          </w:tcPr>
          <w:p w:rsidR="00E6491A" w:rsidRPr="00545E79" w:rsidRDefault="00E6491A" w:rsidP="00E6491A">
            <w:pPr>
              <w:jc w:val="both"/>
              <w:rPr>
                <w:rFonts w:ascii="Times New Roman" w:hAnsi="Times New Roman" w:cs="Times New Roman"/>
                <w:sz w:val="24"/>
                <w:szCs w:val="24"/>
              </w:rPr>
            </w:pPr>
          </w:p>
        </w:tc>
        <w:tc>
          <w:tcPr>
            <w:tcW w:w="1231" w:type="dxa"/>
          </w:tcPr>
          <w:p w:rsidR="00E6491A" w:rsidRPr="00545E79" w:rsidRDefault="00E6491A" w:rsidP="00E6491A">
            <w:pPr>
              <w:jc w:val="both"/>
              <w:rPr>
                <w:rFonts w:ascii="Times New Roman" w:hAnsi="Times New Roman" w:cs="Times New Roman"/>
                <w:sz w:val="24"/>
                <w:szCs w:val="24"/>
              </w:rPr>
            </w:pPr>
          </w:p>
        </w:tc>
      </w:tr>
      <w:tr w:rsidR="00E6491A" w:rsidRPr="00545E79" w:rsidTr="00E6491A">
        <w:trPr>
          <w:trHeight w:val="402"/>
        </w:trPr>
        <w:tc>
          <w:tcPr>
            <w:tcW w:w="543" w:type="dxa"/>
          </w:tcPr>
          <w:p w:rsidR="00E6491A" w:rsidRPr="00545E79" w:rsidRDefault="00AB00D6" w:rsidP="00E6491A">
            <w:pPr>
              <w:jc w:val="both"/>
              <w:rPr>
                <w:rFonts w:ascii="Times New Roman" w:hAnsi="Times New Roman" w:cs="Times New Roman"/>
                <w:sz w:val="24"/>
                <w:szCs w:val="24"/>
              </w:rPr>
            </w:pPr>
            <w:r w:rsidRPr="00545E79">
              <w:rPr>
                <w:rFonts w:ascii="Times New Roman" w:hAnsi="Times New Roman" w:cs="Times New Roman"/>
                <w:sz w:val="24"/>
                <w:szCs w:val="24"/>
              </w:rPr>
              <w:t>4</w:t>
            </w:r>
          </w:p>
        </w:tc>
        <w:tc>
          <w:tcPr>
            <w:tcW w:w="2994" w:type="dxa"/>
          </w:tcPr>
          <w:p w:rsidR="00E6491A" w:rsidRPr="00545E79" w:rsidRDefault="00AB00D6" w:rsidP="00B10BB5">
            <w:pPr>
              <w:rPr>
                <w:rFonts w:ascii="Times New Roman" w:hAnsi="Times New Roman" w:cs="Times New Roman"/>
                <w:sz w:val="24"/>
                <w:szCs w:val="24"/>
              </w:rPr>
            </w:pPr>
            <w:r w:rsidRPr="00545E79">
              <w:rPr>
                <w:rFonts w:ascii="Times New Roman" w:hAnsi="Times New Roman" w:cs="Times New Roman"/>
                <w:sz w:val="24"/>
                <w:szCs w:val="24"/>
              </w:rPr>
              <w:t>Про підсумки проведення І (шкільного) та ІІ (районного) етапів Всеукраїнських учнівських олімпіад з навчальних предметів та про підсумки участі у І етапі Всеукраїнського конкурсу-захисту науково-дослідницьких робіт учнів-членів Малої академії наук України у 202</w:t>
            </w:r>
            <w:r w:rsidR="00B10BB5" w:rsidRPr="00545E79">
              <w:rPr>
                <w:rFonts w:ascii="Times New Roman" w:hAnsi="Times New Roman" w:cs="Times New Roman"/>
                <w:sz w:val="24"/>
                <w:szCs w:val="24"/>
              </w:rPr>
              <w:t>5</w:t>
            </w:r>
            <w:r w:rsidRPr="00545E79">
              <w:rPr>
                <w:rFonts w:ascii="Times New Roman" w:hAnsi="Times New Roman" w:cs="Times New Roman"/>
                <w:sz w:val="24"/>
                <w:szCs w:val="24"/>
              </w:rPr>
              <w:t>-202</w:t>
            </w:r>
            <w:r w:rsidR="00B10BB5" w:rsidRPr="00545E79">
              <w:rPr>
                <w:rFonts w:ascii="Times New Roman" w:hAnsi="Times New Roman" w:cs="Times New Roman"/>
                <w:sz w:val="24"/>
                <w:szCs w:val="24"/>
              </w:rPr>
              <w:t>6</w:t>
            </w:r>
            <w:r w:rsidRPr="00545E79">
              <w:rPr>
                <w:rFonts w:ascii="Times New Roman" w:hAnsi="Times New Roman" w:cs="Times New Roman"/>
                <w:sz w:val="24"/>
                <w:szCs w:val="24"/>
              </w:rPr>
              <w:t xml:space="preserve"> навчальному році</w:t>
            </w:r>
          </w:p>
        </w:tc>
        <w:tc>
          <w:tcPr>
            <w:tcW w:w="1063" w:type="dxa"/>
          </w:tcPr>
          <w:p w:rsidR="00E6491A" w:rsidRPr="00545E79" w:rsidRDefault="00E6491A" w:rsidP="00E6491A">
            <w:pPr>
              <w:jc w:val="both"/>
              <w:rPr>
                <w:rFonts w:ascii="Times New Roman" w:hAnsi="Times New Roman" w:cs="Times New Roman"/>
                <w:sz w:val="24"/>
                <w:szCs w:val="24"/>
              </w:rPr>
            </w:pPr>
          </w:p>
        </w:tc>
        <w:tc>
          <w:tcPr>
            <w:tcW w:w="1119" w:type="dxa"/>
          </w:tcPr>
          <w:p w:rsidR="00E6491A" w:rsidRPr="00545E79" w:rsidRDefault="00E6491A" w:rsidP="00E6491A">
            <w:pPr>
              <w:jc w:val="both"/>
              <w:rPr>
                <w:rFonts w:ascii="Times New Roman" w:hAnsi="Times New Roman" w:cs="Times New Roman"/>
                <w:sz w:val="24"/>
                <w:szCs w:val="24"/>
              </w:rPr>
            </w:pPr>
          </w:p>
        </w:tc>
        <w:tc>
          <w:tcPr>
            <w:tcW w:w="1112" w:type="dxa"/>
          </w:tcPr>
          <w:p w:rsidR="00E6491A" w:rsidRPr="00545E79" w:rsidRDefault="00E6491A" w:rsidP="00E6491A">
            <w:pPr>
              <w:jc w:val="both"/>
              <w:rPr>
                <w:rFonts w:ascii="Times New Roman" w:hAnsi="Times New Roman" w:cs="Times New Roman"/>
                <w:sz w:val="24"/>
                <w:szCs w:val="24"/>
              </w:rPr>
            </w:pPr>
          </w:p>
        </w:tc>
        <w:tc>
          <w:tcPr>
            <w:tcW w:w="1171" w:type="dxa"/>
          </w:tcPr>
          <w:p w:rsidR="00E6491A" w:rsidRPr="00545E79" w:rsidRDefault="00E6491A" w:rsidP="00E6491A">
            <w:pPr>
              <w:jc w:val="both"/>
              <w:rPr>
                <w:rFonts w:ascii="Times New Roman" w:hAnsi="Times New Roman" w:cs="Times New Roman"/>
                <w:sz w:val="24"/>
                <w:szCs w:val="24"/>
              </w:rPr>
            </w:pPr>
          </w:p>
        </w:tc>
        <w:tc>
          <w:tcPr>
            <w:tcW w:w="1107" w:type="dxa"/>
          </w:tcPr>
          <w:p w:rsidR="00E6491A" w:rsidRPr="00545E79" w:rsidRDefault="00E6491A" w:rsidP="002027A9">
            <w:pPr>
              <w:jc w:val="center"/>
              <w:rPr>
                <w:rFonts w:ascii="Times New Roman" w:hAnsi="Times New Roman" w:cs="Times New Roman"/>
                <w:sz w:val="24"/>
                <w:szCs w:val="24"/>
              </w:rPr>
            </w:pPr>
          </w:p>
        </w:tc>
        <w:tc>
          <w:tcPr>
            <w:tcW w:w="925" w:type="dxa"/>
          </w:tcPr>
          <w:p w:rsidR="00E6491A" w:rsidRPr="00545E79" w:rsidRDefault="00AB00D6" w:rsidP="002027A9">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10" w:type="dxa"/>
          </w:tcPr>
          <w:p w:rsidR="00E6491A" w:rsidRPr="00545E79" w:rsidRDefault="00E6491A" w:rsidP="002027A9">
            <w:pPr>
              <w:jc w:val="center"/>
              <w:rPr>
                <w:rFonts w:ascii="Times New Roman" w:hAnsi="Times New Roman" w:cs="Times New Roman"/>
                <w:sz w:val="24"/>
                <w:szCs w:val="24"/>
              </w:rPr>
            </w:pPr>
          </w:p>
        </w:tc>
        <w:tc>
          <w:tcPr>
            <w:tcW w:w="1116" w:type="dxa"/>
          </w:tcPr>
          <w:p w:rsidR="00E6491A" w:rsidRPr="00545E79" w:rsidRDefault="00E6491A" w:rsidP="002027A9">
            <w:pPr>
              <w:jc w:val="center"/>
              <w:rPr>
                <w:rFonts w:ascii="Times New Roman" w:hAnsi="Times New Roman" w:cs="Times New Roman"/>
                <w:sz w:val="24"/>
                <w:szCs w:val="24"/>
              </w:rPr>
            </w:pPr>
          </w:p>
        </w:tc>
        <w:tc>
          <w:tcPr>
            <w:tcW w:w="1008" w:type="dxa"/>
          </w:tcPr>
          <w:p w:rsidR="00E6491A" w:rsidRPr="00545E79" w:rsidRDefault="00E6491A" w:rsidP="002027A9">
            <w:pPr>
              <w:jc w:val="center"/>
              <w:rPr>
                <w:rFonts w:ascii="Times New Roman" w:hAnsi="Times New Roman" w:cs="Times New Roman"/>
                <w:sz w:val="24"/>
                <w:szCs w:val="24"/>
              </w:rPr>
            </w:pPr>
          </w:p>
        </w:tc>
        <w:tc>
          <w:tcPr>
            <w:tcW w:w="1088" w:type="dxa"/>
          </w:tcPr>
          <w:p w:rsidR="00E6491A" w:rsidRPr="00545E79" w:rsidRDefault="00E6491A" w:rsidP="002027A9">
            <w:pPr>
              <w:jc w:val="center"/>
              <w:rPr>
                <w:rFonts w:ascii="Times New Roman" w:hAnsi="Times New Roman" w:cs="Times New Roman"/>
                <w:sz w:val="24"/>
                <w:szCs w:val="24"/>
              </w:rPr>
            </w:pPr>
          </w:p>
        </w:tc>
        <w:tc>
          <w:tcPr>
            <w:tcW w:w="1231" w:type="dxa"/>
          </w:tcPr>
          <w:p w:rsidR="00E6491A" w:rsidRPr="00545E79" w:rsidRDefault="00E6491A" w:rsidP="002027A9">
            <w:pPr>
              <w:jc w:val="center"/>
              <w:rPr>
                <w:rFonts w:ascii="Times New Roman" w:hAnsi="Times New Roman" w:cs="Times New Roman"/>
                <w:sz w:val="24"/>
                <w:szCs w:val="24"/>
              </w:rPr>
            </w:pPr>
          </w:p>
        </w:tc>
      </w:tr>
      <w:tr w:rsidR="00E6491A" w:rsidRPr="00545E79" w:rsidTr="00E6491A">
        <w:trPr>
          <w:trHeight w:val="402"/>
        </w:trPr>
        <w:tc>
          <w:tcPr>
            <w:tcW w:w="543" w:type="dxa"/>
          </w:tcPr>
          <w:p w:rsidR="00E6491A" w:rsidRPr="00545E79" w:rsidRDefault="00AB00D6" w:rsidP="00E6491A">
            <w:pPr>
              <w:jc w:val="both"/>
              <w:rPr>
                <w:rFonts w:ascii="Times New Roman" w:hAnsi="Times New Roman" w:cs="Times New Roman"/>
                <w:sz w:val="24"/>
                <w:szCs w:val="24"/>
              </w:rPr>
            </w:pPr>
            <w:r w:rsidRPr="00545E79">
              <w:rPr>
                <w:rFonts w:ascii="Times New Roman" w:hAnsi="Times New Roman" w:cs="Times New Roman"/>
                <w:sz w:val="24"/>
                <w:szCs w:val="24"/>
              </w:rPr>
              <w:t>5</w:t>
            </w:r>
          </w:p>
        </w:tc>
        <w:tc>
          <w:tcPr>
            <w:tcW w:w="2994" w:type="dxa"/>
          </w:tcPr>
          <w:p w:rsidR="00E6491A" w:rsidRPr="00545E79" w:rsidRDefault="00AB00D6" w:rsidP="00B10BB5">
            <w:pPr>
              <w:rPr>
                <w:rFonts w:ascii="Times New Roman" w:hAnsi="Times New Roman" w:cs="Times New Roman"/>
                <w:sz w:val="24"/>
                <w:szCs w:val="24"/>
              </w:rPr>
            </w:pPr>
            <w:r w:rsidRPr="00545E79">
              <w:rPr>
                <w:rFonts w:ascii="Times New Roman" w:hAnsi="Times New Roman" w:cs="Times New Roman"/>
                <w:sz w:val="24"/>
                <w:szCs w:val="24"/>
              </w:rPr>
              <w:t>Про оцінювання учнів 5-их класів НУШ у ІІ семестрі 202</w:t>
            </w:r>
            <w:r w:rsidR="00B10BB5" w:rsidRPr="00545E79">
              <w:rPr>
                <w:rFonts w:ascii="Times New Roman" w:hAnsi="Times New Roman" w:cs="Times New Roman"/>
                <w:sz w:val="24"/>
                <w:szCs w:val="24"/>
              </w:rPr>
              <w:t>5</w:t>
            </w:r>
            <w:r w:rsidRPr="00545E79">
              <w:rPr>
                <w:rFonts w:ascii="Times New Roman" w:hAnsi="Times New Roman" w:cs="Times New Roman"/>
                <w:sz w:val="24"/>
                <w:szCs w:val="24"/>
              </w:rPr>
              <w:t>-202</w:t>
            </w:r>
            <w:r w:rsidR="00B10BB5" w:rsidRPr="00545E79">
              <w:rPr>
                <w:rFonts w:ascii="Times New Roman" w:hAnsi="Times New Roman" w:cs="Times New Roman"/>
                <w:sz w:val="24"/>
                <w:szCs w:val="24"/>
              </w:rPr>
              <w:t>6</w:t>
            </w:r>
            <w:r w:rsidRPr="00545E79">
              <w:rPr>
                <w:rFonts w:ascii="Times New Roman" w:hAnsi="Times New Roman" w:cs="Times New Roman"/>
                <w:sz w:val="24"/>
                <w:szCs w:val="24"/>
              </w:rPr>
              <w:t xml:space="preserve"> н. р.</w:t>
            </w:r>
          </w:p>
        </w:tc>
        <w:tc>
          <w:tcPr>
            <w:tcW w:w="1063" w:type="dxa"/>
          </w:tcPr>
          <w:p w:rsidR="00E6491A" w:rsidRPr="00545E79" w:rsidRDefault="00E6491A" w:rsidP="00E6491A">
            <w:pPr>
              <w:jc w:val="both"/>
              <w:rPr>
                <w:rFonts w:ascii="Times New Roman" w:hAnsi="Times New Roman" w:cs="Times New Roman"/>
                <w:sz w:val="24"/>
                <w:szCs w:val="24"/>
              </w:rPr>
            </w:pPr>
          </w:p>
        </w:tc>
        <w:tc>
          <w:tcPr>
            <w:tcW w:w="1119" w:type="dxa"/>
          </w:tcPr>
          <w:p w:rsidR="00E6491A" w:rsidRPr="00545E79" w:rsidRDefault="00E6491A" w:rsidP="00E6491A">
            <w:pPr>
              <w:jc w:val="both"/>
              <w:rPr>
                <w:rFonts w:ascii="Times New Roman" w:hAnsi="Times New Roman" w:cs="Times New Roman"/>
                <w:sz w:val="24"/>
                <w:szCs w:val="24"/>
              </w:rPr>
            </w:pPr>
          </w:p>
        </w:tc>
        <w:tc>
          <w:tcPr>
            <w:tcW w:w="1112" w:type="dxa"/>
          </w:tcPr>
          <w:p w:rsidR="00E6491A" w:rsidRPr="00545E79" w:rsidRDefault="00E6491A" w:rsidP="00E6491A">
            <w:pPr>
              <w:jc w:val="both"/>
              <w:rPr>
                <w:rFonts w:ascii="Times New Roman" w:hAnsi="Times New Roman" w:cs="Times New Roman"/>
                <w:sz w:val="24"/>
                <w:szCs w:val="24"/>
              </w:rPr>
            </w:pPr>
          </w:p>
        </w:tc>
        <w:tc>
          <w:tcPr>
            <w:tcW w:w="1171" w:type="dxa"/>
          </w:tcPr>
          <w:p w:rsidR="00E6491A" w:rsidRPr="00545E79" w:rsidRDefault="00E6491A" w:rsidP="00E6491A">
            <w:pPr>
              <w:jc w:val="both"/>
              <w:rPr>
                <w:rFonts w:ascii="Times New Roman" w:hAnsi="Times New Roman" w:cs="Times New Roman"/>
                <w:sz w:val="24"/>
                <w:szCs w:val="24"/>
              </w:rPr>
            </w:pPr>
          </w:p>
        </w:tc>
        <w:tc>
          <w:tcPr>
            <w:tcW w:w="1107" w:type="dxa"/>
          </w:tcPr>
          <w:p w:rsidR="00E6491A" w:rsidRPr="00545E79" w:rsidRDefault="00E6491A" w:rsidP="002027A9">
            <w:pPr>
              <w:jc w:val="center"/>
              <w:rPr>
                <w:rFonts w:ascii="Times New Roman" w:hAnsi="Times New Roman" w:cs="Times New Roman"/>
                <w:sz w:val="24"/>
                <w:szCs w:val="24"/>
              </w:rPr>
            </w:pPr>
          </w:p>
        </w:tc>
        <w:tc>
          <w:tcPr>
            <w:tcW w:w="925" w:type="dxa"/>
          </w:tcPr>
          <w:p w:rsidR="00E6491A" w:rsidRPr="00545E79" w:rsidRDefault="00AB00D6" w:rsidP="002027A9">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10" w:type="dxa"/>
          </w:tcPr>
          <w:p w:rsidR="00E6491A" w:rsidRPr="00545E79" w:rsidRDefault="00E6491A" w:rsidP="002027A9">
            <w:pPr>
              <w:jc w:val="center"/>
              <w:rPr>
                <w:rFonts w:ascii="Times New Roman" w:hAnsi="Times New Roman" w:cs="Times New Roman"/>
                <w:sz w:val="24"/>
                <w:szCs w:val="24"/>
              </w:rPr>
            </w:pPr>
          </w:p>
        </w:tc>
        <w:tc>
          <w:tcPr>
            <w:tcW w:w="1116" w:type="dxa"/>
          </w:tcPr>
          <w:p w:rsidR="00E6491A" w:rsidRPr="00545E79" w:rsidRDefault="00E6491A" w:rsidP="002027A9">
            <w:pPr>
              <w:jc w:val="center"/>
              <w:rPr>
                <w:rFonts w:ascii="Times New Roman" w:hAnsi="Times New Roman" w:cs="Times New Roman"/>
                <w:sz w:val="24"/>
                <w:szCs w:val="24"/>
              </w:rPr>
            </w:pPr>
          </w:p>
        </w:tc>
        <w:tc>
          <w:tcPr>
            <w:tcW w:w="1008" w:type="dxa"/>
          </w:tcPr>
          <w:p w:rsidR="00E6491A" w:rsidRPr="00545E79" w:rsidRDefault="00E6491A" w:rsidP="002027A9">
            <w:pPr>
              <w:jc w:val="center"/>
              <w:rPr>
                <w:rFonts w:ascii="Times New Roman" w:hAnsi="Times New Roman" w:cs="Times New Roman"/>
                <w:sz w:val="24"/>
                <w:szCs w:val="24"/>
              </w:rPr>
            </w:pPr>
          </w:p>
        </w:tc>
        <w:tc>
          <w:tcPr>
            <w:tcW w:w="1088" w:type="dxa"/>
          </w:tcPr>
          <w:p w:rsidR="00E6491A" w:rsidRPr="00545E79" w:rsidRDefault="00E6491A" w:rsidP="002027A9">
            <w:pPr>
              <w:jc w:val="center"/>
              <w:rPr>
                <w:rFonts w:ascii="Times New Roman" w:hAnsi="Times New Roman" w:cs="Times New Roman"/>
                <w:sz w:val="24"/>
                <w:szCs w:val="24"/>
              </w:rPr>
            </w:pPr>
          </w:p>
        </w:tc>
        <w:tc>
          <w:tcPr>
            <w:tcW w:w="1231" w:type="dxa"/>
          </w:tcPr>
          <w:p w:rsidR="00E6491A" w:rsidRPr="00545E79" w:rsidRDefault="00E6491A" w:rsidP="002027A9">
            <w:pPr>
              <w:jc w:val="center"/>
              <w:rPr>
                <w:rFonts w:ascii="Times New Roman" w:hAnsi="Times New Roman" w:cs="Times New Roman"/>
                <w:sz w:val="24"/>
                <w:szCs w:val="24"/>
              </w:rPr>
            </w:pPr>
          </w:p>
        </w:tc>
      </w:tr>
      <w:tr w:rsidR="00E6491A" w:rsidRPr="00545E79" w:rsidTr="00E6491A">
        <w:trPr>
          <w:trHeight w:val="402"/>
        </w:trPr>
        <w:tc>
          <w:tcPr>
            <w:tcW w:w="543" w:type="dxa"/>
          </w:tcPr>
          <w:p w:rsidR="00E6491A" w:rsidRPr="00545E79" w:rsidRDefault="00AB00D6" w:rsidP="00E6491A">
            <w:pPr>
              <w:jc w:val="both"/>
              <w:rPr>
                <w:rFonts w:ascii="Times New Roman" w:hAnsi="Times New Roman" w:cs="Times New Roman"/>
                <w:sz w:val="24"/>
                <w:szCs w:val="24"/>
              </w:rPr>
            </w:pPr>
            <w:r w:rsidRPr="00545E79">
              <w:rPr>
                <w:rFonts w:ascii="Times New Roman" w:hAnsi="Times New Roman" w:cs="Times New Roman"/>
                <w:sz w:val="24"/>
                <w:szCs w:val="24"/>
              </w:rPr>
              <w:t>6</w:t>
            </w:r>
          </w:p>
        </w:tc>
        <w:tc>
          <w:tcPr>
            <w:tcW w:w="2994" w:type="dxa"/>
          </w:tcPr>
          <w:p w:rsidR="00E6491A" w:rsidRPr="00545E79" w:rsidRDefault="00AB00D6" w:rsidP="00A72EB6">
            <w:pPr>
              <w:rPr>
                <w:rFonts w:ascii="Times New Roman" w:hAnsi="Times New Roman" w:cs="Times New Roman"/>
                <w:sz w:val="24"/>
                <w:szCs w:val="24"/>
              </w:rPr>
            </w:pPr>
            <w:r w:rsidRPr="00545E79">
              <w:rPr>
                <w:rFonts w:ascii="Times New Roman" w:hAnsi="Times New Roman" w:cs="Times New Roman"/>
                <w:sz w:val="24"/>
                <w:szCs w:val="24"/>
              </w:rPr>
              <w:t xml:space="preserve">Проблеми формування </w:t>
            </w:r>
            <w:r w:rsidRPr="00545E79">
              <w:rPr>
                <w:rFonts w:ascii="Times New Roman" w:hAnsi="Times New Roman" w:cs="Times New Roman"/>
                <w:sz w:val="24"/>
                <w:szCs w:val="24"/>
              </w:rPr>
              <w:lastRenderedPageBreak/>
              <w:t>мотивації навчальної діяльності учнів, розвиток основних компетентностей</w:t>
            </w:r>
          </w:p>
        </w:tc>
        <w:tc>
          <w:tcPr>
            <w:tcW w:w="1063" w:type="dxa"/>
          </w:tcPr>
          <w:p w:rsidR="00E6491A" w:rsidRPr="00545E79" w:rsidRDefault="00E6491A" w:rsidP="00E6491A">
            <w:pPr>
              <w:jc w:val="both"/>
              <w:rPr>
                <w:rFonts w:ascii="Times New Roman" w:hAnsi="Times New Roman" w:cs="Times New Roman"/>
                <w:sz w:val="24"/>
                <w:szCs w:val="24"/>
              </w:rPr>
            </w:pPr>
          </w:p>
        </w:tc>
        <w:tc>
          <w:tcPr>
            <w:tcW w:w="1119" w:type="dxa"/>
          </w:tcPr>
          <w:p w:rsidR="00E6491A" w:rsidRPr="00545E79" w:rsidRDefault="00E6491A" w:rsidP="00E6491A">
            <w:pPr>
              <w:jc w:val="both"/>
              <w:rPr>
                <w:rFonts w:ascii="Times New Roman" w:hAnsi="Times New Roman" w:cs="Times New Roman"/>
                <w:sz w:val="24"/>
                <w:szCs w:val="24"/>
              </w:rPr>
            </w:pPr>
          </w:p>
        </w:tc>
        <w:tc>
          <w:tcPr>
            <w:tcW w:w="1112" w:type="dxa"/>
          </w:tcPr>
          <w:p w:rsidR="00E6491A" w:rsidRPr="00545E79" w:rsidRDefault="00E6491A" w:rsidP="00E6491A">
            <w:pPr>
              <w:jc w:val="both"/>
              <w:rPr>
                <w:rFonts w:ascii="Times New Roman" w:hAnsi="Times New Roman" w:cs="Times New Roman"/>
                <w:sz w:val="24"/>
                <w:szCs w:val="24"/>
              </w:rPr>
            </w:pPr>
          </w:p>
        </w:tc>
        <w:tc>
          <w:tcPr>
            <w:tcW w:w="1171" w:type="dxa"/>
          </w:tcPr>
          <w:p w:rsidR="00E6491A" w:rsidRPr="00545E79" w:rsidRDefault="00E6491A" w:rsidP="00E6491A">
            <w:pPr>
              <w:jc w:val="both"/>
              <w:rPr>
                <w:rFonts w:ascii="Times New Roman" w:hAnsi="Times New Roman" w:cs="Times New Roman"/>
                <w:sz w:val="24"/>
                <w:szCs w:val="24"/>
              </w:rPr>
            </w:pPr>
          </w:p>
        </w:tc>
        <w:tc>
          <w:tcPr>
            <w:tcW w:w="1107" w:type="dxa"/>
          </w:tcPr>
          <w:p w:rsidR="00E6491A" w:rsidRPr="00545E79" w:rsidRDefault="00E6491A" w:rsidP="002027A9">
            <w:pPr>
              <w:jc w:val="center"/>
              <w:rPr>
                <w:rFonts w:ascii="Times New Roman" w:hAnsi="Times New Roman" w:cs="Times New Roman"/>
                <w:sz w:val="24"/>
                <w:szCs w:val="24"/>
              </w:rPr>
            </w:pPr>
          </w:p>
        </w:tc>
        <w:tc>
          <w:tcPr>
            <w:tcW w:w="925" w:type="dxa"/>
          </w:tcPr>
          <w:p w:rsidR="00E6491A" w:rsidRPr="00545E79" w:rsidRDefault="00AB00D6" w:rsidP="002027A9">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10" w:type="dxa"/>
          </w:tcPr>
          <w:p w:rsidR="00E6491A" w:rsidRPr="00545E79" w:rsidRDefault="00E6491A" w:rsidP="002027A9">
            <w:pPr>
              <w:jc w:val="center"/>
              <w:rPr>
                <w:rFonts w:ascii="Times New Roman" w:hAnsi="Times New Roman" w:cs="Times New Roman"/>
                <w:sz w:val="24"/>
                <w:szCs w:val="24"/>
              </w:rPr>
            </w:pPr>
          </w:p>
        </w:tc>
        <w:tc>
          <w:tcPr>
            <w:tcW w:w="1116" w:type="dxa"/>
          </w:tcPr>
          <w:p w:rsidR="00E6491A" w:rsidRPr="00545E79" w:rsidRDefault="00E6491A" w:rsidP="002027A9">
            <w:pPr>
              <w:jc w:val="center"/>
              <w:rPr>
                <w:rFonts w:ascii="Times New Roman" w:hAnsi="Times New Roman" w:cs="Times New Roman"/>
                <w:sz w:val="24"/>
                <w:szCs w:val="24"/>
              </w:rPr>
            </w:pPr>
          </w:p>
        </w:tc>
        <w:tc>
          <w:tcPr>
            <w:tcW w:w="1008" w:type="dxa"/>
          </w:tcPr>
          <w:p w:rsidR="00E6491A" w:rsidRPr="00545E79" w:rsidRDefault="00E6491A" w:rsidP="002027A9">
            <w:pPr>
              <w:jc w:val="center"/>
              <w:rPr>
                <w:rFonts w:ascii="Times New Roman" w:hAnsi="Times New Roman" w:cs="Times New Roman"/>
                <w:sz w:val="24"/>
                <w:szCs w:val="24"/>
              </w:rPr>
            </w:pPr>
          </w:p>
        </w:tc>
        <w:tc>
          <w:tcPr>
            <w:tcW w:w="1088" w:type="dxa"/>
          </w:tcPr>
          <w:p w:rsidR="00E6491A" w:rsidRPr="00545E79" w:rsidRDefault="00E6491A" w:rsidP="002027A9">
            <w:pPr>
              <w:jc w:val="center"/>
              <w:rPr>
                <w:rFonts w:ascii="Times New Roman" w:hAnsi="Times New Roman" w:cs="Times New Roman"/>
                <w:sz w:val="24"/>
                <w:szCs w:val="24"/>
              </w:rPr>
            </w:pPr>
          </w:p>
        </w:tc>
        <w:tc>
          <w:tcPr>
            <w:tcW w:w="1231" w:type="dxa"/>
          </w:tcPr>
          <w:p w:rsidR="00E6491A" w:rsidRPr="00545E79" w:rsidRDefault="00E6491A" w:rsidP="002027A9">
            <w:pPr>
              <w:jc w:val="center"/>
              <w:rPr>
                <w:rFonts w:ascii="Times New Roman" w:hAnsi="Times New Roman" w:cs="Times New Roman"/>
                <w:sz w:val="24"/>
                <w:szCs w:val="24"/>
              </w:rPr>
            </w:pPr>
          </w:p>
        </w:tc>
      </w:tr>
      <w:tr w:rsidR="007F0A80" w:rsidRPr="00545E79" w:rsidTr="00E6491A">
        <w:trPr>
          <w:trHeight w:val="402"/>
        </w:trPr>
        <w:tc>
          <w:tcPr>
            <w:tcW w:w="543" w:type="dxa"/>
          </w:tcPr>
          <w:p w:rsidR="007F0A80" w:rsidRPr="00545E79" w:rsidRDefault="00094116" w:rsidP="00E6491A">
            <w:pPr>
              <w:jc w:val="both"/>
              <w:rPr>
                <w:rFonts w:ascii="Times New Roman" w:hAnsi="Times New Roman" w:cs="Times New Roman"/>
                <w:sz w:val="24"/>
                <w:szCs w:val="24"/>
              </w:rPr>
            </w:pPr>
            <w:r w:rsidRPr="00545E79">
              <w:rPr>
                <w:rFonts w:ascii="Times New Roman" w:hAnsi="Times New Roman" w:cs="Times New Roman"/>
                <w:sz w:val="24"/>
                <w:szCs w:val="24"/>
              </w:rPr>
              <w:lastRenderedPageBreak/>
              <w:t>7</w:t>
            </w:r>
          </w:p>
        </w:tc>
        <w:tc>
          <w:tcPr>
            <w:tcW w:w="2994" w:type="dxa"/>
          </w:tcPr>
          <w:p w:rsidR="007F0A80" w:rsidRPr="00545E79" w:rsidRDefault="00094116" w:rsidP="00A72EB6">
            <w:pPr>
              <w:rPr>
                <w:rFonts w:ascii="Times New Roman" w:hAnsi="Times New Roman" w:cs="Times New Roman"/>
                <w:sz w:val="24"/>
                <w:szCs w:val="24"/>
              </w:rPr>
            </w:pPr>
            <w:r w:rsidRPr="00545E79">
              <w:rPr>
                <w:rFonts w:ascii="Times New Roman" w:hAnsi="Times New Roman" w:cs="Times New Roman"/>
                <w:sz w:val="24"/>
                <w:szCs w:val="24"/>
              </w:rPr>
              <w:t>Про адаптацію учнів 5-го класу та роботу педколективу з підвищення успішності та впровадження Державного стандарту базової  і повної загальної середньої освіти. Проблеми наступності між школою І та ІІ ступеня</w:t>
            </w:r>
          </w:p>
        </w:tc>
        <w:tc>
          <w:tcPr>
            <w:tcW w:w="1063" w:type="dxa"/>
          </w:tcPr>
          <w:p w:rsidR="007F0A80" w:rsidRPr="00545E79" w:rsidRDefault="007F0A80" w:rsidP="00E6491A">
            <w:pPr>
              <w:jc w:val="both"/>
              <w:rPr>
                <w:rFonts w:ascii="Times New Roman" w:hAnsi="Times New Roman" w:cs="Times New Roman"/>
                <w:sz w:val="24"/>
                <w:szCs w:val="24"/>
              </w:rPr>
            </w:pPr>
          </w:p>
        </w:tc>
        <w:tc>
          <w:tcPr>
            <w:tcW w:w="1119" w:type="dxa"/>
          </w:tcPr>
          <w:p w:rsidR="007F0A80" w:rsidRPr="00545E79" w:rsidRDefault="007F0A80" w:rsidP="00E6491A">
            <w:pPr>
              <w:jc w:val="both"/>
              <w:rPr>
                <w:rFonts w:ascii="Times New Roman" w:hAnsi="Times New Roman" w:cs="Times New Roman"/>
                <w:sz w:val="24"/>
                <w:szCs w:val="24"/>
              </w:rPr>
            </w:pPr>
          </w:p>
        </w:tc>
        <w:tc>
          <w:tcPr>
            <w:tcW w:w="1112" w:type="dxa"/>
          </w:tcPr>
          <w:p w:rsidR="007F0A80" w:rsidRPr="00545E79" w:rsidRDefault="007F0A80" w:rsidP="00E6491A">
            <w:pPr>
              <w:jc w:val="both"/>
              <w:rPr>
                <w:rFonts w:ascii="Times New Roman" w:hAnsi="Times New Roman" w:cs="Times New Roman"/>
                <w:sz w:val="24"/>
                <w:szCs w:val="24"/>
              </w:rPr>
            </w:pPr>
          </w:p>
        </w:tc>
        <w:tc>
          <w:tcPr>
            <w:tcW w:w="1171" w:type="dxa"/>
          </w:tcPr>
          <w:p w:rsidR="007F0A80" w:rsidRPr="00545E79" w:rsidRDefault="007F0A80" w:rsidP="00E6491A">
            <w:pPr>
              <w:jc w:val="both"/>
              <w:rPr>
                <w:rFonts w:ascii="Times New Roman" w:hAnsi="Times New Roman" w:cs="Times New Roman"/>
                <w:sz w:val="24"/>
                <w:szCs w:val="24"/>
              </w:rPr>
            </w:pPr>
          </w:p>
        </w:tc>
        <w:tc>
          <w:tcPr>
            <w:tcW w:w="1107" w:type="dxa"/>
          </w:tcPr>
          <w:p w:rsidR="007F0A80" w:rsidRPr="00545E79" w:rsidRDefault="007F0A80" w:rsidP="002027A9">
            <w:pPr>
              <w:jc w:val="center"/>
              <w:rPr>
                <w:rFonts w:ascii="Times New Roman" w:hAnsi="Times New Roman" w:cs="Times New Roman"/>
                <w:sz w:val="24"/>
                <w:szCs w:val="24"/>
              </w:rPr>
            </w:pPr>
          </w:p>
        </w:tc>
        <w:tc>
          <w:tcPr>
            <w:tcW w:w="925" w:type="dxa"/>
          </w:tcPr>
          <w:p w:rsidR="007F0A80" w:rsidRPr="00545E79" w:rsidRDefault="007F0A80" w:rsidP="002027A9">
            <w:pPr>
              <w:jc w:val="center"/>
              <w:rPr>
                <w:rFonts w:ascii="Times New Roman" w:hAnsi="Times New Roman" w:cs="Times New Roman"/>
                <w:sz w:val="24"/>
                <w:szCs w:val="24"/>
              </w:rPr>
            </w:pPr>
          </w:p>
        </w:tc>
        <w:tc>
          <w:tcPr>
            <w:tcW w:w="910" w:type="dxa"/>
          </w:tcPr>
          <w:p w:rsidR="007F0A80" w:rsidRPr="00545E79" w:rsidRDefault="007F0A80" w:rsidP="002027A9">
            <w:pPr>
              <w:jc w:val="center"/>
              <w:rPr>
                <w:rFonts w:ascii="Times New Roman" w:hAnsi="Times New Roman" w:cs="Times New Roman"/>
                <w:sz w:val="24"/>
                <w:szCs w:val="24"/>
              </w:rPr>
            </w:pPr>
          </w:p>
        </w:tc>
        <w:tc>
          <w:tcPr>
            <w:tcW w:w="1116" w:type="dxa"/>
          </w:tcPr>
          <w:p w:rsidR="007F0A80" w:rsidRPr="00545E79" w:rsidRDefault="00094116" w:rsidP="002027A9">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08" w:type="dxa"/>
          </w:tcPr>
          <w:p w:rsidR="007F0A80" w:rsidRPr="00545E79" w:rsidRDefault="007F0A80" w:rsidP="002027A9">
            <w:pPr>
              <w:jc w:val="center"/>
              <w:rPr>
                <w:rFonts w:ascii="Times New Roman" w:hAnsi="Times New Roman" w:cs="Times New Roman"/>
                <w:sz w:val="24"/>
                <w:szCs w:val="24"/>
              </w:rPr>
            </w:pPr>
          </w:p>
        </w:tc>
        <w:tc>
          <w:tcPr>
            <w:tcW w:w="1088" w:type="dxa"/>
          </w:tcPr>
          <w:p w:rsidR="007F0A80" w:rsidRPr="00545E79" w:rsidRDefault="007F0A80" w:rsidP="002027A9">
            <w:pPr>
              <w:jc w:val="center"/>
              <w:rPr>
                <w:rFonts w:ascii="Times New Roman" w:hAnsi="Times New Roman" w:cs="Times New Roman"/>
                <w:sz w:val="24"/>
                <w:szCs w:val="24"/>
              </w:rPr>
            </w:pPr>
          </w:p>
        </w:tc>
        <w:tc>
          <w:tcPr>
            <w:tcW w:w="1231" w:type="dxa"/>
          </w:tcPr>
          <w:p w:rsidR="007F0A80" w:rsidRPr="00545E79" w:rsidRDefault="007F0A80" w:rsidP="002027A9">
            <w:pPr>
              <w:jc w:val="center"/>
              <w:rPr>
                <w:rFonts w:ascii="Times New Roman" w:hAnsi="Times New Roman" w:cs="Times New Roman"/>
                <w:sz w:val="24"/>
                <w:szCs w:val="24"/>
              </w:rPr>
            </w:pPr>
          </w:p>
        </w:tc>
      </w:tr>
      <w:tr w:rsidR="007F0A80" w:rsidRPr="00545E79" w:rsidTr="00E6491A">
        <w:trPr>
          <w:trHeight w:val="402"/>
        </w:trPr>
        <w:tc>
          <w:tcPr>
            <w:tcW w:w="543" w:type="dxa"/>
          </w:tcPr>
          <w:p w:rsidR="007F0A80" w:rsidRPr="00545E79" w:rsidRDefault="00525CBC" w:rsidP="00E6491A">
            <w:pPr>
              <w:jc w:val="both"/>
              <w:rPr>
                <w:rFonts w:ascii="Times New Roman" w:hAnsi="Times New Roman" w:cs="Times New Roman"/>
                <w:sz w:val="24"/>
                <w:szCs w:val="24"/>
              </w:rPr>
            </w:pPr>
            <w:r w:rsidRPr="00545E79">
              <w:rPr>
                <w:rFonts w:ascii="Times New Roman" w:hAnsi="Times New Roman" w:cs="Times New Roman"/>
                <w:sz w:val="24"/>
                <w:szCs w:val="24"/>
              </w:rPr>
              <w:t>8</w:t>
            </w:r>
          </w:p>
        </w:tc>
        <w:tc>
          <w:tcPr>
            <w:tcW w:w="2994" w:type="dxa"/>
          </w:tcPr>
          <w:p w:rsidR="007F0A80" w:rsidRPr="00545E79" w:rsidRDefault="00525CBC" w:rsidP="00B10BB5">
            <w:pPr>
              <w:rPr>
                <w:rFonts w:ascii="Times New Roman" w:hAnsi="Times New Roman" w:cs="Times New Roman"/>
                <w:sz w:val="24"/>
                <w:szCs w:val="24"/>
              </w:rPr>
            </w:pPr>
            <w:r w:rsidRPr="00545E79">
              <w:rPr>
                <w:rFonts w:ascii="Times New Roman" w:hAnsi="Times New Roman" w:cs="Times New Roman"/>
                <w:sz w:val="24"/>
                <w:szCs w:val="24"/>
              </w:rPr>
              <w:t xml:space="preserve">Про визначення претендентів з числа учнів 11 класу на отримання свідоцтва особливого зразка </w:t>
            </w:r>
          </w:p>
        </w:tc>
        <w:tc>
          <w:tcPr>
            <w:tcW w:w="1063" w:type="dxa"/>
          </w:tcPr>
          <w:p w:rsidR="007F0A80" w:rsidRPr="00545E79" w:rsidRDefault="007F0A80" w:rsidP="00E6491A">
            <w:pPr>
              <w:jc w:val="both"/>
              <w:rPr>
                <w:rFonts w:ascii="Times New Roman" w:hAnsi="Times New Roman" w:cs="Times New Roman"/>
                <w:sz w:val="24"/>
                <w:szCs w:val="24"/>
              </w:rPr>
            </w:pPr>
          </w:p>
        </w:tc>
        <w:tc>
          <w:tcPr>
            <w:tcW w:w="1119" w:type="dxa"/>
          </w:tcPr>
          <w:p w:rsidR="007F0A80" w:rsidRPr="00545E79" w:rsidRDefault="007F0A80" w:rsidP="00E6491A">
            <w:pPr>
              <w:jc w:val="both"/>
              <w:rPr>
                <w:rFonts w:ascii="Times New Roman" w:hAnsi="Times New Roman" w:cs="Times New Roman"/>
                <w:sz w:val="24"/>
                <w:szCs w:val="24"/>
              </w:rPr>
            </w:pPr>
          </w:p>
        </w:tc>
        <w:tc>
          <w:tcPr>
            <w:tcW w:w="1112" w:type="dxa"/>
          </w:tcPr>
          <w:p w:rsidR="007F0A80" w:rsidRPr="00545E79" w:rsidRDefault="007F0A80" w:rsidP="00E6491A">
            <w:pPr>
              <w:jc w:val="both"/>
              <w:rPr>
                <w:rFonts w:ascii="Times New Roman" w:hAnsi="Times New Roman" w:cs="Times New Roman"/>
                <w:sz w:val="24"/>
                <w:szCs w:val="24"/>
              </w:rPr>
            </w:pPr>
          </w:p>
        </w:tc>
        <w:tc>
          <w:tcPr>
            <w:tcW w:w="1171" w:type="dxa"/>
          </w:tcPr>
          <w:p w:rsidR="007F0A80" w:rsidRPr="00545E79" w:rsidRDefault="007F0A80" w:rsidP="00E6491A">
            <w:pPr>
              <w:jc w:val="both"/>
              <w:rPr>
                <w:rFonts w:ascii="Times New Roman" w:hAnsi="Times New Roman" w:cs="Times New Roman"/>
                <w:sz w:val="24"/>
                <w:szCs w:val="24"/>
              </w:rPr>
            </w:pPr>
          </w:p>
        </w:tc>
        <w:tc>
          <w:tcPr>
            <w:tcW w:w="1107" w:type="dxa"/>
          </w:tcPr>
          <w:p w:rsidR="007F0A80" w:rsidRPr="00545E79" w:rsidRDefault="007F0A80" w:rsidP="002027A9">
            <w:pPr>
              <w:jc w:val="center"/>
              <w:rPr>
                <w:rFonts w:ascii="Times New Roman" w:hAnsi="Times New Roman" w:cs="Times New Roman"/>
                <w:sz w:val="24"/>
                <w:szCs w:val="24"/>
              </w:rPr>
            </w:pPr>
          </w:p>
        </w:tc>
        <w:tc>
          <w:tcPr>
            <w:tcW w:w="925" w:type="dxa"/>
          </w:tcPr>
          <w:p w:rsidR="007F0A80" w:rsidRPr="00545E79" w:rsidRDefault="007F0A80" w:rsidP="002027A9">
            <w:pPr>
              <w:jc w:val="center"/>
              <w:rPr>
                <w:rFonts w:ascii="Times New Roman" w:hAnsi="Times New Roman" w:cs="Times New Roman"/>
                <w:sz w:val="24"/>
                <w:szCs w:val="24"/>
              </w:rPr>
            </w:pPr>
          </w:p>
        </w:tc>
        <w:tc>
          <w:tcPr>
            <w:tcW w:w="910" w:type="dxa"/>
          </w:tcPr>
          <w:p w:rsidR="007F0A80" w:rsidRPr="00545E79" w:rsidRDefault="007F0A80" w:rsidP="002027A9">
            <w:pPr>
              <w:jc w:val="center"/>
              <w:rPr>
                <w:rFonts w:ascii="Times New Roman" w:hAnsi="Times New Roman" w:cs="Times New Roman"/>
                <w:sz w:val="24"/>
                <w:szCs w:val="24"/>
              </w:rPr>
            </w:pPr>
          </w:p>
        </w:tc>
        <w:tc>
          <w:tcPr>
            <w:tcW w:w="1116" w:type="dxa"/>
          </w:tcPr>
          <w:p w:rsidR="007F0A80" w:rsidRPr="00545E79" w:rsidRDefault="00525CBC" w:rsidP="002027A9">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08" w:type="dxa"/>
          </w:tcPr>
          <w:p w:rsidR="007F0A80" w:rsidRPr="00545E79" w:rsidRDefault="007F0A80" w:rsidP="002027A9">
            <w:pPr>
              <w:jc w:val="center"/>
              <w:rPr>
                <w:rFonts w:ascii="Times New Roman" w:hAnsi="Times New Roman" w:cs="Times New Roman"/>
                <w:sz w:val="24"/>
                <w:szCs w:val="24"/>
              </w:rPr>
            </w:pPr>
          </w:p>
        </w:tc>
        <w:tc>
          <w:tcPr>
            <w:tcW w:w="1088" w:type="dxa"/>
          </w:tcPr>
          <w:p w:rsidR="007F0A80" w:rsidRPr="00545E79" w:rsidRDefault="007F0A80" w:rsidP="002027A9">
            <w:pPr>
              <w:jc w:val="center"/>
              <w:rPr>
                <w:rFonts w:ascii="Times New Roman" w:hAnsi="Times New Roman" w:cs="Times New Roman"/>
                <w:sz w:val="24"/>
                <w:szCs w:val="24"/>
              </w:rPr>
            </w:pPr>
          </w:p>
        </w:tc>
        <w:tc>
          <w:tcPr>
            <w:tcW w:w="1231" w:type="dxa"/>
          </w:tcPr>
          <w:p w:rsidR="007F0A80" w:rsidRPr="00545E79" w:rsidRDefault="007F0A80" w:rsidP="002027A9">
            <w:pPr>
              <w:jc w:val="center"/>
              <w:rPr>
                <w:rFonts w:ascii="Times New Roman" w:hAnsi="Times New Roman" w:cs="Times New Roman"/>
                <w:sz w:val="24"/>
                <w:szCs w:val="24"/>
              </w:rPr>
            </w:pPr>
          </w:p>
        </w:tc>
      </w:tr>
      <w:tr w:rsidR="007F0A80" w:rsidRPr="00545E79" w:rsidTr="00E6491A">
        <w:trPr>
          <w:trHeight w:val="402"/>
        </w:trPr>
        <w:tc>
          <w:tcPr>
            <w:tcW w:w="543" w:type="dxa"/>
          </w:tcPr>
          <w:p w:rsidR="007F0A80" w:rsidRPr="00545E79" w:rsidRDefault="00D24BCF" w:rsidP="00E6491A">
            <w:pPr>
              <w:jc w:val="both"/>
              <w:rPr>
                <w:rFonts w:ascii="Times New Roman" w:hAnsi="Times New Roman" w:cs="Times New Roman"/>
                <w:sz w:val="24"/>
                <w:szCs w:val="24"/>
              </w:rPr>
            </w:pPr>
            <w:r w:rsidRPr="00545E79">
              <w:rPr>
                <w:rFonts w:ascii="Times New Roman" w:hAnsi="Times New Roman" w:cs="Times New Roman"/>
                <w:sz w:val="24"/>
                <w:szCs w:val="24"/>
              </w:rPr>
              <w:t>9</w:t>
            </w:r>
          </w:p>
        </w:tc>
        <w:tc>
          <w:tcPr>
            <w:tcW w:w="2994" w:type="dxa"/>
          </w:tcPr>
          <w:p w:rsidR="007F0A80" w:rsidRPr="00545E79" w:rsidRDefault="00D24BCF" w:rsidP="00B10BB5">
            <w:pPr>
              <w:rPr>
                <w:rFonts w:ascii="Times New Roman" w:hAnsi="Times New Roman" w:cs="Times New Roman"/>
                <w:sz w:val="24"/>
                <w:szCs w:val="24"/>
              </w:rPr>
            </w:pPr>
            <w:r w:rsidRPr="00545E79">
              <w:rPr>
                <w:rFonts w:ascii="Times New Roman" w:hAnsi="Times New Roman" w:cs="Times New Roman"/>
                <w:sz w:val="24"/>
                <w:szCs w:val="24"/>
              </w:rPr>
              <w:t>Про підсумки впровадження Державного стандарту базової середньої освіти у 5-</w:t>
            </w:r>
            <w:r w:rsidR="00B10BB5" w:rsidRPr="00545E79">
              <w:rPr>
                <w:rFonts w:ascii="Times New Roman" w:hAnsi="Times New Roman" w:cs="Times New Roman"/>
                <w:sz w:val="24"/>
                <w:szCs w:val="24"/>
              </w:rPr>
              <w:t>8</w:t>
            </w:r>
            <w:r w:rsidRPr="00545E79">
              <w:rPr>
                <w:rFonts w:ascii="Times New Roman" w:hAnsi="Times New Roman" w:cs="Times New Roman"/>
                <w:sz w:val="24"/>
                <w:szCs w:val="24"/>
              </w:rPr>
              <w:t xml:space="preserve"> класах НУШ</w:t>
            </w:r>
          </w:p>
        </w:tc>
        <w:tc>
          <w:tcPr>
            <w:tcW w:w="1063" w:type="dxa"/>
          </w:tcPr>
          <w:p w:rsidR="007F0A80" w:rsidRPr="00545E79" w:rsidRDefault="007F0A80" w:rsidP="00E6491A">
            <w:pPr>
              <w:jc w:val="both"/>
              <w:rPr>
                <w:rFonts w:ascii="Times New Roman" w:hAnsi="Times New Roman" w:cs="Times New Roman"/>
                <w:sz w:val="24"/>
                <w:szCs w:val="24"/>
              </w:rPr>
            </w:pPr>
          </w:p>
        </w:tc>
        <w:tc>
          <w:tcPr>
            <w:tcW w:w="1119" w:type="dxa"/>
          </w:tcPr>
          <w:p w:rsidR="007F0A80" w:rsidRPr="00545E79" w:rsidRDefault="007F0A80" w:rsidP="00E6491A">
            <w:pPr>
              <w:jc w:val="both"/>
              <w:rPr>
                <w:rFonts w:ascii="Times New Roman" w:hAnsi="Times New Roman" w:cs="Times New Roman"/>
                <w:sz w:val="24"/>
                <w:szCs w:val="24"/>
              </w:rPr>
            </w:pPr>
          </w:p>
        </w:tc>
        <w:tc>
          <w:tcPr>
            <w:tcW w:w="1112" w:type="dxa"/>
          </w:tcPr>
          <w:p w:rsidR="007F0A80" w:rsidRPr="00545E79" w:rsidRDefault="007F0A80" w:rsidP="00E6491A">
            <w:pPr>
              <w:jc w:val="both"/>
              <w:rPr>
                <w:rFonts w:ascii="Times New Roman" w:hAnsi="Times New Roman" w:cs="Times New Roman"/>
                <w:sz w:val="24"/>
                <w:szCs w:val="24"/>
              </w:rPr>
            </w:pPr>
          </w:p>
        </w:tc>
        <w:tc>
          <w:tcPr>
            <w:tcW w:w="1171" w:type="dxa"/>
          </w:tcPr>
          <w:p w:rsidR="007F0A80" w:rsidRPr="00545E79" w:rsidRDefault="007F0A80" w:rsidP="00E6491A">
            <w:pPr>
              <w:jc w:val="both"/>
              <w:rPr>
                <w:rFonts w:ascii="Times New Roman" w:hAnsi="Times New Roman" w:cs="Times New Roman"/>
                <w:sz w:val="24"/>
                <w:szCs w:val="24"/>
              </w:rPr>
            </w:pPr>
          </w:p>
        </w:tc>
        <w:tc>
          <w:tcPr>
            <w:tcW w:w="1107" w:type="dxa"/>
          </w:tcPr>
          <w:p w:rsidR="007F0A80" w:rsidRPr="00545E79" w:rsidRDefault="007F0A80" w:rsidP="002027A9">
            <w:pPr>
              <w:jc w:val="center"/>
              <w:rPr>
                <w:rFonts w:ascii="Times New Roman" w:hAnsi="Times New Roman" w:cs="Times New Roman"/>
                <w:sz w:val="24"/>
                <w:szCs w:val="24"/>
              </w:rPr>
            </w:pPr>
          </w:p>
        </w:tc>
        <w:tc>
          <w:tcPr>
            <w:tcW w:w="925" w:type="dxa"/>
          </w:tcPr>
          <w:p w:rsidR="007F0A80" w:rsidRPr="00545E79" w:rsidRDefault="007F0A80" w:rsidP="002027A9">
            <w:pPr>
              <w:jc w:val="center"/>
              <w:rPr>
                <w:rFonts w:ascii="Times New Roman" w:hAnsi="Times New Roman" w:cs="Times New Roman"/>
                <w:sz w:val="24"/>
                <w:szCs w:val="24"/>
              </w:rPr>
            </w:pPr>
          </w:p>
        </w:tc>
        <w:tc>
          <w:tcPr>
            <w:tcW w:w="910" w:type="dxa"/>
          </w:tcPr>
          <w:p w:rsidR="007F0A80" w:rsidRPr="00545E79" w:rsidRDefault="007F0A80" w:rsidP="002027A9">
            <w:pPr>
              <w:jc w:val="center"/>
              <w:rPr>
                <w:rFonts w:ascii="Times New Roman" w:hAnsi="Times New Roman" w:cs="Times New Roman"/>
                <w:sz w:val="24"/>
                <w:szCs w:val="24"/>
              </w:rPr>
            </w:pPr>
          </w:p>
        </w:tc>
        <w:tc>
          <w:tcPr>
            <w:tcW w:w="1116" w:type="dxa"/>
          </w:tcPr>
          <w:p w:rsidR="007F0A80" w:rsidRPr="00545E79" w:rsidRDefault="007F0A80" w:rsidP="002027A9">
            <w:pPr>
              <w:jc w:val="center"/>
              <w:rPr>
                <w:rFonts w:ascii="Times New Roman" w:hAnsi="Times New Roman" w:cs="Times New Roman"/>
                <w:sz w:val="24"/>
                <w:szCs w:val="24"/>
              </w:rPr>
            </w:pPr>
          </w:p>
        </w:tc>
        <w:tc>
          <w:tcPr>
            <w:tcW w:w="1008" w:type="dxa"/>
          </w:tcPr>
          <w:p w:rsidR="007F0A80" w:rsidRPr="00545E79" w:rsidRDefault="007F0A80" w:rsidP="002027A9">
            <w:pPr>
              <w:jc w:val="center"/>
              <w:rPr>
                <w:rFonts w:ascii="Times New Roman" w:hAnsi="Times New Roman" w:cs="Times New Roman"/>
                <w:sz w:val="24"/>
                <w:szCs w:val="24"/>
              </w:rPr>
            </w:pPr>
          </w:p>
        </w:tc>
        <w:tc>
          <w:tcPr>
            <w:tcW w:w="1088" w:type="dxa"/>
          </w:tcPr>
          <w:p w:rsidR="007F0A80" w:rsidRPr="00545E79" w:rsidRDefault="00D24BCF" w:rsidP="002027A9">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31" w:type="dxa"/>
          </w:tcPr>
          <w:p w:rsidR="007F0A80" w:rsidRPr="00545E79" w:rsidRDefault="007F0A80" w:rsidP="002027A9">
            <w:pPr>
              <w:jc w:val="center"/>
              <w:rPr>
                <w:rFonts w:ascii="Times New Roman" w:hAnsi="Times New Roman" w:cs="Times New Roman"/>
                <w:sz w:val="24"/>
                <w:szCs w:val="24"/>
              </w:rPr>
            </w:pPr>
          </w:p>
        </w:tc>
      </w:tr>
      <w:tr w:rsidR="00631E43" w:rsidRPr="00545E79" w:rsidTr="00E6491A">
        <w:trPr>
          <w:trHeight w:val="402"/>
        </w:trPr>
        <w:tc>
          <w:tcPr>
            <w:tcW w:w="543" w:type="dxa"/>
          </w:tcPr>
          <w:p w:rsidR="00631E43" w:rsidRPr="00545E79" w:rsidRDefault="00D24BCF" w:rsidP="00E6491A">
            <w:pPr>
              <w:jc w:val="both"/>
              <w:rPr>
                <w:rFonts w:ascii="Times New Roman" w:hAnsi="Times New Roman" w:cs="Times New Roman"/>
                <w:sz w:val="24"/>
                <w:szCs w:val="24"/>
              </w:rPr>
            </w:pPr>
            <w:r w:rsidRPr="00545E79">
              <w:rPr>
                <w:rFonts w:ascii="Times New Roman" w:hAnsi="Times New Roman" w:cs="Times New Roman"/>
                <w:sz w:val="24"/>
                <w:szCs w:val="24"/>
              </w:rPr>
              <w:t>10</w:t>
            </w:r>
          </w:p>
        </w:tc>
        <w:tc>
          <w:tcPr>
            <w:tcW w:w="2994" w:type="dxa"/>
          </w:tcPr>
          <w:p w:rsidR="00631E43" w:rsidRPr="00545E79" w:rsidRDefault="00D24BCF" w:rsidP="00B10BB5">
            <w:pPr>
              <w:rPr>
                <w:rFonts w:ascii="Times New Roman" w:hAnsi="Times New Roman" w:cs="Times New Roman"/>
                <w:sz w:val="24"/>
                <w:szCs w:val="24"/>
              </w:rPr>
            </w:pPr>
            <w:r w:rsidRPr="00545E79">
              <w:rPr>
                <w:rFonts w:ascii="Times New Roman" w:hAnsi="Times New Roman" w:cs="Times New Roman"/>
                <w:sz w:val="24"/>
                <w:szCs w:val="24"/>
              </w:rPr>
              <w:t xml:space="preserve">Про  ефективність використання варіативної складової навчального плану в </w:t>
            </w:r>
            <w:r w:rsidRPr="00545E79">
              <w:rPr>
                <w:rFonts w:ascii="Times New Roman" w:hAnsi="Times New Roman" w:cs="Times New Roman"/>
                <w:sz w:val="24"/>
                <w:szCs w:val="24"/>
              </w:rPr>
              <w:lastRenderedPageBreak/>
              <w:t>закладі освіти  у  202</w:t>
            </w:r>
            <w:r w:rsidR="00B10BB5" w:rsidRPr="00545E79">
              <w:rPr>
                <w:rFonts w:ascii="Times New Roman" w:hAnsi="Times New Roman" w:cs="Times New Roman"/>
                <w:sz w:val="24"/>
                <w:szCs w:val="24"/>
              </w:rPr>
              <w:t>4-</w:t>
            </w:r>
            <w:r w:rsidRPr="00545E79">
              <w:rPr>
                <w:rFonts w:ascii="Times New Roman" w:hAnsi="Times New Roman" w:cs="Times New Roman"/>
                <w:sz w:val="24"/>
                <w:szCs w:val="24"/>
              </w:rPr>
              <w:t>202</w:t>
            </w:r>
            <w:r w:rsidR="00B10BB5" w:rsidRPr="00545E79">
              <w:rPr>
                <w:rFonts w:ascii="Times New Roman" w:hAnsi="Times New Roman" w:cs="Times New Roman"/>
                <w:sz w:val="24"/>
                <w:szCs w:val="24"/>
              </w:rPr>
              <w:t>5</w:t>
            </w:r>
            <w:r w:rsidRPr="00545E79">
              <w:rPr>
                <w:rFonts w:ascii="Times New Roman" w:hAnsi="Times New Roman" w:cs="Times New Roman"/>
                <w:sz w:val="24"/>
                <w:szCs w:val="24"/>
              </w:rPr>
              <w:t xml:space="preserve"> н. р.</w:t>
            </w:r>
          </w:p>
        </w:tc>
        <w:tc>
          <w:tcPr>
            <w:tcW w:w="1063" w:type="dxa"/>
          </w:tcPr>
          <w:p w:rsidR="00631E43" w:rsidRPr="00545E79" w:rsidRDefault="00631E43" w:rsidP="00E6491A">
            <w:pPr>
              <w:jc w:val="both"/>
              <w:rPr>
                <w:rFonts w:ascii="Times New Roman" w:hAnsi="Times New Roman" w:cs="Times New Roman"/>
                <w:sz w:val="24"/>
                <w:szCs w:val="24"/>
              </w:rPr>
            </w:pPr>
          </w:p>
        </w:tc>
        <w:tc>
          <w:tcPr>
            <w:tcW w:w="1119" w:type="dxa"/>
          </w:tcPr>
          <w:p w:rsidR="00631E43" w:rsidRPr="00545E79" w:rsidRDefault="00631E43" w:rsidP="00E6491A">
            <w:pPr>
              <w:jc w:val="both"/>
              <w:rPr>
                <w:rFonts w:ascii="Times New Roman" w:hAnsi="Times New Roman" w:cs="Times New Roman"/>
                <w:sz w:val="24"/>
                <w:szCs w:val="24"/>
              </w:rPr>
            </w:pPr>
          </w:p>
        </w:tc>
        <w:tc>
          <w:tcPr>
            <w:tcW w:w="1112" w:type="dxa"/>
          </w:tcPr>
          <w:p w:rsidR="00631E43" w:rsidRPr="00545E79" w:rsidRDefault="00631E43" w:rsidP="00E6491A">
            <w:pPr>
              <w:jc w:val="both"/>
              <w:rPr>
                <w:rFonts w:ascii="Times New Roman" w:hAnsi="Times New Roman" w:cs="Times New Roman"/>
                <w:sz w:val="24"/>
                <w:szCs w:val="24"/>
              </w:rPr>
            </w:pPr>
          </w:p>
        </w:tc>
        <w:tc>
          <w:tcPr>
            <w:tcW w:w="1171" w:type="dxa"/>
          </w:tcPr>
          <w:p w:rsidR="00631E43" w:rsidRPr="00545E79" w:rsidRDefault="00631E43" w:rsidP="00E6491A">
            <w:pPr>
              <w:jc w:val="both"/>
              <w:rPr>
                <w:rFonts w:ascii="Times New Roman" w:hAnsi="Times New Roman" w:cs="Times New Roman"/>
                <w:sz w:val="24"/>
                <w:szCs w:val="24"/>
              </w:rPr>
            </w:pPr>
          </w:p>
        </w:tc>
        <w:tc>
          <w:tcPr>
            <w:tcW w:w="1107" w:type="dxa"/>
          </w:tcPr>
          <w:p w:rsidR="00631E43" w:rsidRPr="00545E79" w:rsidRDefault="00631E43" w:rsidP="002027A9">
            <w:pPr>
              <w:jc w:val="center"/>
              <w:rPr>
                <w:rFonts w:ascii="Times New Roman" w:hAnsi="Times New Roman" w:cs="Times New Roman"/>
                <w:sz w:val="24"/>
                <w:szCs w:val="24"/>
              </w:rPr>
            </w:pPr>
          </w:p>
        </w:tc>
        <w:tc>
          <w:tcPr>
            <w:tcW w:w="925" w:type="dxa"/>
          </w:tcPr>
          <w:p w:rsidR="00631E43" w:rsidRPr="00545E79" w:rsidRDefault="00631E43" w:rsidP="002027A9">
            <w:pPr>
              <w:jc w:val="center"/>
              <w:rPr>
                <w:rFonts w:ascii="Times New Roman" w:hAnsi="Times New Roman" w:cs="Times New Roman"/>
                <w:sz w:val="24"/>
                <w:szCs w:val="24"/>
              </w:rPr>
            </w:pPr>
          </w:p>
        </w:tc>
        <w:tc>
          <w:tcPr>
            <w:tcW w:w="910" w:type="dxa"/>
          </w:tcPr>
          <w:p w:rsidR="00631E43" w:rsidRPr="00545E79" w:rsidRDefault="00631E43" w:rsidP="002027A9">
            <w:pPr>
              <w:jc w:val="center"/>
              <w:rPr>
                <w:rFonts w:ascii="Times New Roman" w:hAnsi="Times New Roman" w:cs="Times New Roman"/>
                <w:sz w:val="24"/>
                <w:szCs w:val="24"/>
              </w:rPr>
            </w:pPr>
          </w:p>
        </w:tc>
        <w:tc>
          <w:tcPr>
            <w:tcW w:w="1116" w:type="dxa"/>
          </w:tcPr>
          <w:p w:rsidR="00631E43" w:rsidRPr="00545E79" w:rsidRDefault="00631E43" w:rsidP="002027A9">
            <w:pPr>
              <w:jc w:val="center"/>
              <w:rPr>
                <w:rFonts w:ascii="Times New Roman" w:hAnsi="Times New Roman" w:cs="Times New Roman"/>
                <w:sz w:val="24"/>
                <w:szCs w:val="24"/>
              </w:rPr>
            </w:pPr>
          </w:p>
        </w:tc>
        <w:tc>
          <w:tcPr>
            <w:tcW w:w="1008" w:type="dxa"/>
          </w:tcPr>
          <w:p w:rsidR="00631E43" w:rsidRPr="00545E79" w:rsidRDefault="00631E43" w:rsidP="002027A9">
            <w:pPr>
              <w:jc w:val="center"/>
              <w:rPr>
                <w:rFonts w:ascii="Times New Roman" w:hAnsi="Times New Roman" w:cs="Times New Roman"/>
                <w:sz w:val="24"/>
                <w:szCs w:val="24"/>
              </w:rPr>
            </w:pPr>
          </w:p>
        </w:tc>
        <w:tc>
          <w:tcPr>
            <w:tcW w:w="1088" w:type="dxa"/>
          </w:tcPr>
          <w:p w:rsidR="00631E43" w:rsidRPr="00545E79" w:rsidRDefault="00D24BCF" w:rsidP="002027A9">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31" w:type="dxa"/>
          </w:tcPr>
          <w:p w:rsidR="00631E43" w:rsidRPr="00545E79" w:rsidRDefault="00631E43" w:rsidP="002027A9">
            <w:pPr>
              <w:jc w:val="center"/>
              <w:rPr>
                <w:rFonts w:ascii="Times New Roman" w:hAnsi="Times New Roman" w:cs="Times New Roman"/>
                <w:sz w:val="24"/>
                <w:szCs w:val="24"/>
              </w:rPr>
            </w:pPr>
          </w:p>
        </w:tc>
      </w:tr>
      <w:tr w:rsidR="00631E43" w:rsidRPr="00545E79" w:rsidTr="00E6491A">
        <w:trPr>
          <w:trHeight w:val="402"/>
        </w:trPr>
        <w:tc>
          <w:tcPr>
            <w:tcW w:w="543" w:type="dxa"/>
          </w:tcPr>
          <w:p w:rsidR="00631E43" w:rsidRPr="00545E79" w:rsidRDefault="005809E9" w:rsidP="00E6491A">
            <w:pPr>
              <w:jc w:val="both"/>
              <w:rPr>
                <w:rFonts w:ascii="Times New Roman" w:hAnsi="Times New Roman" w:cs="Times New Roman"/>
                <w:sz w:val="24"/>
                <w:szCs w:val="24"/>
              </w:rPr>
            </w:pPr>
            <w:r w:rsidRPr="00545E79">
              <w:rPr>
                <w:rFonts w:ascii="Times New Roman" w:hAnsi="Times New Roman" w:cs="Times New Roman"/>
                <w:sz w:val="24"/>
                <w:szCs w:val="24"/>
              </w:rPr>
              <w:lastRenderedPageBreak/>
              <w:t>11</w:t>
            </w:r>
          </w:p>
        </w:tc>
        <w:tc>
          <w:tcPr>
            <w:tcW w:w="2994" w:type="dxa"/>
          </w:tcPr>
          <w:p w:rsidR="00631E43" w:rsidRPr="00545E79" w:rsidRDefault="005809E9" w:rsidP="00E6491A">
            <w:pPr>
              <w:rPr>
                <w:rFonts w:ascii="Times New Roman" w:hAnsi="Times New Roman" w:cs="Times New Roman"/>
                <w:sz w:val="24"/>
                <w:szCs w:val="24"/>
              </w:rPr>
            </w:pPr>
            <w:r w:rsidRPr="00545E79">
              <w:rPr>
                <w:rFonts w:ascii="Times New Roman" w:hAnsi="Times New Roman" w:cs="Times New Roman"/>
                <w:sz w:val="24"/>
                <w:szCs w:val="24"/>
              </w:rPr>
              <w:t>Про перевід учнів 1-8-х та 10-го класів</w:t>
            </w:r>
          </w:p>
        </w:tc>
        <w:tc>
          <w:tcPr>
            <w:tcW w:w="1063" w:type="dxa"/>
          </w:tcPr>
          <w:p w:rsidR="00631E43" w:rsidRPr="00545E79" w:rsidRDefault="00631E43" w:rsidP="00E6491A">
            <w:pPr>
              <w:jc w:val="both"/>
              <w:rPr>
                <w:rFonts w:ascii="Times New Roman" w:hAnsi="Times New Roman" w:cs="Times New Roman"/>
                <w:sz w:val="24"/>
                <w:szCs w:val="24"/>
              </w:rPr>
            </w:pPr>
          </w:p>
        </w:tc>
        <w:tc>
          <w:tcPr>
            <w:tcW w:w="1119" w:type="dxa"/>
          </w:tcPr>
          <w:p w:rsidR="00631E43" w:rsidRPr="00545E79" w:rsidRDefault="00631E43" w:rsidP="00E6491A">
            <w:pPr>
              <w:jc w:val="both"/>
              <w:rPr>
                <w:rFonts w:ascii="Times New Roman" w:hAnsi="Times New Roman" w:cs="Times New Roman"/>
                <w:sz w:val="24"/>
                <w:szCs w:val="24"/>
              </w:rPr>
            </w:pPr>
          </w:p>
        </w:tc>
        <w:tc>
          <w:tcPr>
            <w:tcW w:w="1112" w:type="dxa"/>
          </w:tcPr>
          <w:p w:rsidR="00631E43" w:rsidRPr="00545E79" w:rsidRDefault="00631E43" w:rsidP="00E6491A">
            <w:pPr>
              <w:jc w:val="both"/>
              <w:rPr>
                <w:rFonts w:ascii="Times New Roman" w:hAnsi="Times New Roman" w:cs="Times New Roman"/>
                <w:sz w:val="24"/>
                <w:szCs w:val="24"/>
              </w:rPr>
            </w:pPr>
          </w:p>
        </w:tc>
        <w:tc>
          <w:tcPr>
            <w:tcW w:w="1171" w:type="dxa"/>
          </w:tcPr>
          <w:p w:rsidR="00631E43" w:rsidRPr="00545E79" w:rsidRDefault="00631E43" w:rsidP="00E6491A">
            <w:pPr>
              <w:jc w:val="both"/>
              <w:rPr>
                <w:rFonts w:ascii="Times New Roman" w:hAnsi="Times New Roman" w:cs="Times New Roman"/>
                <w:sz w:val="24"/>
                <w:szCs w:val="24"/>
              </w:rPr>
            </w:pPr>
          </w:p>
        </w:tc>
        <w:tc>
          <w:tcPr>
            <w:tcW w:w="1107" w:type="dxa"/>
          </w:tcPr>
          <w:p w:rsidR="00631E43" w:rsidRPr="00545E79" w:rsidRDefault="00631E43" w:rsidP="002027A9">
            <w:pPr>
              <w:jc w:val="center"/>
              <w:rPr>
                <w:rFonts w:ascii="Times New Roman" w:hAnsi="Times New Roman" w:cs="Times New Roman"/>
                <w:sz w:val="24"/>
                <w:szCs w:val="24"/>
              </w:rPr>
            </w:pPr>
          </w:p>
        </w:tc>
        <w:tc>
          <w:tcPr>
            <w:tcW w:w="925" w:type="dxa"/>
          </w:tcPr>
          <w:p w:rsidR="00631E43" w:rsidRPr="00545E79" w:rsidRDefault="00631E43" w:rsidP="002027A9">
            <w:pPr>
              <w:jc w:val="center"/>
              <w:rPr>
                <w:rFonts w:ascii="Times New Roman" w:hAnsi="Times New Roman" w:cs="Times New Roman"/>
                <w:sz w:val="24"/>
                <w:szCs w:val="24"/>
              </w:rPr>
            </w:pPr>
          </w:p>
        </w:tc>
        <w:tc>
          <w:tcPr>
            <w:tcW w:w="910" w:type="dxa"/>
          </w:tcPr>
          <w:p w:rsidR="00631E43" w:rsidRPr="00545E79" w:rsidRDefault="00631E43" w:rsidP="002027A9">
            <w:pPr>
              <w:jc w:val="center"/>
              <w:rPr>
                <w:rFonts w:ascii="Times New Roman" w:hAnsi="Times New Roman" w:cs="Times New Roman"/>
                <w:sz w:val="24"/>
                <w:szCs w:val="24"/>
              </w:rPr>
            </w:pPr>
          </w:p>
        </w:tc>
        <w:tc>
          <w:tcPr>
            <w:tcW w:w="1116" w:type="dxa"/>
          </w:tcPr>
          <w:p w:rsidR="00631E43" w:rsidRPr="00545E79" w:rsidRDefault="00631E43" w:rsidP="002027A9">
            <w:pPr>
              <w:jc w:val="center"/>
              <w:rPr>
                <w:rFonts w:ascii="Times New Roman" w:hAnsi="Times New Roman" w:cs="Times New Roman"/>
                <w:sz w:val="24"/>
                <w:szCs w:val="24"/>
              </w:rPr>
            </w:pPr>
          </w:p>
        </w:tc>
        <w:tc>
          <w:tcPr>
            <w:tcW w:w="1008" w:type="dxa"/>
          </w:tcPr>
          <w:p w:rsidR="00631E43" w:rsidRPr="00545E79" w:rsidRDefault="00631E43" w:rsidP="002027A9">
            <w:pPr>
              <w:jc w:val="center"/>
              <w:rPr>
                <w:rFonts w:ascii="Times New Roman" w:hAnsi="Times New Roman" w:cs="Times New Roman"/>
                <w:sz w:val="24"/>
                <w:szCs w:val="24"/>
              </w:rPr>
            </w:pPr>
          </w:p>
        </w:tc>
        <w:tc>
          <w:tcPr>
            <w:tcW w:w="1088" w:type="dxa"/>
          </w:tcPr>
          <w:p w:rsidR="00631E43" w:rsidRPr="00545E79" w:rsidRDefault="00631E43" w:rsidP="002027A9">
            <w:pPr>
              <w:jc w:val="center"/>
              <w:rPr>
                <w:rFonts w:ascii="Times New Roman" w:hAnsi="Times New Roman" w:cs="Times New Roman"/>
                <w:sz w:val="24"/>
                <w:szCs w:val="24"/>
              </w:rPr>
            </w:pPr>
          </w:p>
        </w:tc>
        <w:tc>
          <w:tcPr>
            <w:tcW w:w="1231" w:type="dxa"/>
          </w:tcPr>
          <w:p w:rsidR="00631E43" w:rsidRPr="00545E79" w:rsidRDefault="005809E9" w:rsidP="002027A9">
            <w:pPr>
              <w:jc w:val="center"/>
              <w:rPr>
                <w:rFonts w:ascii="Times New Roman" w:hAnsi="Times New Roman" w:cs="Times New Roman"/>
                <w:sz w:val="24"/>
                <w:szCs w:val="24"/>
              </w:rPr>
            </w:pPr>
            <w:r w:rsidRPr="00545E79">
              <w:rPr>
                <w:rFonts w:ascii="Times New Roman" w:hAnsi="Times New Roman" w:cs="Times New Roman"/>
                <w:sz w:val="24"/>
                <w:szCs w:val="24"/>
              </w:rPr>
              <w:t>+</w:t>
            </w:r>
          </w:p>
        </w:tc>
      </w:tr>
      <w:tr w:rsidR="009D4956" w:rsidRPr="00545E79" w:rsidTr="00E6491A">
        <w:trPr>
          <w:trHeight w:val="402"/>
        </w:trPr>
        <w:tc>
          <w:tcPr>
            <w:tcW w:w="543" w:type="dxa"/>
          </w:tcPr>
          <w:p w:rsidR="009D4956" w:rsidRPr="00545E79" w:rsidRDefault="005809E9" w:rsidP="00E6491A">
            <w:pPr>
              <w:jc w:val="both"/>
              <w:rPr>
                <w:rFonts w:ascii="Times New Roman" w:hAnsi="Times New Roman" w:cs="Times New Roman"/>
                <w:sz w:val="24"/>
                <w:szCs w:val="24"/>
              </w:rPr>
            </w:pPr>
            <w:r w:rsidRPr="00545E79">
              <w:rPr>
                <w:rFonts w:ascii="Times New Roman" w:hAnsi="Times New Roman" w:cs="Times New Roman"/>
                <w:sz w:val="24"/>
                <w:szCs w:val="24"/>
              </w:rPr>
              <w:t>12</w:t>
            </w:r>
          </w:p>
        </w:tc>
        <w:tc>
          <w:tcPr>
            <w:tcW w:w="2994" w:type="dxa"/>
          </w:tcPr>
          <w:p w:rsidR="009D4956" w:rsidRPr="00545E79" w:rsidRDefault="005809E9" w:rsidP="00837A75">
            <w:pPr>
              <w:rPr>
                <w:rFonts w:ascii="Times New Roman" w:hAnsi="Times New Roman" w:cs="Times New Roman"/>
                <w:sz w:val="24"/>
                <w:szCs w:val="24"/>
              </w:rPr>
            </w:pPr>
            <w:r w:rsidRPr="00545E79">
              <w:rPr>
                <w:rFonts w:ascii="Times New Roman" w:hAnsi="Times New Roman" w:cs="Times New Roman"/>
                <w:sz w:val="24"/>
                <w:szCs w:val="24"/>
              </w:rPr>
              <w:t>Про випуск із закладу освіти учнів 9-х класів та вручення свідоцтв про базову загальну середню освіту здобувачам освіти 9-х класів</w:t>
            </w:r>
          </w:p>
        </w:tc>
        <w:tc>
          <w:tcPr>
            <w:tcW w:w="1063" w:type="dxa"/>
          </w:tcPr>
          <w:p w:rsidR="009D4956" w:rsidRPr="00545E79" w:rsidRDefault="009D4956" w:rsidP="00E6491A">
            <w:pPr>
              <w:jc w:val="both"/>
              <w:rPr>
                <w:rFonts w:ascii="Times New Roman" w:hAnsi="Times New Roman" w:cs="Times New Roman"/>
                <w:sz w:val="24"/>
                <w:szCs w:val="24"/>
              </w:rPr>
            </w:pPr>
          </w:p>
        </w:tc>
        <w:tc>
          <w:tcPr>
            <w:tcW w:w="1119" w:type="dxa"/>
          </w:tcPr>
          <w:p w:rsidR="009D4956" w:rsidRPr="00545E79" w:rsidRDefault="009D4956" w:rsidP="00E6491A">
            <w:pPr>
              <w:jc w:val="both"/>
              <w:rPr>
                <w:rFonts w:ascii="Times New Roman" w:hAnsi="Times New Roman" w:cs="Times New Roman"/>
                <w:sz w:val="24"/>
                <w:szCs w:val="24"/>
              </w:rPr>
            </w:pPr>
          </w:p>
        </w:tc>
        <w:tc>
          <w:tcPr>
            <w:tcW w:w="1112" w:type="dxa"/>
          </w:tcPr>
          <w:p w:rsidR="009D4956" w:rsidRPr="00545E79" w:rsidRDefault="009D4956" w:rsidP="00E6491A">
            <w:pPr>
              <w:jc w:val="both"/>
              <w:rPr>
                <w:rFonts w:ascii="Times New Roman" w:hAnsi="Times New Roman" w:cs="Times New Roman"/>
                <w:sz w:val="24"/>
                <w:szCs w:val="24"/>
              </w:rPr>
            </w:pPr>
          </w:p>
        </w:tc>
        <w:tc>
          <w:tcPr>
            <w:tcW w:w="1171" w:type="dxa"/>
          </w:tcPr>
          <w:p w:rsidR="009D4956" w:rsidRPr="00545E79" w:rsidRDefault="009D4956" w:rsidP="00E6491A">
            <w:pPr>
              <w:jc w:val="both"/>
              <w:rPr>
                <w:rFonts w:ascii="Times New Roman" w:hAnsi="Times New Roman" w:cs="Times New Roman"/>
                <w:sz w:val="24"/>
                <w:szCs w:val="24"/>
              </w:rPr>
            </w:pPr>
          </w:p>
        </w:tc>
        <w:tc>
          <w:tcPr>
            <w:tcW w:w="1107" w:type="dxa"/>
          </w:tcPr>
          <w:p w:rsidR="009D4956" w:rsidRPr="00545E79" w:rsidRDefault="009D4956" w:rsidP="002027A9">
            <w:pPr>
              <w:jc w:val="center"/>
              <w:rPr>
                <w:rFonts w:ascii="Times New Roman" w:hAnsi="Times New Roman" w:cs="Times New Roman"/>
                <w:sz w:val="24"/>
                <w:szCs w:val="24"/>
              </w:rPr>
            </w:pPr>
          </w:p>
        </w:tc>
        <w:tc>
          <w:tcPr>
            <w:tcW w:w="925" w:type="dxa"/>
          </w:tcPr>
          <w:p w:rsidR="009D4956" w:rsidRPr="00545E79" w:rsidRDefault="009D4956" w:rsidP="002027A9">
            <w:pPr>
              <w:jc w:val="center"/>
              <w:rPr>
                <w:rFonts w:ascii="Times New Roman" w:hAnsi="Times New Roman" w:cs="Times New Roman"/>
                <w:sz w:val="24"/>
                <w:szCs w:val="24"/>
              </w:rPr>
            </w:pPr>
          </w:p>
        </w:tc>
        <w:tc>
          <w:tcPr>
            <w:tcW w:w="910" w:type="dxa"/>
          </w:tcPr>
          <w:p w:rsidR="009D4956" w:rsidRPr="00545E79" w:rsidRDefault="009D4956" w:rsidP="002027A9">
            <w:pPr>
              <w:jc w:val="center"/>
              <w:rPr>
                <w:rFonts w:ascii="Times New Roman" w:hAnsi="Times New Roman" w:cs="Times New Roman"/>
                <w:sz w:val="24"/>
                <w:szCs w:val="24"/>
              </w:rPr>
            </w:pPr>
          </w:p>
        </w:tc>
        <w:tc>
          <w:tcPr>
            <w:tcW w:w="1116" w:type="dxa"/>
          </w:tcPr>
          <w:p w:rsidR="009D4956" w:rsidRPr="00545E79" w:rsidRDefault="009D4956" w:rsidP="002027A9">
            <w:pPr>
              <w:jc w:val="center"/>
              <w:rPr>
                <w:rFonts w:ascii="Times New Roman" w:hAnsi="Times New Roman" w:cs="Times New Roman"/>
                <w:sz w:val="24"/>
                <w:szCs w:val="24"/>
              </w:rPr>
            </w:pPr>
          </w:p>
        </w:tc>
        <w:tc>
          <w:tcPr>
            <w:tcW w:w="1008" w:type="dxa"/>
          </w:tcPr>
          <w:p w:rsidR="009D4956" w:rsidRPr="00545E79" w:rsidRDefault="009D4956" w:rsidP="002027A9">
            <w:pPr>
              <w:jc w:val="center"/>
              <w:rPr>
                <w:rFonts w:ascii="Times New Roman" w:hAnsi="Times New Roman" w:cs="Times New Roman"/>
                <w:sz w:val="24"/>
                <w:szCs w:val="24"/>
              </w:rPr>
            </w:pPr>
          </w:p>
        </w:tc>
        <w:tc>
          <w:tcPr>
            <w:tcW w:w="1088" w:type="dxa"/>
          </w:tcPr>
          <w:p w:rsidR="009D4956" w:rsidRPr="00545E79" w:rsidRDefault="009D4956" w:rsidP="002027A9">
            <w:pPr>
              <w:jc w:val="center"/>
              <w:rPr>
                <w:rFonts w:ascii="Times New Roman" w:hAnsi="Times New Roman" w:cs="Times New Roman"/>
                <w:sz w:val="24"/>
                <w:szCs w:val="24"/>
              </w:rPr>
            </w:pPr>
          </w:p>
        </w:tc>
        <w:tc>
          <w:tcPr>
            <w:tcW w:w="1231" w:type="dxa"/>
          </w:tcPr>
          <w:p w:rsidR="009D4956" w:rsidRPr="00545E79" w:rsidRDefault="005809E9" w:rsidP="002027A9">
            <w:pPr>
              <w:jc w:val="center"/>
              <w:rPr>
                <w:rFonts w:ascii="Times New Roman" w:hAnsi="Times New Roman" w:cs="Times New Roman"/>
                <w:sz w:val="24"/>
                <w:szCs w:val="24"/>
              </w:rPr>
            </w:pPr>
            <w:r w:rsidRPr="00545E79">
              <w:rPr>
                <w:rFonts w:ascii="Times New Roman" w:hAnsi="Times New Roman" w:cs="Times New Roman"/>
                <w:sz w:val="24"/>
                <w:szCs w:val="24"/>
              </w:rPr>
              <w:t>+</w:t>
            </w:r>
          </w:p>
        </w:tc>
      </w:tr>
      <w:tr w:rsidR="0007499D" w:rsidRPr="00545E79" w:rsidTr="00E6491A">
        <w:trPr>
          <w:trHeight w:val="402"/>
        </w:trPr>
        <w:tc>
          <w:tcPr>
            <w:tcW w:w="543" w:type="dxa"/>
          </w:tcPr>
          <w:p w:rsidR="0007499D" w:rsidRPr="00545E79" w:rsidRDefault="005809E9" w:rsidP="00E6491A">
            <w:pPr>
              <w:jc w:val="both"/>
              <w:rPr>
                <w:rFonts w:ascii="Times New Roman" w:hAnsi="Times New Roman" w:cs="Times New Roman"/>
                <w:sz w:val="24"/>
                <w:szCs w:val="24"/>
              </w:rPr>
            </w:pPr>
            <w:r w:rsidRPr="00545E79">
              <w:rPr>
                <w:rFonts w:ascii="Times New Roman" w:hAnsi="Times New Roman" w:cs="Times New Roman"/>
                <w:sz w:val="24"/>
                <w:szCs w:val="24"/>
              </w:rPr>
              <w:t>13</w:t>
            </w:r>
          </w:p>
        </w:tc>
        <w:tc>
          <w:tcPr>
            <w:tcW w:w="2994" w:type="dxa"/>
          </w:tcPr>
          <w:p w:rsidR="0007499D" w:rsidRPr="00545E79" w:rsidRDefault="005809E9" w:rsidP="00E6491A">
            <w:pPr>
              <w:rPr>
                <w:rFonts w:ascii="Times New Roman" w:hAnsi="Times New Roman" w:cs="Times New Roman"/>
                <w:sz w:val="24"/>
                <w:szCs w:val="24"/>
              </w:rPr>
            </w:pPr>
            <w:r w:rsidRPr="00545E79">
              <w:rPr>
                <w:rFonts w:ascii="Times New Roman" w:hAnsi="Times New Roman" w:cs="Times New Roman"/>
                <w:sz w:val="24"/>
                <w:szCs w:val="24"/>
              </w:rPr>
              <w:t>Про випуск із закладу освіти учнів 11 класу та видачу свідоцтв про повну загальну середню освіту; нагородження медалями за успіхи у навчанні та почесними грамотами «За особливі досягнення при вивченні окремих предметів»</w:t>
            </w:r>
          </w:p>
        </w:tc>
        <w:tc>
          <w:tcPr>
            <w:tcW w:w="1063" w:type="dxa"/>
          </w:tcPr>
          <w:p w:rsidR="0007499D" w:rsidRPr="00545E79" w:rsidRDefault="0007499D" w:rsidP="00E6491A">
            <w:pPr>
              <w:jc w:val="both"/>
              <w:rPr>
                <w:rFonts w:ascii="Times New Roman" w:hAnsi="Times New Roman" w:cs="Times New Roman"/>
                <w:sz w:val="24"/>
                <w:szCs w:val="24"/>
              </w:rPr>
            </w:pPr>
          </w:p>
        </w:tc>
        <w:tc>
          <w:tcPr>
            <w:tcW w:w="1119" w:type="dxa"/>
          </w:tcPr>
          <w:p w:rsidR="0007499D" w:rsidRPr="00545E79" w:rsidRDefault="0007499D" w:rsidP="00E6491A">
            <w:pPr>
              <w:jc w:val="both"/>
              <w:rPr>
                <w:rFonts w:ascii="Times New Roman" w:hAnsi="Times New Roman" w:cs="Times New Roman"/>
                <w:sz w:val="24"/>
                <w:szCs w:val="24"/>
              </w:rPr>
            </w:pPr>
          </w:p>
        </w:tc>
        <w:tc>
          <w:tcPr>
            <w:tcW w:w="1112" w:type="dxa"/>
          </w:tcPr>
          <w:p w:rsidR="0007499D" w:rsidRPr="00545E79" w:rsidRDefault="0007499D" w:rsidP="00E6491A">
            <w:pPr>
              <w:jc w:val="both"/>
              <w:rPr>
                <w:rFonts w:ascii="Times New Roman" w:hAnsi="Times New Roman" w:cs="Times New Roman"/>
                <w:sz w:val="24"/>
                <w:szCs w:val="24"/>
              </w:rPr>
            </w:pPr>
          </w:p>
        </w:tc>
        <w:tc>
          <w:tcPr>
            <w:tcW w:w="1171" w:type="dxa"/>
          </w:tcPr>
          <w:p w:rsidR="0007499D" w:rsidRPr="00545E79" w:rsidRDefault="0007499D" w:rsidP="00E6491A">
            <w:pPr>
              <w:jc w:val="both"/>
              <w:rPr>
                <w:rFonts w:ascii="Times New Roman" w:hAnsi="Times New Roman" w:cs="Times New Roman"/>
                <w:sz w:val="24"/>
                <w:szCs w:val="24"/>
              </w:rPr>
            </w:pPr>
          </w:p>
        </w:tc>
        <w:tc>
          <w:tcPr>
            <w:tcW w:w="1107" w:type="dxa"/>
          </w:tcPr>
          <w:p w:rsidR="0007499D" w:rsidRPr="00545E79" w:rsidRDefault="0007499D" w:rsidP="002027A9">
            <w:pPr>
              <w:jc w:val="center"/>
              <w:rPr>
                <w:rFonts w:ascii="Times New Roman" w:hAnsi="Times New Roman" w:cs="Times New Roman"/>
                <w:sz w:val="24"/>
                <w:szCs w:val="24"/>
              </w:rPr>
            </w:pPr>
          </w:p>
        </w:tc>
        <w:tc>
          <w:tcPr>
            <w:tcW w:w="925" w:type="dxa"/>
          </w:tcPr>
          <w:p w:rsidR="0007499D" w:rsidRPr="00545E79" w:rsidRDefault="0007499D" w:rsidP="002027A9">
            <w:pPr>
              <w:jc w:val="center"/>
              <w:rPr>
                <w:rFonts w:ascii="Times New Roman" w:hAnsi="Times New Roman" w:cs="Times New Roman"/>
                <w:sz w:val="24"/>
                <w:szCs w:val="24"/>
              </w:rPr>
            </w:pPr>
          </w:p>
        </w:tc>
        <w:tc>
          <w:tcPr>
            <w:tcW w:w="910" w:type="dxa"/>
          </w:tcPr>
          <w:p w:rsidR="0007499D" w:rsidRPr="00545E79" w:rsidRDefault="0007499D" w:rsidP="002027A9">
            <w:pPr>
              <w:jc w:val="center"/>
              <w:rPr>
                <w:rFonts w:ascii="Times New Roman" w:hAnsi="Times New Roman" w:cs="Times New Roman"/>
                <w:sz w:val="24"/>
                <w:szCs w:val="24"/>
              </w:rPr>
            </w:pPr>
          </w:p>
        </w:tc>
        <w:tc>
          <w:tcPr>
            <w:tcW w:w="1116" w:type="dxa"/>
          </w:tcPr>
          <w:p w:rsidR="0007499D" w:rsidRPr="00545E79" w:rsidRDefault="0007499D" w:rsidP="002027A9">
            <w:pPr>
              <w:jc w:val="center"/>
              <w:rPr>
                <w:rFonts w:ascii="Times New Roman" w:hAnsi="Times New Roman" w:cs="Times New Roman"/>
                <w:sz w:val="24"/>
                <w:szCs w:val="24"/>
              </w:rPr>
            </w:pPr>
          </w:p>
        </w:tc>
        <w:tc>
          <w:tcPr>
            <w:tcW w:w="1008" w:type="dxa"/>
          </w:tcPr>
          <w:p w:rsidR="0007499D" w:rsidRPr="00545E79" w:rsidRDefault="0007499D" w:rsidP="002027A9">
            <w:pPr>
              <w:jc w:val="center"/>
              <w:rPr>
                <w:rFonts w:ascii="Times New Roman" w:hAnsi="Times New Roman" w:cs="Times New Roman"/>
                <w:sz w:val="24"/>
                <w:szCs w:val="24"/>
              </w:rPr>
            </w:pPr>
          </w:p>
        </w:tc>
        <w:tc>
          <w:tcPr>
            <w:tcW w:w="1088" w:type="dxa"/>
          </w:tcPr>
          <w:p w:rsidR="0007499D" w:rsidRPr="00545E79" w:rsidRDefault="0007499D" w:rsidP="002027A9">
            <w:pPr>
              <w:jc w:val="center"/>
              <w:rPr>
                <w:rFonts w:ascii="Times New Roman" w:hAnsi="Times New Roman" w:cs="Times New Roman"/>
                <w:sz w:val="24"/>
                <w:szCs w:val="24"/>
              </w:rPr>
            </w:pPr>
          </w:p>
        </w:tc>
        <w:tc>
          <w:tcPr>
            <w:tcW w:w="1231" w:type="dxa"/>
          </w:tcPr>
          <w:p w:rsidR="0007499D" w:rsidRPr="00545E79" w:rsidRDefault="005809E9" w:rsidP="002027A9">
            <w:pPr>
              <w:jc w:val="center"/>
              <w:rPr>
                <w:rFonts w:ascii="Times New Roman" w:hAnsi="Times New Roman" w:cs="Times New Roman"/>
                <w:sz w:val="24"/>
                <w:szCs w:val="24"/>
              </w:rPr>
            </w:pPr>
            <w:r w:rsidRPr="00545E79">
              <w:rPr>
                <w:rFonts w:ascii="Times New Roman" w:hAnsi="Times New Roman" w:cs="Times New Roman"/>
                <w:sz w:val="24"/>
                <w:szCs w:val="24"/>
              </w:rPr>
              <w:t>+</w:t>
            </w:r>
          </w:p>
        </w:tc>
      </w:tr>
    </w:tbl>
    <w:p w:rsidR="0025319F" w:rsidRPr="00545E79" w:rsidRDefault="0025319F" w:rsidP="0025319F">
      <w:pPr>
        <w:jc w:val="both"/>
        <w:rPr>
          <w:rFonts w:ascii="Times New Roman" w:hAnsi="Times New Roman" w:cs="Times New Roman"/>
          <w:sz w:val="24"/>
          <w:szCs w:val="24"/>
        </w:rPr>
      </w:pPr>
    </w:p>
    <w:tbl>
      <w:tblPr>
        <w:tblStyle w:val="117"/>
        <w:tblpPr w:leftFromText="180" w:rightFromText="180" w:vertAnchor="text" w:tblpY="1"/>
        <w:tblOverlap w:val="never"/>
        <w:tblW w:w="15387" w:type="dxa"/>
        <w:tblLook w:val="04A0"/>
      </w:tblPr>
      <w:tblGrid>
        <w:gridCol w:w="523"/>
        <w:gridCol w:w="2466"/>
        <w:gridCol w:w="1140"/>
        <w:gridCol w:w="1201"/>
        <w:gridCol w:w="1193"/>
        <w:gridCol w:w="1258"/>
        <w:gridCol w:w="1116"/>
        <w:gridCol w:w="964"/>
        <w:gridCol w:w="973"/>
        <w:gridCol w:w="1190"/>
        <w:gridCol w:w="1076"/>
        <w:gridCol w:w="1131"/>
        <w:gridCol w:w="1156"/>
      </w:tblGrid>
      <w:tr w:rsidR="00BE113F" w:rsidRPr="00545E79" w:rsidTr="00E6491A">
        <w:trPr>
          <w:trHeight w:val="805"/>
        </w:trPr>
        <w:tc>
          <w:tcPr>
            <w:tcW w:w="536"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 з/п</w:t>
            </w:r>
          </w:p>
        </w:tc>
        <w:tc>
          <w:tcPr>
            <w:tcW w:w="3011" w:type="dxa"/>
            <w:shd w:val="clear" w:color="auto" w:fill="FFF2CC" w:themeFill="accent1" w:themeFillTint="33"/>
          </w:tcPr>
          <w:p w:rsidR="00066CAB" w:rsidRPr="00545E79" w:rsidRDefault="00066CAB" w:rsidP="00BE113F">
            <w:pPr>
              <w:jc w:val="center"/>
              <w:rPr>
                <w:rFonts w:ascii="Times New Roman" w:hAnsi="Times New Roman" w:cs="Times New Roman"/>
                <w:b/>
                <w:sz w:val="24"/>
                <w:szCs w:val="24"/>
              </w:rPr>
            </w:pPr>
            <w:r w:rsidRPr="00545E79">
              <w:rPr>
                <w:rFonts w:ascii="Times New Roman" w:hAnsi="Times New Roman" w:cs="Times New Roman"/>
                <w:b/>
                <w:sz w:val="24"/>
                <w:szCs w:val="24"/>
              </w:rPr>
              <w:t>Питання</w:t>
            </w:r>
          </w:p>
        </w:tc>
        <w:tc>
          <w:tcPr>
            <w:tcW w:w="1063"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Серпень</w:t>
            </w:r>
          </w:p>
        </w:tc>
        <w:tc>
          <w:tcPr>
            <w:tcW w:w="1119"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Вересень</w:t>
            </w:r>
          </w:p>
        </w:tc>
        <w:tc>
          <w:tcPr>
            <w:tcW w:w="1147"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Жовтень</w:t>
            </w:r>
          </w:p>
        </w:tc>
        <w:tc>
          <w:tcPr>
            <w:tcW w:w="1171"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Листопад</w:t>
            </w:r>
          </w:p>
        </w:tc>
        <w:tc>
          <w:tcPr>
            <w:tcW w:w="1041"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Грудень</w:t>
            </w:r>
          </w:p>
        </w:tc>
        <w:tc>
          <w:tcPr>
            <w:tcW w:w="901"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Січень</w:t>
            </w:r>
          </w:p>
        </w:tc>
        <w:tc>
          <w:tcPr>
            <w:tcW w:w="971"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Лютий</w:t>
            </w:r>
          </w:p>
        </w:tc>
        <w:tc>
          <w:tcPr>
            <w:tcW w:w="1109"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Березень</w:t>
            </w:r>
          </w:p>
        </w:tc>
        <w:tc>
          <w:tcPr>
            <w:tcW w:w="1008"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Квітень</w:t>
            </w:r>
          </w:p>
        </w:tc>
        <w:tc>
          <w:tcPr>
            <w:tcW w:w="1083"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Травень</w:t>
            </w:r>
          </w:p>
        </w:tc>
        <w:tc>
          <w:tcPr>
            <w:tcW w:w="1227" w:type="dxa"/>
            <w:shd w:val="clear" w:color="auto" w:fill="FFF2CC" w:themeFill="accent1" w:themeFillTint="33"/>
          </w:tcPr>
          <w:p w:rsidR="00066CAB" w:rsidRPr="00545E79" w:rsidRDefault="005809E9" w:rsidP="00066CAB">
            <w:pPr>
              <w:jc w:val="both"/>
              <w:rPr>
                <w:rFonts w:ascii="Times New Roman" w:hAnsi="Times New Roman" w:cs="Times New Roman"/>
                <w:b/>
                <w:sz w:val="24"/>
                <w:szCs w:val="24"/>
              </w:rPr>
            </w:pPr>
            <w:r w:rsidRPr="00545E79">
              <w:rPr>
                <w:rFonts w:ascii="Times New Roman" w:hAnsi="Times New Roman" w:cs="Times New Roman"/>
                <w:b/>
                <w:sz w:val="24"/>
                <w:szCs w:val="24"/>
              </w:rPr>
              <w:t>Червень</w:t>
            </w:r>
          </w:p>
        </w:tc>
      </w:tr>
      <w:tr w:rsidR="0025319F" w:rsidRPr="00545E79" w:rsidTr="00066CAB">
        <w:trPr>
          <w:trHeight w:val="424"/>
        </w:trPr>
        <w:tc>
          <w:tcPr>
            <w:tcW w:w="15387" w:type="dxa"/>
            <w:gridSpan w:val="13"/>
            <w:shd w:val="clear" w:color="auto" w:fill="EDF6D2" w:themeFill="accent2" w:themeFillTint="33"/>
          </w:tcPr>
          <w:p w:rsidR="0025319F" w:rsidRPr="00545E79" w:rsidRDefault="0025319F" w:rsidP="00066CAB">
            <w:pPr>
              <w:jc w:val="center"/>
              <w:rPr>
                <w:rFonts w:ascii="Times New Roman" w:hAnsi="Times New Roman" w:cs="Times New Roman"/>
                <w:b/>
                <w:caps/>
                <w:color w:val="002060"/>
                <w:sz w:val="24"/>
                <w:szCs w:val="24"/>
              </w:rPr>
            </w:pPr>
            <w:r w:rsidRPr="00545E79">
              <w:rPr>
                <w:rFonts w:ascii="Times New Roman" w:hAnsi="Times New Roman" w:cs="Times New Roman"/>
                <w:b/>
                <w:caps/>
                <w:color w:val="002060"/>
                <w:sz w:val="24"/>
                <w:szCs w:val="24"/>
              </w:rPr>
              <w:t>Педагогічна діяльність педагогічних працівників</w:t>
            </w:r>
          </w:p>
          <w:p w:rsidR="0025319F" w:rsidRPr="00545E79" w:rsidRDefault="0025319F" w:rsidP="004E41BD">
            <w:pPr>
              <w:jc w:val="both"/>
              <w:rPr>
                <w:rFonts w:ascii="Times New Roman" w:hAnsi="Times New Roman" w:cs="Times New Roman"/>
                <w:color w:val="00B050"/>
                <w:sz w:val="24"/>
                <w:szCs w:val="24"/>
              </w:rPr>
            </w:pPr>
          </w:p>
        </w:tc>
      </w:tr>
      <w:tr w:rsidR="00BE113F" w:rsidRPr="00545E79" w:rsidTr="00E6491A">
        <w:trPr>
          <w:trHeight w:val="402"/>
        </w:trPr>
        <w:tc>
          <w:tcPr>
            <w:tcW w:w="536" w:type="dxa"/>
          </w:tcPr>
          <w:p w:rsidR="0025319F" w:rsidRPr="00545E79" w:rsidRDefault="002C0A9C" w:rsidP="004E41BD">
            <w:pPr>
              <w:jc w:val="both"/>
              <w:rPr>
                <w:rFonts w:ascii="Times New Roman" w:hAnsi="Times New Roman" w:cs="Times New Roman"/>
                <w:sz w:val="24"/>
                <w:szCs w:val="24"/>
              </w:rPr>
            </w:pPr>
            <w:r w:rsidRPr="00545E79">
              <w:rPr>
                <w:rFonts w:ascii="Times New Roman" w:hAnsi="Times New Roman" w:cs="Times New Roman"/>
                <w:sz w:val="24"/>
                <w:szCs w:val="24"/>
              </w:rPr>
              <w:t>1</w:t>
            </w:r>
          </w:p>
        </w:tc>
        <w:tc>
          <w:tcPr>
            <w:tcW w:w="3011" w:type="dxa"/>
          </w:tcPr>
          <w:p w:rsidR="0025319F" w:rsidRPr="00545E79" w:rsidRDefault="002C0A9C" w:rsidP="00A72EB6">
            <w:pPr>
              <w:rPr>
                <w:rFonts w:ascii="Times New Roman" w:hAnsi="Times New Roman" w:cs="Times New Roman"/>
                <w:sz w:val="24"/>
                <w:szCs w:val="24"/>
              </w:rPr>
            </w:pPr>
            <w:r w:rsidRPr="00545E79">
              <w:rPr>
                <w:rFonts w:ascii="Times New Roman" w:hAnsi="Times New Roman" w:cs="Times New Roman"/>
                <w:sz w:val="24"/>
                <w:szCs w:val="24"/>
              </w:rPr>
              <w:t xml:space="preserve">Виховання інтересу до колективної </w:t>
            </w:r>
            <w:r w:rsidRPr="00545E79">
              <w:rPr>
                <w:rFonts w:ascii="Times New Roman" w:hAnsi="Times New Roman" w:cs="Times New Roman"/>
                <w:sz w:val="24"/>
                <w:szCs w:val="24"/>
              </w:rPr>
              <w:lastRenderedPageBreak/>
              <w:t>творчої діяльності, лідерських та організаторських якостей у здобувачів освіти</w:t>
            </w:r>
          </w:p>
        </w:tc>
        <w:tc>
          <w:tcPr>
            <w:tcW w:w="1063" w:type="dxa"/>
          </w:tcPr>
          <w:p w:rsidR="0025319F" w:rsidRPr="00545E79" w:rsidRDefault="0025319F" w:rsidP="00E6491A">
            <w:pPr>
              <w:jc w:val="center"/>
              <w:rPr>
                <w:rFonts w:ascii="Times New Roman" w:hAnsi="Times New Roman" w:cs="Times New Roman"/>
                <w:sz w:val="24"/>
                <w:szCs w:val="24"/>
              </w:rPr>
            </w:pPr>
          </w:p>
        </w:tc>
        <w:tc>
          <w:tcPr>
            <w:tcW w:w="1119" w:type="dxa"/>
          </w:tcPr>
          <w:p w:rsidR="0025319F" w:rsidRPr="00545E79" w:rsidRDefault="0025319F" w:rsidP="00E6491A">
            <w:pPr>
              <w:jc w:val="center"/>
              <w:rPr>
                <w:rFonts w:ascii="Times New Roman" w:hAnsi="Times New Roman" w:cs="Times New Roman"/>
                <w:sz w:val="24"/>
                <w:szCs w:val="24"/>
              </w:rPr>
            </w:pPr>
          </w:p>
        </w:tc>
        <w:tc>
          <w:tcPr>
            <w:tcW w:w="1147" w:type="dxa"/>
          </w:tcPr>
          <w:p w:rsidR="0025319F" w:rsidRPr="00545E79" w:rsidRDefault="002C0A9C"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1" w:type="dxa"/>
          </w:tcPr>
          <w:p w:rsidR="0025319F" w:rsidRPr="00545E79" w:rsidRDefault="0025319F" w:rsidP="00E6491A">
            <w:pPr>
              <w:jc w:val="center"/>
              <w:rPr>
                <w:rFonts w:ascii="Times New Roman" w:hAnsi="Times New Roman" w:cs="Times New Roman"/>
                <w:sz w:val="24"/>
                <w:szCs w:val="24"/>
              </w:rPr>
            </w:pPr>
          </w:p>
        </w:tc>
        <w:tc>
          <w:tcPr>
            <w:tcW w:w="1041" w:type="dxa"/>
          </w:tcPr>
          <w:p w:rsidR="0025319F" w:rsidRPr="00545E79" w:rsidRDefault="0025319F" w:rsidP="00E6491A">
            <w:pPr>
              <w:jc w:val="center"/>
              <w:rPr>
                <w:rFonts w:ascii="Times New Roman" w:hAnsi="Times New Roman" w:cs="Times New Roman"/>
                <w:sz w:val="24"/>
                <w:szCs w:val="24"/>
              </w:rPr>
            </w:pPr>
          </w:p>
        </w:tc>
        <w:tc>
          <w:tcPr>
            <w:tcW w:w="901" w:type="dxa"/>
          </w:tcPr>
          <w:p w:rsidR="0025319F" w:rsidRPr="00545E79" w:rsidRDefault="0025319F" w:rsidP="00E6491A">
            <w:pPr>
              <w:jc w:val="center"/>
              <w:rPr>
                <w:rFonts w:ascii="Times New Roman" w:hAnsi="Times New Roman" w:cs="Times New Roman"/>
                <w:sz w:val="24"/>
                <w:szCs w:val="24"/>
              </w:rPr>
            </w:pPr>
          </w:p>
        </w:tc>
        <w:tc>
          <w:tcPr>
            <w:tcW w:w="971" w:type="dxa"/>
          </w:tcPr>
          <w:p w:rsidR="0025319F" w:rsidRPr="00545E79" w:rsidRDefault="0025319F" w:rsidP="00E6491A">
            <w:pPr>
              <w:jc w:val="center"/>
              <w:rPr>
                <w:rFonts w:ascii="Times New Roman" w:hAnsi="Times New Roman" w:cs="Times New Roman"/>
                <w:sz w:val="24"/>
                <w:szCs w:val="24"/>
              </w:rPr>
            </w:pPr>
          </w:p>
        </w:tc>
        <w:tc>
          <w:tcPr>
            <w:tcW w:w="1109" w:type="dxa"/>
          </w:tcPr>
          <w:p w:rsidR="0025319F" w:rsidRPr="00545E79" w:rsidRDefault="0025319F" w:rsidP="00E6491A">
            <w:pPr>
              <w:jc w:val="center"/>
              <w:rPr>
                <w:rFonts w:ascii="Times New Roman" w:hAnsi="Times New Roman" w:cs="Times New Roman"/>
                <w:sz w:val="24"/>
                <w:szCs w:val="24"/>
              </w:rPr>
            </w:pPr>
          </w:p>
        </w:tc>
        <w:tc>
          <w:tcPr>
            <w:tcW w:w="1008" w:type="dxa"/>
          </w:tcPr>
          <w:p w:rsidR="0025319F" w:rsidRPr="00545E79" w:rsidRDefault="0025319F" w:rsidP="00E6491A">
            <w:pPr>
              <w:jc w:val="center"/>
              <w:rPr>
                <w:rFonts w:ascii="Times New Roman" w:hAnsi="Times New Roman" w:cs="Times New Roman"/>
                <w:sz w:val="24"/>
                <w:szCs w:val="24"/>
              </w:rPr>
            </w:pPr>
          </w:p>
        </w:tc>
        <w:tc>
          <w:tcPr>
            <w:tcW w:w="1083" w:type="dxa"/>
          </w:tcPr>
          <w:p w:rsidR="0025319F" w:rsidRPr="00545E79" w:rsidRDefault="0025319F" w:rsidP="00E6491A">
            <w:pPr>
              <w:jc w:val="center"/>
              <w:rPr>
                <w:rFonts w:ascii="Times New Roman" w:hAnsi="Times New Roman" w:cs="Times New Roman"/>
                <w:sz w:val="24"/>
                <w:szCs w:val="24"/>
              </w:rPr>
            </w:pPr>
          </w:p>
        </w:tc>
        <w:tc>
          <w:tcPr>
            <w:tcW w:w="1227" w:type="dxa"/>
          </w:tcPr>
          <w:p w:rsidR="0025319F" w:rsidRPr="00545E79" w:rsidRDefault="0025319F" w:rsidP="00E6491A">
            <w:pPr>
              <w:jc w:val="center"/>
              <w:rPr>
                <w:rFonts w:ascii="Times New Roman" w:hAnsi="Times New Roman" w:cs="Times New Roman"/>
                <w:sz w:val="24"/>
                <w:szCs w:val="24"/>
              </w:rPr>
            </w:pPr>
          </w:p>
        </w:tc>
      </w:tr>
      <w:tr w:rsidR="00BE113F" w:rsidRPr="00545E79" w:rsidTr="00E6491A">
        <w:trPr>
          <w:trHeight w:val="402"/>
        </w:trPr>
        <w:tc>
          <w:tcPr>
            <w:tcW w:w="536" w:type="dxa"/>
          </w:tcPr>
          <w:p w:rsidR="0025319F" w:rsidRPr="00545E79" w:rsidRDefault="002C0A9C" w:rsidP="004E41BD">
            <w:pPr>
              <w:jc w:val="both"/>
              <w:rPr>
                <w:rFonts w:ascii="Times New Roman" w:hAnsi="Times New Roman" w:cs="Times New Roman"/>
                <w:sz w:val="24"/>
                <w:szCs w:val="24"/>
              </w:rPr>
            </w:pPr>
            <w:r w:rsidRPr="00545E79">
              <w:rPr>
                <w:rFonts w:ascii="Times New Roman" w:hAnsi="Times New Roman" w:cs="Times New Roman"/>
                <w:sz w:val="24"/>
                <w:szCs w:val="24"/>
              </w:rPr>
              <w:lastRenderedPageBreak/>
              <w:t>2</w:t>
            </w:r>
          </w:p>
        </w:tc>
        <w:tc>
          <w:tcPr>
            <w:tcW w:w="3011" w:type="dxa"/>
          </w:tcPr>
          <w:p w:rsidR="0025319F" w:rsidRPr="00545E79" w:rsidRDefault="002C0A9C" w:rsidP="00095D55">
            <w:pPr>
              <w:rPr>
                <w:rFonts w:ascii="Times New Roman" w:hAnsi="Times New Roman" w:cs="Times New Roman"/>
                <w:sz w:val="24"/>
                <w:szCs w:val="24"/>
              </w:rPr>
            </w:pPr>
            <w:r w:rsidRPr="00545E79">
              <w:rPr>
                <w:rFonts w:ascii="Times New Roman" w:hAnsi="Times New Roman" w:cs="Times New Roman"/>
                <w:sz w:val="24"/>
                <w:szCs w:val="24"/>
              </w:rPr>
              <w:t>Формування високого рівня життєвої компетентності та удосконалення  роботи учнівського самоврядування у закладі освіти</w:t>
            </w:r>
          </w:p>
        </w:tc>
        <w:tc>
          <w:tcPr>
            <w:tcW w:w="1063" w:type="dxa"/>
          </w:tcPr>
          <w:p w:rsidR="0025319F" w:rsidRPr="00545E79" w:rsidRDefault="0025319F" w:rsidP="00E6491A">
            <w:pPr>
              <w:jc w:val="center"/>
              <w:rPr>
                <w:rFonts w:ascii="Times New Roman" w:hAnsi="Times New Roman" w:cs="Times New Roman"/>
                <w:sz w:val="24"/>
                <w:szCs w:val="24"/>
              </w:rPr>
            </w:pPr>
          </w:p>
        </w:tc>
        <w:tc>
          <w:tcPr>
            <w:tcW w:w="1119" w:type="dxa"/>
          </w:tcPr>
          <w:p w:rsidR="0025319F" w:rsidRPr="00545E79" w:rsidRDefault="0025319F" w:rsidP="00E6491A">
            <w:pPr>
              <w:jc w:val="center"/>
              <w:rPr>
                <w:rFonts w:ascii="Times New Roman" w:hAnsi="Times New Roman" w:cs="Times New Roman"/>
                <w:sz w:val="24"/>
                <w:szCs w:val="24"/>
              </w:rPr>
            </w:pPr>
          </w:p>
        </w:tc>
        <w:tc>
          <w:tcPr>
            <w:tcW w:w="1147" w:type="dxa"/>
          </w:tcPr>
          <w:p w:rsidR="0025319F" w:rsidRPr="00545E79" w:rsidRDefault="002C0A9C"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1" w:type="dxa"/>
          </w:tcPr>
          <w:p w:rsidR="0025319F" w:rsidRPr="00545E79" w:rsidRDefault="0025319F" w:rsidP="00E6491A">
            <w:pPr>
              <w:jc w:val="center"/>
              <w:rPr>
                <w:rFonts w:ascii="Times New Roman" w:hAnsi="Times New Roman" w:cs="Times New Roman"/>
                <w:sz w:val="24"/>
                <w:szCs w:val="24"/>
              </w:rPr>
            </w:pPr>
          </w:p>
        </w:tc>
        <w:tc>
          <w:tcPr>
            <w:tcW w:w="1041" w:type="dxa"/>
          </w:tcPr>
          <w:p w:rsidR="0025319F" w:rsidRPr="00545E79" w:rsidRDefault="0025319F" w:rsidP="00E6491A">
            <w:pPr>
              <w:jc w:val="center"/>
              <w:rPr>
                <w:rFonts w:ascii="Times New Roman" w:hAnsi="Times New Roman" w:cs="Times New Roman"/>
                <w:sz w:val="24"/>
                <w:szCs w:val="24"/>
              </w:rPr>
            </w:pPr>
          </w:p>
        </w:tc>
        <w:tc>
          <w:tcPr>
            <w:tcW w:w="901" w:type="dxa"/>
          </w:tcPr>
          <w:p w:rsidR="0025319F" w:rsidRPr="00545E79" w:rsidRDefault="0025319F" w:rsidP="00E6491A">
            <w:pPr>
              <w:jc w:val="center"/>
              <w:rPr>
                <w:rFonts w:ascii="Times New Roman" w:hAnsi="Times New Roman" w:cs="Times New Roman"/>
                <w:sz w:val="24"/>
                <w:szCs w:val="24"/>
              </w:rPr>
            </w:pPr>
          </w:p>
        </w:tc>
        <w:tc>
          <w:tcPr>
            <w:tcW w:w="971" w:type="dxa"/>
          </w:tcPr>
          <w:p w:rsidR="0025319F" w:rsidRPr="00545E79" w:rsidRDefault="0025319F" w:rsidP="00E6491A">
            <w:pPr>
              <w:jc w:val="center"/>
              <w:rPr>
                <w:rFonts w:ascii="Times New Roman" w:hAnsi="Times New Roman" w:cs="Times New Roman"/>
                <w:sz w:val="24"/>
                <w:szCs w:val="24"/>
              </w:rPr>
            </w:pPr>
          </w:p>
        </w:tc>
        <w:tc>
          <w:tcPr>
            <w:tcW w:w="1109" w:type="dxa"/>
          </w:tcPr>
          <w:p w:rsidR="0025319F" w:rsidRPr="00545E79" w:rsidRDefault="0025319F" w:rsidP="00E6491A">
            <w:pPr>
              <w:jc w:val="center"/>
              <w:rPr>
                <w:rFonts w:ascii="Times New Roman" w:hAnsi="Times New Roman" w:cs="Times New Roman"/>
                <w:sz w:val="24"/>
                <w:szCs w:val="24"/>
              </w:rPr>
            </w:pPr>
          </w:p>
        </w:tc>
        <w:tc>
          <w:tcPr>
            <w:tcW w:w="1008" w:type="dxa"/>
          </w:tcPr>
          <w:p w:rsidR="0025319F" w:rsidRPr="00545E79" w:rsidRDefault="0025319F" w:rsidP="00E6491A">
            <w:pPr>
              <w:jc w:val="center"/>
              <w:rPr>
                <w:rFonts w:ascii="Times New Roman" w:hAnsi="Times New Roman" w:cs="Times New Roman"/>
                <w:sz w:val="24"/>
                <w:szCs w:val="24"/>
              </w:rPr>
            </w:pPr>
          </w:p>
        </w:tc>
        <w:tc>
          <w:tcPr>
            <w:tcW w:w="1083" w:type="dxa"/>
          </w:tcPr>
          <w:p w:rsidR="0025319F" w:rsidRPr="00545E79" w:rsidRDefault="0025319F" w:rsidP="00E6491A">
            <w:pPr>
              <w:jc w:val="center"/>
              <w:rPr>
                <w:rFonts w:ascii="Times New Roman" w:hAnsi="Times New Roman" w:cs="Times New Roman"/>
                <w:sz w:val="24"/>
                <w:szCs w:val="24"/>
              </w:rPr>
            </w:pPr>
          </w:p>
        </w:tc>
        <w:tc>
          <w:tcPr>
            <w:tcW w:w="1227" w:type="dxa"/>
          </w:tcPr>
          <w:p w:rsidR="0025319F" w:rsidRPr="00545E79" w:rsidRDefault="0025319F" w:rsidP="00E6491A">
            <w:pPr>
              <w:jc w:val="center"/>
              <w:rPr>
                <w:rFonts w:ascii="Times New Roman" w:hAnsi="Times New Roman" w:cs="Times New Roman"/>
                <w:sz w:val="24"/>
                <w:szCs w:val="24"/>
              </w:rPr>
            </w:pPr>
          </w:p>
        </w:tc>
      </w:tr>
      <w:tr w:rsidR="00BE113F" w:rsidRPr="00545E79" w:rsidTr="00E6491A">
        <w:trPr>
          <w:trHeight w:val="402"/>
        </w:trPr>
        <w:tc>
          <w:tcPr>
            <w:tcW w:w="536" w:type="dxa"/>
          </w:tcPr>
          <w:p w:rsidR="0025319F" w:rsidRPr="00545E79" w:rsidRDefault="002C0A9C" w:rsidP="004E41BD">
            <w:pPr>
              <w:jc w:val="both"/>
              <w:rPr>
                <w:rFonts w:ascii="Times New Roman" w:hAnsi="Times New Roman" w:cs="Times New Roman"/>
                <w:sz w:val="24"/>
                <w:szCs w:val="24"/>
              </w:rPr>
            </w:pPr>
            <w:r w:rsidRPr="00545E79">
              <w:rPr>
                <w:rFonts w:ascii="Times New Roman" w:hAnsi="Times New Roman" w:cs="Times New Roman"/>
                <w:sz w:val="24"/>
                <w:szCs w:val="24"/>
              </w:rPr>
              <w:t>3</w:t>
            </w:r>
          </w:p>
        </w:tc>
        <w:tc>
          <w:tcPr>
            <w:tcW w:w="3011" w:type="dxa"/>
          </w:tcPr>
          <w:p w:rsidR="0025319F" w:rsidRPr="00545E79" w:rsidRDefault="002C0A9C" w:rsidP="00837A75">
            <w:pPr>
              <w:rPr>
                <w:rFonts w:ascii="Times New Roman" w:hAnsi="Times New Roman" w:cs="Times New Roman"/>
                <w:sz w:val="24"/>
                <w:szCs w:val="24"/>
              </w:rPr>
            </w:pPr>
            <w:r w:rsidRPr="00545E79">
              <w:rPr>
                <w:rFonts w:ascii="Times New Roman" w:hAnsi="Times New Roman" w:cs="Times New Roman"/>
                <w:sz w:val="24"/>
                <w:szCs w:val="24"/>
              </w:rPr>
              <w:t>Оцінка ефективності реалізації проблеми формування готовності сучасного педагога до впровадження інноваційних технологій в педагогічну практику</w:t>
            </w:r>
          </w:p>
        </w:tc>
        <w:tc>
          <w:tcPr>
            <w:tcW w:w="1063" w:type="dxa"/>
          </w:tcPr>
          <w:p w:rsidR="0025319F" w:rsidRPr="00545E79" w:rsidRDefault="0025319F" w:rsidP="00E6491A">
            <w:pPr>
              <w:jc w:val="center"/>
              <w:rPr>
                <w:rFonts w:ascii="Times New Roman" w:hAnsi="Times New Roman" w:cs="Times New Roman"/>
                <w:sz w:val="24"/>
                <w:szCs w:val="24"/>
              </w:rPr>
            </w:pPr>
          </w:p>
        </w:tc>
        <w:tc>
          <w:tcPr>
            <w:tcW w:w="1119" w:type="dxa"/>
          </w:tcPr>
          <w:p w:rsidR="0025319F" w:rsidRPr="00545E79" w:rsidRDefault="0025319F" w:rsidP="00E6491A">
            <w:pPr>
              <w:jc w:val="center"/>
              <w:rPr>
                <w:rFonts w:ascii="Times New Roman" w:hAnsi="Times New Roman" w:cs="Times New Roman"/>
                <w:sz w:val="24"/>
                <w:szCs w:val="24"/>
              </w:rPr>
            </w:pPr>
          </w:p>
        </w:tc>
        <w:tc>
          <w:tcPr>
            <w:tcW w:w="1147" w:type="dxa"/>
          </w:tcPr>
          <w:p w:rsidR="0025319F" w:rsidRPr="00545E79" w:rsidRDefault="002C0A9C"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1" w:type="dxa"/>
          </w:tcPr>
          <w:p w:rsidR="0025319F" w:rsidRPr="00545E79" w:rsidRDefault="0025319F" w:rsidP="00E6491A">
            <w:pPr>
              <w:jc w:val="center"/>
              <w:rPr>
                <w:rFonts w:ascii="Times New Roman" w:hAnsi="Times New Roman" w:cs="Times New Roman"/>
                <w:sz w:val="24"/>
                <w:szCs w:val="24"/>
              </w:rPr>
            </w:pPr>
          </w:p>
        </w:tc>
        <w:tc>
          <w:tcPr>
            <w:tcW w:w="1041" w:type="dxa"/>
          </w:tcPr>
          <w:p w:rsidR="0025319F" w:rsidRPr="00545E79" w:rsidRDefault="0025319F" w:rsidP="00E6491A">
            <w:pPr>
              <w:jc w:val="center"/>
              <w:rPr>
                <w:rFonts w:ascii="Times New Roman" w:hAnsi="Times New Roman" w:cs="Times New Roman"/>
                <w:sz w:val="24"/>
                <w:szCs w:val="24"/>
              </w:rPr>
            </w:pPr>
          </w:p>
        </w:tc>
        <w:tc>
          <w:tcPr>
            <w:tcW w:w="901" w:type="dxa"/>
          </w:tcPr>
          <w:p w:rsidR="0025319F" w:rsidRPr="00545E79" w:rsidRDefault="0025319F" w:rsidP="00E6491A">
            <w:pPr>
              <w:jc w:val="center"/>
              <w:rPr>
                <w:rFonts w:ascii="Times New Roman" w:hAnsi="Times New Roman" w:cs="Times New Roman"/>
                <w:sz w:val="24"/>
                <w:szCs w:val="24"/>
              </w:rPr>
            </w:pPr>
          </w:p>
        </w:tc>
        <w:tc>
          <w:tcPr>
            <w:tcW w:w="971" w:type="dxa"/>
          </w:tcPr>
          <w:p w:rsidR="0025319F" w:rsidRPr="00545E79" w:rsidRDefault="0025319F" w:rsidP="00E6491A">
            <w:pPr>
              <w:jc w:val="center"/>
              <w:rPr>
                <w:rFonts w:ascii="Times New Roman" w:hAnsi="Times New Roman" w:cs="Times New Roman"/>
                <w:sz w:val="24"/>
                <w:szCs w:val="24"/>
              </w:rPr>
            </w:pPr>
          </w:p>
        </w:tc>
        <w:tc>
          <w:tcPr>
            <w:tcW w:w="1109" w:type="dxa"/>
          </w:tcPr>
          <w:p w:rsidR="0025319F" w:rsidRPr="00545E79" w:rsidRDefault="0025319F" w:rsidP="00E6491A">
            <w:pPr>
              <w:jc w:val="center"/>
              <w:rPr>
                <w:rFonts w:ascii="Times New Roman" w:hAnsi="Times New Roman" w:cs="Times New Roman"/>
                <w:sz w:val="24"/>
                <w:szCs w:val="24"/>
              </w:rPr>
            </w:pPr>
          </w:p>
        </w:tc>
        <w:tc>
          <w:tcPr>
            <w:tcW w:w="1008" w:type="dxa"/>
          </w:tcPr>
          <w:p w:rsidR="0025319F" w:rsidRPr="00545E79" w:rsidRDefault="0025319F" w:rsidP="00E6491A">
            <w:pPr>
              <w:jc w:val="center"/>
              <w:rPr>
                <w:rFonts w:ascii="Times New Roman" w:hAnsi="Times New Roman" w:cs="Times New Roman"/>
                <w:sz w:val="24"/>
                <w:szCs w:val="24"/>
              </w:rPr>
            </w:pPr>
          </w:p>
        </w:tc>
        <w:tc>
          <w:tcPr>
            <w:tcW w:w="1083" w:type="dxa"/>
          </w:tcPr>
          <w:p w:rsidR="0025319F" w:rsidRPr="00545E79" w:rsidRDefault="0025319F" w:rsidP="00E6491A">
            <w:pPr>
              <w:jc w:val="center"/>
              <w:rPr>
                <w:rFonts w:ascii="Times New Roman" w:hAnsi="Times New Roman" w:cs="Times New Roman"/>
                <w:sz w:val="24"/>
                <w:szCs w:val="24"/>
              </w:rPr>
            </w:pPr>
          </w:p>
        </w:tc>
        <w:tc>
          <w:tcPr>
            <w:tcW w:w="1227" w:type="dxa"/>
          </w:tcPr>
          <w:p w:rsidR="0025319F" w:rsidRPr="00545E79" w:rsidRDefault="0025319F" w:rsidP="00E6491A">
            <w:pPr>
              <w:jc w:val="center"/>
              <w:rPr>
                <w:rFonts w:ascii="Times New Roman" w:hAnsi="Times New Roman" w:cs="Times New Roman"/>
                <w:sz w:val="24"/>
                <w:szCs w:val="24"/>
              </w:rPr>
            </w:pPr>
          </w:p>
        </w:tc>
      </w:tr>
      <w:tr w:rsidR="00E6491A" w:rsidRPr="00545E79" w:rsidTr="00E6491A">
        <w:trPr>
          <w:trHeight w:val="402"/>
        </w:trPr>
        <w:tc>
          <w:tcPr>
            <w:tcW w:w="536" w:type="dxa"/>
          </w:tcPr>
          <w:p w:rsidR="00E6491A" w:rsidRPr="00545E79" w:rsidRDefault="002C0A9C" w:rsidP="00E6491A">
            <w:pPr>
              <w:jc w:val="both"/>
              <w:rPr>
                <w:rFonts w:ascii="Times New Roman" w:hAnsi="Times New Roman" w:cs="Times New Roman"/>
                <w:sz w:val="24"/>
                <w:szCs w:val="24"/>
              </w:rPr>
            </w:pPr>
            <w:r w:rsidRPr="00545E79">
              <w:rPr>
                <w:rFonts w:ascii="Times New Roman" w:hAnsi="Times New Roman" w:cs="Times New Roman"/>
                <w:sz w:val="24"/>
                <w:szCs w:val="24"/>
              </w:rPr>
              <w:t>4</w:t>
            </w:r>
          </w:p>
        </w:tc>
        <w:tc>
          <w:tcPr>
            <w:tcW w:w="3011" w:type="dxa"/>
          </w:tcPr>
          <w:p w:rsidR="00E6491A" w:rsidRPr="00545E79" w:rsidRDefault="002C0A9C" w:rsidP="00E6491A">
            <w:pPr>
              <w:rPr>
                <w:rFonts w:ascii="Times New Roman" w:hAnsi="Times New Roman" w:cs="Times New Roman"/>
                <w:sz w:val="24"/>
                <w:szCs w:val="24"/>
              </w:rPr>
            </w:pPr>
            <w:r w:rsidRPr="00545E79">
              <w:rPr>
                <w:rFonts w:ascii="Times New Roman" w:hAnsi="Times New Roman" w:cs="Times New Roman"/>
                <w:sz w:val="24"/>
                <w:szCs w:val="24"/>
              </w:rPr>
              <w:t>Формування патріотичних та громадянських якостей, морально-етичних принципів особистості в умовах НУШ</w:t>
            </w:r>
          </w:p>
        </w:tc>
        <w:tc>
          <w:tcPr>
            <w:tcW w:w="1063" w:type="dxa"/>
          </w:tcPr>
          <w:p w:rsidR="00E6491A" w:rsidRPr="00545E79" w:rsidRDefault="00E6491A" w:rsidP="00E6491A">
            <w:pPr>
              <w:jc w:val="center"/>
              <w:rPr>
                <w:rFonts w:ascii="Times New Roman" w:hAnsi="Times New Roman" w:cs="Times New Roman"/>
                <w:sz w:val="24"/>
                <w:szCs w:val="24"/>
              </w:rPr>
            </w:pPr>
          </w:p>
        </w:tc>
        <w:tc>
          <w:tcPr>
            <w:tcW w:w="1119" w:type="dxa"/>
          </w:tcPr>
          <w:p w:rsidR="00E6491A" w:rsidRPr="00545E79" w:rsidRDefault="00E6491A" w:rsidP="00E6491A">
            <w:pPr>
              <w:jc w:val="center"/>
              <w:rPr>
                <w:rFonts w:ascii="Times New Roman" w:hAnsi="Times New Roman" w:cs="Times New Roman"/>
                <w:sz w:val="24"/>
                <w:szCs w:val="24"/>
              </w:rPr>
            </w:pPr>
          </w:p>
        </w:tc>
        <w:tc>
          <w:tcPr>
            <w:tcW w:w="1147" w:type="dxa"/>
          </w:tcPr>
          <w:p w:rsidR="00E6491A" w:rsidRPr="00545E79" w:rsidRDefault="002C0A9C"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71" w:type="dxa"/>
          </w:tcPr>
          <w:p w:rsidR="00E6491A" w:rsidRPr="00545E79" w:rsidRDefault="00E6491A" w:rsidP="00E6491A">
            <w:pPr>
              <w:jc w:val="center"/>
              <w:rPr>
                <w:rFonts w:ascii="Times New Roman" w:hAnsi="Times New Roman" w:cs="Times New Roman"/>
                <w:sz w:val="24"/>
                <w:szCs w:val="24"/>
              </w:rPr>
            </w:pPr>
          </w:p>
        </w:tc>
        <w:tc>
          <w:tcPr>
            <w:tcW w:w="1041" w:type="dxa"/>
          </w:tcPr>
          <w:p w:rsidR="00E6491A" w:rsidRPr="00545E79" w:rsidRDefault="00E6491A" w:rsidP="00E6491A">
            <w:pPr>
              <w:jc w:val="center"/>
              <w:rPr>
                <w:rFonts w:ascii="Times New Roman" w:hAnsi="Times New Roman" w:cs="Times New Roman"/>
                <w:sz w:val="24"/>
                <w:szCs w:val="24"/>
              </w:rPr>
            </w:pPr>
          </w:p>
        </w:tc>
        <w:tc>
          <w:tcPr>
            <w:tcW w:w="901" w:type="dxa"/>
          </w:tcPr>
          <w:p w:rsidR="00E6491A" w:rsidRPr="00545E79" w:rsidRDefault="00E6491A" w:rsidP="00E6491A">
            <w:pPr>
              <w:jc w:val="center"/>
              <w:rPr>
                <w:rFonts w:ascii="Times New Roman" w:hAnsi="Times New Roman" w:cs="Times New Roman"/>
                <w:sz w:val="24"/>
                <w:szCs w:val="24"/>
              </w:rPr>
            </w:pPr>
          </w:p>
        </w:tc>
        <w:tc>
          <w:tcPr>
            <w:tcW w:w="971" w:type="dxa"/>
          </w:tcPr>
          <w:p w:rsidR="00E6491A" w:rsidRPr="00545E79" w:rsidRDefault="00E6491A" w:rsidP="00E6491A">
            <w:pPr>
              <w:jc w:val="center"/>
              <w:rPr>
                <w:rFonts w:ascii="Times New Roman" w:hAnsi="Times New Roman" w:cs="Times New Roman"/>
                <w:sz w:val="24"/>
                <w:szCs w:val="24"/>
              </w:rPr>
            </w:pPr>
          </w:p>
        </w:tc>
        <w:tc>
          <w:tcPr>
            <w:tcW w:w="1109" w:type="dxa"/>
          </w:tcPr>
          <w:p w:rsidR="00E6491A" w:rsidRPr="00545E79" w:rsidRDefault="00E6491A" w:rsidP="00E6491A">
            <w:pPr>
              <w:jc w:val="center"/>
              <w:rPr>
                <w:rFonts w:ascii="Times New Roman" w:hAnsi="Times New Roman" w:cs="Times New Roman"/>
                <w:sz w:val="24"/>
                <w:szCs w:val="24"/>
              </w:rPr>
            </w:pPr>
          </w:p>
        </w:tc>
        <w:tc>
          <w:tcPr>
            <w:tcW w:w="1008" w:type="dxa"/>
          </w:tcPr>
          <w:p w:rsidR="00E6491A" w:rsidRPr="00545E79" w:rsidRDefault="00E6491A" w:rsidP="00E6491A">
            <w:pPr>
              <w:jc w:val="center"/>
              <w:rPr>
                <w:rFonts w:ascii="Times New Roman" w:hAnsi="Times New Roman" w:cs="Times New Roman"/>
                <w:sz w:val="24"/>
                <w:szCs w:val="24"/>
              </w:rPr>
            </w:pPr>
          </w:p>
        </w:tc>
        <w:tc>
          <w:tcPr>
            <w:tcW w:w="1083" w:type="dxa"/>
          </w:tcPr>
          <w:p w:rsidR="00E6491A" w:rsidRPr="00545E79" w:rsidRDefault="00E6491A" w:rsidP="00E6491A">
            <w:pPr>
              <w:jc w:val="center"/>
              <w:rPr>
                <w:rFonts w:ascii="Times New Roman" w:hAnsi="Times New Roman" w:cs="Times New Roman"/>
                <w:sz w:val="24"/>
                <w:szCs w:val="24"/>
              </w:rPr>
            </w:pPr>
          </w:p>
        </w:tc>
        <w:tc>
          <w:tcPr>
            <w:tcW w:w="1227" w:type="dxa"/>
          </w:tcPr>
          <w:p w:rsidR="00E6491A" w:rsidRPr="00545E79" w:rsidRDefault="00E6491A" w:rsidP="00E6491A">
            <w:pPr>
              <w:jc w:val="center"/>
              <w:rPr>
                <w:rFonts w:ascii="Times New Roman" w:hAnsi="Times New Roman" w:cs="Times New Roman"/>
                <w:sz w:val="24"/>
                <w:szCs w:val="24"/>
              </w:rPr>
            </w:pPr>
          </w:p>
        </w:tc>
      </w:tr>
      <w:tr w:rsidR="00E6491A" w:rsidRPr="00545E79" w:rsidTr="00E6491A">
        <w:trPr>
          <w:trHeight w:val="402"/>
        </w:trPr>
        <w:tc>
          <w:tcPr>
            <w:tcW w:w="536" w:type="dxa"/>
          </w:tcPr>
          <w:p w:rsidR="00E6491A" w:rsidRPr="00545E79" w:rsidRDefault="00B90B92" w:rsidP="00E6491A">
            <w:pPr>
              <w:jc w:val="both"/>
              <w:rPr>
                <w:rFonts w:ascii="Times New Roman" w:hAnsi="Times New Roman" w:cs="Times New Roman"/>
                <w:sz w:val="24"/>
                <w:szCs w:val="24"/>
              </w:rPr>
            </w:pPr>
            <w:r w:rsidRPr="00545E79">
              <w:rPr>
                <w:rFonts w:ascii="Times New Roman" w:hAnsi="Times New Roman" w:cs="Times New Roman"/>
                <w:sz w:val="24"/>
                <w:szCs w:val="24"/>
              </w:rPr>
              <w:t>5</w:t>
            </w:r>
          </w:p>
        </w:tc>
        <w:tc>
          <w:tcPr>
            <w:tcW w:w="3011" w:type="dxa"/>
          </w:tcPr>
          <w:p w:rsidR="00E6491A" w:rsidRPr="00545E79" w:rsidRDefault="00B90B92" w:rsidP="00E6491A">
            <w:pPr>
              <w:rPr>
                <w:rFonts w:ascii="Times New Roman" w:hAnsi="Times New Roman" w:cs="Times New Roman"/>
                <w:sz w:val="24"/>
                <w:szCs w:val="24"/>
              </w:rPr>
            </w:pPr>
            <w:r w:rsidRPr="00545E79">
              <w:rPr>
                <w:rFonts w:ascii="Times New Roman" w:hAnsi="Times New Roman" w:cs="Times New Roman"/>
                <w:sz w:val="24"/>
                <w:szCs w:val="24"/>
              </w:rPr>
              <w:t xml:space="preserve">Про затвердження Положення «Про порядок визнання результатів підвищення </w:t>
            </w:r>
            <w:r w:rsidRPr="00545E79">
              <w:rPr>
                <w:rFonts w:ascii="Times New Roman" w:hAnsi="Times New Roman" w:cs="Times New Roman"/>
                <w:sz w:val="24"/>
                <w:szCs w:val="24"/>
              </w:rPr>
              <w:lastRenderedPageBreak/>
              <w:t>кваліфікації  педагогічних працівників закладу освіти</w:t>
            </w:r>
          </w:p>
        </w:tc>
        <w:tc>
          <w:tcPr>
            <w:tcW w:w="1063" w:type="dxa"/>
          </w:tcPr>
          <w:p w:rsidR="00E6491A" w:rsidRPr="00545E79" w:rsidRDefault="00E6491A" w:rsidP="00E6491A">
            <w:pPr>
              <w:jc w:val="center"/>
              <w:rPr>
                <w:rFonts w:ascii="Times New Roman" w:hAnsi="Times New Roman" w:cs="Times New Roman"/>
                <w:sz w:val="24"/>
                <w:szCs w:val="24"/>
              </w:rPr>
            </w:pPr>
          </w:p>
        </w:tc>
        <w:tc>
          <w:tcPr>
            <w:tcW w:w="1119" w:type="dxa"/>
          </w:tcPr>
          <w:p w:rsidR="00E6491A" w:rsidRPr="00545E79" w:rsidRDefault="00E6491A" w:rsidP="00E6491A">
            <w:pPr>
              <w:jc w:val="center"/>
              <w:rPr>
                <w:rFonts w:ascii="Times New Roman" w:hAnsi="Times New Roman" w:cs="Times New Roman"/>
                <w:sz w:val="24"/>
                <w:szCs w:val="24"/>
              </w:rPr>
            </w:pPr>
          </w:p>
        </w:tc>
        <w:tc>
          <w:tcPr>
            <w:tcW w:w="1147" w:type="dxa"/>
          </w:tcPr>
          <w:p w:rsidR="00E6491A" w:rsidRPr="00545E79" w:rsidRDefault="00E6491A" w:rsidP="00E6491A">
            <w:pPr>
              <w:jc w:val="center"/>
              <w:rPr>
                <w:rFonts w:ascii="Times New Roman" w:hAnsi="Times New Roman" w:cs="Times New Roman"/>
                <w:sz w:val="24"/>
                <w:szCs w:val="24"/>
              </w:rPr>
            </w:pPr>
          </w:p>
        </w:tc>
        <w:tc>
          <w:tcPr>
            <w:tcW w:w="1171" w:type="dxa"/>
          </w:tcPr>
          <w:p w:rsidR="00E6491A" w:rsidRPr="00545E79" w:rsidRDefault="00E6491A" w:rsidP="00E6491A">
            <w:pPr>
              <w:jc w:val="center"/>
              <w:rPr>
                <w:rFonts w:ascii="Times New Roman" w:hAnsi="Times New Roman" w:cs="Times New Roman"/>
                <w:sz w:val="24"/>
                <w:szCs w:val="24"/>
              </w:rPr>
            </w:pPr>
          </w:p>
        </w:tc>
        <w:tc>
          <w:tcPr>
            <w:tcW w:w="1041" w:type="dxa"/>
          </w:tcPr>
          <w:p w:rsidR="00E6491A" w:rsidRPr="00545E79" w:rsidRDefault="00B90B92"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01" w:type="dxa"/>
          </w:tcPr>
          <w:p w:rsidR="00E6491A" w:rsidRPr="00545E79" w:rsidRDefault="00E6491A" w:rsidP="00E6491A">
            <w:pPr>
              <w:jc w:val="center"/>
              <w:rPr>
                <w:rFonts w:ascii="Times New Roman" w:hAnsi="Times New Roman" w:cs="Times New Roman"/>
                <w:sz w:val="24"/>
                <w:szCs w:val="24"/>
              </w:rPr>
            </w:pPr>
          </w:p>
        </w:tc>
        <w:tc>
          <w:tcPr>
            <w:tcW w:w="971" w:type="dxa"/>
          </w:tcPr>
          <w:p w:rsidR="00E6491A" w:rsidRPr="00545E79" w:rsidRDefault="00E6491A" w:rsidP="00E6491A">
            <w:pPr>
              <w:jc w:val="center"/>
              <w:rPr>
                <w:rFonts w:ascii="Times New Roman" w:hAnsi="Times New Roman" w:cs="Times New Roman"/>
                <w:sz w:val="24"/>
                <w:szCs w:val="24"/>
              </w:rPr>
            </w:pPr>
          </w:p>
        </w:tc>
        <w:tc>
          <w:tcPr>
            <w:tcW w:w="1109" w:type="dxa"/>
          </w:tcPr>
          <w:p w:rsidR="00E6491A" w:rsidRPr="00545E79" w:rsidRDefault="00E6491A" w:rsidP="00E6491A">
            <w:pPr>
              <w:jc w:val="center"/>
              <w:rPr>
                <w:rFonts w:ascii="Times New Roman" w:hAnsi="Times New Roman" w:cs="Times New Roman"/>
                <w:sz w:val="24"/>
                <w:szCs w:val="24"/>
              </w:rPr>
            </w:pPr>
          </w:p>
        </w:tc>
        <w:tc>
          <w:tcPr>
            <w:tcW w:w="1008" w:type="dxa"/>
          </w:tcPr>
          <w:p w:rsidR="00E6491A" w:rsidRPr="00545E79" w:rsidRDefault="00E6491A" w:rsidP="00E6491A">
            <w:pPr>
              <w:jc w:val="center"/>
              <w:rPr>
                <w:rFonts w:ascii="Times New Roman" w:hAnsi="Times New Roman" w:cs="Times New Roman"/>
                <w:sz w:val="24"/>
                <w:szCs w:val="24"/>
              </w:rPr>
            </w:pPr>
          </w:p>
        </w:tc>
        <w:tc>
          <w:tcPr>
            <w:tcW w:w="1083" w:type="dxa"/>
          </w:tcPr>
          <w:p w:rsidR="00E6491A" w:rsidRPr="00545E79" w:rsidRDefault="00E6491A" w:rsidP="00E6491A">
            <w:pPr>
              <w:jc w:val="center"/>
              <w:rPr>
                <w:rFonts w:ascii="Times New Roman" w:hAnsi="Times New Roman" w:cs="Times New Roman"/>
                <w:sz w:val="24"/>
                <w:szCs w:val="24"/>
              </w:rPr>
            </w:pPr>
          </w:p>
        </w:tc>
        <w:tc>
          <w:tcPr>
            <w:tcW w:w="1227" w:type="dxa"/>
          </w:tcPr>
          <w:p w:rsidR="00E6491A" w:rsidRPr="00545E79" w:rsidRDefault="00E6491A" w:rsidP="00E6491A">
            <w:pPr>
              <w:jc w:val="center"/>
              <w:rPr>
                <w:rFonts w:ascii="Times New Roman" w:hAnsi="Times New Roman" w:cs="Times New Roman"/>
                <w:sz w:val="24"/>
                <w:szCs w:val="24"/>
              </w:rPr>
            </w:pPr>
          </w:p>
        </w:tc>
      </w:tr>
      <w:tr w:rsidR="00E6491A" w:rsidRPr="00545E79" w:rsidTr="00E6491A">
        <w:trPr>
          <w:trHeight w:val="402"/>
        </w:trPr>
        <w:tc>
          <w:tcPr>
            <w:tcW w:w="536" w:type="dxa"/>
          </w:tcPr>
          <w:p w:rsidR="00E6491A" w:rsidRPr="00545E79" w:rsidRDefault="00B90B92" w:rsidP="00E6491A">
            <w:pPr>
              <w:jc w:val="both"/>
              <w:rPr>
                <w:rFonts w:ascii="Times New Roman" w:hAnsi="Times New Roman" w:cs="Times New Roman"/>
                <w:sz w:val="24"/>
                <w:szCs w:val="24"/>
              </w:rPr>
            </w:pPr>
            <w:r w:rsidRPr="00545E79">
              <w:rPr>
                <w:rFonts w:ascii="Times New Roman" w:hAnsi="Times New Roman" w:cs="Times New Roman"/>
                <w:sz w:val="24"/>
                <w:szCs w:val="24"/>
              </w:rPr>
              <w:lastRenderedPageBreak/>
              <w:t>6</w:t>
            </w:r>
          </w:p>
        </w:tc>
        <w:tc>
          <w:tcPr>
            <w:tcW w:w="3011" w:type="dxa"/>
          </w:tcPr>
          <w:p w:rsidR="00E6491A" w:rsidRPr="00545E79" w:rsidRDefault="00B90B92" w:rsidP="00B10BB5">
            <w:pPr>
              <w:rPr>
                <w:rFonts w:ascii="Times New Roman" w:hAnsi="Times New Roman" w:cs="Times New Roman"/>
                <w:sz w:val="24"/>
                <w:szCs w:val="24"/>
              </w:rPr>
            </w:pPr>
            <w:r w:rsidRPr="00545E79">
              <w:rPr>
                <w:rFonts w:ascii="Times New Roman" w:hAnsi="Times New Roman" w:cs="Times New Roman"/>
                <w:sz w:val="24"/>
                <w:szCs w:val="24"/>
              </w:rPr>
              <w:t>Про  визнання результатів  підвищення кваліфікації вчителів у 202</w:t>
            </w:r>
            <w:r w:rsidR="00B10BB5" w:rsidRPr="00545E79">
              <w:rPr>
                <w:rFonts w:ascii="Times New Roman" w:hAnsi="Times New Roman" w:cs="Times New Roman"/>
                <w:sz w:val="24"/>
                <w:szCs w:val="24"/>
              </w:rPr>
              <w:t>5</w:t>
            </w:r>
            <w:r w:rsidRPr="00545E79">
              <w:rPr>
                <w:rFonts w:ascii="Times New Roman" w:hAnsi="Times New Roman" w:cs="Times New Roman"/>
                <w:sz w:val="24"/>
                <w:szCs w:val="24"/>
              </w:rPr>
              <w:t xml:space="preserve"> році та затвердження Плану підвищення кваліфікації педагогічних працівників закладу освіти на 202</w:t>
            </w:r>
            <w:r w:rsidR="00B10BB5" w:rsidRPr="00545E79">
              <w:rPr>
                <w:rFonts w:ascii="Times New Roman" w:hAnsi="Times New Roman" w:cs="Times New Roman"/>
                <w:sz w:val="24"/>
                <w:szCs w:val="24"/>
              </w:rPr>
              <w:t>6</w:t>
            </w:r>
            <w:r w:rsidRPr="00545E79">
              <w:rPr>
                <w:rFonts w:ascii="Times New Roman" w:hAnsi="Times New Roman" w:cs="Times New Roman"/>
                <w:sz w:val="24"/>
                <w:szCs w:val="24"/>
              </w:rPr>
              <w:t xml:space="preserve"> рік</w:t>
            </w:r>
          </w:p>
        </w:tc>
        <w:tc>
          <w:tcPr>
            <w:tcW w:w="1063" w:type="dxa"/>
          </w:tcPr>
          <w:p w:rsidR="00E6491A" w:rsidRPr="00545E79" w:rsidRDefault="00E6491A" w:rsidP="00E6491A">
            <w:pPr>
              <w:jc w:val="center"/>
              <w:rPr>
                <w:rFonts w:ascii="Times New Roman" w:hAnsi="Times New Roman" w:cs="Times New Roman"/>
                <w:sz w:val="24"/>
                <w:szCs w:val="24"/>
              </w:rPr>
            </w:pPr>
          </w:p>
        </w:tc>
        <w:tc>
          <w:tcPr>
            <w:tcW w:w="1119" w:type="dxa"/>
          </w:tcPr>
          <w:p w:rsidR="00E6491A" w:rsidRPr="00545E79" w:rsidRDefault="00E6491A" w:rsidP="00E6491A">
            <w:pPr>
              <w:jc w:val="center"/>
              <w:rPr>
                <w:rFonts w:ascii="Times New Roman" w:hAnsi="Times New Roman" w:cs="Times New Roman"/>
                <w:sz w:val="24"/>
                <w:szCs w:val="24"/>
              </w:rPr>
            </w:pPr>
          </w:p>
        </w:tc>
        <w:tc>
          <w:tcPr>
            <w:tcW w:w="1147" w:type="dxa"/>
          </w:tcPr>
          <w:p w:rsidR="00E6491A" w:rsidRPr="00545E79" w:rsidRDefault="00E6491A" w:rsidP="00E6491A">
            <w:pPr>
              <w:jc w:val="center"/>
              <w:rPr>
                <w:rFonts w:ascii="Times New Roman" w:hAnsi="Times New Roman" w:cs="Times New Roman"/>
                <w:sz w:val="24"/>
                <w:szCs w:val="24"/>
              </w:rPr>
            </w:pPr>
          </w:p>
        </w:tc>
        <w:tc>
          <w:tcPr>
            <w:tcW w:w="1171" w:type="dxa"/>
          </w:tcPr>
          <w:p w:rsidR="00E6491A" w:rsidRPr="00545E79" w:rsidRDefault="00E6491A" w:rsidP="00E6491A">
            <w:pPr>
              <w:jc w:val="center"/>
              <w:rPr>
                <w:rFonts w:ascii="Times New Roman" w:hAnsi="Times New Roman" w:cs="Times New Roman"/>
                <w:sz w:val="24"/>
                <w:szCs w:val="24"/>
              </w:rPr>
            </w:pPr>
          </w:p>
        </w:tc>
        <w:tc>
          <w:tcPr>
            <w:tcW w:w="1041" w:type="dxa"/>
          </w:tcPr>
          <w:p w:rsidR="00E6491A" w:rsidRPr="00545E79" w:rsidRDefault="00B90B92"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01" w:type="dxa"/>
          </w:tcPr>
          <w:p w:rsidR="00E6491A" w:rsidRPr="00545E79" w:rsidRDefault="00E6491A" w:rsidP="00E6491A">
            <w:pPr>
              <w:jc w:val="center"/>
              <w:rPr>
                <w:rFonts w:ascii="Times New Roman" w:hAnsi="Times New Roman" w:cs="Times New Roman"/>
                <w:sz w:val="24"/>
                <w:szCs w:val="24"/>
              </w:rPr>
            </w:pPr>
          </w:p>
        </w:tc>
        <w:tc>
          <w:tcPr>
            <w:tcW w:w="971" w:type="dxa"/>
          </w:tcPr>
          <w:p w:rsidR="00E6491A" w:rsidRPr="00545E79" w:rsidRDefault="00E6491A" w:rsidP="00E6491A">
            <w:pPr>
              <w:jc w:val="center"/>
              <w:rPr>
                <w:rFonts w:ascii="Times New Roman" w:hAnsi="Times New Roman" w:cs="Times New Roman"/>
                <w:sz w:val="24"/>
                <w:szCs w:val="24"/>
              </w:rPr>
            </w:pPr>
          </w:p>
        </w:tc>
        <w:tc>
          <w:tcPr>
            <w:tcW w:w="1109" w:type="dxa"/>
          </w:tcPr>
          <w:p w:rsidR="00E6491A" w:rsidRPr="00545E79" w:rsidRDefault="00E6491A" w:rsidP="00E6491A">
            <w:pPr>
              <w:jc w:val="center"/>
              <w:rPr>
                <w:rFonts w:ascii="Times New Roman" w:hAnsi="Times New Roman" w:cs="Times New Roman"/>
                <w:sz w:val="24"/>
                <w:szCs w:val="24"/>
              </w:rPr>
            </w:pPr>
          </w:p>
        </w:tc>
        <w:tc>
          <w:tcPr>
            <w:tcW w:w="1008" w:type="dxa"/>
          </w:tcPr>
          <w:p w:rsidR="00E6491A" w:rsidRPr="00545E79" w:rsidRDefault="00E6491A" w:rsidP="00E6491A">
            <w:pPr>
              <w:jc w:val="center"/>
              <w:rPr>
                <w:rFonts w:ascii="Times New Roman" w:hAnsi="Times New Roman" w:cs="Times New Roman"/>
                <w:sz w:val="24"/>
                <w:szCs w:val="24"/>
              </w:rPr>
            </w:pPr>
          </w:p>
        </w:tc>
        <w:tc>
          <w:tcPr>
            <w:tcW w:w="1083" w:type="dxa"/>
          </w:tcPr>
          <w:p w:rsidR="00E6491A" w:rsidRPr="00545E79" w:rsidRDefault="00E6491A" w:rsidP="00E6491A">
            <w:pPr>
              <w:jc w:val="center"/>
              <w:rPr>
                <w:rFonts w:ascii="Times New Roman" w:hAnsi="Times New Roman" w:cs="Times New Roman"/>
                <w:sz w:val="24"/>
                <w:szCs w:val="24"/>
              </w:rPr>
            </w:pPr>
          </w:p>
        </w:tc>
        <w:tc>
          <w:tcPr>
            <w:tcW w:w="1227" w:type="dxa"/>
          </w:tcPr>
          <w:p w:rsidR="00E6491A" w:rsidRPr="00545E79" w:rsidRDefault="00E6491A" w:rsidP="00E6491A">
            <w:pPr>
              <w:jc w:val="center"/>
              <w:rPr>
                <w:rFonts w:ascii="Times New Roman" w:hAnsi="Times New Roman" w:cs="Times New Roman"/>
                <w:sz w:val="24"/>
                <w:szCs w:val="24"/>
              </w:rPr>
            </w:pPr>
          </w:p>
        </w:tc>
      </w:tr>
      <w:tr w:rsidR="00E6491A" w:rsidRPr="00545E79" w:rsidTr="00E6491A">
        <w:trPr>
          <w:trHeight w:val="402"/>
        </w:trPr>
        <w:tc>
          <w:tcPr>
            <w:tcW w:w="536" w:type="dxa"/>
          </w:tcPr>
          <w:p w:rsidR="00E6491A" w:rsidRPr="00545E79" w:rsidRDefault="006172FB" w:rsidP="00E6491A">
            <w:pPr>
              <w:jc w:val="both"/>
              <w:rPr>
                <w:rFonts w:ascii="Times New Roman" w:hAnsi="Times New Roman" w:cs="Times New Roman"/>
                <w:sz w:val="24"/>
                <w:szCs w:val="24"/>
              </w:rPr>
            </w:pPr>
            <w:r w:rsidRPr="00545E79">
              <w:rPr>
                <w:rFonts w:ascii="Times New Roman" w:hAnsi="Times New Roman" w:cs="Times New Roman"/>
                <w:sz w:val="24"/>
                <w:szCs w:val="24"/>
              </w:rPr>
              <w:t>7</w:t>
            </w:r>
          </w:p>
        </w:tc>
        <w:tc>
          <w:tcPr>
            <w:tcW w:w="3011" w:type="dxa"/>
          </w:tcPr>
          <w:p w:rsidR="00E6491A" w:rsidRPr="00545E79" w:rsidRDefault="006172FB" w:rsidP="00E6491A">
            <w:pPr>
              <w:rPr>
                <w:rFonts w:ascii="Times New Roman" w:hAnsi="Times New Roman" w:cs="Times New Roman"/>
                <w:sz w:val="24"/>
                <w:szCs w:val="24"/>
              </w:rPr>
            </w:pPr>
            <w:r w:rsidRPr="00545E79">
              <w:rPr>
                <w:rFonts w:ascii="Times New Roman" w:hAnsi="Times New Roman" w:cs="Times New Roman"/>
                <w:sz w:val="24"/>
                <w:szCs w:val="24"/>
              </w:rPr>
              <w:t>Про стан роботи педагогічного колективу закладу освіти над проблемою «Від творчо працюючого вчителя до конкурентоздатного компетентного випускника через впровадження інноваційних методів навчання і виховання»</w:t>
            </w:r>
          </w:p>
        </w:tc>
        <w:tc>
          <w:tcPr>
            <w:tcW w:w="1063" w:type="dxa"/>
          </w:tcPr>
          <w:p w:rsidR="00E6491A" w:rsidRPr="00545E79" w:rsidRDefault="00E6491A" w:rsidP="00E6491A">
            <w:pPr>
              <w:jc w:val="center"/>
              <w:rPr>
                <w:rFonts w:ascii="Times New Roman" w:hAnsi="Times New Roman" w:cs="Times New Roman"/>
                <w:sz w:val="24"/>
                <w:szCs w:val="24"/>
              </w:rPr>
            </w:pPr>
          </w:p>
        </w:tc>
        <w:tc>
          <w:tcPr>
            <w:tcW w:w="1119" w:type="dxa"/>
          </w:tcPr>
          <w:p w:rsidR="00E6491A" w:rsidRPr="00545E79" w:rsidRDefault="00E6491A" w:rsidP="00E6491A">
            <w:pPr>
              <w:jc w:val="center"/>
              <w:rPr>
                <w:rFonts w:ascii="Times New Roman" w:hAnsi="Times New Roman" w:cs="Times New Roman"/>
                <w:sz w:val="24"/>
                <w:szCs w:val="24"/>
              </w:rPr>
            </w:pPr>
          </w:p>
        </w:tc>
        <w:tc>
          <w:tcPr>
            <w:tcW w:w="1147" w:type="dxa"/>
          </w:tcPr>
          <w:p w:rsidR="00E6491A" w:rsidRPr="00545E79" w:rsidRDefault="00E6491A" w:rsidP="00E6491A">
            <w:pPr>
              <w:jc w:val="center"/>
              <w:rPr>
                <w:rFonts w:ascii="Times New Roman" w:hAnsi="Times New Roman" w:cs="Times New Roman"/>
                <w:sz w:val="24"/>
                <w:szCs w:val="24"/>
              </w:rPr>
            </w:pPr>
          </w:p>
        </w:tc>
        <w:tc>
          <w:tcPr>
            <w:tcW w:w="1171" w:type="dxa"/>
          </w:tcPr>
          <w:p w:rsidR="00E6491A" w:rsidRPr="00545E79" w:rsidRDefault="00E6491A" w:rsidP="00E6491A">
            <w:pPr>
              <w:jc w:val="center"/>
              <w:rPr>
                <w:rFonts w:ascii="Times New Roman" w:hAnsi="Times New Roman" w:cs="Times New Roman"/>
                <w:sz w:val="24"/>
                <w:szCs w:val="24"/>
              </w:rPr>
            </w:pPr>
          </w:p>
        </w:tc>
        <w:tc>
          <w:tcPr>
            <w:tcW w:w="1041" w:type="dxa"/>
          </w:tcPr>
          <w:p w:rsidR="00E6491A" w:rsidRPr="00545E79" w:rsidRDefault="0068443D"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01" w:type="dxa"/>
          </w:tcPr>
          <w:p w:rsidR="00E6491A" w:rsidRPr="00545E79" w:rsidRDefault="00E6491A" w:rsidP="00E6491A">
            <w:pPr>
              <w:jc w:val="center"/>
              <w:rPr>
                <w:rFonts w:ascii="Times New Roman" w:hAnsi="Times New Roman" w:cs="Times New Roman"/>
                <w:sz w:val="24"/>
                <w:szCs w:val="24"/>
              </w:rPr>
            </w:pPr>
          </w:p>
        </w:tc>
        <w:tc>
          <w:tcPr>
            <w:tcW w:w="971" w:type="dxa"/>
          </w:tcPr>
          <w:p w:rsidR="00E6491A" w:rsidRPr="00545E79" w:rsidRDefault="00E6491A" w:rsidP="00E6491A">
            <w:pPr>
              <w:jc w:val="center"/>
              <w:rPr>
                <w:rFonts w:ascii="Times New Roman" w:hAnsi="Times New Roman" w:cs="Times New Roman"/>
                <w:sz w:val="24"/>
                <w:szCs w:val="24"/>
              </w:rPr>
            </w:pPr>
          </w:p>
        </w:tc>
        <w:tc>
          <w:tcPr>
            <w:tcW w:w="1109" w:type="dxa"/>
          </w:tcPr>
          <w:p w:rsidR="00E6491A" w:rsidRPr="00545E79" w:rsidRDefault="00E6491A" w:rsidP="00E6491A">
            <w:pPr>
              <w:jc w:val="center"/>
              <w:rPr>
                <w:rFonts w:ascii="Times New Roman" w:hAnsi="Times New Roman" w:cs="Times New Roman"/>
                <w:sz w:val="24"/>
                <w:szCs w:val="24"/>
              </w:rPr>
            </w:pPr>
          </w:p>
        </w:tc>
        <w:tc>
          <w:tcPr>
            <w:tcW w:w="1008" w:type="dxa"/>
          </w:tcPr>
          <w:p w:rsidR="00E6491A" w:rsidRPr="00545E79" w:rsidRDefault="00E6491A" w:rsidP="00E6491A">
            <w:pPr>
              <w:jc w:val="center"/>
              <w:rPr>
                <w:rFonts w:ascii="Times New Roman" w:hAnsi="Times New Roman" w:cs="Times New Roman"/>
                <w:sz w:val="24"/>
                <w:szCs w:val="24"/>
              </w:rPr>
            </w:pPr>
          </w:p>
        </w:tc>
        <w:tc>
          <w:tcPr>
            <w:tcW w:w="1083" w:type="dxa"/>
          </w:tcPr>
          <w:p w:rsidR="00E6491A" w:rsidRPr="00545E79" w:rsidRDefault="00E6491A" w:rsidP="00E6491A">
            <w:pPr>
              <w:jc w:val="center"/>
              <w:rPr>
                <w:rFonts w:ascii="Times New Roman" w:hAnsi="Times New Roman" w:cs="Times New Roman"/>
                <w:sz w:val="24"/>
                <w:szCs w:val="24"/>
              </w:rPr>
            </w:pPr>
          </w:p>
        </w:tc>
        <w:tc>
          <w:tcPr>
            <w:tcW w:w="1227" w:type="dxa"/>
          </w:tcPr>
          <w:p w:rsidR="00E6491A" w:rsidRPr="00545E79" w:rsidRDefault="00E6491A" w:rsidP="00E6491A">
            <w:pPr>
              <w:jc w:val="center"/>
              <w:rPr>
                <w:rFonts w:ascii="Times New Roman" w:hAnsi="Times New Roman" w:cs="Times New Roman"/>
                <w:sz w:val="24"/>
                <w:szCs w:val="24"/>
              </w:rPr>
            </w:pPr>
          </w:p>
        </w:tc>
      </w:tr>
      <w:tr w:rsidR="00E6491A" w:rsidRPr="00545E79" w:rsidTr="00E6491A">
        <w:trPr>
          <w:trHeight w:val="402"/>
        </w:trPr>
        <w:tc>
          <w:tcPr>
            <w:tcW w:w="536" w:type="dxa"/>
          </w:tcPr>
          <w:p w:rsidR="00E6491A" w:rsidRPr="00545E79" w:rsidRDefault="00AB00D6" w:rsidP="00E6491A">
            <w:pPr>
              <w:jc w:val="both"/>
              <w:rPr>
                <w:rFonts w:ascii="Times New Roman" w:hAnsi="Times New Roman" w:cs="Times New Roman"/>
                <w:sz w:val="24"/>
                <w:szCs w:val="24"/>
              </w:rPr>
            </w:pPr>
            <w:r w:rsidRPr="00545E79">
              <w:rPr>
                <w:rFonts w:ascii="Times New Roman" w:hAnsi="Times New Roman" w:cs="Times New Roman"/>
                <w:sz w:val="24"/>
                <w:szCs w:val="24"/>
              </w:rPr>
              <w:t>8</w:t>
            </w:r>
          </w:p>
        </w:tc>
        <w:tc>
          <w:tcPr>
            <w:tcW w:w="3011" w:type="dxa"/>
          </w:tcPr>
          <w:p w:rsidR="00E6491A" w:rsidRPr="00545E79" w:rsidRDefault="00AB00D6" w:rsidP="00E6491A">
            <w:pPr>
              <w:rPr>
                <w:rFonts w:ascii="Times New Roman" w:hAnsi="Times New Roman" w:cs="Times New Roman"/>
                <w:sz w:val="24"/>
                <w:szCs w:val="24"/>
              </w:rPr>
            </w:pPr>
            <w:r w:rsidRPr="00545E79">
              <w:rPr>
                <w:rFonts w:ascii="Times New Roman" w:hAnsi="Times New Roman" w:cs="Times New Roman"/>
                <w:sz w:val="24"/>
                <w:szCs w:val="24"/>
              </w:rPr>
              <w:t xml:space="preserve">Підсумки вивчення роботи методичних об’єднань педагогічних працівників закладу </w:t>
            </w:r>
            <w:r w:rsidRPr="00545E79">
              <w:rPr>
                <w:rFonts w:ascii="Times New Roman" w:hAnsi="Times New Roman" w:cs="Times New Roman"/>
                <w:sz w:val="24"/>
                <w:szCs w:val="24"/>
              </w:rPr>
              <w:lastRenderedPageBreak/>
              <w:t>освіти</w:t>
            </w:r>
          </w:p>
        </w:tc>
        <w:tc>
          <w:tcPr>
            <w:tcW w:w="1063" w:type="dxa"/>
          </w:tcPr>
          <w:p w:rsidR="00E6491A" w:rsidRPr="00545E79" w:rsidRDefault="00E6491A" w:rsidP="00E6491A">
            <w:pPr>
              <w:jc w:val="center"/>
              <w:rPr>
                <w:rFonts w:ascii="Times New Roman" w:hAnsi="Times New Roman" w:cs="Times New Roman"/>
                <w:sz w:val="24"/>
                <w:szCs w:val="24"/>
              </w:rPr>
            </w:pPr>
          </w:p>
        </w:tc>
        <w:tc>
          <w:tcPr>
            <w:tcW w:w="1119" w:type="dxa"/>
          </w:tcPr>
          <w:p w:rsidR="00E6491A" w:rsidRPr="00545E79" w:rsidRDefault="00E6491A" w:rsidP="00E6491A">
            <w:pPr>
              <w:jc w:val="center"/>
              <w:rPr>
                <w:rFonts w:ascii="Times New Roman" w:hAnsi="Times New Roman" w:cs="Times New Roman"/>
                <w:sz w:val="24"/>
                <w:szCs w:val="24"/>
              </w:rPr>
            </w:pPr>
          </w:p>
        </w:tc>
        <w:tc>
          <w:tcPr>
            <w:tcW w:w="1147" w:type="dxa"/>
          </w:tcPr>
          <w:p w:rsidR="00E6491A" w:rsidRPr="00545E79" w:rsidRDefault="00E6491A" w:rsidP="00E6491A">
            <w:pPr>
              <w:jc w:val="center"/>
              <w:rPr>
                <w:rFonts w:ascii="Times New Roman" w:hAnsi="Times New Roman" w:cs="Times New Roman"/>
                <w:sz w:val="24"/>
                <w:szCs w:val="24"/>
              </w:rPr>
            </w:pPr>
          </w:p>
        </w:tc>
        <w:tc>
          <w:tcPr>
            <w:tcW w:w="1171" w:type="dxa"/>
          </w:tcPr>
          <w:p w:rsidR="00E6491A" w:rsidRPr="00545E79" w:rsidRDefault="00E6491A" w:rsidP="00E6491A">
            <w:pPr>
              <w:jc w:val="center"/>
              <w:rPr>
                <w:rFonts w:ascii="Times New Roman" w:hAnsi="Times New Roman" w:cs="Times New Roman"/>
                <w:sz w:val="24"/>
                <w:szCs w:val="24"/>
              </w:rPr>
            </w:pPr>
          </w:p>
        </w:tc>
        <w:tc>
          <w:tcPr>
            <w:tcW w:w="1041" w:type="dxa"/>
          </w:tcPr>
          <w:p w:rsidR="00E6491A" w:rsidRPr="00545E79" w:rsidRDefault="00AB00D6"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01" w:type="dxa"/>
          </w:tcPr>
          <w:p w:rsidR="00E6491A" w:rsidRPr="00545E79" w:rsidRDefault="00E6491A" w:rsidP="00E6491A">
            <w:pPr>
              <w:jc w:val="center"/>
              <w:rPr>
                <w:rFonts w:ascii="Times New Roman" w:hAnsi="Times New Roman" w:cs="Times New Roman"/>
                <w:sz w:val="24"/>
                <w:szCs w:val="24"/>
              </w:rPr>
            </w:pPr>
          </w:p>
        </w:tc>
        <w:tc>
          <w:tcPr>
            <w:tcW w:w="971" w:type="dxa"/>
          </w:tcPr>
          <w:p w:rsidR="00E6491A" w:rsidRPr="00545E79" w:rsidRDefault="00E6491A" w:rsidP="00E6491A">
            <w:pPr>
              <w:jc w:val="center"/>
              <w:rPr>
                <w:rFonts w:ascii="Times New Roman" w:hAnsi="Times New Roman" w:cs="Times New Roman"/>
                <w:sz w:val="24"/>
                <w:szCs w:val="24"/>
              </w:rPr>
            </w:pPr>
          </w:p>
        </w:tc>
        <w:tc>
          <w:tcPr>
            <w:tcW w:w="1109" w:type="dxa"/>
          </w:tcPr>
          <w:p w:rsidR="00E6491A" w:rsidRPr="00545E79" w:rsidRDefault="00E6491A" w:rsidP="00E6491A">
            <w:pPr>
              <w:jc w:val="center"/>
              <w:rPr>
                <w:rFonts w:ascii="Times New Roman" w:hAnsi="Times New Roman" w:cs="Times New Roman"/>
                <w:sz w:val="24"/>
                <w:szCs w:val="24"/>
              </w:rPr>
            </w:pPr>
          </w:p>
        </w:tc>
        <w:tc>
          <w:tcPr>
            <w:tcW w:w="1008" w:type="dxa"/>
          </w:tcPr>
          <w:p w:rsidR="00E6491A" w:rsidRPr="00545E79" w:rsidRDefault="00E6491A" w:rsidP="00E6491A">
            <w:pPr>
              <w:jc w:val="center"/>
              <w:rPr>
                <w:rFonts w:ascii="Times New Roman" w:hAnsi="Times New Roman" w:cs="Times New Roman"/>
                <w:sz w:val="24"/>
                <w:szCs w:val="24"/>
              </w:rPr>
            </w:pPr>
          </w:p>
        </w:tc>
        <w:tc>
          <w:tcPr>
            <w:tcW w:w="1083" w:type="dxa"/>
          </w:tcPr>
          <w:p w:rsidR="00E6491A" w:rsidRPr="00545E79" w:rsidRDefault="00E6491A" w:rsidP="00E6491A">
            <w:pPr>
              <w:jc w:val="center"/>
              <w:rPr>
                <w:rFonts w:ascii="Times New Roman" w:hAnsi="Times New Roman" w:cs="Times New Roman"/>
                <w:sz w:val="24"/>
                <w:szCs w:val="24"/>
              </w:rPr>
            </w:pPr>
          </w:p>
        </w:tc>
        <w:tc>
          <w:tcPr>
            <w:tcW w:w="1227" w:type="dxa"/>
          </w:tcPr>
          <w:p w:rsidR="00E6491A" w:rsidRPr="00545E79" w:rsidRDefault="00E6491A" w:rsidP="00E6491A">
            <w:pPr>
              <w:jc w:val="center"/>
              <w:rPr>
                <w:rFonts w:ascii="Times New Roman" w:hAnsi="Times New Roman" w:cs="Times New Roman"/>
                <w:sz w:val="24"/>
                <w:szCs w:val="24"/>
              </w:rPr>
            </w:pPr>
          </w:p>
        </w:tc>
      </w:tr>
      <w:tr w:rsidR="00E6491A" w:rsidRPr="00545E79" w:rsidTr="00E6491A">
        <w:trPr>
          <w:trHeight w:val="402"/>
        </w:trPr>
        <w:tc>
          <w:tcPr>
            <w:tcW w:w="536" w:type="dxa"/>
          </w:tcPr>
          <w:p w:rsidR="00E6491A" w:rsidRPr="00545E79" w:rsidRDefault="00AB00D6" w:rsidP="00E6491A">
            <w:pPr>
              <w:jc w:val="both"/>
              <w:rPr>
                <w:rFonts w:ascii="Times New Roman" w:hAnsi="Times New Roman" w:cs="Times New Roman"/>
                <w:sz w:val="24"/>
                <w:szCs w:val="24"/>
              </w:rPr>
            </w:pPr>
            <w:r w:rsidRPr="00545E79">
              <w:rPr>
                <w:rFonts w:ascii="Times New Roman" w:hAnsi="Times New Roman" w:cs="Times New Roman"/>
                <w:sz w:val="24"/>
                <w:szCs w:val="24"/>
              </w:rPr>
              <w:lastRenderedPageBreak/>
              <w:t>9</w:t>
            </w:r>
          </w:p>
        </w:tc>
        <w:tc>
          <w:tcPr>
            <w:tcW w:w="3011" w:type="dxa"/>
          </w:tcPr>
          <w:p w:rsidR="00E6491A" w:rsidRPr="00545E79" w:rsidRDefault="00AB00D6" w:rsidP="00B10BB5">
            <w:pPr>
              <w:rPr>
                <w:rFonts w:ascii="Times New Roman" w:hAnsi="Times New Roman" w:cs="Times New Roman"/>
                <w:sz w:val="24"/>
                <w:szCs w:val="24"/>
              </w:rPr>
            </w:pPr>
            <w:r w:rsidRPr="00545E79">
              <w:rPr>
                <w:rFonts w:ascii="Times New Roman" w:hAnsi="Times New Roman" w:cs="Times New Roman"/>
                <w:sz w:val="24"/>
                <w:szCs w:val="24"/>
              </w:rPr>
              <w:t>Про результати підвищення кваліфікації педагогічними працівниками закладу за 202</w:t>
            </w:r>
            <w:r w:rsidR="00B10BB5" w:rsidRPr="00545E79">
              <w:rPr>
                <w:rFonts w:ascii="Times New Roman" w:hAnsi="Times New Roman" w:cs="Times New Roman"/>
                <w:sz w:val="24"/>
                <w:szCs w:val="24"/>
              </w:rPr>
              <w:t>5</w:t>
            </w:r>
            <w:r w:rsidRPr="00545E79">
              <w:rPr>
                <w:rFonts w:ascii="Times New Roman" w:hAnsi="Times New Roman" w:cs="Times New Roman"/>
                <w:sz w:val="24"/>
                <w:szCs w:val="24"/>
              </w:rPr>
              <w:t xml:space="preserve"> році</w:t>
            </w:r>
          </w:p>
        </w:tc>
        <w:tc>
          <w:tcPr>
            <w:tcW w:w="1063" w:type="dxa"/>
          </w:tcPr>
          <w:p w:rsidR="00E6491A" w:rsidRPr="00545E79" w:rsidRDefault="00E6491A" w:rsidP="00E6491A">
            <w:pPr>
              <w:jc w:val="center"/>
              <w:rPr>
                <w:rFonts w:ascii="Times New Roman" w:hAnsi="Times New Roman" w:cs="Times New Roman"/>
                <w:sz w:val="24"/>
                <w:szCs w:val="24"/>
              </w:rPr>
            </w:pPr>
          </w:p>
        </w:tc>
        <w:tc>
          <w:tcPr>
            <w:tcW w:w="1119" w:type="dxa"/>
          </w:tcPr>
          <w:p w:rsidR="00E6491A" w:rsidRPr="00545E79" w:rsidRDefault="00E6491A" w:rsidP="00E6491A">
            <w:pPr>
              <w:jc w:val="center"/>
              <w:rPr>
                <w:rFonts w:ascii="Times New Roman" w:hAnsi="Times New Roman" w:cs="Times New Roman"/>
                <w:sz w:val="24"/>
                <w:szCs w:val="24"/>
              </w:rPr>
            </w:pPr>
          </w:p>
        </w:tc>
        <w:tc>
          <w:tcPr>
            <w:tcW w:w="1147" w:type="dxa"/>
          </w:tcPr>
          <w:p w:rsidR="00E6491A" w:rsidRPr="00545E79" w:rsidRDefault="00E6491A" w:rsidP="00E6491A">
            <w:pPr>
              <w:jc w:val="center"/>
              <w:rPr>
                <w:rFonts w:ascii="Times New Roman" w:hAnsi="Times New Roman" w:cs="Times New Roman"/>
                <w:sz w:val="24"/>
                <w:szCs w:val="24"/>
              </w:rPr>
            </w:pPr>
          </w:p>
        </w:tc>
        <w:tc>
          <w:tcPr>
            <w:tcW w:w="1171" w:type="dxa"/>
          </w:tcPr>
          <w:p w:rsidR="00E6491A" w:rsidRPr="00545E79" w:rsidRDefault="00E6491A" w:rsidP="00E6491A">
            <w:pPr>
              <w:jc w:val="center"/>
              <w:rPr>
                <w:rFonts w:ascii="Times New Roman" w:hAnsi="Times New Roman" w:cs="Times New Roman"/>
                <w:sz w:val="24"/>
                <w:szCs w:val="24"/>
              </w:rPr>
            </w:pPr>
          </w:p>
        </w:tc>
        <w:tc>
          <w:tcPr>
            <w:tcW w:w="1041" w:type="dxa"/>
          </w:tcPr>
          <w:p w:rsidR="00E6491A" w:rsidRPr="00545E79" w:rsidRDefault="00E6491A" w:rsidP="00E6491A">
            <w:pPr>
              <w:jc w:val="center"/>
              <w:rPr>
                <w:rFonts w:ascii="Times New Roman" w:hAnsi="Times New Roman" w:cs="Times New Roman"/>
                <w:sz w:val="24"/>
                <w:szCs w:val="24"/>
              </w:rPr>
            </w:pPr>
          </w:p>
        </w:tc>
        <w:tc>
          <w:tcPr>
            <w:tcW w:w="901" w:type="dxa"/>
          </w:tcPr>
          <w:p w:rsidR="00E6491A" w:rsidRPr="00545E79" w:rsidRDefault="00AB00D6"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71" w:type="dxa"/>
          </w:tcPr>
          <w:p w:rsidR="00E6491A" w:rsidRPr="00545E79" w:rsidRDefault="00E6491A" w:rsidP="00E6491A">
            <w:pPr>
              <w:jc w:val="center"/>
              <w:rPr>
                <w:rFonts w:ascii="Times New Roman" w:hAnsi="Times New Roman" w:cs="Times New Roman"/>
                <w:sz w:val="24"/>
                <w:szCs w:val="24"/>
              </w:rPr>
            </w:pPr>
          </w:p>
        </w:tc>
        <w:tc>
          <w:tcPr>
            <w:tcW w:w="1109" w:type="dxa"/>
          </w:tcPr>
          <w:p w:rsidR="00E6491A" w:rsidRPr="00545E79" w:rsidRDefault="00E6491A" w:rsidP="00E6491A">
            <w:pPr>
              <w:jc w:val="center"/>
              <w:rPr>
                <w:rFonts w:ascii="Times New Roman" w:hAnsi="Times New Roman" w:cs="Times New Roman"/>
                <w:sz w:val="24"/>
                <w:szCs w:val="24"/>
              </w:rPr>
            </w:pPr>
          </w:p>
        </w:tc>
        <w:tc>
          <w:tcPr>
            <w:tcW w:w="1008" w:type="dxa"/>
          </w:tcPr>
          <w:p w:rsidR="00E6491A" w:rsidRPr="00545E79" w:rsidRDefault="00E6491A" w:rsidP="00E6491A">
            <w:pPr>
              <w:jc w:val="center"/>
              <w:rPr>
                <w:rFonts w:ascii="Times New Roman" w:hAnsi="Times New Roman" w:cs="Times New Roman"/>
                <w:sz w:val="24"/>
                <w:szCs w:val="24"/>
              </w:rPr>
            </w:pPr>
          </w:p>
        </w:tc>
        <w:tc>
          <w:tcPr>
            <w:tcW w:w="1083" w:type="dxa"/>
          </w:tcPr>
          <w:p w:rsidR="00E6491A" w:rsidRPr="00545E79" w:rsidRDefault="00E6491A" w:rsidP="00E6491A">
            <w:pPr>
              <w:jc w:val="center"/>
              <w:rPr>
                <w:rFonts w:ascii="Times New Roman" w:hAnsi="Times New Roman" w:cs="Times New Roman"/>
                <w:sz w:val="24"/>
                <w:szCs w:val="24"/>
              </w:rPr>
            </w:pPr>
          </w:p>
        </w:tc>
        <w:tc>
          <w:tcPr>
            <w:tcW w:w="1227" w:type="dxa"/>
          </w:tcPr>
          <w:p w:rsidR="00E6491A" w:rsidRPr="00545E79" w:rsidRDefault="00E6491A" w:rsidP="00E6491A">
            <w:pPr>
              <w:jc w:val="center"/>
              <w:rPr>
                <w:rFonts w:ascii="Times New Roman" w:hAnsi="Times New Roman" w:cs="Times New Roman"/>
                <w:sz w:val="24"/>
                <w:szCs w:val="24"/>
              </w:rPr>
            </w:pPr>
          </w:p>
        </w:tc>
      </w:tr>
      <w:tr w:rsidR="00E6491A" w:rsidRPr="00545E79" w:rsidTr="00E6491A">
        <w:trPr>
          <w:trHeight w:val="402"/>
        </w:trPr>
        <w:tc>
          <w:tcPr>
            <w:tcW w:w="536" w:type="dxa"/>
          </w:tcPr>
          <w:p w:rsidR="00E6491A" w:rsidRPr="00545E79" w:rsidRDefault="00A45272" w:rsidP="00E6491A">
            <w:pPr>
              <w:jc w:val="both"/>
              <w:rPr>
                <w:rFonts w:ascii="Times New Roman" w:hAnsi="Times New Roman" w:cs="Times New Roman"/>
                <w:sz w:val="24"/>
                <w:szCs w:val="24"/>
              </w:rPr>
            </w:pPr>
            <w:r w:rsidRPr="00545E79">
              <w:rPr>
                <w:rFonts w:ascii="Times New Roman" w:hAnsi="Times New Roman" w:cs="Times New Roman"/>
                <w:sz w:val="24"/>
                <w:szCs w:val="24"/>
              </w:rPr>
              <w:t>10</w:t>
            </w:r>
          </w:p>
        </w:tc>
        <w:tc>
          <w:tcPr>
            <w:tcW w:w="3011" w:type="dxa"/>
          </w:tcPr>
          <w:p w:rsidR="00E6491A" w:rsidRPr="00545E79" w:rsidRDefault="00A45272" w:rsidP="00E6491A">
            <w:pPr>
              <w:rPr>
                <w:rFonts w:ascii="Times New Roman" w:hAnsi="Times New Roman" w:cs="Times New Roman"/>
                <w:sz w:val="24"/>
                <w:szCs w:val="24"/>
              </w:rPr>
            </w:pPr>
            <w:r w:rsidRPr="00545E79">
              <w:rPr>
                <w:rFonts w:ascii="Times New Roman" w:hAnsi="Times New Roman" w:cs="Times New Roman"/>
                <w:sz w:val="24"/>
                <w:szCs w:val="24"/>
              </w:rPr>
              <w:t>Модернізація уроку як засіб розвитку конкурентно-спроможної особистості</w:t>
            </w:r>
          </w:p>
        </w:tc>
        <w:tc>
          <w:tcPr>
            <w:tcW w:w="1063" w:type="dxa"/>
          </w:tcPr>
          <w:p w:rsidR="00E6491A" w:rsidRPr="00545E79" w:rsidRDefault="00E6491A" w:rsidP="00E6491A">
            <w:pPr>
              <w:jc w:val="center"/>
              <w:rPr>
                <w:rFonts w:ascii="Times New Roman" w:hAnsi="Times New Roman" w:cs="Times New Roman"/>
                <w:sz w:val="24"/>
                <w:szCs w:val="24"/>
              </w:rPr>
            </w:pPr>
          </w:p>
        </w:tc>
        <w:tc>
          <w:tcPr>
            <w:tcW w:w="1119" w:type="dxa"/>
          </w:tcPr>
          <w:p w:rsidR="00E6491A" w:rsidRPr="00545E79" w:rsidRDefault="00E6491A" w:rsidP="00E6491A">
            <w:pPr>
              <w:jc w:val="center"/>
              <w:rPr>
                <w:rFonts w:ascii="Times New Roman" w:hAnsi="Times New Roman" w:cs="Times New Roman"/>
                <w:sz w:val="24"/>
                <w:szCs w:val="24"/>
              </w:rPr>
            </w:pPr>
          </w:p>
        </w:tc>
        <w:tc>
          <w:tcPr>
            <w:tcW w:w="1147" w:type="dxa"/>
          </w:tcPr>
          <w:p w:rsidR="00E6491A" w:rsidRPr="00545E79" w:rsidRDefault="00E6491A" w:rsidP="00E6491A">
            <w:pPr>
              <w:jc w:val="center"/>
              <w:rPr>
                <w:rFonts w:ascii="Times New Roman" w:hAnsi="Times New Roman" w:cs="Times New Roman"/>
                <w:sz w:val="24"/>
                <w:szCs w:val="24"/>
              </w:rPr>
            </w:pPr>
          </w:p>
        </w:tc>
        <w:tc>
          <w:tcPr>
            <w:tcW w:w="1171" w:type="dxa"/>
          </w:tcPr>
          <w:p w:rsidR="00E6491A" w:rsidRPr="00545E79" w:rsidRDefault="00E6491A" w:rsidP="00E6491A">
            <w:pPr>
              <w:jc w:val="center"/>
              <w:rPr>
                <w:rFonts w:ascii="Times New Roman" w:hAnsi="Times New Roman" w:cs="Times New Roman"/>
                <w:sz w:val="24"/>
                <w:szCs w:val="24"/>
              </w:rPr>
            </w:pPr>
          </w:p>
        </w:tc>
        <w:tc>
          <w:tcPr>
            <w:tcW w:w="1041" w:type="dxa"/>
          </w:tcPr>
          <w:p w:rsidR="00E6491A" w:rsidRPr="00545E79" w:rsidRDefault="00E6491A" w:rsidP="00E6491A">
            <w:pPr>
              <w:jc w:val="center"/>
              <w:rPr>
                <w:rFonts w:ascii="Times New Roman" w:hAnsi="Times New Roman" w:cs="Times New Roman"/>
                <w:sz w:val="24"/>
                <w:szCs w:val="24"/>
              </w:rPr>
            </w:pPr>
          </w:p>
        </w:tc>
        <w:tc>
          <w:tcPr>
            <w:tcW w:w="901" w:type="dxa"/>
          </w:tcPr>
          <w:p w:rsidR="00E6491A" w:rsidRPr="00545E79" w:rsidRDefault="00E6491A" w:rsidP="00E6491A">
            <w:pPr>
              <w:jc w:val="center"/>
              <w:rPr>
                <w:rFonts w:ascii="Times New Roman" w:hAnsi="Times New Roman" w:cs="Times New Roman"/>
                <w:sz w:val="24"/>
                <w:szCs w:val="24"/>
              </w:rPr>
            </w:pPr>
          </w:p>
        </w:tc>
        <w:tc>
          <w:tcPr>
            <w:tcW w:w="971" w:type="dxa"/>
          </w:tcPr>
          <w:p w:rsidR="00E6491A" w:rsidRPr="00545E79" w:rsidRDefault="00E6491A" w:rsidP="00E6491A">
            <w:pPr>
              <w:jc w:val="center"/>
              <w:rPr>
                <w:rFonts w:ascii="Times New Roman" w:hAnsi="Times New Roman" w:cs="Times New Roman"/>
                <w:sz w:val="24"/>
                <w:szCs w:val="24"/>
              </w:rPr>
            </w:pPr>
          </w:p>
        </w:tc>
        <w:tc>
          <w:tcPr>
            <w:tcW w:w="1109" w:type="dxa"/>
          </w:tcPr>
          <w:p w:rsidR="00E6491A" w:rsidRPr="00545E79" w:rsidRDefault="00A45272"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08" w:type="dxa"/>
          </w:tcPr>
          <w:p w:rsidR="00E6491A" w:rsidRPr="00545E79" w:rsidRDefault="00E6491A" w:rsidP="00E6491A">
            <w:pPr>
              <w:jc w:val="center"/>
              <w:rPr>
                <w:rFonts w:ascii="Times New Roman" w:hAnsi="Times New Roman" w:cs="Times New Roman"/>
                <w:sz w:val="24"/>
                <w:szCs w:val="24"/>
              </w:rPr>
            </w:pPr>
          </w:p>
        </w:tc>
        <w:tc>
          <w:tcPr>
            <w:tcW w:w="1083" w:type="dxa"/>
          </w:tcPr>
          <w:p w:rsidR="00E6491A" w:rsidRPr="00545E79" w:rsidRDefault="00E6491A" w:rsidP="00E6491A">
            <w:pPr>
              <w:jc w:val="center"/>
              <w:rPr>
                <w:rFonts w:ascii="Times New Roman" w:hAnsi="Times New Roman" w:cs="Times New Roman"/>
                <w:sz w:val="24"/>
                <w:szCs w:val="24"/>
              </w:rPr>
            </w:pPr>
          </w:p>
        </w:tc>
        <w:tc>
          <w:tcPr>
            <w:tcW w:w="1227" w:type="dxa"/>
          </w:tcPr>
          <w:p w:rsidR="00E6491A" w:rsidRPr="00545E79" w:rsidRDefault="00E6491A" w:rsidP="00E6491A">
            <w:pPr>
              <w:jc w:val="center"/>
              <w:rPr>
                <w:rFonts w:ascii="Times New Roman" w:hAnsi="Times New Roman" w:cs="Times New Roman"/>
                <w:sz w:val="24"/>
                <w:szCs w:val="24"/>
              </w:rPr>
            </w:pPr>
          </w:p>
        </w:tc>
      </w:tr>
      <w:tr w:rsidR="0007499D" w:rsidRPr="00545E79" w:rsidTr="00E6491A">
        <w:trPr>
          <w:trHeight w:val="402"/>
        </w:trPr>
        <w:tc>
          <w:tcPr>
            <w:tcW w:w="536" w:type="dxa"/>
          </w:tcPr>
          <w:p w:rsidR="0007499D" w:rsidRPr="00545E79" w:rsidRDefault="00525CBC" w:rsidP="00E6491A">
            <w:pPr>
              <w:jc w:val="both"/>
              <w:rPr>
                <w:rFonts w:ascii="Times New Roman" w:hAnsi="Times New Roman" w:cs="Times New Roman"/>
                <w:sz w:val="24"/>
                <w:szCs w:val="24"/>
              </w:rPr>
            </w:pPr>
            <w:r w:rsidRPr="00545E79">
              <w:rPr>
                <w:rFonts w:ascii="Times New Roman" w:hAnsi="Times New Roman" w:cs="Times New Roman"/>
                <w:sz w:val="24"/>
                <w:szCs w:val="24"/>
              </w:rPr>
              <w:t>11</w:t>
            </w:r>
          </w:p>
        </w:tc>
        <w:tc>
          <w:tcPr>
            <w:tcW w:w="3011" w:type="dxa"/>
          </w:tcPr>
          <w:p w:rsidR="0007499D" w:rsidRPr="00545E79" w:rsidRDefault="00525CBC" w:rsidP="00E6491A">
            <w:pPr>
              <w:rPr>
                <w:rFonts w:ascii="Times New Roman" w:hAnsi="Times New Roman" w:cs="Times New Roman"/>
                <w:sz w:val="24"/>
                <w:szCs w:val="24"/>
              </w:rPr>
            </w:pPr>
            <w:r w:rsidRPr="00545E79">
              <w:rPr>
                <w:rFonts w:ascii="Times New Roman" w:hAnsi="Times New Roman" w:cs="Times New Roman"/>
                <w:sz w:val="24"/>
                <w:szCs w:val="24"/>
              </w:rPr>
              <w:t>Оцінка ефективності реалізації проблеми формування готовності сучасного педагога до впровадження інноваційних технологій в педагогічну практику</w:t>
            </w:r>
          </w:p>
        </w:tc>
        <w:tc>
          <w:tcPr>
            <w:tcW w:w="1063" w:type="dxa"/>
          </w:tcPr>
          <w:p w:rsidR="0007499D" w:rsidRPr="00545E79" w:rsidRDefault="0007499D" w:rsidP="00E6491A">
            <w:pPr>
              <w:jc w:val="center"/>
              <w:rPr>
                <w:rFonts w:ascii="Times New Roman" w:hAnsi="Times New Roman" w:cs="Times New Roman"/>
                <w:sz w:val="24"/>
                <w:szCs w:val="24"/>
              </w:rPr>
            </w:pPr>
          </w:p>
        </w:tc>
        <w:tc>
          <w:tcPr>
            <w:tcW w:w="1119" w:type="dxa"/>
          </w:tcPr>
          <w:p w:rsidR="0007499D" w:rsidRPr="00545E79" w:rsidRDefault="0007499D" w:rsidP="00E6491A">
            <w:pPr>
              <w:jc w:val="center"/>
              <w:rPr>
                <w:rFonts w:ascii="Times New Roman" w:hAnsi="Times New Roman" w:cs="Times New Roman"/>
                <w:sz w:val="24"/>
                <w:szCs w:val="24"/>
              </w:rPr>
            </w:pPr>
          </w:p>
        </w:tc>
        <w:tc>
          <w:tcPr>
            <w:tcW w:w="1147" w:type="dxa"/>
          </w:tcPr>
          <w:p w:rsidR="0007499D" w:rsidRPr="00545E79" w:rsidRDefault="0007499D" w:rsidP="00E6491A">
            <w:pPr>
              <w:jc w:val="center"/>
              <w:rPr>
                <w:rFonts w:ascii="Times New Roman" w:hAnsi="Times New Roman" w:cs="Times New Roman"/>
                <w:sz w:val="24"/>
                <w:szCs w:val="24"/>
              </w:rPr>
            </w:pPr>
          </w:p>
        </w:tc>
        <w:tc>
          <w:tcPr>
            <w:tcW w:w="1171" w:type="dxa"/>
          </w:tcPr>
          <w:p w:rsidR="0007499D" w:rsidRPr="00545E79" w:rsidRDefault="0007499D" w:rsidP="00E6491A">
            <w:pPr>
              <w:jc w:val="center"/>
              <w:rPr>
                <w:rFonts w:ascii="Times New Roman" w:hAnsi="Times New Roman" w:cs="Times New Roman"/>
                <w:sz w:val="24"/>
                <w:szCs w:val="24"/>
              </w:rPr>
            </w:pPr>
          </w:p>
        </w:tc>
        <w:tc>
          <w:tcPr>
            <w:tcW w:w="1041" w:type="dxa"/>
          </w:tcPr>
          <w:p w:rsidR="0007499D" w:rsidRPr="00545E79" w:rsidRDefault="0007499D" w:rsidP="00E6491A">
            <w:pPr>
              <w:jc w:val="center"/>
              <w:rPr>
                <w:rFonts w:ascii="Times New Roman" w:hAnsi="Times New Roman" w:cs="Times New Roman"/>
                <w:sz w:val="24"/>
                <w:szCs w:val="24"/>
              </w:rPr>
            </w:pPr>
          </w:p>
        </w:tc>
        <w:tc>
          <w:tcPr>
            <w:tcW w:w="901" w:type="dxa"/>
          </w:tcPr>
          <w:p w:rsidR="0007499D" w:rsidRPr="00545E79" w:rsidRDefault="0007499D" w:rsidP="00E6491A">
            <w:pPr>
              <w:jc w:val="center"/>
              <w:rPr>
                <w:rFonts w:ascii="Times New Roman" w:hAnsi="Times New Roman" w:cs="Times New Roman"/>
                <w:sz w:val="24"/>
                <w:szCs w:val="24"/>
              </w:rPr>
            </w:pPr>
          </w:p>
        </w:tc>
        <w:tc>
          <w:tcPr>
            <w:tcW w:w="971" w:type="dxa"/>
          </w:tcPr>
          <w:p w:rsidR="0007499D" w:rsidRPr="00545E79" w:rsidRDefault="0007499D" w:rsidP="00E6491A">
            <w:pPr>
              <w:jc w:val="center"/>
              <w:rPr>
                <w:rFonts w:ascii="Times New Roman" w:hAnsi="Times New Roman" w:cs="Times New Roman"/>
                <w:sz w:val="24"/>
                <w:szCs w:val="24"/>
              </w:rPr>
            </w:pPr>
          </w:p>
        </w:tc>
        <w:tc>
          <w:tcPr>
            <w:tcW w:w="1109" w:type="dxa"/>
          </w:tcPr>
          <w:p w:rsidR="0007499D" w:rsidRPr="00545E79" w:rsidRDefault="00525CBC"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08" w:type="dxa"/>
          </w:tcPr>
          <w:p w:rsidR="0007499D" w:rsidRPr="00545E79" w:rsidRDefault="0007499D" w:rsidP="00E6491A">
            <w:pPr>
              <w:jc w:val="center"/>
              <w:rPr>
                <w:rFonts w:ascii="Times New Roman" w:hAnsi="Times New Roman" w:cs="Times New Roman"/>
                <w:sz w:val="24"/>
                <w:szCs w:val="24"/>
              </w:rPr>
            </w:pPr>
          </w:p>
        </w:tc>
        <w:tc>
          <w:tcPr>
            <w:tcW w:w="1083" w:type="dxa"/>
          </w:tcPr>
          <w:p w:rsidR="0007499D" w:rsidRPr="00545E79" w:rsidRDefault="0007499D" w:rsidP="00E6491A">
            <w:pPr>
              <w:jc w:val="center"/>
              <w:rPr>
                <w:rFonts w:ascii="Times New Roman" w:hAnsi="Times New Roman" w:cs="Times New Roman"/>
                <w:sz w:val="24"/>
                <w:szCs w:val="24"/>
              </w:rPr>
            </w:pPr>
          </w:p>
        </w:tc>
        <w:tc>
          <w:tcPr>
            <w:tcW w:w="1227" w:type="dxa"/>
          </w:tcPr>
          <w:p w:rsidR="0007499D" w:rsidRPr="00545E79" w:rsidRDefault="0007499D" w:rsidP="00E6491A">
            <w:pPr>
              <w:jc w:val="center"/>
              <w:rPr>
                <w:rFonts w:ascii="Times New Roman" w:hAnsi="Times New Roman" w:cs="Times New Roman"/>
                <w:sz w:val="24"/>
                <w:szCs w:val="24"/>
              </w:rPr>
            </w:pPr>
          </w:p>
        </w:tc>
      </w:tr>
      <w:tr w:rsidR="00525CBC" w:rsidRPr="00545E79" w:rsidTr="00E6491A">
        <w:trPr>
          <w:trHeight w:val="402"/>
        </w:trPr>
        <w:tc>
          <w:tcPr>
            <w:tcW w:w="536" w:type="dxa"/>
          </w:tcPr>
          <w:p w:rsidR="00525CBC" w:rsidRPr="00545E79" w:rsidRDefault="00525CBC" w:rsidP="00E6491A">
            <w:pPr>
              <w:jc w:val="both"/>
              <w:rPr>
                <w:rFonts w:ascii="Times New Roman" w:hAnsi="Times New Roman" w:cs="Times New Roman"/>
                <w:sz w:val="24"/>
                <w:szCs w:val="24"/>
              </w:rPr>
            </w:pPr>
            <w:r w:rsidRPr="00545E79">
              <w:rPr>
                <w:rFonts w:ascii="Times New Roman" w:hAnsi="Times New Roman" w:cs="Times New Roman"/>
                <w:sz w:val="24"/>
                <w:szCs w:val="24"/>
              </w:rPr>
              <w:t>12</w:t>
            </w:r>
          </w:p>
        </w:tc>
        <w:tc>
          <w:tcPr>
            <w:tcW w:w="3011" w:type="dxa"/>
          </w:tcPr>
          <w:p w:rsidR="00525CBC" w:rsidRPr="00545E79" w:rsidRDefault="00525CBC" w:rsidP="00E6491A">
            <w:pPr>
              <w:rPr>
                <w:rFonts w:ascii="Times New Roman" w:hAnsi="Times New Roman" w:cs="Times New Roman"/>
                <w:sz w:val="24"/>
                <w:szCs w:val="24"/>
              </w:rPr>
            </w:pPr>
            <w:r w:rsidRPr="00545E79">
              <w:rPr>
                <w:rFonts w:ascii="Times New Roman" w:hAnsi="Times New Roman" w:cs="Times New Roman"/>
                <w:sz w:val="24"/>
                <w:szCs w:val="24"/>
              </w:rPr>
              <w:t>Про роль сертифікації у професійному зростанні педагогів</w:t>
            </w:r>
          </w:p>
        </w:tc>
        <w:tc>
          <w:tcPr>
            <w:tcW w:w="1063" w:type="dxa"/>
          </w:tcPr>
          <w:p w:rsidR="00525CBC" w:rsidRPr="00545E79" w:rsidRDefault="00525CBC" w:rsidP="00E6491A">
            <w:pPr>
              <w:jc w:val="center"/>
              <w:rPr>
                <w:rFonts w:ascii="Times New Roman" w:hAnsi="Times New Roman" w:cs="Times New Roman"/>
                <w:sz w:val="24"/>
                <w:szCs w:val="24"/>
              </w:rPr>
            </w:pPr>
          </w:p>
        </w:tc>
        <w:tc>
          <w:tcPr>
            <w:tcW w:w="1119" w:type="dxa"/>
          </w:tcPr>
          <w:p w:rsidR="00525CBC" w:rsidRPr="00545E79" w:rsidRDefault="00525CBC" w:rsidP="00E6491A">
            <w:pPr>
              <w:jc w:val="center"/>
              <w:rPr>
                <w:rFonts w:ascii="Times New Roman" w:hAnsi="Times New Roman" w:cs="Times New Roman"/>
                <w:sz w:val="24"/>
                <w:szCs w:val="24"/>
              </w:rPr>
            </w:pPr>
          </w:p>
        </w:tc>
        <w:tc>
          <w:tcPr>
            <w:tcW w:w="1147" w:type="dxa"/>
          </w:tcPr>
          <w:p w:rsidR="00525CBC" w:rsidRPr="00545E79" w:rsidRDefault="00525CBC" w:rsidP="00E6491A">
            <w:pPr>
              <w:jc w:val="center"/>
              <w:rPr>
                <w:rFonts w:ascii="Times New Roman" w:hAnsi="Times New Roman" w:cs="Times New Roman"/>
                <w:sz w:val="24"/>
                <w:szCs w:val="24"/>
              </w:rPr>
            </w:pPr>
          </w:p>
        </w:tc>
        <w:tc>
          <w:tcPr>
            <w:tcW w:w="1171" w:type="dxa"/>
          </w:tcPr>
          <w:p w:rsidR="00525CBC" w:rsidRPr="00545E79" w:rsidRDefault="00525CBC" w:rsidP="00E6491A">
            <w:pPr>
              <w:jc w:val="center"/>
              <w:rPr>
                <w:rFonts w:ascii="Times New Roman" w:hAnsi="Times New Roman" w:cs="Times New Roman"/>
                <w:sz w:val="24"/>
                <w:szCs w:val="24"/>
              </w:rPr>
            </w:pPr>
          </w:p>
        </w:tc>
        <w:tc>
          <w:tcPr>
            <w:tcW w:w="1041" w:type="dxa"/>
          </w:tcPr>
          <w:p w:rsidR="00525CBC" w:rsidRPr="00545E79" w:rsidRDefault="00525CBC" w:rsidP="00E6491A">
            <w:pPr>
              <w:jc w:val="center"/>
              <w:rPr>
                <w:rFonts w:ascii="Times New Roman" w:hAnsi="Times New Roman" w:cs="Times New Roman"/>
                <w:sz w:val="24"/>
                <w:szCs w:val="24"/>
              </w:rPr>
            </w:pPr>
          </w:p>
        </w:tc>
        <w:tc>
          <w:tcPr>
            <w:tcW w:w="901" w:type="dxa"/>
          </w:tcPr>
          <w:p w:rsidR="00525CBC" w:rsidRPr="00545E79" w:rsidRDefault="00525CBC" w:rsidP="00E6491A">
            <w:pPr>
              <w:jc w:val="center"/>
              <w:rPr>
                <w:rFonts w:ascii="Times New Roman" w:hAnsi="Times New Roman" w:cs="Times New Roman"/>
                <w:sz w:val="24"/>
                <w:szCs w:val="24"/>
              </w:rPr>
            </w:pPr>
          </w:p>
        </w:tc>
        <w:tc>
          <w:tcPr>
            <w:tcW w:w="971" w:type="dxa"/>
          </w:tcPr>
          <w:p w:rsidR="00525CBC" w:rsidRPr="00545E79" w:rsidRDefault="00525CBC" w:rsidP="00E6491A">
            <w:pPr>
              <w:jc w:val="center"/>
              <w:rPr>
                <w:rFonts w:ascii="Times New Roman" w:hAnsi="Times New Roman" w:cs="Times New Roman"/>
                <w:sz w:val="24"/>
                <w:szCs w:val="24"/>
              </w:rPr>
            </w:pPr>
          </w:p>
        </w:tc>
        <w:tc>
          <w:tcPr>
            <w:tcW w:w="1109" w:type="dxa"/>
          </w:tcPr>
          <w:p w:rsidR="00525CBC" w:rsidRPr="00545E79" w:rsidRDefault="00525CBC"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08" w:type="dxa"/>
          </w:tcPr>
          <w:p w:rsidR="00525CBC" w:rsidRPr="00545E79" w:rsidRDefault="00525CBC" w:rsidP="00E6491A">
            <w:pPr>
              <w:jc w:val="center"/>
              <w:rPr>
                <w:rFonts w:ascii="Times New Roman" w:hAnsi="Times New Roman" w:cs="Times New Roman"/>
                <w:sz w:val="24"/>
                <w:szCs w:val="24"/>
              </w:rPr>
            </w:pPr>
          </w:p>
        </w:tc>
        <w:tc>
          <w:tcPr>
            <w:tcW w:w="1083" w:type="dxa"/>
          </w:tcPr>
          <w:p w:rsidR="00525CBC" w:rsidRPr="00545E79" w:rsidRDefault="00525CBC" w:rsidP="00E6491A">
            <w:pPr>
              <w:jc w:val="center"/>
              <w:rPr>
                <w:rFonts w:ascii="Times New Roman" w:hAnsi="Times New Roman" w:cs="Times New Roman"/>
                <w:sz w:val="24"/>
                <w:szCs w:val="24"/>
              </w:rPr>
            </w:pPr>
          </w:p>
        </w:tc>
        <w:tc>
          <w:tcPr>
            <w:tcW w:w="1227" w:type="dxa"/>
          </w:tcPr>
          <w:p w:rsidR="00525CBC" w:rsidRPr="00545E79" w:rsidRDefault="00525CBC" w:rsidP="00E6491A">
            <w:pPr>
              <w:jc w:val="center"/>
              <w:rPr>
                <w:rFonts w:ascii="Times New Roman" w:hAnsi="Times New Roman" w:cs="Times New Roman"/>
                <w:sz w:val="24"/>
                <w:szCs w:val="24"/>
              </w:rPr>
            </w:pPr>
          </w:p>
        </w:tc>
      </w:tr>
      <w:tr w:rsidR="005809E9" w:rsidRPr="00545E79" w:rsidTr="00E6491A">
        <w:trPr>
          <w:trHeight w:val="402"/>
        </w:trPr>
        <w:tc>
          <w:tcPr>
            <w:tcW w:w="536" w:type="dxa"/>
          </w:tcPr>
          <w:p w:rsidR="005809E9" w:rsidRPr="00545E79" w:rsidRDefault="005809E9" w:rsidP="00E6491A">
            <w:pPr>
              <w:jc w:val="both"/>
              <w:rPr>
                <w:rFonts w:ascii="Times New Roman" w:hAnsi="Times New Roman" w:cs="Times New Roman"/>
                <w:sz w:val="24"/>
                <w:szCs w:val="24"/>
              </w:rPr>
            </w:pPr>
            <w:r w:rsidRPr="00545E79">
              <w:rPr>
                <w:rFonts w:ascii="Times New Roman" w:hAnsi="Times New Roman" w:cs="Times New Roman"/>
                <w:sz w:val="24"/>
                <w:szCs w:val="24"/>
              </w:rPr>
              <w:t>13</w:t>
            </w:r>
          </w:p>
        </w:tc>
        <w:tc>
          <w:tcPr>
            <w:tcW w:w="3011" w:type="dxa"/>
          </w:tcPr>
          <w:p w:rsidR="005809E9" w:rsidRPr="00545E79" w:rsidRDefault="005809E9" w:rsidP="00E6491A">
            <w:pPr>
              <w:rPr>
                <w:rFonts w:ascii="Times New Roman" w:hAnsi="Times New Roman" w:cs="Times New Roman"/>
                <w:sz w:val="24"/>
                <w:szCs w:val="24"/>
              </w:rPr>
            </w:pPr>
            <w:r w:rsidRPr="00545E79">
              <w:rPr>
                <w:rFonts w:ascii="Times New Roman" w:hAnsi="Times New Roman" w:cs="Times New Roman"/>
                <w:sz w:val="24"/>
                <w:szCs w:val="24"/>
              </w:rPr>
              <w:t>Про результати проведеного самооцінювання за напрямом «Педагогічна діяльність педагогічних працівників»</w:t>
            </w:r>
          </w:p>
        </w:tc>
        <w:tc>
          <w:tcPr>
            <w:tcW w:w="1063" w:type="dxa"/>
          </w:tcPr>
          <w:p w:rsidR="005809E9" w:rsidRPr="00545E79" w:rsidRDefault="005809E9" w:rsidP="00E6491A">
            <w:pPr>
              <w:jc w:val="center"/>
              <w:rPr>
                <w:rFonts w:ascii="Times New Roman" w:hAnsi="Times New Roman" w:cs="Times New Roman"/>
                <w:sz w:val="24"/>
                <w:szCs w:val="24"/>
              </w:rPr>
            </w:pPr>
          </w:p>
        </w:tc>
        <w:tc>
          <w:tcPr>
            <w:tcW w:w="1119" w:type="dxa"/>
          </w:tcPr>
          <w:p w:rsidR="005809E9" w:rsidRPr="00545E79" w:rsidRDefault="005809E9" w:rsidP="00E6491A">
            <w:pPr>
              <w:jc w:val="center"/>
              <w:rPr>
                <w:rFonts w:ascii="Times New Roman" w:hAnsi="Times New Roman" w:cs="Times New Roman"/>
                <w:sz w:val="24"/>
                <w:szCs w:val="24"/>
              </w:rPr>
            </w:pPr>
          </w:p>
        </w:tc>
        <w:tc>
          <w:tcPr>
            <w:tcW w:w="1147" w:type="dxa"/>
          </w:tcPr>
          <w:p w:rsidR="005809E9" w:rsidRPr="00545E79" w:rsidRDefault="005809E9" w:rsidP="00E6491A">
            <w:pPr>
              <w:jc w:val="center"/>
              <w:rPr>
                <w:rFonts w:ascii="Times New Roman" w:hAnsi="Times New Roman" w:cs="Times New Roman"/>
                <w:sz w:val="24"/>
                <w:szCs w:val="24"/>
              </w:rPr>
            </w:pPr>
          </w:p>
        </w:tc>
        <w:tc>
          <w:tcPr>
            <w:tcW w:w="1171" w:type="dxa"/>
          </w:tcPr>
          <w:p w:rsidR="005809E9" w:rsidRPr="00545E79" w:rsidRDefault="005809E9" w:rsidP="00E6491A">
            <w:pPr>
              <w:jc w:val="center"/>
              <w:rPr>
                <w:rFonts w:ascii="Times New Roman" w:hAnsi="Times New Roman" w:cs="Times New Roman"/>
                <w:sz w:val="24"/>
                <w:szCs w:val="24"/>
              </w:rPr>
            </w:pPr>
          </w:p>
        </w:tc>
        <w:tc>
          <w:tcPr>
            <w:tcW w:w="1041" w:type="dxa"/>
          </w:tcPr>
          <w:p w:rsidR="005809E9" w:rsidRPr="00545E79" w:rsidRDefault="005809E9" w:rsidP="00E6491A">
            <w:pPr>
              <w:jc w:val="center"/>
              <w:rPr>
                <w:rFonts w:ascii="Times New Roman" w:hAnsi="Times New Roman" w:cs="Times New Roman"/>
                <w:sz w:val="24"/>
                <w:szCs w:val="24"/>
              </w:rPr>
            </w:pPr>
          </w:p>
        </w:tc>
        <w:tc>
          <w:tcPr>
            <w:tcW w:w="901" w:type="dxa"/>
          </w:tcPr>
          <w:p w:rsidR="005809E9" w:rsidRPr="00545E79" w:rsidRDefault="005809E9" w:rsidP="00E6491A">
            <w:pPr>
              <w:jc w:val="center"/>
              <w:rPr>
                <w:rFonts w:ascii="Times New Roman" w:hAnsi="Times New Roman" w:cs="Times New Roman"/>
                <w:sz w:val="24"/>
                <w:szCs w:val="24"/>
              </w:rPr>
            </w:pPr>
          </w:p>
        </w:tc>
        <w:tc>
          <w:tcPr>
            <w:tcW w:w="971" w:type="dxa"/>
          </w:tcPr>
          <w:p w:rsidR="005809E9" w:rsidRPr="00545E79" w:rsidRDefault="005809E9" w:rsidP="00E6491A">
            <w:pPr>
              <w:jc w:val="center"/>
              <w:rPr>
                <w:rFonts w:ascii="Times New Roman" w:hAnsi="Times New Roman" w:cs="Times New Roman"/>
                <w:sz w:val="24"/>
                <w:szCs w:val="24"/>
              </w:rPr>
            </w:pPr>
          </w:p>
        </w:tc>
        <w:tc>
          <w:tcPr>
            <w:tcW w:w="1109" w:type="dxa"/>
          </w:tcPr>
          <w:p w:rsidR="005809E9" w:rsidRPr="00545E79" w:rsidRDefault="005809E9" w:rsidP="00E6491A">
            <w:pPr>
              <w:jc w:val="center"/>
              <w:rPr>
                <w:rFonts w:ascii="Times New Roman" w:hAnsi="Times New Roman" w:cs="Times New Roman"/>
                <w:sz w:val="24"/>
                <w:szCs w:val="24"/>
              </w:rPr>
            </w:pPr>
          </w:p>
        </w:tc>
        <w:tc>
          <w:tcPr>
            <w:tcW w:w="1008" w:type="dxa"/>
          </w:tcPr>
          <w:p w:rsidR="005809E9" w:rsidRPr="00545E79" w:rsidRDefault="005809E9" w:rsidP="00E6491A">
            <w:pPr>
              <w:jc w:val="center"/>
              <w:rPr>
                <w:rFonts w:ascii="Times New Roman" w:hAnsi="Times New Roman" w:cs="Times New Roman"/>
                <w:sz w:val="24"/>
                <w:szCs w:val="24"/>
              </w:rPr>
            </w:pPr>
          </w:p>
        </w:tc>
        <w:tc>
          <w:tcPr>
            <w:tcW w:w="1083" w:type="dxa"/>
          </w:tcPr>
          <w:p w:rsidR="005809E9" w:rsidRPr="00545E79" w:rsidRDefault="005809E9" w:rsidP="00E6491A">
            <w:pPr>
              <w:jc w:val="center"/>
              <w:rPr>
                <w:rFonts w:ascii="Times New Roman" w:hAnsi="Times New Roman" w:cs="Times New Roman"/>
                <w:sz w:val="24"/>
                <w:szCs w:val="24"/>
              </w:rPr>
            </w:pPr>
          </w:p>
        </w:tc>
        <w:tc>
          <w:tcPr>
            <w:tcW w:w="1227" w:type="dxa"/>
          </w:tcPr>
          <w:p w:rsidR="005809E9" w:rsidRPr="00545E79" w:rsidRDefault="005809E9" w:rsidP="00E6491A">
            <w:pPr>
              <w:jc w:val="center"/>
              <w:rPr>
                <w:rFonts w:ascii="Times New Roman" w:hAnsi="Times New Roman" w:cs="Times New Roman"/>
                <w:sz w:val="24"/>
                <w:szCs w:val="24"/>
              </w:rPr>
            </w:pPr>
            <w:r w:rsidRPr="00545E79">
              <w:rPr>
                <w:rFonts w:ascii="Times New Roman" w:hAnsi="Times New Roman" w:cs="Times New Roman"/>
                <w:sz w:val="24"/>
                <w:szCs w:val="24"/>
              </w:rPr>
              <w:t>+</w:t>
            </w:r>
          </w:p>
        </w:tc>
      </w:tr>
    </w:tbl>
    <w:p w:rsidR="0025319F" w:rsidRPr="00545E79" w:rsidRDefault="0025319F" w:rsidP="0025319F">
      <w:pPr>
        <w:jc w:val="both"/>
        <w:rPr>
          <w:rFonts w:ascii="Times New Roman" w:hAnsi="Times New Roman" w:cs="Times New Roman"/>
          <w:sz w:val="24"/>
          <w:szCs w:val="24"/>
        </w:rPr>
      </w:pPr>
    </w:p>
    <w:tbl>
      <w:tblPr>
        <w:tblStyle w:val="117"/>
        <w:tblpPr w:leftFromText="180" w:rightFromText="180" w:vertAnchor="text" w:tblpY="1"/>
        <w:tblOverlap w:val="never"/>
        <w:tblW w:w="15387" w:type="dxa"/>
        <w:tblLook w:val="04A0"/>
      </w:tblPr>
      <w:tblGrid>
        <w:gridCol w:w="520"/>
        <w:gridCol w:w="2463"/>
        <w:gridCol w:w="1140"/>
        <w:gridCol w:w="1201"/>
        <w:gridCol w:w="1193"/>
        <w:gridCol w:w="1258"/>
        <w:gridCol w:w="1116"/>
        <w:gridCol w:w="964"/>
        <w:gridCol w:w="973"/>
        <w:gridCol w:w="1190"/>
        <w:gridCol w:w="1076"/>
        <w:gridCol w:w="1131"/>
        <w:gridCol w:w="1162"/>
      </w:tblGrid>
      <w:tr w:rsidR="00BE113F" w:rsidRPr="00545E79" w:rsidTr="00BE113F">
        <w:trPr>
          <w:trHeight w:val="805"/>
        </w:trPr>
        <w:tc>
          <w:tcPr>
            <w:tcW w:w="525"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 з/п</w:t>
            </w:r>
          </w:p>
        </w:tc>
        <w:tc>
          <w:tcPr>
            <w:tcW w:w="3581" w:type="dxa"/>
            <w:shd w:val="clear" w:color="auto" w:fill="FFF2CC" w:themeFill="accent1" w:themeFillTint="33"/>
          </w:tcPr>
          <w:p w:rsidR="00066CAB" w:rsidRPr="00545E79" w:rsidRDefault="00066CAB" w:rsidP="00BE113F">
            <w:pPr>
              <w:jc w:val="center"/>
              <w:rPr>
                <w:rFonts w:ascii="Times New Roman" w:hAnsi="Times New Roman" w:cs="Times New Roman"/>
                <w:b/>
                <w:sz w:val="24"/>
                <w:szCs w:val="24"/>
              </w:rPr>
            </w:pPr>
            <w:r w:rsidRPr="00545E79">
              <w:rPr>
                <w:rFonts w:ascii="Times New Roman" w:hAnsi="Times New Roman" w:cs="Times New Roman"/>
                <w:b/>
                <w:sz w:val="24"/>
                <w:szCs w:val="24"/>
              </w:rPr>
              <w:t>Питання</w:t>
            </w:r>
          </w:p>
        </w:tc>
        <w:tc>
          <w:tcPr>
            <w:tcW w:w="559"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Серпень</w:t>
            </w:r>
          </w:p>
        </w:tc>
        <w:tc>
          <w:tcPr>
            <w:tcW w:w="1119"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Вересень</w:t>
            </w:r>
          </w:p>
        </w:tc>
        <w:tc>
          <w:tcPr>
            <w:tcW w:w="1112"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Жовтень</w:t>
            </w:r>
          </w:p>
        </w:tc>
        <w:tc>
          <w:tcPr>
            <w:tcW w:w="1171"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Листопад</w:t>
            </w:r>
          </w:p>
        </w:tc>
        <w:tc>
          <w:tcPr>
            <w:tcW w:w="1041"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Грудень</w:t>
            </w:r>
          </w:p>
        </w:tc>
        <w:tc>
          <w:tcPr>
            <w:tcW w:w="901"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Січень</w:t>
            </w:r>
          </w:p>
        </w:tc>
        <w:tc>
          <w:tcPr>
            <w:tcW w:w="967"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Лютий</w:t>
            </w:r>
          </w:p>
        </w:tc>
        <w:tc>
          <w:tcPr>
            <w:tcW w:w="1109"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Березень</w:t>
            </w:r>
          </w:p>
        </w:tc>
        <w:tc>
          <w:tcPr>
            <w:tcW w:w="1007"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Квітень</w:t>
            </w:r>
          </w:p>
        </w:tc>
        <w:tc>
          <w:tcPr>
            <w:tcW w:w="1076" w:type="dxa"/>
            <w:shd w:val="clear" w:color="auto" w:fill="FFF2CC" w:themeFill="accent1" w:themeFillTint="33"/>
          </w:tcPr>
          <w:p w:rsidR="00066CAB" w:rsidRPr="00545E79" w:rsidRDefault="00066CAB" w:rsidP="00066CAB">
            <w:pPr>
              <w:jc w:val="both"/>
              <w:rPr>
                <w:rFonts w:ascii="Times New Roman" w:hAnsi="Times New Roman" w:cs="Times New Roman"/>
                <w:b/>
                <w:sz w:val="24"/>
                <w:szCs w:val="24"/>
              </w:rPr>
            </w:pPr>
            <w:r w:rsidRPr="00545E79">
              <w:rPr>
                <w:rFonts w:ascii="Times New Roman" w:hAnsi="Times New Roman" w:cs="Times New Roman"/>
                <w:b/>
                <w:sz w:val="24"/>
                <w:szCs w:val="24"/>
              </w:rPr>
              <w:t>Травень</w:t>
            </w:r>
          </w:p>
        </w:tc>
        <w:tc>
          <w:tcPr>
            <w:tcW w:w="1219" w:type="dxa"/>
            <w:shd w:val="clear" w:color="auto" w:fill="FFF2CC" w:themeFill="accent1" w:themeFillTint="33"/>
          </w:tcPr>
          <w:p w:rsidR="00066CAB" w:rsidRPr="00545E79" w:rsidRDefault="005809E9" w:rsidP="00066CAB">
            <w:pPr>
              <w:jc w:val="both"/>
              <w:rPr>
                <w:rFonts w:ascii="Times New Roman" w:hAnsi="Times New Roman" w:cs="Times New Roman"/>
                <w:b/>
                <w:sz w:val="24"/>
                <w:szCs w:val="24"/>
              </w:rPr>
            </w:pPr>
            <w:r w:rsidRPr="00545E79">
              <w:rPr>
                <w:rFonts w:ascii="Times New Roman" w:hAnsi="Times New Roman" w:cs="Times New Roman"/>
                <w:b/>
                <w:sz w:val="24"/>
                <w:szCs w:val="24"/>
              </w:rPr>
              <w:t>Червень</w:t>
            </w:r>
          </w:p>
        </w:tc>
      </w:tr>
      <w:tr w:rsidR="0025319F" w:rsidRPr="00545E79" w:rsidTr="00066CAB">
        <w:trPr>
          <w:trHeight w:val="424"/>
        </w:trPr>
        <w:tc>
          <w:tcPr>
            <w:tcW w:w="15387" w:type="dxa"/>
            <w:gridSpan w:val="13"/>
            <w:shd w:val="clear" w:color="auto" w:fill="EDF6D2" w:themeFill="accent2" w:themeFillTint="33"/>
          </w:tcPr>
          <w:p w:rsidR="0025319F" w:rsidRPr="00545E79" w:rsidRDefault="0025319F" w:rsidP="004E41BD">
            <w:pPr>
              <w:jc w:val="both"/>
              <w:rPr>
                <w:rFonts w:ascii="Times New Roman" w:hAnsi="Times New Roman" w:cs="Times New Roman"/>
                <w:color w:val="00B050"/>
                <w:sz w:val="24"/>
                <w:szCs w:val="24"/>
              </w:rPr>
            </w:pPr>
          </w:p>
          <w:p w:rsidR="0025319F" w:rsidRPr="00545E79" w:rsidRDefault="0025319F" w:rsidP="00066CAB">
            <w:pPr>
              <w:jc w:val="center"/>
              <w:rPr>
                <w:rFonts w:ascii="Times New Roman" w:hAnsi="Times New Roman" w:cs="Times New Roman"/>
                <w:b/>
                <w:caps/>
                <w:color w:val="00B050"/>
                <w:sz w:val="24"/>
                <w:szCs w:val="24"/>
              </w:rPr>
            </w:pPr>
            <w:r w:rsidRPr="00545E79">
              <w:rPr>
                <w:rFonts w:ascii="Times New Roman" w:hAnsi="Times New Roman" w:cs="Times New Roman"/>
                <w:b/>
                <w:caps/>
                <w:color w:val="002060"/>
                <w:sz w:val="24"/>
                <w:szCs w:val="24"/>
              </w:rPr>
              <w:t>Управлінські процеси</w:t>
            </w:r>
          </w:p>
        </w:tc>
      </w:tr>
      <w:tr w:rsidR="00BE113F" w:rsidRPr="00545E79" w:rsidTr="00BE113F">
        <w:trPr>
          <w:trHeight w:val="402"/>
        </w:trPr>
        <w:tc>
          <w:tcPr>
            <w:tcW w:w="525" w:type="dxa"/>
          </w:tcPr>
          <w:p w:rsidR="0025319F" w:rsidRPr="00545E79" w:rsidRDefault="00386E16" w:rsidP="004E41BD">
            <w:pPr>
              <w:jc w:val="both"/>
              <w:rPr>
                <w:rFonts w:ascii="Times New Roman" w:hAnsi="Times New Roman" w:cs="Times New Roman"/>
                <w:sz w:val="24"/>
                <w:szCs w:val="24"/>
              </w:rPr>
            </w:pPr>
            <w:r w:rsidRPr="00545E79">
              <w:rPr>
                <w:rFonts w:ascii="Times New Roman" w:hAnsi="Times New Roman" w:cs="Times New Roman"/>
                <w:sz w:val="24"/>
                <w:szCs w:val="24"/>
              </w:rPr>
              <w:t>1</w:t>
            </w:r>
          </w:p>
        </w:tc>
        <w:tc>
          <w:tcPr>
            <w:tcW w:w="3581" w:type="dxa"/>
          </w:tcPr>
          <w:p w:rsidR="0025319F" w:rsidRPr="00545E79" w:rsidRDefault="00A72EB6" w:rsidP="00B10BB5">
            <w:pPr>
              <w:rPr>
                <w:rFonts w:ascii="Times New Roman" w:hAnsi="Times New Roman" w:cs="Times New Roman"/>
                <w:sz w:val="24"/>
                <w:szCs w:val="24"/>
              </w:rPr>
            </w:pPr>
            <w:r w:rsidRPr="00545E79">
              <w:rPr>
                <w:rFonts w:ascii="Times New Roman" w:hAnsi="Times New Roman" w:cs="Times New Roman"/>
                <w:sz w:val="24"/>
                <w:szCs w:val="24"/>
              </w:rPr>
              <w:t>Я повертаюся до закладу освіти: про підсумки роботи закладу освіти за 202</w:t>
            </w:r>
            <w:r w:rsidR="00B10BB5" w:rsidRPr="00545E79">
              <w:rPr>
                <w:rFonts w:ascii="Times New Roman" w:hAnsi="Times New Roman" w:cs="Times New Roman"/>
                <w:sz w:val="24"/>
                <w:szCs w:val="24"/>
              </w:rPr>
              <w:t>4</w:t>
            </w:r>
            <w:r w:rsidRPr="00545E79">
              <w:rPr>
                <w:rFonts w:ascii="Times New Roman" w:hAnsi="Times New Roman" w:cs="Times New Roman"/>
                <w:sz w:val="24"/>
                <w:szCs w:val="24"/>
              </w:rPr>
              <w:t>/202</w:t>
            </w:r>
            <w:r w:rsidR="00B10BB5" w:rsidRPr="00545E79">
              <w:rPr>
                <w:rFonts w:ascii="Times New Roman" w:hAnsi="Times New Roman" w:cs="Times New Roman"/>
                <w:sz w:val="24"/>
                <w:szCs w:val="24"/>
              </w:rPr>
              <w:t>5</w:t>
            </w:r>
            <w:r w:rsidRPr="00545E79">
              <w:rPr>
                <w:rFonts w:ascii="Times New Roman" w:hAnsi="Times New Roman" w:cs="Times New Roman"/>
                <w:sz w:val="24"/>
                <w:szCs w:val="24"/>
              </w:rPr>
              <w:t xml:space="preserve"> навчальний рік в умовах воєнного стану та виклики нового 202</w:t>
            </w:r>
            <w:r w:rsidR="00B10BB5" w:rsidRPr="00545E79">
              <w:rPr>
                <w:rFonts w:ascii="Times New Roman" w:hAnsi="Times New Roman" w:cs="Times New Roman"/>
                <w:sz w:val="24"/>
                <w:szCs w:val="24"/>
              </w:rPr>
              <w:t>5</w:t>
            </w:r>
            <w:r w:rsidRPr="00545E79">
              <w:rPr>
                <w:rFonts w:ascii="Times New Roman" w:hAnsi="Times New Roman" w:cs="Times New Roman"/>
                <w:sz w:val="24"/>
                <w:szCs w:val="24"/>
              </w:rPr>
              <w:t>-202</w:t>
            </w:r>
            <w:r w:rsidR="00B10BB5" w:rsidRPr="00545E79">
              <w:rPr>
                <w:rFonts w:ascii="Times New Roman" w:hAnsi="Times New Roman" w:cs="Times New Roman"/>
                <w:sz w:val="24"/>
                <w:szCs w:val="24"/>
              </w:rPr>
              <w:t>6</w:t>
            </w:r>
            <w:r w:rsidRPr="00545E79">
              <w:rPr>
                <w:rFonts w:ascii="Times New Roman" w:hAnsi="Times New Roman" w:cs="Times New Roman"/>
                <w:sz w:val="24"/>
                <w:szCs w:val="24"/>
              </w:rPr>
              <w:t xml:space="preserve"> навчального року</w:t>
            </w:r>
          </w:p>
        </w:tc>
        <w:tc>
          <w:tcPr>
            <w:tcW w:w="559" w:type="dxa"/>
          </w:tcPr>
          <w:p w:rsidR="0025319F" w:rsidRPr="00545E79" w:rsidRDefault="00E06398" w:rsidP="00E06398">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9" w:type="dxa"/>
          </w:tcPr>
          <w:p w:rsidR="0025319F" w:rsidRPr="00545E79" w:rsidRDefault="0025319F" w:rsidP="004E41BD">
            <w:pPr>
              <w:jc w:val="both"/>
              <w:rPr>
                <w:rFonts w:ascii="Times New Roman" w:hAnsi="Times New Roman" w:cs="Times New Roman"/>
                <w:sz w:val="24"/>
                <w:szCs w:val="24"/>
              </w:rPr>
            </w:pPr>
          </w:p>
        </w:tc>
        <w:tc>
          <w:tcPr>
            <w:tcW w:w="1112" w:type="dxa"/>
          </w:tcPr>
          <w:p w:rsidR="0025319F" w:rsidRPr="00545E79" w:rsidRDefault="0025319F" w:rsidP="004E41BD">
            <w:pPr>
              <w:jc w:val="both"/>
              <w:rPr>
                <w:rFonts w:ascii="Times New Roman" w:hAnsi="Times New Roman" w:cs="Times New Roman"/>
                <w:sz w:val="24"/>
                <w:szCs w:val="24"/>
              </w:rPr>
            </w:pPr>
          </w:p>
        </w:tc>
        <w:tc>
          <w:tcPr>
            <w:tcW w:w="1171" w:type="dxa"/>
          </w:tcPr>
          <w:p w:rsidR="0025319F" w:rsidRPr="00545E79" w:rsidRDefault="0025319F" w:rsidP="004E41BD">
            <w:pPr>
              <w:jc w:val="both"/>
              <w:rPr>
                <w:rFonts w:ascii="Times New Roman" w:hAnsi="Times New Roman" w:cs="Times New Roman"/>
                <w:sz w:val="24"/>
                <w:szCs w:val="24"/>
              </w:rPr>
            </w:pPr>
          </w:p>
        </w:tc>
        <w:tc>
          <w:tcPr>
            <w:tcW w:w="1041" w:type="dxa"/>
          </w:tcPr>
          <w:p w:rsidR="0025319F" w:rsidRPr="00545E79" w:rsidRDefault="0025319F" w:rsidP="004E41BD">
            <w:pPr>
              <w:jc w:val="both"/>
              <w:rPr>
                <w:rFonts w:ascii="Times New Roman" w:hAnsi="Times New Roman" w:cs="Times New Roman"/>
                <w:sz w:val="24"/>
                <w:szCs w:val="24"/>
              </w:rPr>
            </w:pPr>
          </w:p>
        </w:tc>
        <w:tc>
          <w:tcPr>
            <w:tcW w:w="901" w:type="dxa"/>
          </w:tcPr>
          <w:p w:rsidR="0025319F" w:rsidRPr="00545E79" w:rsidRDefault="0025319F" w:rsidP="004E41BD">
            <w:pPr>
              <w:jc w:val="both"/>
              <w:rPr>
                <w:rFonts w:ascii="Times New Roman" w:hAnsi="Times New Roman" w:cs="Times New Roman"/>
                <w:sz w:val="24"/>
                <w:szCs w:val="24"/>
              </w:rPr>
            </w:pPr>
          </w:p>
        </w:tc>
        <w:tc>
          <w:tcPr>
            <w:tcW w:w="967" w:type="dxa"/>
          </w:tcPr>
          <w:p w:rsidR="0025319F" w:rsidRPr="00545E79" w:rsidRDefault="0025319F" w:rsidP="004E41BD">
            <w:pPr>
              <w:jc w:val="both"/>
              <w:rPr>
                <w:rFonts w:ascii="Times New Roman" w:hAnsi="Times New Roman" w:cs="Times New Roman"/>
                <w:sz w:val="24"/>
                <w:szCs w:val="24"/>
              </w:rPr>
            </w:pPr>
          </w:p>
        </w:tc>
        <w:tc>
          <w:tcPr>
            <w:tcW w:w="1109" w:type="dxa"/>
          </w:tcPr>
          <w:p w:rsidR="0025319F" w:rsidRPr="00545E79" w:rsidRDefault="0025319F" w:rsidP="004E41BD">
            <w:pPr>
              <w:jc w:val="both"/>
              <w:rPr>
                <w:rFonts w:ascii="Times New Roman" w:hAnsi="Times New Roman" w:cs="Times New Roman"/>
                <w:sz w:val="24"/>
                <w:szCs w:val="24"/>
              </w:rPr>
            </w:pPr>
          </w:p>
        </w:tc>
        <w:tc>
          <w:tcPr>
            <w:tcW w:w="1007" w:type="dxa"/>
          </w:tcPr>
          <w:p w:rsidR="0025319F" w:rsidRPr="00545E79" w:rsidRDefault="0025319F" w:rsidP="004E41BD">
            <w:pPr>
              <w:jc w:val="both"/>
              <w:rPr>
                <w:rFonts w:ascii="Times New Roman" w:hAnsi="Times New Roman" w:cs="Times New Roman"/>
                <w:sz w:val="24"/>
                <w:szCs w:val="24"/>
              </w:rPr>
            </w:pPr>
          </w:p>
        </w:tc>
        <w:tc>
          <w:tcPr>
            <w:tcW w:w="1076" w:type="dxa"/>
          </w:tcPr>
          <w:p w:rsidR="0025319F" w:rsidRPr="00545E79" w:rsidRDefault="0025319F" w:rsidP="004E41BD">
            <w:pPr>
              <w:jc w:val="both"/>
              <w:rPr>
                <w:rFonts w:ascii="Times New Roman" w:hAnsi="Times New Roman" w:cs="Times New Roman"/>
                <w:sz w:val="24"/>
                <w:szCs w:val="24"/>
              </w:rPr>
            </w:pPr>
          </w:p>
        </w:tc>
        <w:tc>
          <w:tcPr>
            <w:tcW w:w="1219" w:type="dxa"/>
          </w:tcPr>
          <w:p w:rsidR="0025319F" w:rsidRPr="00545E79" w:rsidRDefault="0025319F" w:rsidP="004E41BD">
            <w:pPr>
              <w:jc w:val="both"/>
              <w:rPr>
                <w:rFonts w:ascii="Times New Roman" w:hAnsi="Times New Roman" w:cs="Times New Roman"/>
                <w:sz w:val="24"/>
                <w:szCs w:val="24"/>
              </w:rPr>
            </w:pPr>
          </w:p>
        </w:tc>
      </w:tr>
      <w:tr w:rsidR="00BE113F" w:rsidRPr="00545E79" w:rsidTr="00BE113F">
        <w:trPr>
          <w:trHeight w:val="402"/>
        </w:trPr>
        <w:tc>
          <w:tcPr>
            <w:tcW w:w="525" w:type="dxa"/>
          </w:tcPr>
          <w:p w:rsidR="0025319F" w:rsidRPr="00545E79" w:rsidRDefault="00386E16" w:rsidP="004E41BD">
            <w:pPr>
              <w:jc w:val="both"/>
              <w:rPr>
                <w:rFonts w:ascii="Times New Roman" w:hAnsi="Times New Roman" w:cs="Times New Roman"/>
                <w:sz w:val="24"/>
                <w:szCs w:val="24"/>
              </w:rPr>
            </w:pPr>
            <w:r w:rsidRPr="00545E79">
              <w:rPr>
                <w:rFonts w:ascii="Times New Roman" w:hAnsi="Times New Roman" w:cs="Times New Roman"/>
                <w:sz w:val="24"/>
                <w:szCs w:val="24"/>
              </w:rPr>
              <w:t>2</w:t>
            </w:r>
          </w:p>
        </w:tc>
        <w:tc>
          <w:tcPr>
            <w:tcW w:w="3581" w:type="dxa"/>
          </w:tcPr>
          <w:p w:rsidR="0025319F" w:rsidRPr="00545E79" w:rsidRDefault="0055223B" w:rsidP="00A72EB6">
            <w:pPr>
              <w:rPr>
                <w:rFonts w:ascii="Times New Roman" w:hAnsi="Times New Roman" w:cs="Times New Roman"/>
                <w:sz w:val="24"/>
                <w:szCs w:val="24"/>
              </w:rPr>
            </w:pPr>
            <w:r w:rsidRPr="00545E79">
              <w:rPr>
                <w:rFonts w:ascii="Times New Roman" w:hAnsi="Times New Roman" w:cs="Times New Roman"/>
                <w:sz w:val="24"/>
                <w:szCs w:val="24"/>
              </w:rPr>
              <w:t>Про виконання заходів з підготовки закладу до нового навчального року та опалювального сезону в умовах воєнного стану</w:t>
            </w:r>
          </w:p>
        </w:tc>
        <w:tc>
          <w:tcPr>
            <w:tcW w:w="559" w:type="dxa"/>
          </w:tcPr>
          <w:p w:rsidR="0025319F" w:rsidRPr="00545E79" w:rsidRDefault="0055223B" w:rsidP="00E06398">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9" w:type="dxa"/>
          </w:tcPr>
          <w:p w:rsidR="0025319F" w:rsidRPr="00545E79" w:rsidRDefault="0025319F" w:rsidP="004E41BD">
            <w:pPr>
              <w:jc w:val="both"/>
              <w:rPr>
                <w:rFonts w:ascii="Times New Roman" w:hAnsi="Times New Roman" w:cs="Times New Roman"/>
                <w:sz w:val="24"/>
                <w:szCs w:val="24"/>
              </w:rPr>
            </w:pPr>
          </w:p>
        </w:tc>
        <w:tc>
          <w:tcPr>
            <w:tcW w:w="1112" w:type="dxa"/>
          </w:tcPr>
          <w:p w:rsidR="0025319F" w:rsidRPr="00545E79" w:rsidRDefault="0025319F" w:rsidP="004E41BD">
            <w:pPr>
              <w:jc w:val="both"/>
              <w:rPr>
                <w:rFonts w:ascii="Times New Roman" w:hAnsi="Times New Roman" w:cs="Times New Roman"/>
                <w:sz w:val="24"/>
                <w:szCs w:val="24"/>
              </w:rPr>
            </w:pPr>
          </w:p>
        </w:tc>
        <w:tc>
          <w:tcPr>
            <w:tcW w:w="1171" w:type="dxa"/>
          </w:tcPr>
          <w:p w:rsidR="0025319F" w:rsidRPr="00545E79" w:rsidRDefault="0025319F" w:rsidP="004E41BD">
            <w:pPr>
              <w:jc w:val="both"/>
              <w:rPr>
                <w:rFonts w:ascii="Times New Roman" w:hAnsi="Times New Roman" w:cs="Times New Roman"/>
                <w:sz w:val="24"/>
                <w:szCs w:val="24"/>
              </w:rPr>
            </w:pPr>
          </w:p>
        </w:tc>
        <w:tc>
          <w:tcPr>
            <w:tcW w:w="1041" w:type="dxa"/>
          </w:tcPr>
          <w:p w:rsidR="0025319F" w:rsidRPr="00545E79" w:rsidRDefault="0025319F" w:rsidP="004E41BD">
            <w:pPr>
              <w:jc w:val="both"/>
              <w:rPr>
                <w:rFonts w:ascii="Times New Roman" w:hAnsi="Times New Roman" w:cs="Times New Roman"/>
                <w:sz w:val="24"/>
                <w:szCs w:val="24"/>
              </w:rPr>
            </w:pPr>
          </w:p>
        </w:tc>
        <w:tc>
          <w:tcPr>
            <w:tcW w:w="901" w:type="dxa"/>
          </w:tcPr>
          <w:p w:rsidR="0025319F" w:rsidRPr="00545E79" w:rsidRDefault="0025319F" w:rsidP="004E41BD">
            <w:pPr>
              <w:jc w:val="both"/>
              <w:rPr>
                <w:rFonts w:ascii="Times New Roman" w:hAnsi="Times New Roman" w:cs="Times New Roman"/>
                <w:sz w:val="24"/>
                <w:szCs w:val="24"/>
              </w:rPr>
            </w:pPr>
          </w:p>
        </w:tc>
        <w:tc>
          <w:tcPr>
            <w:tcW w:w="967" w:type="dxa"/>
          </w:tcPr>
          <w:p w:rsidR="0025319F" w:rsidRPr="00545E79" w:rsidRDefault="0025319F" w:rsidP="004E41BD">
            <w:pPr>
              <w:jc w:val="both"/>
              <w:rPr>
                <w:rFonts w:ascii="Times New Roman" w:hAnsi="Times New Roman" w:cs="Times New Roman"/>
                <w:sz w:val="24"/>
                <w:szCs w:val="24"/>
              </w:rPr>
            </w:pPr>
          </w:p>
        </w:tc>
        <w:tc>
          <w:tcPr>
            <w:tcW w:w="1109" w:type="dxa"/>
          </w:tcPr>
          <w:p w:rsidR="0025319F" w:rsidRPr="00545E79" w:rsidRDefault="0025319F" w:rsidP="004E41BD">
            <w:pPr>
              <w:jc w:val="both"/>
              <w:rPr>
                <w:rFonts w:ascii="Times New Roman" w:hAnsi="Times New Roman" w:cs="Times New Roman"/>
                <w:sz w:val="24"/>
                <w:szCs w:val="24"/>
              </w:rPr>
            </w:pPr>
          </w:p>
        </w:tc>
        <w:tc>
          <w:tcPr>
            <w:tcW w:w="1007" w:type="dxa"/>
          </w:tcPr>
          <w:p w:rsidR="0025319F" w:rsidRPr="00545E79" w:rsidRDefault="0025319F" w:rsidP="004E41BD">
            <w:pPr>
              <w:jc w:val="both"/>
              <w:rPr>
                <w:rFonts w:ascii="Times New Roman" w:hAnsi="Times New Roman" w:cs="Times New Roman"/>
                <w:sz w:val="24"/>
                <w:szCs w:val="24"/>
              </w:rPr>
            </w:pPr>
          </w:p>
        </w:tc>
        <w:tc>
          <w:tcPr>
            <w:tcW w:w="1076" w:type="dxa"/>
          </w:tcPr>
          <w:p w:rsidR="0025319F" w:rsidRPr="00545E79" w:rsidRDefault="0025319F" w:rsidP="004E41BD">
            <w:pPr>
              <w:jc w:val="both"/>
              <w:rPr>
                <w:rFonts w:ascii="Times New Roman" w:hAnsi="Times New Roman" w:cs="Times New Roman"/>
                <w:sz w:val="24"/>
                <w:szCs w:val="24"/>
              </w:rPr>
            </w:pPr>
          </w:p>
        </w:tc>
        <w:tc>
          <w:tcPr>
            <w:tcW w:w="1219" w:type="dxa"/>
          </w:tcPr>
          <w:p w:rsidR="0025319F" w:rsidRPr="00545E79" w:rsidRDefault="0025319F" w:rsidP="004E41BD">
            <w:pPr>
              <w:jc w:val="both"/>
              <w:rPr>
                <w:rFonts w:ascii="Times New Roman" w:hAnsi="Times New Roman" w:cs="Times New Roman"/>
                <w:sz w:val="24"/>
                <w:szCs w:val="24"/>
              </w:rPr>
            </w:pPr>
          </w:p>
        </w:tc>
      </w:tr>
      <w:tr w:rsidR="00BE113F" w:rsidRPr="00545E79" w:rsidTr="00BE113F">
        <w:trPr>
          <w:trHeight w:val="402"/>
        </w:trPr>
        <w:tc>
          <w:tcPr>
            <w:tcW w:w="525" w:type="dxa"/>
          </w:tcPr>
          <w:p w:rsidR="0025319F" w:rsidRPr="00545E79" w:rsidRDefault="00386E16" w:rsidP="004E41BD">
            <w:pPr>
              <w:jc w:val="both"/>
              <w:rPr>
                <w:rFonts w:ascii="Times New Roman" w:hAnsi="Times New Roman" w:cs="Times New Roman"/>
                <w:sz w:val="24"/>
                <w:szCs w:val="24"/>
              </w:rPr>
            </w:pPr>
            <w:r w:rsidRPr="00545E79">
              <w:rPr>
                <w:rFonts w:ascii="Times New Roman" w:hAnsi="Times New Roman" w:cs="Times New Roman"/>
                <w:sz w:val="24"/>
                <w:szCs w:val="24"/>
              </w:rPr>
              <w:t>3</w:t>
            </w:r>
          </w:p>
        </w:tc>
        <w:tc>
          <w:tcPr>
            <w:tcW w:w="3581" w:type="dxa"/>
          </w:tcPr>
          <w:p w:rsidR="0025319F" w:rsidRPr="00545E79" w:rsidRDefault="00386E16" w:rsidP="00B10BB5">
            <w:pPr>
              <w:rPr>
                <w:rFonts w:ascii="Times New Roman" w:hAnsi="Times New Roman" w:cs="Times New Roman"/>
                <w:sz w:val="24"/>
                <w:szCs w:val="24"/>
              </w:rPr>
            </w:pPr>
            <w:r w:rsidRPr="00545E79">
              <w:rPr>
                <w:rFonts w:ascii="Times New Roman" w:hAnsi="Times New Roman" w:cs="Times New Roman"/>
                <w:sz w:val="24"/>
                <w:szCs w:val="24"/>
              </w:rPr>
              <w:t>Про організацію освітнього процесу у 202</w:t>
            </w:r>
            <w:r w:rsidR="00B10BB5" w:rsidRPr="00545E79">
              <w:rPr>
                <w:rFonts w:ascii="Times New Roman" w:hAnsi="Times New Roman" w:cs="Times New Roman"/>
                <w:sz w:val="24"/>
                <w:szCs w:val="24"/>
              </w:rPr>
              <w:t>5/2026</w:t>
            </w:r>
            <w:r w:rsidRPr="00545E79">
              <w:rPr>
                <w:rFonts w:ascii="Times New Roman" w:hAnsi="Times New Roman" w:cs="Times New Roman"/>
                <w:sz w:val="24"/>
                <w:szCs w:val="24"/>
              </w:rPr>
              <w:t xml:space="preserve"> навчальному році, вибір форми здобуття загальної середньої освіти та вибір формату навчання в умовах правового режиму воєнного </w:t>
            </w:r>
            <w:r w:rsidRPr="00545E79">
              <w:rPr>
                <w:rFonts w:ascii="Times New Roman" w:hAnsi="Times New Roman" w:cs="Times New Roman"/>
                <w:sz w:val="24"/>
                <w:szCs w:val="24"/>
              </w:rPr>
              <w:lastRenderedPageBreak/>
              <w:t>стану</w:t>
            </w:r>
          </w:p>
        </w:tc>
        <w:tc>
          <w:tcPr>
            <w:tcW w:w="559" w:type="dxa"/>
          </w:tcPr>
          <w:p w:rsidR="0025319F" w:rsidRPr="00545E79" w:rsidRDefault="00386E16" w:rsidP="00E06398">
            <w:pPr>
              <w:jc w:val="center"/>
              <w:rPr>
                <w:rFonts w:ascii="Times New Roman" w:hAnsi="Times New Roman" w:cs="Times New Roman"/>
                <w:sz w:val="24"/>
                <w:szCs w:val="24"/>
              </w:rPr>
            </w:pPr>
            <w:r w:rsidRPr="00545E79">
              <w:rPr>
                <w:rFonts w:ascii="Times New Roman" w:hAnsi="Times New Roman" w:cs="Times New Roman"/>
                <w:sz w:val="24"/>
                <w:szCs w:val="24"/>
              </w:rPr>
              <w:lastRenderedPageBreak/>
              <w:t>+</w:t>
            </w:r>
          </w:p>
        </w:tc>
        <w:tc>
          <w:tcPr>
            <w:tcW w:w="1119" w:type="dxa"/>
          </w:tcPr>
          <w:p w:rsidR="0025319F" w:rsidRPr="00545E79" w:rsidRDefault="0025319F" w:rsidP="004E41BD">
            <w:pPr>
              <w:jc w:val="both"/>
              <w:rPr>
                <w:rFonts w:ascii="Times New Roman" w:hAnsi="Times New Roman" w:cs="Times New Roman"/>
                <w:sz w:val="24"/>
                <w:szCs w:val="24"/>
              </w:rPr>
            </w:pPr>
          </w:p>
        </w:tc>
        <w:tc>
          <w:tcPr>
            <w:tcW w:w="1112" w:type="dxa"/>
          </w:tcPr>
          <w:p w:rsidR="0025319F" w:rsidRPr="00545E79" w:rsidRDefault="0025319F" w:rsidP="004E41BD">
            <w:pPr>
              <w:jc w:val="both"/>
              <w:rPr>
                <w:rFonts w:ascii="Times New Roman" w:hAnsi="Times New Roman" w:cs="Times New Roman"/>
                <w:sz w:val="24"/>
                <w:szCs w:val="24"/>
              </w:rPr>
            </w:pPr>
          </w:p>
        </w:tc>
        <w:tc>
          <w:tcPr>
            <w:tcW w:w="1171" w:type="dxa"/>
          </w:tcPr>
          <w:p w:rsidR="0025319F" w:rsidRPr="00545E79" w:rsidRDefault="0025319F" w:rsidP="004E41BD">
            <w:pPr>
              <w:jc w:val="both"/>
              <w:rPr>
                <w:rFonts w:ascii="Times New Roman" w:hAnsi="Times New Roman" w:cs="Times New Roman"/>
                <w:sz w:val="24"/>
                <w:szCs w:val="24"/>
              </w:rPr>
            </w:pPr>
          </w:p>
        </w:tc>
        <w:tc>
          <w:tcPr>
            <w:tcW w:w="1041" w:type="dxa"/>
          </w:tcPr>
          <w:p w:rsidR="0025319F" w:rsidRPr="00545E79" w:rsidRDefault="0025319F" w:rsidP="004E41BD">
            <w:pPr>
              <w:jc w:val="both"/>
              <w:rPr>
                <w:rFonts w:ascii="Times New Roman" w:hAnsi="Times New Roman" w:cs="Times New Roman"/>
                <w:sz w:val="24"/>
                <w:szCs w:val="24"/>
              </w:rPr>
            </w:pPr>
          </w:p>
        </w:tc>
        <w:tc>
          <w:tcPr>
            <w:tcW w:w="901" w:type="dxa"/>
          </w:tcPr>
          <w:p w:rsidR="0025319F" w:rsidRPr="00545E79" w:rsidRDefault="0025319F" w:rsidP="004E41BD">
            <w:pPr>
              <w:jc w:val="both"/>
              <w:rPr>
                <w:rFonts w:ascii="Times New Roman" w:hAnsi="Times New Roman" w:cs="Times New Roman"/>
                <w:sz w:val="24"/>
                <w:szCs w:val="24"/>
              </w:rPr>
            </w:pPr>
          </w:p>
        </w:tc>
        <w:tc>
          <w:tcPr>
            <w:tcW w:w="967" w:type="dxa"/>
          </w:tcPr>
          <w:p w:rsidR="0025319F" w:rsidRPr="00545E79" w:rsidRDefault="0025319F" w:rsidP="004E41BD">
            <w:pPr>
              <w:jc w:val="both"/>
              <w:rPr>
                <w:rFonts w:ascii="Times New Roman" w:hAnsi="Times New Roman" w:cs="Times New Roman"/>
                <w:sz w:val="24"/>
                <w:szCs w:val="24"/>
              </w:rPr>
            </w:pPr>
          </w:p>
        </w:tc>
        <w:tc>
          <w:tcPr>
            <w:tcW w:w="1109" w:type="dxa"/>
          </w:tcPr>
          <w:p w:rsidR="0025319F" w:rsidRPr="00545E79" w:rsidRDefault="0025319F" w:rsidP="004E41BD">
            <w:pPr>
              <w:jc w:val="both"/>
              <w:rPr>
                <w:rFonts w:ascii="Times New Roman" w:hAnsi="Times New Roman" w:cs="Times New Roman"/>
                <w:sz w:val="24"/>
                <w:szCs w:val="24"/>
              </w:rPr>
            </w:pPr>
          </w:p>
        </w:tc>
        <w:tc>
          <w:tcPr>
            <w:tcW w:w="1007" w:type="dxa"/>
          </w:tcPr>
          <w:p w:rsidR="0025319F" w:rsidRPr="00545E79" w:rsidRDefault="0025319F" w:rsidP="004E41BD">
            <w:pPr>
              <w:jc w:val="both"/>
              <w:rPr>
                <w:rFonts w:ascii="Times New Roman" w:hAnsi="Times New Roman" w:cs="Times New Roman"/>
                <w:sz w:val="24"/>
                <w:szCs w:val="24"/>
              </w:rPr>
            </w:pPr>
          </w:p>
        </w:tc>
        <w:tc>
          <w:tcPr>
            <w:tcW w:w="1076" w:type="dxa"/>
          </w:tcPr>
          <w:p w:rsidR="0025319F" w:rsidRPr="00545E79" w:rsidRDefault="0025319F" w:rsidP="004E41BD">
            <w:pPr>
              <w:jc w:val="both"/>
              <w:rPr>
                <w:rFonts w:ascii="Times New Roman" w:hAnsi="Times New Roman" w:cs="Times New Roman"/>
                <w:sz w:val="24"/>
                <w:szCs w:val="24"/>
              </w:rPr>
            </w:pPr>
          </w:p>
        </w:tc>
        <w:tc>
          <w:tcPr>
            <w:tcW w:w="1219" w:type="dxa"/>
          </w:tcPr>
          <w:p w:rsidR="0025319F" w:rsidRPr="00545E79" w:rsidRDefault="0025319F" w:rsidP="004E41BD">
            <w:pPr>
              <w:jc w:val="both"/>
              <w:rPr>
                <w:rFonts w:ascii="Times New Roman" w:hAnsi="Times New Roman" w:cs="Times New Roman"/>
                <w:sz w:val="24"/>
                <w:szCs w:val="24"/>
              </w:rPr>
            </w:pPr>
          </w:p>
        </w:tc>
      </w:tr>
      <w:tr w:rsidR="00BE113F" w:rsidRPr="00545E79" w:rsidTr="00BE113F">
        <w:trPr>
          <w:trHeight w:val="402"/>
        </w:trPr>
        <w:tc>
          <w:tcPr>
            <w:tcW w:w="525" w:type="dxa"/>
          </w:tcPr>
          <w:p w:rsidR="0025319F" w:rsidRPr="00545E79" w:rsidRDefault="00386E16" w:rsidP="004E41BD">
            <w:pPr>
              <w:jc w:val="both"/>
              <w:rPr>
                <w:rFonts w:ascii="Times New Roman" w:hAnsi="Times New Roman" w:cs="Times New Roman"/>
                <w:sz w:val="24"/>
                <w:szCs w:val="24"/>
              </w:rPr>
            </w:pPr>
            <w:r w:rsidRPr="00545E79">
              <w:rPr>
                <w:rFonts w:ascii="Times New Roman" w:hAnsi="Times New Roman" w:cs="Times New Roman"/>
                <w:sz w:val="24"/>
                <w:szCs w:val="24"/>
              </w:rPr>
              <w:lastRenderedPageBreak/>
              <w:t>4</w:t>
            </w:r>
          </w:p>
        </w:tc>
        <w:tc>
          <w:tcPr>
            <w:tcW w:w="3581" w:type="dxa"/>
          </w:tcPr>
          <w:p w:rsidR="0025319F" w:rsidRPr="00545E79" w:rsidRDefault="00386E16" w:rsidP="00B10BB5">
            <w:pPr>
              <w:rPr>
                <w:rFonts w:ascii="Times New Roman" w:hAnsi="Times New Roman" w:cs="Times New Roman"/>
                <w:sz w:val="24"/>
                <w:szCs w:val="24"/>
              </w:rPr>
            </w:pPr>
            <w:r w:rsidRPr="00545E79">
              <w:rPr>
                <w:rFonts w:ascii="Times New Roman" w:hAnsi="Times New Roman" w:cs="Times New Roman"/>
                <w:sz w:val="24"/>
                <w:szCs w:val="24"/>
              </w:rPr>
              <w:t>Про розгляд та схвалення річного плану роботи закладу на 202</w:t>
            </w:r>
            <w:r w:rsidR="00B10BB5" w:rsidRPr="00545E79">
              <w:rPr>
                <w:rFonts w:ascii="Times New Roman" w:hAnsi="Times New Roman" w:cs="Times New Roman"/>
                <w:sz w:val="24"/>
                <w:szCs w:val="24"/>
              </w:rPr>
              <w:t>5</w:t>
            </w:r>
            <w:r w:rsidRPr="00545E79">
              <w:rPr>
                <w:rFonts w:ascii="Times New Roman" w:hAnsi="Times New Roman" w:cs="Times New Roman"/>
                <w:sz w:val="24"/>
                <w:szCs w:val="24"/>
              </w:rPr>
              <w:t>/202</w:t>
            </w:r>
            <w:r w:rsidR="00B10BB5" w:rsidRPr="00545E79">
              <w:rPr>
                <w:rFonts w:ascii="Times New Roman" w:hAnsi="Times New Roman" w:cs="Times New Roman"/>
                <w:sz w:val="24"/>
                <w:szCs w:val="24"/>
              </w:rPr>
              <w:t>6</w:t>
            </w:r>
            <w:r w:rsidRPr="00545E79">
              <w:rPr>
                <w:rFonts w:ascii="Times New Roman" w:hAnsi="Times New Roman" w:cs="Times New Roman"/>
                <w:sz w:val="24"/>
                <w:szCs w:val="24"/>
              </w:rPr>
              <w:t xml:space="preserve"> навчальний рік</w:t>
            </w:r>
          </w:p>
        </w:tc>
        <w:tc>
          <w:tcPr>
            <w:tcW w:w="559" w:type="dxa"/>
          </w:tcPr>
          <w:p w:rsidR="0025319F" w:rsidRPr="00545E79" w:rsidRDefault="00386E16" w:rsidP="00386E16">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9" w:type="dxa"/>
          </w:tcPr>
          <w:p w:rsidR="0025319F" w:rsidRPr="00545E79" w:rsidRDefault="0025319F" w:rsidP="004E41BD">
            <w:pPr>
              <w:jc w:val="both"/>
              <w:rPr>
                <w:rFonts w:ascii="Times New Roman" w:hAnsi="Times New Roman" w:cs="Times New Roman"/>
                <w:sz w:val="24"/>
                <w:szCs w:val="24"/>
              </w:rPr>
            </w:pPr>
          </w:p>
        </w:tc>
        <w:tc>
          <w:tcPr>
            <w:tcW w:w="1112" w:type="dxa"/>
          </w:tcPr>
          <w:p w:rsidR="0025319F" w:rsidRPr="00545E79" w:rsidRDefault="0025319F" w:rsidP="004E41BD">
            <w:pPr>
              <w:jc w:val="both"/>
              <w:rPr>
                <w:rFonts w:ascii="Times New Roman" w:hAnsi="Times New Roman" w:cs="Times New Roman"/>
                <w:sz w:val="24"/>
                <w:szCs w:val="24"/>
              </w:rPr>
            </w:pPr>
          </w:p>
        </w:tc>
        <w:tc>
          <w:tcPr>
            <w:tcW w:w="1171" w:type="dxa"/>
          </w:tcPr>
          <w:p w:rsidR="0025319F" w:rsidRPr="00545E79" w:rsidRDefault="0025319F" w:rsidP="004E41BD">
            <w:pPr>
              <w:jc w:val="both"/>
              <w:rPr>
                <w:rFonts w:ascii="Times New Roman" w:hAnsi="Times New Roman" w:cs="Times New Roman"/>
                <w:sz w:val="24"/>
                <w:szCs w:val="24"/>
              </w:rPr>
            </w:pPr>
          </w:p>
        </w:tc>
        <w:tc>
          <w:tcPr>
            <w:tcW w:w="1041" w:type="dxa"/>
          </w:tcPr>
          <w:p w:rsidR="0025319F" w:rsidRPr="00545E79" w:rsidRDefault="0025319F" w:rsidP="004E41BD">
            <w:pPr>
              <w:jc w:val="both"/>
              <w:rPr>
                <w:rFonts w:ascii="Times New Roman" w:hAnsi="Times New Roman" w:cs="Times New Roman"/>
                <w:sz w:val="24"/>
                <w:szCs w:val="24"/>
              </w:rPr>
            </w:pPr>
          </w:p>
        </w:tc>
        <w:tc>
          <w:tcPr>
            <w:tcW w:w="901" w:type="dxa"/>
          </w:tcPr>
          <w:p w:rsidR="0025319F" w:rsidRPr="00545E79" w:rsidRDefault="0025319F" w:rsidP="004E41BD">
            <w:pPr>
              <w:jc w:val="both"/>
              <w:rPr>
                <w:rFonts w:ascii="Times New Roman" w:hAnsi="Times New Roman" w:cs="Times New Roman"/>
                <w:sz w:val="24"/>
                <w:szCs w:val="24"/>
              </w:rPr>
            </w:pPr>
          </w:p>
        </w:tc>
        <w:tc>
          <w:tcPr>
            <w:tcW w:w="967" w:type="dxa"/>
          </w:tcPr>
          <w:p w:rsidR="0025319F" w:rsidRPr="00545E79" w:rsidRDefault="0025319F" w:rsidP="003814F6">
            <w:pPr>
              <w:jc w:val="center"/>
              <w:rPr>
                <w:rFonts w:ascii="Times New Roman" w:hAnsi="Times New Roman" w:cs="Times New Roman"/>
                <w:sz w:val="24"/>
                <w:szCs w:val="24"/>
              </w:rPr>
            </w:pPr>
          </w:p>
        </w:tc>
        <w:tc>
          <w:tcPr>
            <w:tcW w:w="1109" w:type="dxa"/>
          </w:tcPr>
          <w:p w:rsidR="0025319F" w:rsidRPr="00545E79" w:rsidRDefault="0025319F" w:rsidP="003814F6">
            <w:pPr>
              <w:jc w:val="center"/>
              <w:rPr>
                <w:rFonts w:ascii="Times New Roman" w:hAnsi="Times New Roman" w:cs="Times New Roman"/>
                <w:sz w:val="24"/>
                <w:szCs w:val="24"/>
              </w:rPr>
            </w:pPr>
          </w:p>
        </w:tc>
        <w:tc>
          <w:tcPr>
            <w:tcW w:w="1007" w:type="dxa"/>
          </w:tcPr>
          <w:p w:rsidR="0025319F" w:rsidRPr="00545E79" w:rsidRDefault="0025319F" w:rsidP="003814F6">
            <w:pPr>
              <w:jc w:val="center"/>
              <w:rPr>
                <w:rFonts w:ascii="Times New Roman" w:hAnsi="Times New Roman" w:cs="Times New Roman"/>
                <w:sz w:val="24"/>
                <w:szCs w:val="24"/>
              </w:rPr>
            </w:pPr>
          </w:p>
        </w:tc>
        <w:tc>
          <w:tcPr>
            <w:tcW w:w="1076" w:type="dxa"/>
          </w:tcPr>
          <w:p w:rsidR="0025319F" w:rsidRPr="00545E79" w:rsidRDefault="0025319F" w:rsidP="003814F6">
            <w:pPr>
              <w:jc w:val="center"/>
              <w:rPr>
                <w:rFonts w:ascii="Times New Roman" w:hAnsi="Times New Roman" w:cs="Times New Roman"/>
                <w:sz w:val="24"/>
                <w:szCs w:val="24"/>
              </w:rPr>
            </w:pPr>
          </w:p>
        </w:tc>
        <w:tc>
          <w:tcPr>
            <w:tcW w:w="1219" w:type="dxa"/>
          </w:tcPr>
          <w:p w:rsidR="0025319F" w:rsidRPr="00545E79" w:rsidRDefault="0025319F" w:rsidP="003814F6">
            <w:pPr>
              <w:jc w:val="center"/>
              <w:rPr>
                <w:rFonts w:ascii="Times New Roman" w:hAnsi="Times New Roman" w:cs="Times New Roman"/>
                <w:sz w:val="24"/>
                <w:szCs w:val="24"/>
              </w:rPr>
            </w:pPr>
          </w:p>
        </w:tc>
      </w:tr>
      <w:tr w:rsidR="00BE113F" w:rsidRPr="00545E79" w:rsidTr="00BE113F">
        <w:trPr>
          <w:trHeight w:val="402"/>
        </w:trPr>
        <w:tc>
          <w:tcPr>
            <w:tcW w:w="525" w:type="dxa"/>
          </w:tcPr>
          <w:p w:rsidR="0025319F" w:rsidRPr="00545E79" w:rsidRDefault="00386E16" w:rsidP="004E41BD">
            <w:pPr>
              <w:jc w:val="both"/>
              <w:rPr>
                <w:rFonts w:ascii="Times New Roman" w:hAnsi="Times New Roman" w:cs="Times New Roman"/>
                <w:sz w:val="24"/>
                <w:szCs w:val="24"/>
              </w:rPr>
            </w:pPr>
            <w:r w:rsidRPr="00545E79">
              <w:rPr>
                <w:rFonts w:ascii="Times New Roman" w:hAnsi="Times New Roman" w:cs="Times New Roman"/>
                <w:sz w:val="24"/>
                <w:szCs w:val="24"/>
              </w:rPr>
              <w:t>5</w:t>
            </w:r>
          </w:p>
        </w:tc>
        <w:tc>
          <w:tcPr>
            <w:tcW w:w="3581" w:type="dxa"/>
          </w:tcPr>
          <w:p w:rsidR="0025319F" w:rsidRPr="00545E79" w:rsidRDefault="00386E16" w:rsidP="00B10BB5">
            <w:pPr>
              <w:rPr>
                <w:rFonts w:ascii="Times New Roman" w:hAnsi="Times New Roman" w:cs="Times New Roman"/>
                <w:sz w:val="24"/>
                <w:szCs w:val="24"/>
              </w:rPr>
            </w:pPr>
            <w:r w:rsidRPr="00545E79">
              <w:rPr>
                <w:rFonts w:ascii="Times New Roman" w:hAnsi="Times New Roman" w:cs="Times New Roman"/>
                <w:sz w:val="24"/>
                <w:szCs w:val="24"/>
              </w:rPr>
              <w:t>Про оцінку ефективності виконання освітньої програми за 202</w:t>
            </w:r>
            <w:r w:rsidR="00B10BB5" w:rsidRPr="00545E79">
              <w:rPr>
                <w:rFonts w:ascii="Times New Roman" w:hAnsi="Times New Roman" w:cs="Times New Roman"/>
                <w:sz w:val="24"/>
                <w:szCs w:val="24"/>
              </w:rPr>
              <w:t>5</w:t>
            </w:r>
            <w:r w:rsidRPr="00545E79">
              <w:rPr>
                <w:rFonts w:ascii="Times New Roman" w:hAnsi="Times New Roman" w:cs="Times New Roman"/>
                <w:sz w:val="24"/>
                <w:szCs w:val="24"/>
              </w:rPr>
              <w:t>/202</w:t>
            </w:r>
            <w:r w:rsidR="00B10BB5" w:rsidRPr="00545E79">
              <w:rPr>
                <w:rFonts w:ascii="Times New Roman" w:hAnsi="Times New Roman" w:cs="Times New Roman"/>
                <w:sz w:val="24"/>
                <w:szCs w:val="24"/>
              </w:rPr>
              <w:t>6</w:t>
            </w:r>
            <w:r w:rsidRPr="00545E79">
              <w:rPr>
                <w:rFonts w:ascii="Times New Roman" w:hAnsi="Times New Roman" w:cs="Times New Roman"/>
                <w:sz w:val="24"/>
                <w:szCs w:val="24"/>
              </w:rPr>
              <w:t xml:space="preserve"> навчальний рік та розгляд, схвалення освітньої програми на 20</w:t>
            </w:r>
            <w:r w:rsidR="00B10BB5" w:rsidRPr="00545E79">
              <w:rPr>
                <w:rFonts w:ascii="Times New Roman" w:hAnsi="Times New Roman" w:cs="Times New Roman"/>
                <w:sz w:val="24"/>
                <w:szCs w:val="24"/>
              </w:rPr>
              <w:t>26</w:t>
            </w:r>
            <w:r w:rsidRPr="00545E79">
              <w:rPr>
                <w:rFonts w:ascii="Times New Roman" w:hAnsi="Times New Roman" w:cs="Times New Roman"/>
                <w:sz w:val="24"/>
                <w:szCs w:val="24"/>
              </w:rPr>
              <w:t>/202</w:t>
            </w:r>
            <w:r w:rsidR="00B10BB5" w:rsidRPr="00545E79">
              <w:rPr>
                <w:rFonts w:ascii="Times New Roman" w:hAnsi="Times New Roman" w:cs="Times New Roman"/>
                <w:sz w:val="24"/>
                <w:szCs w:val="24"/>
              </w:rPr>
              <w:t>7</w:t>
            </w:r>
            <w:r w:rsidRPr="00545E79">
              <w:rPr>
                <w:rFonts w:ascii="Times New Roman" w:hAnsi="Times New Roman" w:cs="Times New Roman"/>
                <w:sz w:val="24"/>
                <w:szCs w:val="24"/>
              </w:rPr>
              <w:t xml:space="preserve"> навчальний рік</w:t>
            </w:r>
          </w:p>
        </w:tc>
        <w:tc>
          <w:tcPr>
            <w:tcW w:w="559" w:type="dxa"/>
          </w:tcPr>
          <w:p w:rsidR="0025319F" w:rsidRPr="00545E79" w:rsidRDefault="00386E16" w:rsidP="00386E16">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9" w:type="dxa"/>
          </w:tcPr>
          <w:p w:rsidR="0025319F" w:rsidRPr="00545E79" w:rsidRDefault="0025319F" w:rsidP="004E41BD">
            <w:pPr>
              <w:jc w:val="both"/>
              <w:rPr>
                <w:rFonts w:ascii="Times New Roman" w:hAnsi="Times New Roman" w:cs="Times New Roman"/>
                <w:sz w:val="24"/>
                <w:szCs w:val="24"/>
              </w:rPr>
            </w:pPr>
          </w:p>
        </w:tc>
        <w:tc>
          <w:tcPr>
            <w:tcW w:w="1112" w:type="dxa"/>
          </w:tcPr>
          <w:p w:rsidR="0025319F" w:rsidRPr="00545E79" w:rsidRDefault="0025319F" w:rsidP="004E41BD">
            <w:pPr>
              <w:jc w:val="both"/>
              <w:rPr>
                <w:rFonts w:ascii="Times New Roman" w:hAnsi="Times New Roman" w:cs="Times New Roman"/>
                <w:sz w:val="24"/>
                <w:szCs w:val="24"/>
              </w:rPr>
            </w:pPr>
          </w:p>
        </w:tc>
        <w:tc>
          <w:tcPr>
            <w:tcW w:w="1171" w:type="dxa"/>
          </w:tcPr>
          <w:p w:rsidR="0025319F" w:rsidRPr="00545E79" w:rsidRDefault="0025319F" w:rsidP="004E41BD">
            <w:pPr>
              <w:jc w:val="both"/>
              <w:rPr>
                <w:rFonts w:ascii="Times New Roman" w:hAnsi="Times New Roman" w:cs="Times New Roman"/>
                <w:sz w:val="24"/>
                <w:szCs w:val="24"/>
              </w:rPr>
            </w:pPr>
          </w:p>
        </w:tc>
        <w:tc>
          <w:tcPr>
            <w:tcW w:w="1041" w:type="dxa"/>
          </w:tcPr>
          <w:p w:rsidR="0025319F" w:rsidRPr="00545E79" w:rsidRDefault="0025319F" w:rsidP="004E41BD">
            <w:pPr>
              <w:jc w:val="both"/>
              <w:rPr>
                <w:rFonts w:ascii="Times New Roman" w:hAnsi="Times New Roman" w:cs="Times New Roman"/>
                <w:sz w:val="24"/>
                <w:szCs w:val="24"/>
              </w:rPr>
            </w:pPr>
          </w:p>
        </w:tc>
        <w:tc>
          <w:tcPr>
            <w:tcW w:w="901" w:type="dxa"/>
          </w:tcPr>
          <w:p w:rsidR="0025319F" w:rsidRPr="00545E79" w:rsidRDefault="0025319F" w:rsidP="004E41BD">
            <w:pPr>
              <w:jc w:val="both"/>
              <w:rPr>
                <w:rFonts w:ascii="Times New Roman" w:hAnsi="Times New Roman" w:cs="Times New Roman"/>
                <w:sz w:val="24"/>
                <w:szCs w:val="24"/>
              </w:rPr>
            </w:pPr>
          </w:p>
        </w:tc>
        <w:tc>
          <w:tcPr>
            <w:tcW w:w="967" w:type="dxa"/>
          </w:tcPr>
          <w:p w:rsidR="0025319F" w:rsidRPr="00545E79" w:rsidRDefault="0025319F" w:rsidP="003814F6">
            <w:pPr>
              <w:jc w:val="center"/>
              <w:rPr>
                <w:rFonts w:ascii="Times New Roman" w:hAnsi="Times New Roman" w:cs="Times New Roman"/>
                <w:sz w:val="24"/>
                <w:szCs w:val="24"/>
              </w:rPr>
            </w:pPr>
          </w:p>
        </w:tc>
        <w:tc>
          <w:tcPr>
            <w:tcW w:w="1109" w:type="dxa"/>
          </w:tcPr>
          <w:p w:rsidR="0025319F" w:rsidRPr="00545E79" w:rsidRDefault="0025319F" w:rsidP="003814F6">
            <w:pPr>
              <w:jc w:val="center"/>
              <w:rPr>
                <w:rFonts w:ascii="Times New Roman" w:hAnsi="Times New Roman" w:cs="Times New Roman"/>
                <w:sz w:val="24"/>
                <w:szCs w:val="24"/>
              </w:rPr>
            </w:pPr>
          </w:p>
        </w:tc>
        <w:tc>
          <w:tcPr>
            <w:tcW w:w="1007" w:type="dxa"/>
          </w:tcPr>
          <w:p w:rsidR="0025319F" w:rsidRPr="00545E79" w:rsidRDefault="0025319F" w:rsidP="003814F6">
            <w:pPr>
              <w:jc w:val="center"/>
              <w:rPr>
                <w:rFonts w:ascii="Times New Roman" w:hAnsi="Times New Roman" w:cs="Times New Roman"/>
                <w:sz w:val="24"/>
                <w:szCs w:val="24"/>
              </w:rPr>
            </w:pPr>
          </w:p>
        </w:tc>
        <w:tc>
          <w:tcPr>
            <w:tcW w:w="1076" w:type="dxa"/>
          </w:tcPr>
          <w:p w:rsidR="0025319F" w:rsidRPr="00545E79" w:rsidRDefault="0025319F" w:rsidP="003814F6">
            <w:pPr>
              <w:jc w:val="center"/>
              <w:rPr>
                <w:rFonts w:ascii="Times New Roman" w:hAnsi="Times New Roman" w:cs="Times New Roman"/>
                <w:sz w:val="24"/>
                <w:szCs w:val="24"/>
              </w:rPr>
            </w:pPr>
          </w:p>
        </w:tc>
        <w:tc>
          <w:tcPr>
            <w:tcW w:w="1219" w:type="dxa"/>
          </w:tcPr>
          <w:p w:rsidR="0025319F" w:rsidRPr="00545E79" w:rsidRDefault="0025319F" w:rsidP="003814F6">
            <w:pPr>
              <w:jc w:val="center"/>
              <w:rPr>
                <w:rFonts w:ascii="Times New Roman" w:hAnsi="Times New Roman" w:cs="Times New Roman"/>
                <w:sz w:val="24"/>
                <w:szCs w:val="24"/>
              </w:rPr>
            </w:pPr>
          </w:p>
        </w:tc>
      </w:tr>
      <w:tr w:rsidR="00BE113F" w:rsidRPr="00545E79" w:rsidTr="00BE113F">
        <w:trPr>
          <w:trHeight w:val="402"/>
        </w:trPr>
        <w:tc>
          <w:tcPr>
            <w:tcW w:w="525" w:type="dxa"/>
          </w:tcPr>
          <w:p w:rsidR="0025319F" w:rsidRPr="00545E79" w:rsidRDefault="00386E16" w:rsidP="004E41BD">
            <w:pPr>
              <w:jc w:val="both"/>
              <w:rPr>
                <w:rFonts w:ascii="Times New Roman" w:hAnsi="Times New Roman" w:cs="Times New Roman"/>
                <w:sz w:val="24"/>
                <w:szCs w:val="24"/>
              </w:rPr>
            </w:pPr>
            <w:r w:rsidRPr="00545E79">
              <w:rPr>
                <w:rFonts w:ascii="Times New Roman" w:hAnsi="Times New Roman" w:cs="Times New Roman"/>
                <w:sz w:val="24"/>
                <w:szCs w:val="24"/>
              </w:rPr>
              <w:t>6</w:t>
            </w:r>
          </w:p>
        </w:tc>
        <w:tc>
          <w:tcPr>
            <w:tcW w:w="3581" w:type="dxa"/>
          </w:tcPr>
          <w:p w:rsidR="0025319F" w:rsidRPr="00545E79" w:rsidRDefault="00386E16" w:rsidP="000E7126">
            <w:pPr>
              <w:rPr>
                <w:rFonts w:ascii="Times New Roman" w:hAnsi="Times New Roman" w:cs="Times New Roman"/>
                <w:sz w:val="24"/>
                <w:szCs w:val="24"/>
              </w:rPr>
            </w:pPr>
            <w:r w:rsidRPr="00545E79">
              <w:rPr>
                <w:rFonts w:ascii="Times New Roman" w:hAnsi="Times New Roman" w:cs="Times New Roman"/>
                <w:sz w:val="24"/>
                <w:szCs w:val="24"/>
              </w:rPr>
              <w:t>Про введення ділової документації у закладі в електронній формі</w:t>
            </w:r>
          </w:p>
        </w:tc>
        <w:tc>
          <w:tcPr>
            <w:tcW w:w="559" w:type="dxa"/>
          </w:tcPr>
          <w:p w:rsidR="0025319F" w:rsidRPr="00545E79" w:rsidRDefault="00386E16" w:rsidP="00386E16">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119" w:type="dxa"/>
          </w:tcPr>
          <w:p w:rsidR="0025319F" w:rsidRPr="00545E79" w:rsidRDefault="0025319F" w:rsidP="004E41BD">
            <w:pPr>
              <w:jc w:val="both"/>
              <w:rPr>
                <w:rFonts w:ascii="Times New Roman" w:hAnsi="Times New Roman" w:cs="Times New Roman"/>
                <w:sz w:val="24"/>
                <w:szCs w:val="24"/>
              </w:rPr>
            </w:pPr>
          </w:p>
        </w:tc>
        <w:tc>
          <w:tcPr>
            <w:tcW w:w="1112" w:type="dxa"/>
          </w:tcPr>
          <w:p w:rsidR="0025319F" w:rsidRPr="00545E79" w:rsidRDefault="0025319F" w:rsidP="004E41BD">
            <w:pPr>
              <w:jc w:val="both"/>
              <w:rPr>
                <w:rFonts w:ascii="Times New Roman" w:hAnsi="Times New Roman" w:cs="Times New Roman"/>
                <w:sz w:val="24"/>
                <w:szCs w:val="24"/>
              </w:rPr>
            </w:pPr>
          </w:p>
        </w:tc>
        <w:tc>
          <w:tcPr>
            <w:tcW w:w="1171" w:type="dxa"/>
          </w:tcPr>
          <w:p w:rsidR="0025319F" w:rsidRPr="00545E79" w:rsidRDefault="0025319F" w:rsidP="004E41BD">
            <w:pPr>
              <w:jc w:val="both"/>
              <w:rPr>
                <w:rFonts w:ascii="Times New Roman" w:hAnsi="Times New Roman" w:cs="Times New Roman"/>
                <w:sz w:val="24"/>
                <w:szCs w:val="24"/>
              </w:rPr>
            </w:pPr>
          </w:p>
        </w:tc>
        <w:tc>
          <w:tcPr>
            <w:tcW w:w="1041" w:type="dxa"/>
          </w:tcPr>
          <w:p w:rsidR="0025319F" w:rsidRPr="00545E79" w:rsidRDefault="0025319F" w:rsidP="004E41BD">
            <w:pPr>
              <w:jc w:val="both"/>
              <w:rPr>
                <w:rFonts w:ascii="Times New Roman" w:hAnsi="Times New Roman" w:cs="Times New Roman"/>
                <w:sz w:val="24"/>
                <w:szCs w:val="24"/>
              </w:rPr>
            </w:pPr>
          </w:p>
        </w:tc>
        <w:tc>
          <w:tcPr>
            <w:tcW w:w="901" w:type="dxa"/>
          </w:tcPr>
          <w:p w:rsidR="0025319F" w:rsidRPr="00545E79" w:rsidRDefault="0025319F" w:rsidP="004E41BD">
            <w:pPr>
              <w:jc w:val="both"/>
              <w:rPr>
                <w:rFonts w:ascii="Times New Roman" w:hAnsi="Times New Roman" w:cs="Times New Roman"/>
                <w:sz w:val="24"/>
                <w:szCs w:val="24"/>
              </w:rPr>
            </w:pPr>
          </w:p>
        </w:tc>
        <w:tc>
          <w:tcPr>
            <w:tcW w:w="967" w:type="dxa"/>
          </w:tcPr>
          <w:p w:rsidR="0025319F" w:rsidRPr="00545E79" w:rsidRDefault="0025319F" w:rsidP="003814F6">
            <w:pPr>
              <w:jc w:val="center"/>
              <w:rPr>
                <w:rFonts w:ascii="Times New Roman" w:hAnsi="Times New Roman" w:cs="Times New Roman"/>
                <w:sz w:val="24"/>
                <w:szCs w:val="24"/>
              </w:rPr>
            </w:pPr>
          </w:p>
        </w:tc>
        <w:tc>
          <w:tcPr>
            <w:tcW w:w="1109" w:type="dxa"/>
          </w:tcPr>
          <w:p w:rsidR="0025319F" w:rsidRPr="00545E79" w:rsidRDefault="0025319F" w:rsidP="003814F6">
            <w:pPr>
              <w:jc w:val="center"/>
              <w:rPr>
                <w:rFonts w:ascii="Times New Roman" w:hAnsi="Times New Roman" w:cs="Times New Roman"/>
                <w:sz w:val="24"/>
                <w:szCs w:val="24"/>
              </w:rPr>
            </w:pPr>
          </w:p>
        </w:tc>
        <w:tc>
          <w:tcPr>
            <w:tcW w:w="1007" w:type="dxa"/>
          </w:tcPr>
          <w:p w:rsidR="0025319F" w:rsidRPr="00545E79" w:rsidRDefault="0025319F" w:rsidP="003814F6">
            <w:pPr>
              <w:jc w:val="center"/>
              <w:rPr>
                <w:rFonts w:ascii="Times New Roman" w:hAnsi="Times New Roman" w:cs="Times New Roman"/>
                <w:sz w:val="24"/>
                <w:szCs w:val="24"/>
              </w:rPr>
            </w:pPr>
          </w:p>
        </w:tc>
        <w:tc>
          <w:tcPr>
            <w:tcW w:w="1076" w:type="dxa"/>
          </w:tcPr>
          <w:p w:rsidR="0025319F" w:rsidRPr="00545E79" w:rsidRDefault="0025319F" w:rsidP="003814F6">
            <w:pPr>
              <w:jc w:val="center"/>
              <w:rPr>
                <w:rFonts w:ascii="Times New Roman" w:hAnsi="Times New Roman" w:cs="Times New Roman"/>
                <w:sz w:val="24"/>
                <w:szCs w:val="24"/>
              </w:rPr>
            </w:pPr>
          </w:p>
        </w:tc>
        <w:tc>
          <w:tcPr>
            <w:tcW w:w="1219" w:type="dxa"/>
          </w:tcPr>
          <w:p w:rsidR="0025319F" w:rsidRPr="00545E79" w:rsidRDefault="0025319F" w:rsidP="003814F6">
            <w:pPr>
              <w:jc w:val="center"/>
              <w:rPr>
                <w:rFonts w:ascii="Times New Roman" w:hAnsi="Times New Roman" w:cs="Times New Roman"/>
                <w:sz w:val="24"/>
                <w:szCs w:val="24"/>
              </w:rPr>
            </w:pPr>
          </w:p>
        </w:tc>
      </w:tr>
      <w:tr w:rsidR="00BE113F" w:rsidRPr="00545E79" w:rsidTr="00BE113F">
        <w:trPr>
          <w:trHeight w:val="402"/>
        </w:trPr>
        <w:tc>
          <w:tcPr>
            <w:tcW w:w="525" w:type="dxa"/>
          </w:tcPr>
          <w:p w:rsidR="0025319F" w:rsidRPr="00545E79" w:rsidRDefault="00AB00D6" w:rsidP="004E41BD">
            <w:pPr>
              <w:jc w:val="both"/>
              <w:rPr>
                <w:rFonts w:ascii="Times New Roman" w:hAnsi="Times New Roman" w:cs="Times New Roman"/>
                <w:sz w:val="24"/>
                <w:szCs w:val="24"/>
              </w:rPr>
            </w:pPr>
            <w:r w:rsidRPr="00545E79">
              <w:rPr>
                <w:rFonts w:ascii="Times New Roman" w:hAnsi="Times New Roman" w:cs="Times New Roman"/>
                <w:sz w:val="24"/>
                <w:szCs w:val="24"/>
              </w:rPr>
              <w:t>7</w:t>
            </w:r>
          </w:p>
        </w:tc>
        <w:tc>
          <w:tcPr>
            <w:tcW w:w="3581" w:type="dxa"/>
          </w:tcPr>
          <w:p w:rsidR="0025319F" w:rsidRPr="00545E79" w:rsidRDefault="00AB00D6" w:rsidP="00B10BB5">
            <w:pPr>
              <w:rPr>
                <w:rFonts w:ascii="Times New Roman" w:hAnsi="Times New Roman" w:cs="Times New Roman"/>
                <w:sz w:val="24"/>
                <w:szCs w:val="24"/>
              </w:rPr>
            </w:pPr>
            <w:r w:rsidRPr="00545E79">
              <w:rPr>
                <w:rFonts w:ascii="Times New Roman" w:hAnsi="Times New Roman" w:cs="Times New Roman"/>
                <w:sz w:val="24"/>
                <w:szCs w:val="24"/>
              </w:rPr>
              <w:t>Про реалізацію Стратегії реформування системи шкільного харчування на період до 2027 року та затвердження операційного план</w:t>
            </w:r>
            <w:r w:rsidR="00B10BB5" w:rsidRPr="00545E79">
              <w:rPr>
                <w:rFonts w:ascii="Times New Roman" w:hAnsi="Times New Roman" w:cs="Times New Roman"/>
                <w:sz w:val="24"/>
                <w:szCs w:val="24"/>
              </w:rPr>
              <w:t>у заходів з її реалізації у 2025</w:t>
            </w:r>
            <w:r w:rsidRPr="00545E79">
              <w:rPr>
                <w:rFonts w:ascii="Times New Roman" w:hAnsi="Times New Roman" w:cs="Times New Roman"/>
                <w:sz w:val="24"/>
                <w:szCs w:val="24"/>
              </w:rPr>
              <w:t>-202</w:t>
            </w:r>
            <w:r w:rsidR="00B10BB5" w:rsidRPr="00545E79">
              <w:rPr>
                <w:rFonts w:ascii="Times New Roman" w:hAnsi="Times New Roman" w:cs="Times New Roman"/>
                <w:sz w:val="24"/>
                <w:szCs w:val="24"/>
              </w:rPr>
              <w:t>6</w:t>
            </w:r>
            <w:r w:rsidRPr="00545E79">
              <w:rPr>
                <w:rFonts w:ascii="Times New Roman" w:hAnsi="Times New Roman" w:cs="Times New Roman"/>
                <w:sz w:val="24"/>
                <w:szCs w:val="24"/>
              </w:rPr>
              <w:t xml:space="preserve"> роках</w:t>
            </w:r>
          </w:p>
        </w:tc>
        <w:tc>
          <w:tcPr>
            <w:tcW w:w="559" w:type="dxa"/>
          </w:tcPr>
          <w:p w:rsidR="0025319F" w:rsidRPr="00545E79" w:rsidRDefault="0025319F" w:rsidP="004E41BD">
            <w:pPr>
              <w:jc w:val="both"/>
              <w:rPr>
                <w:rFonts w:ascii="Times New Roman" w:hAnsi="Times New Roman" w:cs="Times New Roman"/>
                <w:sz w:val="24"/>
                <w:szCs w:val="24"/>
              </w:rPr>
            </w:pPr>
          </w:p>
        </w:tc>
        <w:tc>
          <w:tcPr>
            <w:tcW w:w="1119" w:type="dxa"/>
          </w:tcPr>
          <w:p w:rsidR="0025319F" w:rsidRPr="00545E79" w:rsidRDefault="0025319F" w:rsidP="004E41BD">
            <w:pPr>
              <w:jc w:val="both"/>
              <w:rPr>
                <w:rFonts w:ascii="Times New Roman" w:hAnsi="Times New Roman" w:cs="Times New Roman"/>
                <w:sz w:val="24"/>
                <w:szCs w:val="24"/>
              </w:rPr>
            </w:pPr>
          </w:p>
        </w:tc>
        <w:tc>
          <w:tcPr>
            <w:tcW w:w="1112" w:type="dxa"/>
          </w:tcPr>
          <w:p w:rsidR="0025319F" w:rsidRPr="00545E79" w:rsidRDefault="0025319F" w:rsidP="004E41BD">
            <w:pPr>
              <w:jc w:val="both"/>
              <w:rPr>
                <w:rFonts w:ascii="Times New Roman" w:hAnsi="Times New Roman" w:cs="Times New Roman"/>
                <w:sz w:val="24"/>
                <w:szCs w:val="24"/>
              </w:rPr>
            </w:pPr>
          </w:p>
        </w:tc>
        <w:tc>
          <w:tcPr>
            <w:tcW w:w="1171" w:type="dxa"/>
          </w:tcPr>
          <w:p w:rsidR="0025319F" w:rsidRPr="00545E79" w:rsidRDefault="0025319F" w:rsidP="004E41BD">
            <w:pPr>
              <w:jc w:val="both"/>
              <w:rPr>
                <w:rFonts w:ascii="Times New Roman" w:hAnsi="Times New Roman" w:cs="Times New Roman"/>
                <w:sz w:val="24"/>
                <w:szCs w:val="24"/>
              </w:rPr>
            </w:pPr>
          </w:p>
        </w:tc>
        <w:tc>
          <w:tcPr>
            <w:tcW w:w="1041" w:type="dxa"/>
          </w:tcPr>
          <w:p w:rsidR="0025319F" w:rsidRPr="00545E79" w:rsidRDefault="0025319F" w:rsidP="00AB00D6">
            <w:pPr>
              <w:jc w:val="center"/>
              <w:rPr>
                <w:rFonts w:ascii="Times New Roman" w:hAnsi="Times New Roman" w:cs="Times New Roman"/>
                <w:sz w:val="24"/>
                <w:szCs w:val="24"/>
              </w:rPr>
            </w:pPr>
          </w:p>
        </w:tc>
        <w:tc>
          <w:tcPr>
            <w:tcW w:w="901" w:type="dxa"/>
          </w:tcPr>
          <w:p w:rsidR="0025319F" w:rsidRPr="00545E79" w:rsidRDefault="00AB00D6" w:rsidP="00AB00D6">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967" w:type="dxa"/>
          </w:tcPr>
          <w:p w:rsidR="0025319F" w:rsidRPr="00545E79" w:rsidRDefault="0025319F" w:rsidP="003814F6">
            <w:pPr>
              <w:jc w:val="center"/>
              <w:rPr>
                <w:rFonts w:ascii="Times New Roman" w:hAnsi="Times New Roman" w:cs="Times New Roman"/>
                <w:sz w:val="24"/>
                <w:szCs w:val="24"/>
              </w:rPr>
            </w:pPr>
          </w:p>
        </w:tc>
        <w:tc>
          <w:tcPr>
            <w:tcW w:w="1109" w:type="dxa"/>
          </w:tcPr>
          <w:p w:rsidR="0025319F" w:rsidRPr="00545E79" w:rsidRDefault="0025319F" w:rsidP="003814F6">
            <w:pPr>
              <w:jc w:val="center"/>
              <w:rPr>
                <w:rFonts w:ascii="Times New Roman" w:hAnsi="Times New Roman" w:cs="Times New Roman"/>
                <w:sz w:val="24"/>
                <w:szCs w:val="24"/>
              </w:rPr>
            </w:pPr>
          </w:p>
        </w:tc>
        <w:tc>
          <w:tcPr>
            <w:tcW w:w="1007" w:type="dxa"/>
          </w:tcPr>
          <w:p w:rsidR="0025319F" w:rsidRPr="00545E79" w:rsidRDefault="0025319F" w:rsidP="003814F6">
            <w:pPr>
              <w:jc w:val="center"/>
              <w:rPr>
                <w:rFonts w:ascii="Times New Roman" w:hAnsi="Times New Roman" w:cs="Times New Roman"/>
                <w:sz w:val="24"/>
                <w:szCs w:val="24"/>
              </w:rPr>
            </w:pPr>
          </w:p>
        </w:tc>
        <w:tc>
          <w:tcPr>
            <w:tcW w:w="1076" w:type="dxa"/>
          </w:tcPr>
          <w:p w:rsidR="0025319F" w:rsidRPr="00545E79" w:rsidRDefault="0025319F" w:rsidP="003814F6">
            <w:pPr>
              <w:jc w:val="center"/>
              <w:rPr>
                <w:rFonts w:ascii="Times New Roman" w:hAnsi="Times New Roman" w:cs="Times New Roman"/>
                <w:sz w:val="24"/>
                <w:szCs w:val="24"/>
              </w:rPr>
            </w:pPr>
          </w:p>
        </w:tc>
        <w:tc>
          <w:tcPr>
            <w:tcW w:w="1219" w:type="dxa"/>
          </w:tcPr>
          <w:p w:rsidR="0025319F" w:rsidRPr="00545E79" w:rsidRDefault="0025319F" w:rsidP="003814F6">
            <w:pPr>
              <w:jc w:val="center"/>
              <w:rPr>
                <w:rFonts w:ascii="Times New Roman" w:hAnsi="Times New Roman" w:cs="Times New Roman"/>
                <w:sz w:val="24"/>
                <w:szCs w:val="24"/>
              </w:rPr>
            </w:pPr>
          </w:p>
        </w:tc>
      </w:tr>
      <w:tr w:rsidR="00BE113F" w:rsidRPr="00545E79" w:rsidTr="00BE113F">
        <w:trPr>
          <w:trHeight w:val="402"/>
        </w:trPr>
        <w:tc>
          <w:tcPr>
            <w:tcW w:w="525" w:type="dxa"/>
          </w:tcPr>
          <w:p w:rsidR="0025319F" w:rsidRPr="00545E79" w:rsidRDefault="00525CBC" w:rsidP="004E41BD">
            <w:pPr>
              <w:jc w:val="both"/>
              <w:rPr>
                <w:rFonts w:ascii="Times New Roman" w:hAnsi="Times New Roman" w:cs="Times New Roman"/>
                <w:sz w:val="24"/>
                <w:szCs w:val="24"/>
              </w:rPr>
            </w:pPr>
            <w:r w:rsidRPr="00545E79">
              <w:rPr>
                <w:rFonts w:ascii="Times New Roman" w:hAnsi="Times New Roman" w:cs="Times New Roman"/>
                <w:sz w:val="24"/>
                <w:szCs w:val="24"/>
              </w:rPr>
              <w:t>8</w:t>
            </w:r>
          </w:p>
        </w:tc>
        <w:tc>
          <w:tcPr>
            <w:tcW w:w="3581" w:type="dxa"/>
          </w:tcPr>
          <w:p w:rsidR="0025319F" w:rsidRPr="00545E79" w:rsidRDefault="00525CBC" w:rsidP="00837A75">
            <w:pPr>
              <w:rPr>
                <w:rFonts w:ascii="Times New Roman" w:hAnsi="Times New Roman" w:cs="Times New Roman"/>
                <w:sz w:val="24"/>
                <w:szCs w:val="24"/>
              </w:rPr>
            </w:pPr>
            <w:r w:rsidRPr="00545E79">
              <w:rPr>
                <w:rFonts w:ascii="Times New Roman" w:hAnsi="Times New Roman" w:cs="Times New Roman"/>
                <w:sz w:val="24"/>
                <w:szCs w:val="24"/>
              </w:rPr>
              <w:t xml:space="preserve">Про підготовку до проведення самооцінювання </w:t>
            </w:r>
            <w:r w:rsidRPr="00545E79">
              <w:rPr>
                <w:rFonts w:ascii="Times New Roman" w:hAnsi="Times New Roman" w:cs="Times New Roman"/>
                <w:sz w:val="24"/>
                <w:szCs w:val="24"/>
              </w:rPr>
              <w:lastRenderedPageBreak/>
              <w:t>закладу освіти відповідно до Положення про внутрішню систему забезпечення якості освіти</w:t>
            </w:r>
          </w:p>
        </w:tc>
        <w:tc>
          <w:tcPr>
            <w:tcW w:w="559" w:type="dxa"/>
          </w:tcPr>
          <w:p w:rsidR="0025319F" w:rsidRPr="00545E79" w:rsidRDefault="0025319F" w:rsidP="004E41BD">
            <w:pPr>
              <w:jc w:val="both"/>
              <w:rPr>
                <w:rFonts w:ascii="Times New Roman" w:hAnsi="Times New Roman" w:cs="Times New Roman"/>
                <w:sz w:val="24"/>
                <w:szCs w:val="24"/>
              </w:rPr>
            </w:pPr>
          </w:p>
        </w:tc>
        <w:tc>
          <w:tcPr>
            <w:tcW w:w="1119" w:type="dxa"/>
          </w:tcPr>
          <w:p w:rsidR="0025319F" w:rsidRPr="00545E79" w:rsidRDefault="0025319F" w:rsidP="004E41BD">
            <w:pPr>
              <w:jc w:val="both"/>
              <w:rPr>
                <w:rFonts w:ascii="Times New Roman" w:hAnsi="Times New Roman" w:cs="Times New Roman"/>
                <w:sz w:val="24"/>
                <w:szCs w:val="24"/>
              </w:rPr>
            </w:pPr>
          </w:p>
        </w:tc>
        <w:tc>
          <w:tcPr>
            <w:tcW w:w="1112" w:type="dxa"/>
          </w:tcPr>
          <w:p w:rsidR="0025319F" w:rsidRPr="00545E79" w:rsidRDefault="0025319F" w:rsidP="004E41BD">
            <w:pPr>
              <w:jc w:val="both"/>
              <w:rPr>
                <w:rFonts w:ascii="Times New Roman" w:hAnsi="Times New Roman" w:cs="Times New Roman"/>
                <w:sz w:val="24"/>
                <w:szCs w:val="24"/>
              </w:rPr>
            </w:pPr>
          </w:p>
        </w:tc>
        <w:tc>
          <w:tcPr>
            <w:tcW w:w="1171" w:type="dxa"/>
          </w:tcPr>
          <w:p w:rsidR="0025319F" w:rsidRPr="00545E79" w:rsidRDefault="0025319F" w:rsidP="004E41BD">
            <w:pPr>
              <w:jc w:val="both"/>
              <w:rPr>
                <w:rFonts w:ascii="Times New Roman" w:hAnsi="Times New Roman" w:cs="Times New Roman"/>
                <w:sz w:val="24"/>
                <w:szCs w:val="24"/>
              </w:rPr>
            </w:pPr>
          </w:p>
        </w:tc>
        <w:tc>
          <w:tcPr>
            <w:tcW w:w="1041" w:type="dxa"/>
          </w:tcPr>
          <w:p w:rsidR="0025319F" w:rsidRPr="00545E79" w:rsidRDefault="0025319F" w:rsidP="004E41BD">
            <w:pPr>
              <w:jc w:val="both"/>
              <w:rPr>
                <w:rFonts w:ascii="Times New Roman" w:hAnsi="Times New Roman" w:cs="Times New Roman"/>
                <w:sz w:val="24"/>
                <w:szCs w:val="24"/>
              </w:rPr>
            </w:pPr>
          </w:p>
        </w:tc>
        <w:tc>
          <w:tcPr>
            <w:tcW w:w="901" w:type="dxa"/>
          </w:tcPr>
          <w:p w:rsidR="0025319F" w:rsidRPr="00545E79" w:rsidRDefault="0025319F" w:rsidP="004E41BD">
            <w:pPr>
              <w:jc w:val="both"/>
              <w:rPr>
                <w:rFonts w:ascii="Times New Roman" w:hAnsi="Times New Roman" w:cs="Times New Roman"/>
                <w:sz w:val="24"/>
                <w:szCs w:val="24"/>
              </w:rPr>
            </w:pPr>
          </w:p>
        </w:tc>
        <w:tc>
          <w:tcPr>
            <w:tcW w:w="967" w:type="dxa"/>
          </w:tcPr>
          <w:p w:rsidR="0025319F" w:rsidRPr="00545E79" w:rsidRDefault="0025319F" w:rsidP="003814F6">
            <w:pPr>
              <w:jc w:val="center"/>
              <w:rPr>
                <w:rFonts w:ascii="Times New Roman" w:hAnsi="Times New Roman" w:cs="Times New Roman"/>
                <w:sz w:val="24"/>
                <w:szCs w:val="24"/>
              </w:rPr>
            </w:pPr>
          </w:p>
        </w:tc>
        <w:tc>
          <w:tcPr>
            <w:tcW w:w="1109" w:type="dxa"/>
          </w:tcPr>
          <w:p w:rsidR="0025319F" w:rsidRPr="00545E79" w:rsidRDefault="00525CBC" w:rsidP="003814F6">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07" w:type="dxa"/>
          </w:tcPr>
          <w:p w:rsidR="0025319F" w:rsidRPr="00545E79" w:rsidRDefault="0025319F" w:rsidP="003814F6">
            <w:pPr>
              <w:jc w:val="center"/>
              <w:rPr>
                <w:rFonts w:ascii="Times New Roman" w:hAnsi="Times New Roman" w:cs="Times New Roman"/>
                <w:sz w:val="24"/>
                <w:szCs w:val="24"/>
              </w:rPr>
            </w:pPr>
          </w:p>
        </w:tc>
        <w:tc>
          <w:tcPr>
            <w:tcW w:w="1076" w:type="dxa"/>
          </w:tcPr>
          <w:p w:rsidR="0025319F" w:rsidRPr="00545E79" w:rsidRDefault="0025319F" w:rsidP="003814F6">
            <w:pPr>
              <w:jc w:val="center"/>
              <w:rPr>
                <w:rFonts w:ascii="Times New Roman" w:hAnsi="Times New Roman" w:cs="Times New Roman"/>
                <w:sz w:val="24"/>
                <w:szCs w:val="24"/>
              </w:rPr>
            </w:pPr>
          </w:p>
        </w:tc>
        <w:tc>
          <w:tcPr>
            <w:tcW w:w="1219" w:type="dxa"/>
          </w:tcPr>
          <w:p w:rsidR="0025319F" w:rsidRPr="00545E79" w:rsidRDefault="0025319F" w:rsidP="003814F6">
            <w:pPr>
              <w:jc w:val="center"/>
              <w:rPr>
                <w:rFonts w:ascii="Times New Roman" w:hAnsi="Times New Roman" w:cs="Times New Roman"/>
                <w:sz w:val="24"/>
                <w:szCs w:val="24"/>
              </w:rPr>
            </w:pPr>
          </w:p>
        </w:tc>
      </w:tr>
      <w:tr w:rsidR="00BE113F" w:rsidRPr="00545E79" w:rsidTr="00BE113F">
        <w:trPr>
          <w:trHeight w:val="402"/>
        </w:trPr>
        <w:tc>
          <w:tcPr>
            <w:tcW w:w="525" w:type="dxa"/>
          </w:tcPr>
          <w:p w:rsidR="0025319F" w:rsidRPr="00545E79" w:rsidRDefault="00525CBC" w:rsidP="004E41BD">
            <w:pPr>
              <w:jc w:val="both"/>
              <w:rPr>
                <w:rFonts w:ascii="Times New Roman" w:hAnsi="Times New Roman" w:cs="Times New Roman"/>
                <w:sz w:val="24"/>
                <w:szCs w:val="24"/>
              </w:rPr>
            </w:pPr>
            <w:r w:rsidRPr="00545E79">
              <w:rPr>
                <w:rFonts w:ascii="Times New Roman" w:hAnsi="Times New Roman" w:cs="Times New Roman"/>
                <w:sz w:val="24"/>
                <w:szCs w:val="24"/>
              </w:rPr>
              <w:lastRenderedPageBreak/>
              <w:t>9</w:t>
            </w:r>
          </w:p>
        </w:tc>
        <w:tc>
          <w:tcPr>
            <w:tcW w:w="3581" w:type="dxa"/>
          </w:tcPr>
          <w:p w:rsidR="0025319F" w:rsidRPr="00545E79" w:rsidRDefault="00525CBC" w:rsidP="00837A75">
            <w:pPr>
              <w:rPr>
                <w:rFonts w:ascii="Times New Roman" w:hAnsi="Times New Roman" w:cs="Times New Roman"/>
                <w:sz w:val="24"/>
                <w:szCs w:val="24"/>
              </w:rPr>
            </w:pPr>
            <w:r w:rsidRPr="00545E79">
              <w:rPr>
                <w:rFonts w:ascii="Times New Roman" w:hAnsi="Times New Roman" w:cs="Times New Roman"/>
                <w:sz w:val="24"/>
                <w:szCs w:val="24"/>
              </w:rPr>
              <w:t>Про підготовку звіту виконання Освітньо</w:t>
            </w:r>
            <w:r w:rsidR="00B10BB5" w:rsidRPr="00545E79">
              <w:rPr>
                <w:rFonts w:ascii="Times New Roman" w:hAnsi="Times New Roman" w:cs="Times New Roman"/>
                <w:sz w:val="24"/>
                <w:szCs w:val="24"/>
              </w:rPr>
              <w:t>ї програми закладу освіти у 2025/2026</w:t>
            </w:r>
            <w:r w:rsidRPr="00545E79">
              <w:rPr>
                <w:rFonts w:ascii="Times New Roman" w:hAnsi="Times New Roman" w:cs="Times New Roman"/>
                <w:sz w:val="24"/>
                <w:szCs w:val="24"/>
              </w:rPr>
              <w:t xml:space="preserve"> н. р.</w:t>
            </w:r>
          </w:p>
        </w:tc>
        <w:tc>
          <w:tcPr>
            <w:tcW w:w="559" w:type="dxa"/>
          </w:tcPr>
          <w:p w:rsidR="0025319F" w:rsidRPr="00545E79" w:rsidRDefault="0025319F" w:rsidP="004E41BD">
            <w:pPr>
              <w:jc w:val="both"/>
              <w:rPr>
                <w:rFonts w:ascii="Times New Roman" w:hAnsi="Times New Roman" w:cs="Times New Roman"/>
                <w:sz w:val="24"/>
                <w:szCs w:val="24"/>
              </w:rPr>
            </w:pPr>
          </w:p>
        </w:tc>
        <w:tc>
          <w:tcPr>
            <w:tcW w:w="1119" w:type="dxa"/>
          </w:tcPr>
          <w:p w:rsidR="0025319F" w:rsidRPr="00545E79" w:rsidRDefault="0025319F" w:rsidP="004E41BD">
            <w:pPr>
              <w:jc w:val="both"/>
              <w:rPr>
                <w:rFonts w:ascii="Times New Roman" w:hAnsi="Times New Roman" w:cs="Times New Roman"/>
                <w:sz w:val="24"/>
                <w:szCs w:val="24"/>
              </w:rPr>
            </w:pPr>
          </w:p>
        </w:tc>
        <w:tc>
          <w:tcPr>
            <w:tcW w:w="1112" w:type="dxa"/>
          </w:tcPr>
          <w:p w:rsidR="0025319F" w:rsidRPr="00545E79" w:rsidRDefault="0025319F" w:rsidP="004E41BD">
            <w:pPr>
              <w:jc w:val="both"/>
              <w:rPr>
                <w:rFonts w:ascii="Times New Roman" w:hAnsi="Times New Roman" w:cs="Times New Roman"/>
                <w:sz w:val="24"/>
                <w:szCs w:val="24"/>
              </w:rPr>
            </w:pPr>
          </w:p>
        </w:tc>
        <w:tc>
          <w:tcPr>
            <w:tcW w:w="1171" w:type="dxa"/>
          </w:tcPr>
          <w:p w:rsidR="0025319F" w:rsidRPr="00545E79" w:rsidRDefault="0025319F" w:rsidP="004E41BD">
            <w:pPr>
              <w:jc w:val="both"/>
              <w:rPr>
                <w:rFonts w:ascii="Times New Roman" w:hAnsi="Times New Roman" w:cs="Times New Roman"/>
                <w:sz w:val="24"/>
                <w:szCs w:val="24"/>
              </w:rPr>
            </w:pPr>
          </w:p>
        </w:tc>
        <w:tc>
          <w:tcPr>
            <w:tcW w:w="1041" w:type="dxa"/>
          </w:tcPr>
          <w:p w:rsidR="0025319F" w:rsidRPr="00545E79" w:rsidRDefault="0025319F" w:rsidP="004E41BD">
            <w:pPr>
              <w:jc w:val="both"/>
              <w:rPr>
                <w:rFonts w:ascii="Times New Roman" w:hAnsi="Times New Roman" w:cs="Times New Roman"/>
                <w:sz w:val="24"/>
                <w:szCs w:val="24"/>
              </w:rPr>
            </w:pPr>
          </w:p>
        </w:tc>
        <w:tc>
          <w:tcPr>
            <w:tcW w:w="901" w:type="dxa"/>
          </w:tcPr>
          <w:p w:rsidR="0025319F" w:rsidRPr="00545E79" w:rsidRDefault="0025319F" w:rsidP="004E41BD">
            <w:pPr>
              <w:jc w:val="both"/>
              <w:rPr>
                <w:rFonts w:ascii="Times New Roman" w:hAnsi="Times New Roman" w:cs="Times New Roman"/>
                <w:sz w:val="24"/>
                <w:szCs w:val="24"/>
              </w:rPr>
            </w:pPr>
          </w:p>
        </w:tc>
        <w:tc>
          <w:tcPr>
            <w:tcW w:w="967" w:type="dxa"/>
          </w:tcPr>
          <w:p w:rsidR="0025319F" w:rsidRPr="00545E79" w:rsidRDefault="0025319F" w:rsidP="003814F6">
            <w:pPr>
              <w:jc w:val="center"/>
              <w:rPr>
                <w:rFonts w:ascii="Times New Roman" w:hAnsi="Times New Roman" w:cs="Times New Roman"/>
                <w:sz w:val="24"/>
                <w:szCs w:val="24"/>
              </w:rPr>
            </w:pPr>
          </w:p>
        </w:tc>
        <w:tc>
          <w:tcPr>
            <w:tcW w:w="1109" w:type="dxa"/>
          </w:tcPr>
          <w:p w:rsidR="0025319F" w:rsidRPr="00545E79" w:rsidRDefault="00525CBC" w:rsidP="003814F6">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007" w:type="dxa"/>
          </w:tcPr>
          <w:p w:rsidR="0025319F" w:rsidRPr="00545E79" w:rsidRDefault="0025319F" w:rsidP="003814F6">
            <w:pPr>
              <w:jc w:val="center"/>
              <w:rPr>
                <w:rFonts w:ascii="Times New Roman" w:hAnsi="Times New Roman" w:cs="Times New Roman"/>
                <w:sz w:val="24"/>
                <w:szCs w:val="24"/>
              </w:rPr>
            </w:pPr>
          </w:p>
        </w:tc>
        <w:tc>
          <w:tcPr>
            <w:tcW w:w="1076" w:type="dxa"/>
          </w:tcPr>
          <w:p w:rsidR="0025319F" w:rsidRPr="00545E79" w:rsidRDefault="0025319F" w:rsidP="003814F6">
            <w:pPr>
              <w:jc w:val="center"/>
              <w:rPr>
                <w:rFonts w:ascii="Times New Roman" w:hAnsi="Times New Roman" w:cs="Times New Roman"/>
                <w:sz w:val="24"/>
                <w:szCs w:val="24"/>
              </w:rPr>
            </w:pPr>
          </w:p>
        </w:tc>
        <w:tc>
          <w:tcPr>
            <w:tcW w:w="1219" w:type="dxa"/>
          </w:tcPr>
          <w:p w:rsidR="0025319F" w:rsidRPr="00545E79" w:rsidRDefault="0025319F" w:rsidP="003814F6">
            <w:pPr>
              <w:jc w:val="center"/>
              <w:rPr>
                <w:rFonts w:ascii="Times New Roman" w:hAnsi="Times New Roman" w:cs="Times New Roman"/>
                <w:sz w:val="24"/>
                <w:szCs w:val="24"/>
              </w:rPr>
            </w:pPr>
          </w:p>
        </w:tc>
      </w:tr>
      <w:tr w:rsidR="00EA14D2" w:rsidRPr="00545E79" w:rsidTr="00BE113F">
        <w:trPr>
          <w:trHeight w:val="402"/>
        </w:trPr>
        <w:tc>
          <w:tcPr>
            <w:tcW w:w="525" w:type="dxa"/>
          </w:tcPr>
          <w:p w:rsidR="00EA14D2" w:rsidRPr="00545E79" w:rsidRDefault="00D24BCF" w:rsidP="004E41BD">
            <w:pPr>
              <w:jc w:val="both"/>
              <w:rPr>
                <w:rFonts w:ascii="Times New Roman" w:hAnsi="Times New Roman" w:cs="Times New Roman"/>
                <w:sz w:val="24"/>
                <w:szCs w:val="24"/>
              </w:rPr>
            </w:pPr>
            <w:r w:rsidRPr="00545E79">
              <w:rPr>
                <w:rFonts w:ascii="Times New Roman" w:hAnsi="Times New Roman" w:cs="Times New Roman"/>
                <w:sz w:val="24"/>
                <w:szCs w:val="24"/>
              </w:rPr>
              <w:t>10</w:t>
            </w:r>
          </w:p>
        </w:tc>
        <w:tc>
          <w:tcPr>
            <w:tcW w:w="3581" w:type="dxa"/>
          </w:tcPr>
          <w:p w:rsidR="00EA14D2" w:rsidRPr="00545E79" w:rsidRDefault="00D24BCF" w:rsidP="00B10BB5">
            <w:pPr>
              <w:rPr>
                <w:rFonts w:ascii="Times New Roman" w:hAnsi="Times New Roman" w:cs="Times New Roman"/>
                <w:sz w:val="24"/>
                <w:szCs w:val="24"/>
              </w:rPr>
            </w:pPr>
            <w:r w:rsidRPr="00545E79">
              <w:rPr>
                <w:rFonts w:ascii="Times New Roman" w:hAnsi="Times New Roman" w:cs="Times New Roman"/>
                <w:sz w:val="24"/>
                <w:szCs w:val="24"/>
              </w:rPr>
              <w:t>Про виконання Освітньої програми закладу освіти на 202</w:t>
            </w:r>
            <w:r w:rsidR="00B10BB5" w:rsidRPr="00545E79">
              <w:rPr>
                <w:rFonts w:ascii="Times New Roman" w:hAnsi="Times New Roman" w:cs="Times New Roman"/>
                <w:sz w:val="24"/>
                <w:szCs w:val="24"/>
              </w:rPr>
              <w:t>4</w:t>
            </w:r>
            <w:r w:rsidRPr="00545E79">
              <w:rPr>
                <w:rFonts w:ascii="Times New Roman" w:hAnsi="Times New Roman" w:cs="Times New Roman"/>
                <w:sz w:val="24"/>
                <w:szCs w:val="24"/>
              </w:rPr>
              <w:t>/202</w:t>
            </w:r>
            <w:r w:rsidR="00B10BB5" w:rsidRPr="00545E79">
              <w:rPr>
                <w:rFonts w:ascii="Times New Roman" w:hAnsi="Times New Roman" w:cs="Times New Roman"/>
                <w:sz w:val="24"/>
                <w:szCs w:val="24"/>
              </w:rPr>
              <w:t>5</w:t>
            </w:r>
            <w:r w:rsidRPr="00545E79">
              <w:rPr>
                <w:rFonts w:ascii="Times New Roman" w:hAnsi="Times New Roman" w:cs="Times New Roman"/>
                <w:sz w:val="24"/>
                <w:szCs w:val="24"/>
              </w:rPr>
              <w:t xml:space="preserve"> н. р. та розробка пр</w:t>
            </w:r>
            <w:r w:rsidR="00B10BB5" w:rsidRPr="00545E79">
              <w:rPr>
                <w:rFonts w:ascii="Times New Roman" w:hAnsi="Times New Roman" w:cs="Times New Roman"/>
                <w:sz w:val="24"/>
                <w:szCs w:val="24"/>
              </w:rPr>
              <w:t>оєкту Освітньої програми на 2025</w:t>
            </w:r>
            <w:r w:rsidRPr="00545E79">
              <w:rPr>
                <w:rFonts w:ascii="Times New Roman" w:hAnsi="Times New Roman" w:cs="Times New Roman"/>
                <w:sz w:val="24"/>
                <w:szCs w:val="24"/>
              </w:rPr>
              <w:t>/202</w:t>
            </w:r>
            <w:r w:rsidR="00B10BB5" w:rsidRPr="00545E79">
              <w:rPr>
                <w:rFonts w:ascii="Times New Roman" w:hAnsi="Times New Roman" w:cs="Times New Roman"/>
                <w:sz w:val="24"/>
                <w:szCs w:val="24"/>
              </w:rPr>
              <w:t>6</w:t>
            </w:r>
            <w:r w:rsidRPr="00545E79">
              <w:rPr>
                <w:rFonts w:ascii="Times New Roman" w:hAnsi="Times New Roman" w:cs="Times New Roman"/>
                <w:sz w:val="24"/>
                <w:szCs w:val="24"/>
              </w:rPr>
              <w:t xml:space="preserve"> н. р.</w:t>
            </w:r>
          </w:p>
        </w:tc>
        <w:tc>
          <w:tcPr>
            <w:tcW w:w="559" w:type="dxa"/>
          </w:tcPr>
          <w:p w:rsidR="00EA14D2" w:rsidRPr="00545E79" w:rsidRDefault="00EA14D2" w:rsidP="004E41BD">
            <w:pPr>
              <w:jc w:val="both"/>
              <w:rPr>
                <w:rFonts w:ascii="Times New Roman" w:hAnsi="Times New Roman" w:cs="Times New Roman"/>
                <w:sz w:val="24"/>
                <w:szCs w:val="24"/>
              </w:rPr>
            </w:pPr>
          </w:p>
        </w:tc>
        <w:tc>
          <w:tcPr>
            <w:tcW w:w="1119" w:type="dxa"/>
          </w:tcPr>
          <w:p w:rsidR="00EA14D2" w:rsidRPr="00545E79" w:rsidRDefault="00EA14D2" w:rsidP="004E41BD">
            <w:pPr>
              <w:jc w:val="both"/>
              <w:rPr>
                <w:rFonts w:ascii="Times New Roman" w:hAnsi="Times New Roman" w:cs="Times New Roman"/>
                <w:sz w:val="24"/>
                <w:szCs w:val="24"/>
              </w:rPr>
            </w:pPr>
          </w:p>
        </w:tc>
        <w:tc>
          <w:tcPr>
            <w:tcW w:w="1112" w:type="dxa"/>
          </w:tcPr>
          <w:p w:rsidR="00EA14D2" w:rsidRPr="00545E79" w:rsidRDefault="00EA14D2" w:rsidP="004E41BD">
            <w:pPr>
              <w:jc w:val="both"/>
              <w:rPr>
                <w:rFonts w:ascii="Times New Roman" w:hAnsi="Times New Roman" w:cs="Times New Roman"/>
                <w:sz w:val="24"/>
                <w:szCs w:val="24"/>
              </w:rPr>
            </w:pPr>
          </w:p>
        </w:tc>
        <w:tc>
          <w:tcPr>
            <w:tcW w:w="1171" w:type="dxa"/>
          </w:tcPr>
          <w:p w:rsidR="00EA14D2" w:rsidRPr="00545E79" w:rsidRDefault="00EA14D2" w:rsidP="004E41BD">
            <w:pPr>
              <w:jc w:val="both"/>
              <w:rPr>
                <w:rFonts w:ascii="Times New Roman" w:hAnsi="Times New Roman" w:cs="Times New Roman"/>
                <w:sz w:val="24"/>
                <w:szCs w:val="24"/>
              </w:rPr>
            </w:pPr>
          </w:p>
        </w:tc>
        <w:tc>
          <w:tcPr>
            <w:tcW w:w="1041" w:type="dxa"/>
          </w:tcPr>
          <w:p w:rsidR="00EA14D2" w:rsidRPr="00545E79" w:rsidRDefault="00EA14D2" w:rsidP="004E41BD">
            <w:pPr>
              <w:jc w:val="both"/>
              <w:rPr>
                <w:rFonts w:ascii="Times New Roman" w:hAnsi="Times New Roman" w:cs="Times New Roman"/>
                <w:sz w:val="24"/>
                <w:szCs w:val="24"/>
              </w:rPr>
            </w:pPr>
          </w:p>
        </w:tc>
        <w:tc>
          <w:tcPr>
            <w:tcW w:w="901" w:type="dxa"/>
          </w:tcPr>
          <w:p w:rsidR="00EA14D2" w:rsidRPr="00545E79" w:rsidRDefault="00EA14D2" w:rsidP="004E41BD">
            <w:pPr>
              <w:jc w:val="both"/>
              <w:rPr>
                <w:rFonts w:ascii="Times New Roman" w:hAnsi="Times New Roman" w:cs="Times New Roman"/>
                <w:sz w:val="24"/>
                <w:szCs w:val="24"/>
              </w:rPr>
            </w:pPr>
          </w:p>
        </w:tc>
        <w:tc>
          <w:tcPr>
            <w:tcW w:w="967" w:type="dxa"/>
          </w:tcPr>
          <w:p w:rsidR="00EA14D2" w:rsidRPr="00545E79" w:rsidRDefault="00EA14D2" w:rsidP="003814F6">
            <w:pPr>
              <w:jc w:val="center"/>
              <w:rPr>
                <w:rFonts w:ascii="Times New Roman" w:hAnsi="Times New Roman" w:cs="Times New Roman"/>
                <w:sz w:val="24"/>
                <w:szCs w:val="24"/>
              </w:rPr>
            </w:pPr>
          </w:p>
        </w:tc>
        <w:tc>
          <w:tcPr>
            <w:tcW w:w="1109" w:type="dxa"/>
          </w:tcPr>
          <w:p w:rsidR="00EA14D2" w:rsidRPr="00545E79" w:rsidRDefault="00EA14D2" w:rsidP="003814F6">
            <w:pPr>
              <w:jc w:val="center"/>
              <w:rPr>
                <w:rFonts w:ascii="Times New Roman" w:hAnsi="Times New Roman" w:cs="Times New Roman"/>
                <w:sz w:val="24"/>
                <w:szCs w:val="24"/>
              </w:rPr>
            </w:pPr>
          </w:p>
        </w:tc>
        <w:tc>
          <w:tcPr>
            <w:tcW w:w="1007" w:type="dxa"/>
          </w:tcPr>
          <w:p w:rsidR="00EA14D2" w:rsidRPr="00545E79" w:rsidRDefault="00EA14D2" w:rsidP="003814F6">
            <w:pPr>
              <w:jc w:val="center"/>
              <w:rPr>
                <w:rFonts w:ascii="Times New Roman" w:hAnsi="Times New Roman" w:cs="Times New Roman"/>
                <w:sz w:val="24"/>
                <w:szCs w:val="24"/>
              </w:rPr>
            </w:pPr>
          </w:p>
        </w:tc>
        <w:tc>
          <w:tcPr>
            <w:tcW w:w="1076" w:type="dxa"/>
          </w:tcPr>
          <w:p w:rsidR="00EA14D2" w:rsidRPr="00545E79" w:rsidRDefault="00D24BCF" w:rsidP="003814F6">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19" w:type="dxa"/>
          </w:tcPr>
          <w:p w:rsidR="00EA14D2" w:rsidRPr="00545E79" w:rsidRDefault="00EA14D2" w:rsidP="003814F6">
            <w:pPr>
              <w:jc w:val="center"/>
              <w:rPr>
                <w:rFonts w:ascii="Times New Roman" w:hAnsi="Times New Roman" w:cs="Times New Roman"/>
                <w:sz w:val="24"/>
                <w:szCs w:val="24"/>
              </w:rPr>
            </w:pPr>
          </w:p>
        </w:tc>
      </w:tr>
      <w:tr w:rsidR="00D24BCF" w:rsidRPr="00545E79" w:rsidTr="00BE113F">
        <w:trPr>
          <w:trHeight w:val="402"/>
        </w:trPr>
        <w:tc>
          <w:tcPr>
            <w:tcW w:w="525" w:type="dxa"/>
          </w:tcPr>
          <w:p w:rsidR="00D24BCF" w:rsidRPr="00545E79" w:rsidRDefault="00D24BCF" w:rsidP="004E41BD">
            <w:pPr>
              <w:jc w:val="both"/>
              <w:rPr>
                <w:rFonts w:ascii="Times New Roman" w:hAnsi="Times New Roman" w:cs="Times New Roman"/>
                <w:sz w:val="24"/>
                <w:szCs w:val="24"/>
              </w:rPr>
            </w:pPr>
            <w:r w:rsidRPr="00545E79">
              <w:rPr>
                <w:rFonts w:ascii="Times New Roman" w:hAnsi="Times New Roman" w:cs="Times New Roman"/>
                <w:sz w:val="24"/>
                <w:szCs w:val="24"/>
              </w:rPr>
              <w:t>11</w:t>
            </w:r>
          </w:p>
        </w:tc>
        <w:tc>
          <w:tcPr>
            <w:tcW w:w="3581" w:type="dxa"/>
          </w:tcPr>
          <w:p w:rsidR="00D24BCF" w:rsidRPr="00545E79" w:rsidRDefault="00D24BCF" w:rsidP="00837A75">
            <w:pPr>
              <w:rPr>
                <w:rFonts w:ascii="Times New Roman" w:hAnsi="Times New Roman" w:cs="Times New Roman"/>
                <w:sz w:val="24"/>
                <w:szCs w:val="24"/>
              </w:rPr>
            </w:pPr>
            <w:r w:rsidRPr="00545E79">
              <w:rPr>
                <w:rFonts w:ascii="Times New Roman" w:hAnsi="Times New Roman" w:cs="Times New Roman"/>
                <w:sz w:val="24"/>
                <w:szCs w:val="24"/>
              </w:rPr>
              <w:t>Про «Про затвердження Плану заходів з реалізації Програми розвитку і функціонування української мови як державної в усіх сферах суспільного життя закладу освіти на 2022-2025 роки та Стратегії популяризації української мови закладі освіти»</w:t>
            </w:r>
          </w:p>
        </w:tc>
        <w:tc>
          <w:tcPr>
            <w:tcW w:w="559" w:type="dxa"/>
          </w:tcPr>
          <w:p w:rsidR="00D24BCF" w:rsidRPr="00545E79" w:rsidRDefault="00D24BCF" w:rsidP="004E41BD">
            <w:pPr>
              <w:jc w:val="both"/>
              <w:rPr>
                <w:rFonts w:ascii="Times New Roman" w:hAnsi="Times New Roman" w:cs="Times New Roman"/>
                <w:sz w:val="24"/>
                <w:szCs w:val="24"/>
              </w:rPr>
            </w:pPr>
          </w:p>
        </w:tc>
        <w:tc>
          <w:tcPr>
            <w:tcW w:w="1119" w:type="dxa"/>
          </w:tcPr>
          <w:p w:rsidR="00D24BCF" w:rsidRPr="00545E79" w:rsidRDefault="00D24BCF" w:rsidP="004E41BD">
            <w:pPr>
              <w:jc w:val="both"/>
              <w:rPr>
                <w:rFonts w:ascii="Times New Roman" w:hAnsi="Times New Roman" w:cs="Times New Roman"/>
                <w:sz w:val="24"/>
                <w:szCs w:val="24"/>
              </w:rPr>
            </w:pPr>
          </w:p>
        </w:tc>
        <w:tc>
          <w:tcPr>
            <w:tcW w:w="1112" w:type="dxa"/>
          </w:tcPr>
          <w:p w:rsidR="00D24BCF" w:rsidRPr="00545E79" w:rsidRDefault="00D24BCF" w:rsidP="004E41BD">
            <w:pPr>
              <w:jc w:val="both"/>
              <w:rPr>
                <w:rFonts w:ascii="Times New Roman" w:hAnsi="Times New Roman" w:cs="Times New Roman"/>
                <w:sz w:val="24"/>
                <w:szCs w:val="24"/>
              </w:rPr>
            </w:pPr>
          </w:p>
        </w:tc>
        <w:tc>
          <w:tcPr>
            <w:tcW w:w="1171" w:type="dxa"/>
          </w:tcPr>
          <w:p w:rsidR="00D24BCF" w:rsidRPr="00545E79" w:rsidRDefault="00D24BCF" w:rsidP="004E41BD">
            <w:pPr>
              <w:jc w:val="both"/>
              <w:rPr>
                <w:rFonts w:ascii="Times New Roman" w:hAnsi="Times New Roman" w:cs="Times New Roman"/>
                <w:sz w:val="24"/>
                <w:szCs w:val="24"/>
              </w:rPr>
            </w:pPr>
          </w:p>
        </w:tc>
        <w:tc>
          <w:tcPr>
            <w:tcW w:w="1041" w:type="dxa"/>
          </w:tcPr>
          <w:p w:rsidR="00D24BCF" w:rsidRPr="00545E79" w:rsidRDefault="00D24BCF" w:rsidP="004E41BD">
            <w:pPr>
              <w:jc w:val="both"/>
              <w:rPr>
                <w:rFonts w:ascii="Times New Roman" w:hAnsi="Times New Roman" w:cs="Times New Roman"/>
                <w:sz w:val="24"/>
                <w:szCs w:val="24"/>
              </w:rPr>
            </w:pPr>
          </w:p>
        </w:tc>
        <w:tc>
          <w:tcPr>
            <w:tcW w:w="901" w:type="dxa"/>
          </w:tcPr>
          <w:p w:rsidR="00D24BCF" w:rsidRPr="00545E79" w:rsidRDefault="00D24BCF" w:rsidP="004E41BD">
            <w:pPr>
              <w:jc w:val="both"/>
              <w:rPr>
                <w:rFonts w:ascii="Times New Roman" w:hAnsi="Times New Roman" w:cs="Times New Roman"/>
                <w:sz w:val="24"/>
                <w:szCs w:val="24"/>
              </w:rPr>
            </w:pPr>
          </w:p>
        </w:tc>
        <w:tc>
          <w:tcPr>
            <w:tcW w:w="967" w:type="dxa"/>
          </w:tcPr>
          <w:p w:rsidR="00D24BCF" w:rsidRPr="00545E79" w:rsidRDefault="00D24BCF" w:rsidP="003814F6">
            <w:pPr>
              <w:jc w:val="center"/>
              <w:rPr>
                <w:rFonts w:ascii="Times New Roman" w:hAnsi="Times New Roman" w:cs="Times New Roman"/>
                <w:sz w:val="24"/>
                <w:szCs w:val="24"/>
              </w:rPr>
            </w:pPr>
          </w:p>
        </w:tc>
        <w:tc>
          <w:tcPr>
            <w:tcW w:w="1109" w:type="dxa"/>
          </w:tcPr>
          <w:p w:rsidR="00D24BCF" w:rsidRPr="00545E79" w:rsidRDefault="00D24BCF" w:rsidP="003814F6">
            <w:pPr>
              <w:jc w:val="center"/>
              <w:rPr>
                <w:rFonts w:ascii="Times New Roman" w:hAnsi="Times New Roman" w:cs="Times New Roman"/>
                <w:sz w:val="24"/>
                <w:szCs w:val="24"/>
              </w:rPr>
            </w:pPr>
          </w:p>
        </w:tc>
        <w:tc>
          <w:tcPr>
            <w:tcW w:w="1007" w:type="dxa"/>
          </w:tcPr>
          <w:p w:rsidR="00D24BCF" w:rsidRPr="00545E79" w:rsidRDefault="00D24BCF" w:rsidP="003814F6">
            <w:pPr>
              <w:jc w:val="center"/>
              <w:rPr>
                <w:rFonts w:ascii="Times New Roman" w:hAnsi="Times New Roman" w:cs="Times New Roman"/>
                <w:sz w:val="24"/>
                <w:szCs w:val="24"/>
              </w:rPr>
            </w:pPr>
          </w:p>
        </w:tc>
        <w:tc>
          <w:tcPr>
            <w:tcW w:w="1076" w:type="dxa"/>
          </w:tcPr>
          <w:p w:rsidR="00D24BCF" w:rsidRPr="00545E79" w:rsidRDefault="00D24BCF" w:rsidP="003814F6">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19" w:type="dxa"/>
          </w:tcPr>
          <w:p w:rsidR="00D24BCF" w:rsidRPr="00545E79" w:rsidRDefault="00D24BCF" w:rsidP="003814F6">
            <w:pPr>
              <w:jc w:val="center"/>
              <w:rPr>
                <w:rFonts w:ascii="Times New Roman" w:hAnsi="Times New Roman" w:cs="Times New Roman"/>
                <w:sz w:val="24"/>
                <w:szCs w:val="24"/>
              </w:rPr>
            </w:pPr>
          </w:p>
        </w:tc>
      </w:tr>
      <w:tr w:rsidR="00D24BCF" w:rsidRPr="00545E79" w:rsidTr="00BE113F">
        <w:trPr>
          <w:trHeight w:val="402"/>
        </w:trPr>
        <w:tc>
          <w:tcPr>
            <w:tcW w:w="525" w:type="dxa"/>
          </w:tcPr>
          <w:p w:rsidR="00D24BCF" w:rsidRPr="00545E79" w:rsidRDefault="00D24BCF" w:rsidP="004E41BD">
            <w:pPr>
              <w:jc w:val="both"/>
              <w:rPr>
                <w:rFonts w:ascii="Times New Roman" w:hAnsi="Times New Roman" w:cs="Times New Roman"/>
                <w:sz w:val="24"/>
                <w:szCs w:val="24"/>
              </w:rPr>
            </w:pPr>
            <w:r w:rsidRPr="00545E79">
              <w:rPr>
                <w:rFonts w:ascii="Times New Roman" w:hAnsi="Times New Roman" w:cs="Times New Roman"/>
                <w:sz w:val="24"/>
                <w:szCs w:val="24"/>
              </w:rPr>
              <w:t>12</w:t>
            </w:r>
          </w:p>
        </w:tc>
        <w:tc>
          <w:tcPr>
            <w:tcW w:w="3581" w:type="dxa"/>
          </w:tcPr>
          <w:p w:rsidR="00D24BCF" w:rsidRPr="00545E79" w:rsidRDefault="00D24BCF" w:rsidP="00837A75">
            <w:pPr>
              <w:rPr>
                <w:rFonts w:ascii="Times New Roman" w:hAnsi="Times New Roman" w:cs="Times New Roman"/>
                <w:sz w:val="24"/>
                <w:szCs w:val="24"/>
              </w:rPr>
            </w:pPr>
            <w:r w:rsidRPr="00545E79">
              <w:rPr>
                <w:rFonts w:ascii="Times New Roman" w:hAnsi="Times New Roman" w:cs="Times New Roman"/>
                <w:sz w:val="24"/>
                <w:szCs w:val="24"/>
              </w:rPr>
              <w:t xml:space="preserve">Про  підсумки самооцінювання </w:t>
            </w:r>
            <w:r w:rsidRPr="00545E79">
              <w:rPr>
                <w:rFonts w:ascii="Times New Roman" w:hAnsi="Times New Roman" w:cs="Times New Roman"/>
                <w:sz w:val="24"/>
                <w:szCs w:val="24"/>
              </w:rPr>
              <w:lastRenderedPageBreak/>
              <w:t>закладу освіти відповідно до ВСЗЯО</w:t>
            </w:r>
          </w:p>
        </w:tc>
        <w:tc>
          <w:tcPr>
            <w:tcW w:w="559" w:type="dxa"/>
          </w:tcPr>
          <w:p w:rsidR="00D24BCF" w:rsidRPr="00545E79" w:rsidRDefault="00D24BCF" w:rsidP="004E41BD">
            <w:pPr>
              <w:jc w:val="both"/>
              <w:rPr>
                <w:rFonts w:ascii="Times New Roman" w:hAnsi="Times New Roman" w:cs="Times New Roman"/>
                <w:sz w:val="24"/>
                <w:szCs w:val="24"/>
              </w:rPr>
            </w:pPr>
          </w:p>
        </w:tc>
        <w:tc>
          <w:tcPr>
            <w:tcW w:w="1119" w:type="dxa"/>
          </w:tcPr>
          <w:p w:rsidR="00D24BCF" w:rsidRPr="00545E79" w:rsidRDefault="00D24BCF" w:rsidP="004E41BD">
            <w:pPr>
              <w:jc w:val="both"/>
              <w:rPr>
                <w:rFonts w:ascii="Times New Roman" w:hAnsi="Times New Roman" w:cs="Times New Roman"/>
                <w:sz w:val="24"/>
                <w:szCs w:val="24"/>
              </w:rPr>
            </w:pPr>
          </w:p>
        </w:tc>
        <w:tc>
          <w:tcPr>
            <w:tcW w:w="1112" w:type="dxa"/>
          </w:tcPr>
          <w:p w:rsidR="00D24BCF" w:rsidRPr="00545E79" w:rsidRDefault="00D24BCF" w:rsidP="004E41BD">
            <w:pPr>
              <w:jc w:val="both"/>
              <w:rPr>
                <w:rFonts w:ascii="Times New Roman" w:hAnsi="Times New Roman" w:cs="Times New Roman"/>
                <w:sz w:val="24"/>
                <w:szCs w:val="24"/>
              </w:rPr>
            </w:pPr>
          </w:p>
        </w:tc>
        <w:tc>
          <w:tcPr>
            <w:tcW w:w="1171" w:type="dxa"/>
          </w:tcPr>
          <w:p w:rsidR="00D24BCF" w:rsidRPr="00545E79" w:rsidRDefault="00D24BCF" w:rsidP="004E41BD">
            <w:pPr>
              <w:jc w:val="both"/>
              <w:rPr>
                <w:rFonts w:ascii="Times New Roman" w:hAnsi="Times New Roman" w:cs="Times New Roman"/>
                <w:sz w:val="24"/>
                <w:szCs w:val="24"/>
              </w:rPr>
            </w:pPr>
          </w:p>
        </w:tc>
        <w:tc>
          <w:tcPr>
            <w:tcW w:w="1041" w:type="dxa"/>
          </w:tcPr>
          <w:p w:rsidR="00D24BCF" w:rsidRPr="00545E79" w:rsidRDefault="00D24BCF" w:rsidP="004E41BD">
            <w:pPr>
              <w:jc w:val="both"/>
              <w:rPr>
                <w:rFonts w:ascii="Times New Roman" w:hAnsi="Times New Roman" w:cs="Times New Roman"/>
                <w:sz w:val="24"/>
                <w:szCs w:val="24"/>
              </w:rPr>
            </w:pPr>
          </w:p>
        </w:tc>
        <w:tc>
          <w:tcPr>
            <w:tcW w:w="901" w:type="dxa"/>
          </w:tcPr>
          <w:p w:rsidR="00D24BCF" w:rsidRPr="00545E79" w:rsidRDefault="00D24BCF" w:rsidP="004E41BD">
            <w:pPr>
              <w:jc w:val="both"/>
              <w:rPr>
                <w:rFonts w:ascii="Times New Roman" w:hAnsi="Times New Roman" w:cs="Times New Roman"/>
                <w:sz w:val="24"/>
                <w:szCs w:val="24"/>
              </w:rPr>
            </w:pPr>
          </w:p>
        </w:tc>
        <w:tc>
          <w:tcPr>
            <w:tcW w:w="967" w:type="dxa"/>
          </w:tcPr>
          <w:p w:rsidR="00D24BCF" w:rsidRPr="00545E79" w:rsidRDefault="00D24BCF" w:rsidP="003814F6">
            <w:pPr>
              <w:jc w:val="center"/>
              <w:rPr>
                <w:rFonts w:ascii="Times New Roman" w:hAnsi="Times New Roman" w:cs="Times New Roman"/>
                <w:sz w:val="24"/>
                <w:szCs w:val="24"/>
              </w:rPr>
            </w:pPr>
          </w:p>
        </w:tc>
        <w:tc>
          <w:tcPr>
            <w:tcW w:w="1109" w:type="dxa"/>
          </w:tcPr>
          <w:p w:rsidR="00D24BCF" w:rsidRPr="00545E79" w:rsidRDefault="00D24BCF" w:rsidP="003814F6">
            <w:pPr>
              <w:jc w:val="center"/>
              <w:rPr>
                <w:rFonts w:ascii="Times New Roman" w:hAnsi="Times New Roman" w:cs="Times New Roman"/>
                <w:sz w:val="24"/>
                <w:szCs w:val="24"/>
              </w:rPr>
            </w:pPr>
          </w:p>
        </w:tc>
        <w:tc>
          <w:tcPr>
            <w:tcW w:w="1007" w:type="dxa"/>
          </w:tcPr>
          <w:p w:rsidR="00D24BCF" w:rsidRPr="00545E79" w:rsidRDefault="00D24BCF" w:rsidP="003814F6">
            <w:pPr>
              <w:jc w:val="center"/>
              <w:rPr>
                <w:rFonts w:ascii="Times New Roman" w:hAnsi="Times New Roman" w:cs="Times New Roman"/>
                <w:sz w:val="24"/>
                <w:szCs w:val="24"/>
              </w:rPr>
            </w:pPr>
          </w:p>
        </w:tc>
        <w:tc>
          <w:tcPr>
            <w:tcW w:w="1076" w:type="dxa"/>
          </w:tcPr>
          <w:p w:rsidR="00D24BCF" w:rsidRPr="00545E79" w:rsidRDefault="00D24BCF" w:rsidP="003814F6">
            <w:pPr>
              <w:jc w:val="center"/>
              <w:rPr>
                <w:rFonts w:ascii="Times New Roman" w:hAnsi="Times New Roman" w:cs="Times New Roman"/>
                <w:sz w:val="24"/>
                <w:szCs w:val="24"/>
              </w:rPr>
            </w:pPr>
            <w:r w:rsidRPr="00545E79">
              <w:rPr>
                <w:rFonts w:ascii="Times New Roman" w:hAnsi="Times New Roman" w:cs="Times New Roman"/>
                <w:sz w:val="24"/>
                <w:szCs w:val="24"/>
              </w:rPr>
              <w:t>+</w:t>
            </w:r>
          </w:p>
        </w:tc>
        <w:tc>
          <w:tcPr>
            <w:tcW w:w="1219" w:type="dxa"/>
          </w:tcPr>
          <w:p w:rsidR="00D24BCF" w:rsidRPr="00545E79" w:rsidRDefault="00D24BCF" w:rsidP="003814F6">
            <w:pPr>
              <w:jc w:val="center"/>
              <w:rPr>
                <w:rFonts w:ascii="Times New Roman" w:hAnsi="Times New Roman" w:cs="Times New Roman"/>
                <w:sz w:val="24"/>
                <w:szCs w:val="24"/>
              </w:rPr>
            </w:pPr>
          </w:p>
        </w:tc>
      </w:tr>
      <w:tr w:rsidR="005809E9" w:rsidRPr="00545E79" w:rsidTr="00BE113F">
        <w:trPr>
          <w:trHeight w:val="402"/>
        </w:trPr>
        <w:tc>
          <w:tcPr>
            <w:tcW w:w="525" w:type="dxa"/>
          </w:tcPr>
          <w:p w:rsidR="005809E9" w:rsidRPr="00545E79" w:rsidRDefault="005809E9" w:rsidP="004E41BD">
            <w:pPr>
              <w:jc w:val="both"/>
              <w:rPr>
                <w:rFonts w:ascii="Times New Roman" w:hAnsi="Times New Roman" w:cs="Times New Roman"/>
                <w:sz w:val="24"/>
                <w:szCs w:val="24"/>
              </w:rPr>
            </w:pPr>
            <w:r w:rsidRPr="00545E79">
              <w:rPr>
                <w:rFonts w:ascii="Times New Roman" w:hAnsi="Times New Roman" w:cs="Times New Roman"/>
                <w:sz w:val="24"/>
                <w:szCs w:val="24"/>
              </w:rPr>
              <w:lastRenderedPageBreak/>
              <w:t>13</w:t>
            </w:r>
          </w:p>
        </w:tc>
        <w:tc>
          <w:tcPr>
            <w:tcW w:w="3581" w:type="dxa"/>
          </w:tcPr>
          <w:p w:rsidR="005809E9" w:rsidRPr="00545E79" w:rsidRDefault="005809E9" w:rsidP="00B10BB5">
            <w:pPr>
              <w:rPr>
                <w:rFonts w:ascii="Times New Roman" w:hAnsi="Times New Roman" w:cs="Times New Roman"/>
                <w:sz w:val="24"/>
                <w:szCs w:val="24"/>
              </w:rPr>
            </w:pPr>
            <w:r w:rsidRPr="00545E79">
              <w:rPr>
                <w:rFonts w:ascii="Times New Roman" w:hAnsi="Times New Roman" w:cs="Times New Roman"/>
                <w:sz w:val="24"/>
                <w:szCs w:val="24"/>
              </w:rPr>
              <w:t>Про виконання Плану роботи закладу освіти на 202</w:t>
            </w:r>
            <w:r w:rsidR="00B10BB5" w:rsidRPr="00545E79">
              <w:rPr>
                <w:rFonts w:ascii="Times New Roman" w:hAnsi="Times New Roman" w:cs="Times New Roman"/>
                <w:sz w:val="24"/>
                <w:szCs w:val="24"/>
              </w:rPr>
              <w:t>4</w:t>
            </w:r>
            <w:r w:rsidRPr="00545E79">
              <w:rPr>
                <w:rFonts w:ascii="Times New Roman" w:hAnsi="Times New Roman" w:cs="Times New Roman"/>
                <w:sz w:val="24"/>
                <w:szCs w:val="24"/>
              </w:rPr>
              <w:t>/202</w:t>
            </w:r>
            <w:r w:rsidR="00B10BB5" w:rsidRPr="00545E79">
              <w:rPr>
                <w:rFonts w:ascii="Times New Roman" w:hAnsi="Times New Roman" w:cs="Times New Roman"/>
                <w:sz w:val="24"/>
                <w:szCs w:val="24"/>
              </w:rPr>
              <w:t>5</w:t>
            </w:r>
            <w:r w:rsidRPr="00545E79">
              <w:rPr>
                <w:rFonts w:ascii="Times New Roman" w:hAnsi="Times New Roman" w:cs="Times New Roman"/>
                <w:sz w:val="24"/>
                <w:szCs w:val="24"/>
              </w:rPr>
              <w:t xml:space="preserve"> н. р. та розробка проєкту Плану роботи зак</w:t>
            </w:r>
            <w:r w:rsidR="00B10BB5" w:rsidRPr="00545E79">
              <w:rPr>
                <w:rFonts w:ascii="Times New Roman" w:hAnsi="Times New Roman" w:cs="Times New Roman"/>
                <w:sz w:val="24"/>
                <w:szCs w:val="24"/>
              </w:rPr>
              <w:t>ладу освіти на 2025/2026</w:t>
            </w:r>
            <w:r w:rsidRPr="00545E79">
              <w:rPr>
                <w:rFonts w:ascii="Times New Roman" w:hAnsi="Times New Roman" w:cs="Times New Roman"/>
                <w:sz w:val="24"/>
                <w:szCs w:val="24"/>
              </w:rPr>
              <w:t xml:space="preserve"> н. р.</w:t>
            </w:r>
          </w:p>
        </w:tc>
        <w:tc>
          <w:tcPr>
            <w:tcW w:w="559" w:type="dxa"/>
          </w:tcPr>
          <w:p w:rsidR="005809E9" w:rsidRPr="00545E79" w:rsidRDefault="005809E9" w:rsidP="004E41BD">
            <w:pPr>
              <w:jc w:val="both"/>
              <w:rPr>
                <w:rFonts w:ascii="Times New Roman" w:hAnsi="Times New Roman" w:cs="Times New Roman"/>
                <w:sz w:val="24"/>
                <w:szCs w:val="24"/>
              </w:rPr>
            </w:pPr>
          </w:p>
        </w:tc>
        <w:tc>
          <w:tcPr>
            <w:tcW w:w="1119" w:type="dxa"/>
          </w:tcPr>
          <w:p w:rsidR="005809E9" w:rsidRPr="00545E79" w:rsidRDefault="005809E9" w:rsidP="004E41BD">
            <w:pPr>
              <w:jc w:val="both"/>
              <w:rPr>
                <w:rFonts w:ascii="Times New Roman" w:hAnsi="Times New Roman" w:cs="Times New Roman"/>
                <w:sz w:val="24"/>
                <w:szCs w:val="24"/>
              </w:rPr>
            </w:pPr>
          </w:p>
        </w:tc>
        <w:tc>
          <w:tcPr>
            <w:tcW w:w="1112" w:type="dxa"/>
          </w:tcPr>
          <w:p w:rsidR="005809E9" w:rsidRPr="00545E79" w:rsidRDefault="005809E9" w:rsidP="004E41BD">
            <w:pPr>
              <w:jc w:val="both"/>
              <w:rPr>
                <w:rFonts w:ascii="Times New Roman" w:hAnsi="Times New Roman" w:cs="Times New Roman"/>
                <w:sz w:val="24"/>
                <w:szCs w:val="24"/>
              </w:rPr>
            </w:pPr>
          </w:p>
        </w:tc>
        <w:tc>
          <w:tcPr>
            <w:tcW w:w="1171" w:type="dxa"/>
          </w:tcPr>
          <w:p w:rsidR="005809E9" w:rsidRPr="00545E79" w:rsidRDefault="005809E9" w:rsidP="004E41BD">
            <w:pPr>
              <w:jc w:val="both"/>
              <w:rPr>
                <w:rFonts w:ascii="Times New Roman" w:hAnsi="Times New Roman" w:cs="Times New Roman"/>
                <w:sz w:val="24"/>
                <w:szCs w:val="24"/>
              </w:rPr>
            </w:pPr>
          </w:p>
        </w:tc>
        <w:tc>
          <w:tcPr>
            <w:tcW w:w="1041" w:type="dxa"/>
          </w:tcPr>
          <w:p w:rsidR="005809E9" w:rsidRPr="00545E79" w:rsidRDefault="005809E9" w:rsidP="004E41BD">
            <w:pPr>
              <w:jc w:val="both"/>
              <w:rPr>
                <w:rFonts w:ascii="Times New Roman" w:hAnsi="Times New Roman" w:cs="Times New Roman"/>
                <w:sz w:val="24"/>
                <w:szCs w:val="24"/>
              </w:rPr>
            </w:pPr>
          </w:p>
        </w:tc>
        <w:tc>
          <w:tcPr>
            <w:tcW w:w="901" w:type="dxa"/>
          </w:tcPr>
          <w:p w:rsidR="005809E9" w:rsidRPr="00545E79" w:rsidRDefault="005809E9" w:rsidP="004E41BD">
            <w:pPr>
              <w:jc w:val="both"/>
              <w:rPr>
                <w:rFonts w:ascii="Times New Roman" w:hAnsi="Times New Roman" w:cs="Times New Roman"/>
                <w:sz w:val="24"/>
                <w:szCs w:val="24"/>
              </w:rPr>
            </w:pPr>
          </w:p>
        </w:tc>
        <w:tc>
          <w:tcPr>
            <w:tcW w:w="967" w:type="dxa"/>
          </w:tcPr>
          <w:p w:rsidR="005809E9" w:rsidRPr="00545E79" w:rsidRDefault="005809E9" w:rsidP="003814F6">
            <w:pPr>
              <w:jc w:val="center"/>
              <w:rPr>
                <w:rFonts w:ascii="Times New Roman" w:hAnsi="Times New Roman" w:cs="Times New Roman"/>
                <w:sz w:val="24"/>
                <w:szCs w:val="24"/>
              </w:rPr>
            </w:pPr>
          </w:p>
        </w:tc>
        <w:tc>
          <w:tcPr>
            <w:tcW w:w="1109" w:type="dxa"/>
          </w:tcPr>
          <w:p w:rsidR="005809E9" w:rsidRPr="00545E79" w:rsidRDefault="005809E9" w:rsidP="003814F6">
            <w:pPr>
              <w:jc w:val="center"/>
              <w:rPr>
                <w:rFonts w:ascii="Times New Roman" w:hAnsi="Times New Roman" w:cs="Times New Roman"/>
                <w:sz w:val="24"/>
                <w:szCs w:val="24"/>
              </w:rPr>
            </w:pPr>
          </w:p>
        </w:tc>
        <w:tc>
          <w:tcPr>
            <w:tcW w:w="1007" w:type="dxa"/>
          </w:tcPr>
          <w:p w:rsidR="005809E9" w:rsidRPr="00545E79" w:rsidRDefault="005809E9" w:rsidP="003814F6">
            <w:pPr>
              <w:jc w:val="center"/>
              <w:rPr>
                <w:rFonts w:ascii="Times New Roman" w:hAnsi="Times New Roman" w:cs="Times New Roman"/>
                <w:sz w:val="24"/>
                <w:szCs w:val="24"/>
              </w:rPr>
            </w:pPr>
          </w:p>
        </w:tc>
        <w:tc>
          <w:tcPr>
            <w:tcW w:w="1076" w:type="dxa"/>
          </w:tcPr>
          <w:p w:rsidR="005809E9" w:rsidRPr="00545E79" w:rsidRDefault="005809E9" w:rsidP="003814F6">
            <w:pPr>
              <w:jc w:val="center"/>
              <w:rPr>
                <w:rFonts w:ascii="Times New Roman" w:hAnsi="Times New Roman" w:cs="Times New Roman"/>
                <w:sz w:val="24"/>
                <w:szCs w:val="24"/>
              </w:rPr>
            </w:pPr>
          </w:p>
        </w:tc>
        <w:tc>
          <w:tcPr>
            <w:tcW w:w="1219" w:type="dxa"/>
          </w:tcPr>
          <w:p w:rsidR="005809E9" w:rsidRPr="00545E79" w:rsidRDefault="005809E9" w:rsidP="003814F6">
            <w:pPr>
              <w:jc w:val="center"/>
              <w:rPr>
                <w:rFonts w:ascii="Times New Roman" w:hAnsi="Times New Roman" w:cs="Times New Roman"/>
                <w:sz w:val="24"/>
                <w:szCs w:val="24"/>
              </w:rPr>
            </w:pPr>
            <w:r w:rsidRPr="00545E79">
              <w:rPr>
                <w:rFonts w:ascii="Times New Roman" w:hAnsi="Times New Roman" w:cs="Times New Roman"/>
                <w:sz w:val="24"/>
                <w:szCs w:val="24"/>
              </w:rPr>
              <w:t>+</w:t>
            </w:r>
          </w:p>
        </w:tc>
      </w:tr>
    </w:tbl>
    <w:p w:rsidR="00A32C5C" w:rsidRPr="00545E79" w:rsidRDefault="00A32C5C" w:rsidP="0085700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0070C0"/>
          <w:sz w:val="24"/>
          <w:szCs w:val="24"/>
          <w:lang w:eastAsia="ru-RU"/>
        </w:rPr>
      </w:pPr>
    </w:p>
    <w:p w:rsidR="00B2314E" w:rsidRPr="00545E79" w:rsidRDefault="00B2314E" w:rsidP="0085700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0070C0"/>
          <w:sz w:val="24"/>
          <w:szCs w:val="24"/>
          <w:lang w:eastAsia="ru-RU"/>
        </w:rPr>
      </w:pPr>
      <w:r w:rsidRPr="00545E79">
        <w:rPr>
          <w:rFonts w:ascii="Times New Roman" w:eastAsia="Times New Roman" w:hAnsi="Times New Roman" w:cs="Times New Roman"/>
          <w:b/>
          <w:color w:val="0070C0"/>
          <w:sz w:val="24"/>
          <w:szCs w:val="24"/>
          <w:lang w:eastAsia="ru-RU"/>
        </w:rPr>
        <w:br w:type="page"/>
      </w:r>
    </w:p>
    <w:p w:rsidR="0085700C" w:rsidRPr="00545E79" w:rsidRDefault="00EA14D2" w:rsidP="0085700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0070C0"/>
          <w:sz w:val="24"/>
          <w:szCs w:val="24"/>
          <w:lang w:eastAsia="ru-RU"/>
        </w:rPr>
      </w:pPr>
      <w:r w:rsidRPr="00545E79">
        <w:rPr>
          <w:rFonts w:ascii="Times New Roman" w:eastAsia="Times New Roman" w:hAnsi="Times New Roman" w:cs="Times New Roman"/>
          <w:b/>
          <w:color w:val="0070C0"/>
          <w:sz w:val="24"/>
          <w:szCs w:val="24"/>
          <w:lang w:eastAsia="ru-RU"/>
        </w:rPr>
        <w:lastRenderedPageBreak/>
        <w:t>С</w:t>
      </w:r>
      <w:r w:rsidR="0085700C" w:rsidRPr="00545E79">
        <w:rPr>
          <w:rFonts w:ascii="Times New Roman" w:eastAsia="Times New Roman" w:hAnsi="Times New Roman" w:cs="Times New Roman"/>
          <w:b/>
          <w:color w:val="0070C0"/>
          <w:sz w:val="24"/>
          <w:szCs w:val="24"/>
          <w:lang w:eastAsia="ru-RU"/>
        </w:rPr>
        <w:t>ЕРПЕНЬ</w:t>
      </w:r>
    </w:p>
    <w:p w:rsidR="006830E5" w:rsidRPr="00545E79" w:rsidRDefault="006830E5" w:rsidP="0085700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C00000"/>
          <w:sz w:val="24"/>
          <w:szCs w:val="24"/>
          <w:lang w:eastAsia="ru-RU"/>
        </w:rPr>
      </w:pPr>
      <w:r w:rsidRPr="00545E79">
        <w:rPr>
          <w:rFonts w:ascii="Times New Roman" w:eastAsia="Times New Roman" w:hAnsi="Times New Roman" w:cs="Times New Roman"/>
          <w:b/>
          <w:color w:val="002060"/>
          <w:sz w:val="24"/>
          <w:szCs w:val="24"/>
          <w:lang w:eastAsia="ru-RU"/>
        </w:rPr>
        <w:t xml:space="preserve">ПЕДРАДА </w:t>
      </w:r>
      <w:r w:rsidRPr="00545E79">
        <w:rPr>
          <w:rFonts w:ascii="Times New Roman" w:eastAsia="Times New Roman" w:hAnsi="Times New Roman" w:cs="Times New Roman"/>
          <w:b/>
          <w:color w:val="C00000"/>
          <w:sz w:val="24"/>
          <w:szCs w:val="24"/>
          <w:lang w:eastAsia="ru-RU"/>
        </w:rPr>
        <w:t>«ПІДСУМОК-ПЕРСПЕКТИВА»</w:t>
      </w:r>
    </w:p>
    <w:p w:rsidR="00E80DEE" w:rsidRPr="00545E79" w:rsidRDefault="00E80DEE" w:rsidP="00E80DEE">
      <w:pPr>
        <w:spacing w:after="0" w:line="240" w:lineRule="auto"/>
        <w:jc w:val="center"/>
        <w:rPr>
          <w:rFonts w:ascii="Times New Roman" w:eastAsia="Calibri" w:hAnsi="Times New Roman" w:cs="Times New Roman"/>
          <w:b/>
          <w:caps/>
          <w:color w:val="002060"/>
          <w:sz w:val="24"/>
          <w:szCs w:val="24"/>
        </w:rPr>
      </w:pPr>
      <w:r w:rsidRPr="00545E79">
        <w:rPr>
          <w:rFonts w:ascii="Times New Roman" w:eastAsia="Calibri" w:hAnsi="Times New Roman" w:cs="Times New Roman"/>
          <w:b/>
          <w:caps/>
          <w:color w:val="002060"/>
          <w:sz w:val="24"/>
          <w:szCs w:val="24"/>
        </w:rPr>
        <w:t xml:space="preserve">Безпечне освітнє середовище як складова </w:t>
      </w:r>
    </w:p>
    <w:p w:rsidR="00E80DEE" w:rsidRPr="00545E79" w:rsidRDefault="00E80DEE" w:rsidP="00E80DEE">
      <w:pPr>
        <w:spacing w:after="0" w:line="240" w:lineRule="auto"/>
        <w:jc w:val="center"/>
        <w:rPr>
          <w:rFonts w:ascii="Times New Roman" w:eastAsia="Calibri" w:hAnsi="Times New Roman" w:cs="Times New Roman"/>
          <w:b/>
          <w:caps/>
          <w:color w:val="002060"/>
          <w:sz w:val="24"/>
          <w:szCs w:val="24"/>
        </w:rPr>
      </w:pPr>
      <w:r w:rsidRPr="00545E79">
        <w:rPr>
          <w:rFonts w:ascii="Times New Roman" w:eastAsia="Calibri" w:hAnsi="Times New Roman" w:cs="Times New Roman"/>
          <w:b/>
          <w:caps/>
          <w:color w:val="002060"/>
          <w:sz w:val="24"/>
          <w:szCs w:val="24"/>
        </w:rPr>
        <w:t>внутрішньо системи забезпечення якості освіти</w:t>
      </w:r>
    </w:p>
    <w:p w:rsidR="002D4089" w:rsidRPr="00545E79" w:rsidRDefault="002D4089" w:rsidP="00E80DEE">
      <w:pPr>
        <w:spacing w:after="0" w:line="240" w:lineRule="auto"/>
        <w:jc w:val="center"/>
        <w:rPr>
          <w:rFonts w:ascii="Times New Roman" w:eastAsia="Calibri" w:hAnsi="Times New Roman" w:cs="Times New Roman"/>
          <w:b/>
          <w:caps/>
          <w:color w:val="002060"/>
          <w:sz w:val="24"/>
          <w:szCs w:val="24"/>
        </w:rPr>
      </w:pPr>
    </w:p>
    <w:p w:rsidR="002D4089" w:rsidRPr="00545E79" w:rsidRDefault="002D4089" w:rsidP="005253EB">
      <w:pPr>
        <w:numPr>
          <w:ilvl w:val="0"/>
          <w:numId w:val="21"/>
        </w:numPr>
        <w:spacing w:after="0" w:line="240" w:lineRule="auto"/>
        <w:ind w:left="0" w:firstLine="0"/>
        <w:jc w:val="both"/>
        <w:rPr>
          <w:rFonts w:ascii="Times New Roman" w:eastAsia="Calibri" w:hAnsi="Times New Roman" w:cs="Times New Roman"/>
          <w:b/>
          <w:i/>
          <w:sz w:val="24"/>
          <w:szCs w:val="24"/>
        </w:rPr>
      </w:pPr>
      <w:r w:rsidRPr="00545E79">
        <w:rPr>
          <w:rFonts w:ascii="Times New Roman" w:eastAsia="Calibri" w:hAnsi="Times New Roman" w:cs="Times New Roman"/>
          <w:sz w:val="24"/>
          <w:szCs w:val="24"/>
        </w:rPr>
        <w:t>Я повертаюся до закладу освіти: про підсум</w:t>
      </w:r>
      <w:r w:rsidR="00CA0735" w:rsidRPr="00545E79">
        <w:rPr>
          <w:rFonts w:ascii="Times New Roman" w:eastAsia="Calibri" w:hAnsi="Times New Roman" w:cs="Times New Roman"/>
          <w:sz w:val="24"/>
          <w:szCs w:val="24"/>
        </w:rPr>
        <w:t>ки роботи закладу освіти за 2024</w:t>
      </w:r>
      <w:r w:rsidRPr="00545E79">
        <w:rPr>
          <w:rFonts w:ascii="Times New Roman" w:eastAsia="Calibri" w:hAnsi="Times New Roman" w:cs="Times New Roman"/>
          <w:sz w:val="24"/>
          <w:szCs w:val="24"/>
        </w:rPr>
        <w:t>/202</w:t>
      </w:r>
      <w:r w:rsidR="00CA0735" w:rsidRPr="00545E79">
        <w:rPr>
          <w:rFonts w:ascii="Times New Roman" w:eastAsia="Calibri" w:hAnsi="Times New Roman" w:cs="Times New Roman"/>
          <w:sz w:val="24"/>
          <w:szCs w:val="24"/>
        </w:rPr>
        <w:t>5</w:t>
      </w:r>
      <w:r w:rsidRPr="00545E79">
        <w:rPr>
          <w:rFonts w:ascii="Times New Roman" w:eastAsia="Calibri" w:hAnsi="Times New Roman" w:cs="Times New Roman"/>
          <w:sz w:val="24"/>
          <w:szCs w:val="24"/>
        </w:rPr>
        <w:t xml:space="preserve"> навчальний рік в умовах воєнного стану та виклики нового 202</w:t>
      </w:r>
      <w:r w:rsidR="007A4673" w:rsidRPr="00545E79">
        <w:rPr>
          <w:rFonts w:ascii="Times New Roman" w:eastAsia="Calibri" w:hAnsi="Times New Roman" w:cs="Times New Roman"/>
          <w:sz w:val="24"/>
          <w:szCs w:val="24"/>
        </w:rPr>
        <w:t>5</w:t>
      </w:r>
      <w:r w:rsidRPr="00545E79">
        <w:rPr>
          <w:rFonts w:ascii="Times New Roman" w:eastAsia="Calibri" w:hAnsi="Times New Roman" w:cs="Times New Roman"/>
          <w:sz w:val="24"/>
          <w:szCs w:val="24"/>
        </w:rPr>
        <w:t>-202</w:t>
      </w:r>
      <w:r w:rsidR="00CA0735" w:rsidRPr="00545E79">
        <w:rPr>
          <w:rFonts w:ascii="Times New Roman" w:eastAsia="Calibri" w:hAnsi="Times New Roman" w:cs="Times New Roman"/>
          <w:sz w:val="24"/>
          <w:szCs w:val="24"/>
        </w:rPr>
        <w:t>6</w:t>
      </w:r>
      <w:r w:rsidRPr="00545E79">
        <w:rPr>
          <w:rFonts w:ascii="Times New Roman" w:eastAsia="Calibri" w:hAnsi="Times New Roman" w:cs="Times New Roman"/>
          <w:sz w:val="24"/>
          <w:szCs w:val="24"/>
        </w:rPr>
        <w:t xml:space="preserve"> навчального року </w:t>
      </w:r>
      <w:r w:rsidRPr="00545E79">
        <w:rPr>
          <w:rFonts w:ascii="Times New Roman" w:eastAsia="Calibri" w:hAnsi="Times New Roman" w:cs="Times New Roman"/>
          <w:i/>
          <w:sz w:val="24"/>
          <w:szCs w:val="24"/>
        </w:rPr>
        <w:t xml:space="preserve">(виступ директора школи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2D4089" w:rsidRPr="00545E79" w:rsidRDefault="002D4089" w:rsidP="005253EB">
      <w:pPr>
        <w:numPr>
          <w:ilvl w:val="0"/>
          <w:numId w:val="21"/>
        </w:numPr>
        <w:spacing w:after="0" w:line="240" w:lineRule="auto"/>
        <w:ind w:left="0" w:firstLine="0"/>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Про підсумки виховного процесу за 202</w:t>
      </w:r>
      <w:r w:rsidR="00CA0735" w:rsidRPr="00545E79">
        <w:rPr>
          <w:rFonts w:ascii="Times New Roman" w:eastAsia="Calibri" w:hAnsi="Times New Roman" w:cs="Times New Roman"/>
          <w:sz w:val="24"/>
          <w:szCs w:val="24"/>
        </w:rPr>
        <w:t>4</w:t>
      </w:r>
      <w:r w:rsidRPr="00545E79">
        <w:rPr>
          <w:rFonts w:ascii="Times New Roman" w:eastAsia="Calibri" w:hAnsi="Times New Roman" w:cs="Times New Roman"/>
          <w:sz w:val="24"/>
          <w:szCs w:val="24"/>
        </w:rPr>
        <w:t>/202</w:t>
      </w:r>
      <w:r w:rsidR="00CA0735" w:rsidRPr="00545E79">
        <w:rPr>
          <w:rFonts w:ascii="Times New Roman" w:eastAsia="Calibri" w:hAnsi="Times New Roman" w:cs="Times New Roman"/>
          <w:sz w:val="24"/>
          <w:szCs w:val="24"/>
        </w:rPr>
        <w:t>5</w:t>
      </w:r>
      <w:r w:rsidRPr="00545E79">
        <w:rPr>
          <w:rFonts w:ascii="Times New Roman" w:eastAsia="Calibri" w:hAnsi="Times New Roman" w:cs="Times New Roman"/>
          <w:sz w:val="24"/>
          <w:szCs w:val="24"/>
        </w:rPr>
        <w:t xml:space="preserve"> навчальний рік в умовах во</w:t>
      </w:r>
      <w:r w:rsidR="00CA0735" w:rsidRPr="00545E79">
        <w:rPr>
          <w:rFonts w:ascii="Times New Roman" w:eastAsia="Calibri" w:hAnsi="Times New Roman" w:cs="Times New Roman"/>
          <w:sz w:val="24"/>
          <w:szCs w:val="24"/>
        </w:rPr>
        <w:t>єнного стану та завдання на 2025/2026</w:t>
      </w:r>
      <w:r w:rsidRPr="00545E79">
        <w:rPr>
          <w:rFonts w:ascii="Times New Roman" w:eastAsia="Calibri" w:hAnsi="Times New Roman" w:cs="Times New Roman"/>
          <w:sz w:val="24"/>
          <w:szCs w:val="24"/>
        </w:rPr>
        <w:t xml:space="preserve"> навчальний рік </w:t>
      </w:r>
      <w:r w:rsidRPr="00545E79">
        <w:rPr>
          <w:rFonts w:ascii="Times New Roman" w:eastAsia="Calibri" w:hAnsi="Times New Roman" w:cs="Times New Roman"/>
          <w:i/>
          <w:sz w:val="24"/>
          <w:szCs w:val="24"/>
        </w:rPr>
        <w:t xml:space="preserve">(виступ заступника директора з ВР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 xml:space="preserve">, педагога-організатора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2D4089" w:rsidRPr="00545E79" w:rsidRDefault="002D4089" w:rsidP="005253EB">
      <w:pPr>
        <w:numPr>
          <w:ilvl w:val="0"/>
          <w:numId w:val="21"/>
        </w:numPr>
        <w:spacing w:after="0" w:line="240" w:lineRule="auto"/>
        <w:ind w:left="0" w:firstLine="0"/>
        <w:jc w:val="both"/>
        <w:rPr>
          <w:rFonts w:ascii="Times New Roman" w:eastAsia="Calibri" w:hAnsi="Times New Roman" w:cs="Times New Roman"/>
          <w:b/>
          <w:sz w:val="24"/>
          <w:szCs w:val="24"/>
        </w:rPr>
      </w:pPr>
      <w:r w:rsidRPr="00545E79">
        <w:rPr>
          <w:rFonts w:ascii="Times New Roman" w:eastAsia="Calibri" w:hAnsi="Times New Roman" w:cs="Times New Roman"/>
          <w:bCs/>
          <w:sz w:val="24"/>
          <w:szCs w:val="24"/>
        </w:rPr>
        <w:t>Про здійснення заходів захисту здобувачів освіти під час освітнього процесу в умовах воєнного стану та надзвичайних ситуацій (</w:t>
      </w:r>
      <w:r w:rsidRPr="00545E79">
        <w:rPr>
          <w:rFonts w:ascii="Times New Roman" w:eastAsia="Calibri" w:hAnsi="Times New Roman" w:cs="Times New Roman"/>
          <w:bCs/>
          <w:i/>
          <w:sz w:val="24"/>
          <w:szCs w:val="24"/>
        </w:rPr>
        <w:t xml:space="preserve">виступ директора школи </w:t>
      </w:r>
      <w:r w:rsidRPr="00545E79">
        <w:rPr>
          <w:rFonts w:ascii="Times New Roman" w:eastAsia="Calibri" w:hAnsi="Times New Roman" w:cs="Times New Roman"/>
          <w:bCs/>
          <w:i/>
          <w:color w:val="FF0000"/>
          <w:sz w:val="24"/>
          <w:szCs w:val="24"/>
        </w:rPr>
        <w:t>ПІП</w:t>
      </w:r>
      <w:r w:rsidRPr="00545E79">
        <w:rPr>
          <w:rFonts w:ascii="Times New Roman" w:eastAsia="Calibri" w:hAnsi="Times New Roman" w:cs="Times New Roman"/>
          <w:bCs/>
          <w:i/>
          <w:sz w:val="24"/>
          <w:szCs w:val="24"/>
        </w:rPr>
        <w:t>)</w:t>
      </w:r>
    </w:p>
    <w:p w:rsidR="002D4089" w:rsidRPr="00545E79" w:rsidRDefault="002D4089" w:rsidP="005253EB">
      <w:pPr>
        <w:numPr>
          <w:ilvl w:val="0"/>
          <w:numId w:val="21"/>
        </w:numPr>
        <w:spacing w:after="0" w:line="240" w:lineRule="auto"/>
        <w:ind w:left="0" w:firstLine="0"/>
        <w:jc w:val="both"/>
        <w:rPr>
          <w:rFonts w:ascii="Times New Roman" w:eastAsia="Calibri" w:hAnsi="Times New Roman" w:cs="Times New Roman"/>
          <w:b/>
          <w:i/>
          <w:sz w:val="24"/>
          <w:szCs w:val="24"/>
        </w:rPr>
      </w:pPr>
      <w:r w:rsidRPr="00545E79">
        <w:rPr>
          <w:rFonts w:ascii="Times New Roman" w:eastAsia="Calibri" w:hAnsi="Times New Roman" w:cs="Times New Roman"/>
          <w:sz w:val="24"/>
          <w:szCs w:val="24"/>
        </w:rPr>
        <w:t>Про виконання заходів з підготовки закладу до нового навчального року та опалювального сезону в умовах воєнного стану</w:t>
      </w:r>
      <w:r w:rsidRPr="00545E79">
        <w:rPr>
          <w:rFonts w:ascii="Times New Roman" w:eastAsia="Calibri" w:hAnsi="Times New Roman" w:cs="Times New Roman"/>
          <w:spacing w:val="-4"/>
          <w:sz w:val="24"/>
          <w:szCs w:val="24"/>
        </w:rPr>
        <w:t xml:space="preserve"> </w:t>
      </w:r>
      <w:r w:rsidRPr="00545E79">
        <w:rPr>
          <w:rFonts w:ascii="Times New Roman" w:eastAsia="Calibri" w:hAnsi="Times New Roman" w:cs="Times New Roman"/>
          <w:i/>
          <w:spacing w:val="-4"/>
          <w:sz w:val="24"/>
          <w:szCs w:val="24"/>
        </w:rPr>
        <w:t xml:space="preserve">(виступ заступника директора з НВР </w:t>
      </w:r>
      <w:r w:rsidRPr="00545E79">
        <w:rPr>
          <w:rFonts w:ascii="Times New Roman" w:eastAsia="Calibri" w:hAnsi="Times New Roman" w:cs="Times New Roman"/>
          <w:i/>
          <w:color w:val="FF0000"/>
          <w:spacing w:val="-4"/>
          <w:sz w:val="24"/>
          <w:szCs w:val="24"/>
        </w:rPr>
        <w:t>ПІП</w:t>
      </w:r>
      <w:r w:rsidRPr="00545E79">
        <w:rPr>
          <w:rFonts w:ascii="Times New Roman" w:eastAsia="Calibri" w:hAnsi="Times New Roman" w:cs="Times New Roman"/>
          <w:i/>
          <w:spacing w:val="-4"/>
          <w:sz w:val="24"/>
          <w:szCs w:val="24"/>
        </w:rPr>
        <w:t>)</w:t>
      </w:r>
    </w:p>
    <w:p w:rsidR="002D4089" w:rsidRPr="00545E79" w:rsidRDefault="002D4089" w:rsidP="005253EB">
      <w:pPr>
        <w:numPr>
          <w:ilvl w:val="0"/>
          <w:numId w:val="21"/>
        </w:numPr>
        <w:spacing w:after="0" w:line="240" w:lineRule="auto"/>
        <w:ind w:left="0" w:firstLine="0"/>
        <w:jc w:val="both"/>
        <w:rPr>
          <w:rFonts w:ascii="Times New Roman" w:eastAsia="Calibri" w:hAnsi="Times New Roman" w:cs="Times New Roman"/>
          <w:b/>
          <w:i/>
          <w:sz w:val="24"/>
          <w:szCs w:val="24"/>
        </w:rPr>
      </w:pPr>
      <w:r w:rsidRPr="00545E79">
        <w:rPr>
          <w:rFonts w:ascii="Times New Roman" w:eastAsia="Calibri" w:hAnsi="Times New Roman" w:cs="Times New Roman"/>
          <w:spacing w:val="-4"/>
          <w:sz w:val="24"/>
          <w:szCs w:val="24"/>
        </w:rPr>
        <w:t>Про орган</w:t>
      </w:r>
      <w:r w:rsidR="00CA0735" w:rsidRPr="00545E79">
        <w:rPr>
          <w:rFonts w:ascii="Times New Roman" w:eastAsia="Calibri" w:hAnsi="Times New Roman" w:cs="Times New Roman"/>
          <w:spacing w:val="-4"/>
          <w:sz w:val="24"/>
          <w:szCs w:val="24"/>
        </w:rPr>
        <w:t>ізацію освітнього процесу у 2025</w:t>
      </w:r>
      <w:r w:rsidRPr="00545E79">
        <w:rPr>
          <w:rFonts w:ascii="Times New Roman" w:eastAsia="Calibri" w:hAnsi="Times New Roman" w:cs="Times New Roman"/>
          <w:spacing w:val="-4"/>
          <w:sz w:val="24"/>
          <w:szCs w:val="24"/>
        </w:rPr>
        <w:t>/202</w:t>
      </w:r>
      <w:r w:rsidR="00CA0735" w:rsidRPr="00545E79">
        <w:rPr>
          <w:rFonts w:ascii="Times New Roman" w:eastAsia="Calibri" w:hAnsi="Times New Roman" w:cs="Times New Roman"/>
          <w:spacing w:val="-4"/>
          <w:sz w:val="24"/>
          <w:szCs w:val="24"/>
        </w:rPr>
        <w:t>6</w:t>
      </w:r>
      <w:r w:rsidRPr="00545E79">
        <w:rPr>
          <w:rFonts w:ascii="Times New Roman" w:eastAsia="Calibri" w:hAnsi="Times New Roman" w:cs="Times New Roman"/>
          <w:spacing w:val="-4"/>
          <w:sz w:val="24"/>
          <w:szCs w:val="24"/>
        </w:rPr>
        <w:t xml:space="preserve"> навчальному році, вибір форми здобуття загальної середньої освіти та вибір формату навчання в умовах правового режиму воєнного стану </w:t>
      </w:r>
      <w:r w:rsidRPr="00545E79">
        <w:rPr>
          <w:rFonts w:ascii="Times New Roman" w:eastAsia="Calibri" w:hAnsi="Times New Roman" w:cs="Times New Roman"/>
          <w:i/>
          <w:spacing w:val="-4"/>
          <w:sz w:val="24"/>
          <w:szCs w:val="24"/>
        </w:rPr>
        <w:t xml:space="preserve">(виступ директора школи </w:t>
      </w:r>
      <w:r w:rsidRPr="00545E79">
        <w:rPr>
          <w:rFonts w:ascii="Times New Roman" w:eastAsia="Calibri" w:hAnsi="Times New Roman" w:cs="Times New Roman"/>
          <w:i/>
          <w:color w:val="FF0000"/>
          <w:spacing w:val="-4"/>
          <w:sz w:val="24"/>
          <w:szCs w:val="24"/>
        </w:rPr>
        <w:t>ПІП</w:t>
      </w:r>
      <w:r w:rsidRPr="00545E79">
        <w:rPr>
          <w:rFonts w:ascii="Times New Roman" w:eastAsia="Calibri" w:hAnsi="Times New Roman" w:cs="Times New Roman"/>
          <w:i/>
          <w:spacing w:val="-4"/>
          <w:sz w:val="24"/>
          <w:szCs w:val="24"/>
        </w:rPr>
        <w:t xml:space="preserve">, заступника директора з </w:t>
      </w:r>
      <w:r w:rsidRPr="00545E79">
        <w:rPr>
          <w:rFonts w:ascii="Times New Roman" w:eastAsia="Calibri" w:hAnsi="Times New Roman" w:cs="Times New Roman"/>
          <w:i/>
          <w:color w:val="FF0000"/>
          <w:spacing w:val="-4"/>
          <w:sz w:val="24"/>
          <w:szCs w:val="24"/>
        </w:rPr>
        <w:t>ПІП</w:t>
      </w:r>
      <w:r w:rsidRPr="00545E79">
        <w:rPr>
          <w:rFonts w:ascii="Times New Roman" w:eastAsia="Calibri" w:hAnsi="Times New Roman" w:cs="Times New Roman"/>
          <w:i/>
          <w:spacing w:val="-4"/>
          <w:sz w:val="24"/>
          <w:szCs w:val="24"/>
        </w:rPr>
        <w:t>)</w:t>
      </w:r>
    </w:p>
    <w:p w:rsidR="002D4089" w:rsidRPr="00545E79" w:rsidRDefault="002D4089" w:rsidP="005253EB">
      <w:pPr>
        <w:numPr>
          <w:ilvl w:val="0"/>
          <w:numId w:val="21"/>
        </w:numPr>
        <w:spacing w:after="0" w:line="240" w:lineRule="auto"/>
        <w:ind w:left="0" w:firstLine="0"/>
        <w:jc w:val="both"/>
        <w:rPr>
          <w:rFonts w:ascii="Times New Roman" w:eastAsia="Calibri" w:hAnsi="Times New Roman" w:cs="Times New Roman"/>
          <w:b/>
          <w:i/>
          <w:sz w:val="24"/>
          <w:szCs w:val="24"/>
        </w:rPr>
      </w:pPr>
      <w:r w:rsidRPr="00545E79">
        <w:rPr>
          <w:rFonts w:ascii="Times New Roman" w:eastAsia="Times New Roman" w:hAnsi="Times New Roman" w:cs="Times New Roman"/>
          <w:sz w:val="24"/>
          <w:szCs w:val="24"/>
          <w:lang w:eastAsia="ru-RU"/>
        </w:rPr>
        <w:t>Про розгляд та схвалення річн</w:t>
      </w:r>
      <w:r w:rsidR="00CA0735" w:rsidRPr="00545E79">
        <w:rPr>
          <w:rFonts w:ascii="Times New Roman" w:eastAsia="Times New Roman" w:hAnsi="Times New Roman" w:cs="Times New Roman"/>
          <w:sz w:val="24"/>
          <w:szCs w:val="24"/>
          <w:lang w:eastAsia="ru-RU"/>
        </w:rPr>
        <w:t>ого плану роботи закладу на 2025</w:t>
      </w:r>
      <w:r w:rsidRPr="00545E79">
        <w:rPr>
          <w:rFonts w:ascii="Times New Roman" w:eastAsia="Times New Roman" w:hAnsi="Times New Roman" w:cs="Times New Roman"/>
          <w:sz w:val="24"/>
          <w:szCs w:val="24"/>
          <w:lang w:eastAsia="ru-RU"/>
        </w:rPr>
        <w:t>/202</w:t>
      </w:r>
      <w:r w:rsidR="00CA073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навчальний рік </w:t>
      </w:r>
      <w:r w:rsidRPr="00545E79">
        <w:rPr>
          <w:rFonts w:ascii="Times New Roman" w:eastAsia="Calibri" w:hAnsi="Times New Roman" w:cs="Times New Roman"/>
          <w:i/>
          <w:spacing w:val="-4"/>
          <w:sz w:val="24"/>
          <w:szCs w:val="24"/>
        </w:rPr>
        <w:t xml:space="preserve">(виступ заступника директора з НВР </w:t>
      </w:r>
      <w:r w:rsidRPr="00545E79">
        <w:rPr>
          <w:rFonts w:ascii="Times New Roman" w:eastAsia="Calibri" w:hAnsi="Times New Roman" w:cs="Times New Roman"/>
          <w:i/>
          <w:color w:val="FF0000"/>
          <w:spacing w:val="-4"/>
          <w:sz w:val="24"/>
          <w:szCs w:val="24"/>
        </w:rPr>
        <w:t>ПІП</w:t>
      </w:r>
      <w:r w:rsidRPr="00545E79">
        <w:rPr>
          <w:rFonts w:ascii="Times New Roman" w:eastAsia="Calibri" w:hAnsi="Times New Roman" w:cs="Times New Roman"/>
          <w:i/>
          <w:spacing w:val="-4"/>
          <w:sz w:val="24"/>
          <w:szCs w:val="24"/>
        </w:rPr>
        <w:t>)</w:t>
      </w:r>
    </w:p>
    <w:p w:rsidR="002D4089" w:rsidRPr="00545E79" w:rsidRDefault="002D4089" w:rsidP="005253EB">
      <w:pPr>
        <w:numPr>
          <w:ilvl w:val="0"/>
          <w:numId w:val="21"/>
        </w:numPr>
        <w:spacing w:after="0" w:line="240" w:lineRule="auto"/>
        <w:ind w:left="0" w:firstLine="0"/>
        <w:jc w:val="both"/>
        <w:rPr>
          <w:rFonts w:ascii="Times New Roman" w:eastAsia="Calibri" w:hAnsi="Times New Roman" w:cs="Times New Roman"/>
          <w:b/>
          <w:i/>
          <w:sz w:val="24"/>
          <w:szCs w:val="24"/>
        </w:rPr>
      </w:pPr>
      <w:r w:rsidRPr="00545E79">
        <w:rPr>
          <w:rFonts w:ascii="Times New Roman" w:eastAsia="Times New Roman" w:hAnsi="Times New Roman" w:cs="Times New Roman"/>
          <w:sz w:val="24"/>
          <w:szCs w:val="24"/>
          <w:lang w:eastAsia="ru-RU"/>
        </w:rPr>
        <w:t>Про оцінку ефективності вико</w:t>
      </w:r>
      <w:r w:rsidR="00CA0735" w:rsidRPr="00545E79">
        <w:rPr>
          <w:rFonts w:ascii="Times New Roman" w:eastAsia="Times New Roman" w:hAnsi="Times New Roman" w:cs="Times New Roman"/>
          <w:sz w:val="24"/>
          <w:szCs w:val="24"/>
          <w:lang w:eastAsia="ru-RU"/>
        </w:rPr>
        <w:t>нання освітньої програми за 2025</w:t>
      </w:r>
      <w:r w:rsidRPr="00545E79">
        <w:rPr>
          <w:rFonts w:ascii="Times New Roman" w:eastAsia="Times New Roman" w:hAnsi="Times New Roman" w:cs="Times New Roman"/>
          <w:sz w:val="24"/>
          <w:szCs w:val="24"/>
          <w:lang w:eastAsia="ru-RU"/>
        </w:rPr>
        <w:t>/202</w:t>
      </w:r>
      <w:r w:rsidR="00CA0735"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навчальний рік та розгляд, схвалення освітньої програми на 2024/2025 навчальний рік </w:t>
      </w:r>
      <w:r w:rsidRPr="00545E79">
        <w:rPr>
          <w:rFonts w:ascii="Times New Roman" w:eastAsia="Calibri" w:hAnsi="Times New Roman" w:cs="Times New Roman"/>
          <w:i/>
          <w:spacing w:val="-4"/>
          <w:sz w:val="24"/>
          <w:szCs w:val="24"/>
        </w:rPr>
        <w:t xml:space="preserve">(виступ директора закладу освіти </w:t>
      </w:r>
      <w:r w:rsidRPr="00545E79">
        <w:rPr>
          <w:rFonts w:ascii="Times New Roman" w:eastAsia="Calibri" w:hAnsi="Times New Roman" w:cs="Times New Roman"/>
          <w:i/>
          <w:color w:val="FF0000"/>
          <w:spacing w:val="-4"/>
          <w:sz w:val="24"/>
          <w:szCs w:val="24"/>
        </w:rPr>
        <w:t xml:space="preserve">ПІП, </w:t>
      </w:r>
      <w:r w:rsidRPr="00545E79">
        <w:rPr>
          <w:rFonts w:ascii="Times New Roman" w:eastAsia="Calibri" w:hAnsi="Times New Roman" w:cs="Times New Roman"/>
          <w:i/>
          <w:spacing w:val="-4"/>
          <w:sz w:val="24"/>
          <w:szCs w:val="24"/>
        </w:rPr>
        <w:t xml:space="preserve">заступника директора з НВР </w:t>
      </w:r>
      <w:r w:rsidRPr="00545E79">
        <w:rPr>
          <w:rFonts w:ascii="Times New Roman" w:eastAsia="Calibri" w:hAnsi="Times New Roman" w:cs="Times New Roman"/>
          <w:i/>
          <w:color w:val="FF0000"/>
          <w:spacing w:val="-4"/>
          <w:sz w:val="24"/>
          <w:szCs w:val="24"/>
        </w:rPr>
        <w:t>ПІП</w:t>
      </w:r>
      <w:r w:rsidRPr="00545E79">
        <w:rPr>
          <w:rFonts w:ascii="Times New Roman" w:eastAsia="Calibri" w:hAnsi="Times New Roman" w:cs="Times New Roman"/>
          <w:i/>
          <w:spacing w:val="-4"/>
          <w:sz w:val="24"/>
          <w:szCs w:val="24"/>
        </w:rPr>
        <w:t>)</w:t>
      </w:r>
    </w:p>
    <w:p w:rsidR="002D4089" w:rsidRPr="00545E79" w:rsidRDefault="002D4089" w:rsidP="005253EB">
      <w:pPr>
        <w:numPr>
          <w:ilvl w:val="0"/>
          <w:numId w:val="21"/>
        </w:numPr>
        <w:spacing w:after="0" w:line="240" w:lineRule="auto"/>
        <w:ind w:left="0" w:firstLine="0"/>
        <w:jc w:val="both"/>
        <w:rPr>
          <w:rFonts w:ascii="Times New Roman" w:eastAsia="Times New Roman" w:hAnsi="Times New Roman" w:cs="Times New Roman"/>
          <w:i/>
          <w:sz w:val="24"/>
          <w:szCs w:val="24"/>
          <w:lang w:eastAsia="ru-RU"/>
        </w:rPr>
      </w:pPr>
      <w:r w:rsidRPr="00545E79">
        <w:rPr>
          <w:rFonts w:ascii="Times New Roman" w:eastAsia="Times New Roman" w:hAnsi="Times New Roman" w:cs="Times New Roman"/>
          <w:sz w:val="24"/>
          <w:szCs w:val="24"/>
          <w:lang w:eastAsia="ru-RU"/>
        </w:rPr>
        <w:t xml:space="preserve"> Про обговорення та схвалення Положення про заохочення та відзначення учнів закладу незалежно від форми здобуття освіти </w:t>
      </w:r>
      <w:r w:rsidRPr="00545E79">
        <w:rPr>
          <w:rFonts w:ascii="Times New Roman" w:eastAsia="Times New Roman" w:hAnsi="Times New Roman" w:cs="Times New Roman"/>
          <w:i/>
          <w:sz w:val="24"/>
          <w:szCs w:val="24"/>
          <w:lang w:eastAsia="ru-RU"/>
        </w:rPr>
        <w:t xml:space="preserve">(виступ заступника  директора з ВР </w:t>
      </w:r>
      <w:r w:rsidRPr="00545E79">
        <w:rPr>
          <w:rFonts w:ascii="Times New Roman" w:eastAsia="Times New Roman" w:hAnsi="Times New Roman" w:cs="Times New Roman"/>
          <w:i/>
          <w:color w:val="FF0000"/>
          <w:sz w:val="24"/>
          <w:szCs w:val="24"/>
          <w:lang w:eastAsia="ru-RU"/>
        </w:rPr>
        <w:t>ПІП</w:t>
      </w:r>
      <w:r w:rsidRPr="00545E79">
        <w:rPr>
          <w:rFonts w:ascii="Times New Roman" w:eastAsia="Times New Roman" w:hAnsi="Times New Roman" w:cs="Times New Roman"/>
          <w:i/>
          <w:sz w:val="24"/>
          <w:szCs w:val="24"/>
          <w:lang w:eastAsia="ru-RU"/>
        </w:rPr>
        <w:t>)</w:t>
      </w:r>
    </w:p>
    <w:p w:rsidR="002D4089" w:rsidRPr="00545E79" w:rsidRDefault="002D4089" w:rsidP="005253EB">
      <w:pPr>
        <w:numPr>
          <w:ilvl w:val="0"/>
          <w:numId w:val="21"/>
        </w:numPr>
        <w:spacing w:after="0" w:line="240" w:lineRule="auto"/>
        <w:ind w:left="0" w:firstLine="0"/>
        <w:rPr>
          <w:rFonts w:ascii="Times New Roman" w:eastAsia="Times New Roman" w:hAnsi="Times New Roman" w:cs="Times New Roman"/>
          <w:i/>
          <w:sz w:val="24"/>
          <w:szCs w:val="24"/>
        </w:rPr>
      </w:pPr>
      <w:r w:rsidRPr="00545E79">
        <w:rPr>
          <w:rFonts w:ascii="Times New Roman" w:eastAsia="Times New Roman" w:hAnsi="Times New Roman" w:cs="Times New Roman"/>
          <w:sz w:val="24"/>
          <w:szCs w:val="24"/>
        </w:rPr>
        <w:t>Про особливості оцінювання навчальних досягнень учнів 5-</w:t>
      </w:r>
      <w:r w:rsidR="00CA0735" w:rsidRPr="00545E79">
        <w:rPr>
          <w:rFonts w:ascii="Times New Roman" w:eastAsia="Times New Roman" w:hAnsi="Times New Roman" w:cs="Times New Roman"/>
          <w:sz w:val="24"/>
          <w:szCs w:val="24"/>
        </w:rPr>
        <w:t>8</w:t>
      </w:r>
      <w:r w:rsidRPr="00545E79">
        <w:rPr>
          <w:rFonts w:ascii="Times New Roman" w:eastAsia="Times New Roman" w:hAnsi="Times New Roman" w:cs="Times New Roman"/>
          <w:sz w:val="24"/>
          <w:szCs w:val="24"/>
        </w:rPr>
        <w:t xml:space="preserve"> класів НУШ та ведення класного журналу в 5-</w:t>
      </w:r>
      <w:r w:rsidR="00CA0735" w:rsidRPr="00545E79">
        <w:rPr>
          <w:rFonts w:ascii="Times New Roman" w:eastAsia="Times New Roman" w:hAnsi="Times New Roman" w:cs="Times New Roman"/>
          <w:sz w:val="24"/>
          <w:szCs w:val="24"/>
        </w:rPr>
        <w:t>8</w:t>
      </w:r>
      <w:r w:rsidRPr="00545E79">
        <w:rPr>
          <w:rFonts w:ascii="Times New Roman" w:eastAsia="Times New Roman" w:hAnsi="Times New Roman" w:cs="Times New Roman"/>
          <w:sz w:val="24"/>
          <w:szCs w:val="24"/>
        </w:rPr>
        <w:t xml:space="preserve"> класах </w:t>
      </w:r>
      <w:r w:rsidRPr="00545E79">
        <w:rPr>
          <w:rFonts w:ascii="Times New Roman" w:eastAsia="Times New Roman" w:hAnsi="Times New Roman" w:cs="Times New Roman"/>
          <w:i/>
          <w:sz w:val="24"/>
          <w:szCs w:val="24"/>
        </w:rPr>
        <w:t xml:space="preserve">(виступ заступника директора з НВР </w:t>
      </w:r>
      <w:r w:rsidRPr="00545E79">
        <w:rPr>
          <w:rFonts w:ascii="Times New Roman" w:eastAsia="Times New Roman" w:hAnsi="Times New Roman" w:cs="Times New Roman"/>
          <w:i/>
          <w:color w:val="FF0000"/>
          <w:sz w:val="24"/>
          <w:szCs w:val="24"/>
        </w:rPr>
        <w:t>ПІП</w:t>
      </w:r>
      <w:r w:rsidRPr="00545E79">
        <w:rPr>
          <w:rFonts w:ascii="Times New Roman" w:eastAsia="Times New Roman" w:hAnsi="Times New Roman" w:cs="Times New Roman"/>
          <w:i/>
          <w:sz w:val="24"/>
          <w:szCs w:val="24"/>
        </w:rPr>
        <w:t>)</w:t>
      </w:r>
    </w:p>
    <w:p w:rsidR="002D4089" w:rsidRPr="00545E79" w:rsidRDefault="002D4089" w:rsidP="005253EB">
      <w:pPr>
        <w:numPr>
          <w:ilvl w:val="0"/>
          <w:numId w:val="21"/>
        </w:numPr>
        <w:spacing w:after="0" w:line="240" w:lineRule="auto"/>
        <w:ind w:left="0" w:firstLine="0"/>
        <w:jc w:val="both"/>
        <w:rPr>
          <w:rFonts w:ascii="Times New Roman" w:eastAsia="Times New Roman" w:hAnsi="Times New Roman" w:cs="Times New Roman"/>
          <w:i/>
          <w:sz w:val="24"/>
          <w:szCs w:val="24"/>
        </w:rPr>
      </w:pPr>
      <w:r w:rsidRPr="00545E79">
        <w:rPr>
          <w:rFonts w:ascii="Times New Roman" w:eastAsia="Times New Roman" w:hAnsi="Times New Roman" w:cs="Times New Roman"/>
          <w:sz w:val="24"/>
          <w:szCs w:val="24"/>
        </w:rPr>
        <w:t xml:space="preserve"> Про введення ділової документаці</w:t>
      </w:r>
      <w:r w:rsidR="00961B1D" w:rsidRPr="00545E79">
        <w:rPr>
          <w:rFonts w:ascii="Times New Roman" w:eastAsia="Times New Roman" w:hAnsi="Times New Roman" w:cs="Times New Roman"/>
          <w:sz w:val="24"/>
          <w:szCs w:val="24"/>
        </w:rPr>
        <w:t>ї у закладі в електронній формі</w:t>
      </w:r>
      <w:r w:rsidRPr="00545E79">
        <w:rPr>
          <w:rFonts w:ascii="Times New Roman" w:eastAsia="Times New Roman" w:hAnsi="Times New Roman" w:cs="Times New Roman"/>
          <w:sz w:val="24"/>
          <w:szCs w:val="24"/>
        </w:rPr>
        <w:t xml:space="preserve"> </w:t>
      </w:r>
      <w:r w:rsidRPr="00545E79">
        <w:rPr>
          <w:rFonts w:ascii="Times New Roman" w:eastAsia="Times New Roman" w:hAnsi="Times New Roman" w:cs="Times New Roman"/>
          <w:i/>
          <w:sz w:val="24"/>
          <w:szCs w:val="24"/>
        </w:rPr>
        <w:t xml:space="preserve">(виступ директора </w:t>
      </w:r>
      <w:r w:rsidRPr="00545E79">
        <w:rPr>
          <w:rFonts w:ascii="Times New Roman" w:eastAsia="Times New Roman" w:hAnsi="Times New Roman" w:cs="Times New Roman"/>
          <w:i/>
          <w:color w:val="FF0000"/>
          <w:sz w:val="24"/>
          <w:szCs w:val="24"/>
        </w:rPr>
        <w:t>ПІП</w:t>
      </w:r>
      <w:r w:rsidRPr="00545E79">
        <w:rPr>
          <w:rFonts w:ascii="Times New Roman" w:eastAsia="Times New Roman" w:hAnsi="Times New Roman" w:cs="Times New Roman"/>
          <w:i/>
          <w:sz w:val="24"/>
          <w:szCs w:val="24"/>
        </w:rPr>
        <w:t>)</w:t>
      </w:r>
    </w:p>
    <w:p w:rsidR="00E80DEE" w:rsidRPr="00545E79" w:rsidRDefault="00E80DEE" w:rsidP="005253EB">
      <w:pPr>
        <w:pStyle w:val="a6"/>
        <w:numPr>
          <w:ilvl w:val="0"/>
          <w:numId w:val="21"/>
        </w:numPr>
        <w:spacing w:after="0" w:line="240" w:lineRule="auto"/>
        <w:ind w:left="0" w:firstLine="0"/>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Психологічна підтримка учасників освітнього процесу під час війни</w:t>
      </w:r>
      <w:r w:rsidR="002D4089" w:rsidRPr="00545E79">
        <w:rPr>
          <w:rFonts w:ascii="Times New Roman" w:eastAsia="Calibri" w:hAnsi="Times New Roman" w:cs="Times New Roman"/>
          <w:sz w:val="24"/>
          <w:szCs w:val="24"/>
        </w:rPr>
        <w:t xml:space="preserve"> </w:t>
      </w:r>
      <w:r w:rsidR="002D4089" w:rsidRPr="00545E79">
        <w:rPr>
          <w:rFonts w:ascii="Times New Roman" w:eastAsia="Calibri" w:hAnsi="Times New Roman" w:cs="Times New Roman"/>
          <w:i/>
          <w:sz w:val="24"/>
          <w:szCs w:val="24"/>
        </w:rPr>
        <w:t xml:space="preserve">(виступ практичного психолога закладу освіти </w:t>
      </w:r>
      <w:r w:rsidR="002D4089" w:rsidRPr="00545E79">
        <w:rPr>
          <w:rFonts w:ascii="Times New Roman" w:eastAsia="Calibri" w:hAnsi="Times New Roman" w:cs="Times New Roman"/>
          <w:i/>
          <w:color w:val="FF0000"/>
          <w:sz w:val="24"/>
          <w:szCs w:val="24"/>
        </w:rPr>
        <w:t>ПІП</w:t>
      </w:r>
      <w:r w:rsidR="002D4089" w:rsidRPr="00545E79">
        <w:rPr>
          <w:rFonts w:ascii="Times New Roman" w:eastAsia="Calibri" w:hAnsi="Times New Roman" w:cs="Times New Roman"/>
          <w:i/>
          <w:sz w:val="24"/>
          <w:szCs w:val="24"/>
        </w:rPr>
        <w:t>)</w:t>
      </w:r>
    </w:p>
    <w:p w:rsidR="002D4089" w:rsidRPr="00545E79" w:rsidRDefault="002D4089" w:rsidP="0085700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0070C0"/>
          <w:sz w:val="24"/>
          <w:szCs w:val="24"/>
          <w:lang w:eastAsia="ru-RU"/>
        </w:rPr>
      </w:pPr>
    </w:p>
    <w:p w:rsidR="006830E5" w:rsidRPr="00545E79" w:rsidRDefault="006830E5" w:rsidP="0085700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0070C0"/>
          <w:sz w:val="24"/>
          <w:szCs w:val="24"/>
          <w:lang w:eastAsia="ru-RU"/>
        </w:rPr>
      </w:pPr>
      <w:r w:rsidRPr="00545E79">
        <w:rPr>
          <w:rFonts w:ascii="Times New Roman" w:eastAsia="Times New Roman" w:hAnsi="Times New Roman" w:cs="Times New Roman"/>
          <w:b/>
          <w:color w:val="0070C0"/>
          <w:sz w:val="24"/>
          <w:szCs w:val="24"/>
          <w:lang w:eastAsia="ru-RU"/>
        </w:rPr>
        <w:t>ЖОВТЕНЬ</w:t>
      </w:r>
    </w:p>
    <w:p w:rsidR="006830E5" w:rsidRPr="00545E79" w:rsidRDefault="006830E5" w:rsidP="0085700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C00000"/>
          <w:sz w:val="24"/>
          <w:szCs w:val="24"/>
          <w:lang w:eastAsia="ru-RU"/>
        </w:rPr>
      </w:pPr>
      <w:r w:rsidRPr="00545E79">
        <w:rPr>
          <w:rFonts w:ascii="Times New Roman" w:eastAsia="Times New Roman" w:hAnsi="Times New Roman" w:cs="Times New Roman"/>
          <w:b/>
          <w:color w:val="C00000"/>
          <w:sz w:val="24"/>
          <w:szCs w:val="24"/>
          <w:lang w:eastAsia="ru-RU"/>
        </w:rPr>
        <w:t>ПЕДРАДА-КОНСИЛІУМ</w:t>
      </w:r>
    </w:p>
    <w:p w:rsidR="002D4089" w:rsidRPr="00545E79" w:rsidRDefault="002D4089" w:rsidP="00773AC2">
      <w:pPr>
        <w:pStyle w:val="a6"/>
        <w:numPr>
          <w:ilvl w:val="3"/>
          <w:numId w:val="9"/>
        </w:numPr>
        <w:spacing w:after="0" w:line="240" w:lineRule="auto"/>
        <w:ind w:left="0" w:firstLine="0"/>
        <w:jc w:val="both"/>
        <w:rPr>
          <w:rFonts w:ascii="Times New Roman" w:eastAsia="Calibri" w:hAnsi="Times New Roman" w:cs="Times New Roman"/>
          <w:i/>
          <w:sz w:val="24"/>
          <w:szCs w:val="24"/>
        </w:rPr>
      </w:pPr>
      <w:r w:rsidRPr="00545E79">
        <w:rPr>
          <w:rFonts w:ascii="Times New Roman" w:eastAsia="Calibri" w:hAnsi="Times New Roman" w:cs="Times New Roman"/>
          <w:sz w:val="24"/>
          <w:szCs w:val="24"/>
        </w:rPr>
        <w:t xml:space="preserve">  Виховання інтересу до колективної творчої діяльності, лідерських та організаторських якостей у здобувачів освіти </w:t>
      </w:r>
      <w:r w:rsidRPr="00545E79">
        <w:rPr>
          <w:rFonts w:ascii="Times New Roman" w:eastAsia="Calibri" w:hAnsi="Times New Roman" w:cs="Times New Roman"/>
          <w:i/>
          <w:sz w:val="24"/>
          <w:szCs w:val="24"/>
        </w:rPr>
        <w:t xml:space="preserve">(виступ заступника директора з НВР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2D4089" w:rsidRPr="00545E79" w:rsidRDefault="002D4089" w:rsidP="00773AC2">
      <w:pPr>
        <w:numPr>
          <w:ilvl w:val="0"/>
          <w:numId w:val="9"/>
        </w:numPr>
        <w:spacing w:after="0" w:line="240" w:lineRule="auto"/>
        <w:ind w:left="0" w:firstLine="0"/>
        <w:jc w:val="both"/>
        <w:rPr>
          <w:rFonts w:ascii="Times New Roman" w:eastAsia="Calibri" w:hAnsi="Times New Roman" w:cs="Times New Roman"/>
          <w:i/>
          <w:sz w:val="24"/>
          <w:szCs w:val="24"/>
        </w:rPr>
      </w:pPr>
      <w:r w:rsidRPr="00545E79">
        <w:rPr>
          <w:rFonts w:ascii="Times New Roman" w:eastAsia="Calibri" w:hAnsi="Times New Roman" w:cs="Times New Roman"/>
          <w:sz w:val="24"/>
          <w:szCs w:val="24"/>
        </w:rPr>
        <w:t xml:space="preserve">Організація учнівського самоврядування в закладі </w:t>
      </w:r>
      <w:r w:rsidRPr="00545E79">
        <w:rPr>
          <w:rFonts w:ascii="Times New Roman" w:eastAsia="Calibri" w:hAnsi="Times New Roman" w:cs="Times New Roman"/>
          <w:i/>
          <w:sz w:val="24"/>
          <w:szCs w:val="24"/>
        </w:rPr>
        <w:t xml:space="preserve">(виступ педагога-організатора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2D4089" w:rsidRPr="00545E79" w:rsidRDefault="002D4089" w:rsidP="00773AC2">
      <w:pPr>
        <w:numPr>
          <w:ilvl w:val="0"/>
          <w:numId w:val="9"/>
        </w:numPr>
        <w:spacing w:after="0" w:line="240" w:lineRule="auto"/>
        <w:ind w:left="0" w:firstLine="0"/>
        <w:contextualSpacing/>
        <w:jc w:val="both"/>
        <w:rPr>
          <w:rFonts w:ascii="Times New Roman" w:eastAsia="Calibri" w:hAnsi="Times New Roman" w:cs="Times New Roman"/>
          <w:i/>
          <w:sz w:val="24"/>
          <w:szCs w:val="24"/>
        </w:rPr>
      </w:pPr>
      <w:r w:rsidRPr="00545E79">
        <w:rPr>
          <w:rFonts w:ascii="Times New Roman" w:eastAsia="Calibri" w:hAnsi="Times New Roman" w:cs="Times New Roman"/>
          <w:sz w:val="24"/>
          <w:szCs w:val="24"/>
        </w:rPr>
        <w:t xml:space="preserve"> Виховання життєвих компетенцій на уроках предмета «Громадянська освіта»</w:t>
      </w:r>
      <w:r w:rsidR="00961B1D" w:rsidRPr="00545E79">
        <w:rPr>
          <w:rFonts w:ascii="Times New Roman" w:eastAsia="Calibri" w:hAnsi="Times New Roman" w:cs="Times New Roman"/>
          <w:sz w:val="24"/>
          <w:szCs w:val="24"/>
        </w:rPr>
        <w:t xml:space="preserve"> </w:t>
      </w:r>
      <w:r w:rsidRPr="00545E79">
        <w:rPr>
          <w:rFonts w:ascii="Times New Roman" w:eastAsia="Calibri" w:hAnsi="Times New Roman" w:cs="Times New Roman"/>
          <w:i/>
          <w:sz w:val="24"/>
          <w:szCs w:val="24"/>
        </w:rPr>
        <w:t xml:space="preserve">(виступ вчителя предмету Громадянська освіта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2D4089" w:rsidRPr="00545E79" w:rsidRDefault="002D4089" w:rsidP="00773AC2">
      <w:pPr>
        <w:numPr>
          <w:ilvl w:val="0"/>
          <w:numId w:val="9"/>
        </w:numPr>
        <w:spacing w:after="0" w:line="240" w:lineRule="auto"/>
        <w:ind w:left="0" w:firstLine="0"/>
        <w:contextualSpacing/>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Створення моделі учнівського самоврядування в класі </w:t>
      </w:r>
      <w:r w:rsidR="007A4673" w:rsidRPr="00545E79">
        <w:rPr>
          <w:rFonts w:ascii="Times New Roman" w:eastAsia="Calibri" w:hAnsi="Times New Roman" w:cs="Times New Roman"/>
          <w:i/>
          <w:sz w:val="24"/>
          <w:szCs w:val="24"/>
        </w:rPr>
        <w:t>(виступ класного керівника  9</w:t>
      </w:r>
      <w:r w:rsidRPr="00545E79">
        <w:rPr>
          <w:rFonts w:ascii="Times New Roman" w:eastAsia="Calibri" w:hAnsi="Times New Roman" w:cs="Times New Roman"/>
          <w:i/>
          <w:sz w:val="24"/>
          <w:szCs w:val="24"/>
        </w:rPr>
        <w:t xml:space="preserve"> класу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2D4089" w:rsidRPr="00545E79" w:rsidRDefault="002D4089" w:rsidP="00773AC2">
      <w:pPr>
        <w:numPr>
          <w:ilvl w:val="0"/>
          <w:numId w:val="9"/>
        </w:numPr>
        <w:spacing w:after="0" w:line="240" w:lineRule="auto"/>
        <w:ind w:left="0" w:firstLine="0"/>
        <w:jc w:val="both"/>
        <w:rPr>
          <w:rFonts w:ascii="Times New Roman" w:eastAsia="Calibri" w:hAnsi="Times New Roman" w:cs="Times New Roman"/>
          <w:i/>
          <w:sz w:val="24"/>
          <w:szCs w:val="24"/>
        </w:rPr>
      </w:pPr>
      <w:r w:rsidRPr="00545E79">
        <w:rPr>
          <w:rFonts w:ascii="Times New Roman" w:eastAsia="Calibri" w:hAnsi="Times New Roman" w:cs="Times New Roman"/>
          <w:sz w:val="24"/>
          <w:szCs w:val="24"/>
        </w:rPr>
        <w:lastRenderedPageBreak/>
        <w:t xml:space="preserve">Формування високого рівня життєвої компетентності та удосконалення  роботи учнівського самоврядування у закладі освіти </w:t>
      </w:r>
      <w:r w:rsidRPr="00545E79">
        <w:rPr>
          <w:rFonts w:ascii="Times New Roman" w:eastAsia="Calibri" w:hAnsi="Times New Roman" w:cs="Times New Roman"/>
          <w:i/>
          <w:sz w:val="24"/>
          <w:szCs w:val="24"/>
        </w:rPr>
        <w:t xml:space="preserve">(виступ педагога-організатора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2D4089" w:rsidRPr="00545E79" w:rsidRDefault="00961B1D" w:rsidP="00773AC2">
      <w:pPr>
        <w:numPr>
          <w:ilvl w:val="0"/>
          <w:numId w:val="9"/>
        </w:numPr>
        <w:spacing w:after="0" w:line="240" w:lineRule="auto"/>
        <w:ind w:left="0" w:firstLine="0"/>
        <w:jc w:val="both"/>
        <w:rPr>
          <w:rFonts w:ascii="Times New Roman" w:eastAsia="Calibri" w:hAnsi="Times New Roman" w:cs="Times New Roman"/>
          <w:i/>
          <w:sz w:val="24"/>
          <w:szCs w:val="24"/>
        </w:rPr>
      </w:pPr>
      <w:r w:rsidRPr="00545E79">
        <w:rPr>
          <w:rFonts w:ascii="Times New Roman" w:eastAsia="Calibri" w:hAnsi="Times New Roman" w:cs="Times New Roman"/>
          <w:sz w:val="24"/>
          <w:szCs w:val="24"/>
        </w:rPr>
        <w:t>Оцінка ефективності реалізації проблеми формування готовності сучасного педагога до впровадження інноваційних те</w:t>
      </w:r>
      <w:r w:rsidR="002C0A9C" w:rsidRPr="00545E79">
        <w:rPr>
          <w:rFonts w:ascii="Times New Roman" w:eastAsia="Calibri" w:hAnsi="Times New Roman" w:cs="Times New Roman"/>
          <w:sz w:val="24"/>
          <w:szCs w:val="24"/>
        </w:rPr>
        <w:t>хнологій в педагогічну практику</w:t>
      </w:r>
      <w:r w:rsidR="002D4089" w:rsidRPr="00545E79">
        <w:rPr>
          <w:rFonts w:ascii="Times New Roman" w:eastAsia="Calibri" w:hAnsi="Times New Roman" w:cs="Times New Roman"/>
          <w:sz w:val="24"/>
          <w:szCs w:val="24"/>
          <w:lang w:val="ru-RU"/>
        </w:rPr>
        <w:t xml:space="preserve"> </w:t>
      </w:r>
      <w:r w:rsidR="002D4089" w:rsidRPr="00545E79">
        <w:rPr>
          <w:rFonts w:ascii="Times New Roman" w:eastAsia="Calibri" w:hAnsi="Times New Roman" w:cs="Times New Roman"/>
          <w:i/>
          <w:sz w:val="24"/>
          <w:szCs w:val="24"/>
        </w:rPr>
        <w:t xml:space="preserve">(виступ заступника директора з НВР </w:t>
      </w:r>
      <w:r w:rsidR="002D4089" w:rsidRPr="00545E79">
        <w:rPr>
          <w:rFonts w:ascii="Times New Roman" w:eastAsia="Calibri" w:hAnsi="Times New Roman" w:cs="Times New Roman"/>
          <w:i/>
          <w:color w:val="FF0000"/>
          <w:sz w:val="24"/>
          <w:szCs w:val="24"/>
        </w:rPr>
        <w:t>ПІП</w:t>
      </w:r>
      <w:r w:rsidR="002D4089" w:rsidRPr="00545E79">
        <w:rPr>
          <w:rFonts w:ascii="Times New Roman" w:eastAsia="Calibri" w:hAnsi="Times New Roman" w:cs="Times New Roman"/>
          <w:i/>
          <w:sz w:val="24"/>
          <w:szCs w:val="24"/>
        </w:rPr>
        <w:t>)</w:t>
      </w:r>
    </w:p>
    <w:p w:rsidR="00961B1D" w:rsidRPr="00545E79" w:rsidRDefault="00961B1D" w:rsidP="00773AC2">
      <w:pPr>
        <w:numPr>
          <w:ilvl w:val="0"/>
          <w:numId w:val="9"/>
        </w:numPr>
        <w:spacing w:after="0" w:line="240" w:lineRule="auto"/>
        <w:ind w:left="0" w:firstLine="0"/>
        <w:jc w:val="both"/>
        <w:rPr>
          <w:rFonts w:ascii="Times New Roman" w:eastAsia="Calibri" w:hAnsi="Times New Roman" w:cs="Times New Roman"/>
          <w:i/>
          <w:sz w:val="24"/>
          <w:szCs w:val="24"/>
        </w:rPr>
      </w:pPr>
      <w:r w:rsidRPr="00545E79">
        <w:rPr>
          <w:rFonts w:ascii="Times New Roman" w:eastAsia="Calibri" w:hAnsi="Times New Roman" w:cs="Times New Roman"/>
          <w:sz w:val="24"/>
          <w:szCs w:val="24"/>
        </w:rPr>
        <w:t>Формування патріотичних та громадянських якостей, морально-етичних принципів особистості в умовах НУШ</w:t>
      </w:r>
      <w:r w:rsidRPr="00545E79">
        <w:rPr>
          <w:rFonts w:ascii="Times New Roman" w:hAnsi="Times New Roman" w:cs="Times New Roman"/>
          <w:sz w:val="24"/>
          <w:szCs w:val="24"/>
        </w:rPr>
        <w:t xml:space="preserve"> </w:t>
      </w:r>
      <w:r w:rsidRPr="00545E79">
        <w:rPr>
          <w:rFonts w:ascii="Times New Roman" w:eastAsia="Calibri" w:hAnsi="Times New Roman" w:cs="Times New Roman"/>
          <w:i/>
          <w:sz w:val="24"/>
          <w:szCs w:val="24"/>
        </w:rPr>
        <w:t xml:space="preserve">(виступ заступника директора з ВР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2D4089" w:rsidRPr="00545E79" w:rsidRDefault="002D4089" w:rsidP="0085700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C00000"/>
          <w:sz w:val="24"/>
          <w:szCs w:val="24"/>
          <w:lang w:eastAsia="ru-RU"/>
        </w:rPr>
      </w:pPr>
    </w:p>
    <w:p w:rsidR="006D4246" w:rsidRPr="00545E79" w:rsidRDefault="006D4246" w:rsidP="00FF1E0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70C0"/>
          <w:sz w:val="24"/>
          <w:szCs w:val="24"/>
          <w:lang w:eastAsia="ru-RU"/>
        </w:rPr>
      </w:pPr>
      <w:r w:rsidRPr="00545E79">
        <w:rPr>
          <w:rFonts w:ascii="Times New Roman" w:eastAsia="Times New Roman" w:hAnsi="Times New Roman" w:cs="Times New Roman"/>
          <w:b/>
          <w:color w:val="0070C0"/>
          <w:sz w:val="24"/>
          <w:szCs w:val="24"/>
          <w:lang w:eastAsia="ru-RU"/>
        </w:rPr>
        <w:t>ГРУДЕНЬ</w:t>
      </w:r>
    </w:p>
    <w:p w:rsidR="006830E5" w:rsidRPr="00545E79" w:rsidRDefault="006830E5" w:rsidP="006D424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C00000"/>
          <w:sz w:val="24"/>
          <w:szCs w:val="24"/>
          <w:lang w:eastAsia="ru-RU"/>
        </w:rPr>
      </w:pPr>
      <w:r w:rsidRPr="00545E79">
        <w:rPr>
          <w:rFonts w:ascii="Times New Roman" w:eastAsia="Times New Roman" w:hAnsi="Times New Roman" w:cs="Times New Roman"/>
          <w:b/>
          <w:color w:val="C00000"/>
          <w:sz w:val="24"/>
          <w:szCs w:val="24"/>
          <w:lang w:eastAsia="ru-RU"/>
        </w:rPr>
        <w:t>ПЕДРАДА-КОНСИЛІУМ</w:t>
      </w:r>
    </w:p>
    <w:p w:rsidR="00451E64" w:rsidRPr="00545E79" w:rsidRDefault="00451E64" w:rsidP="005253EB">
      <w:pPr>
        <w:pStyle w:val="a6"/>
        <w:numPr>
          <w:ilvl w:val="0"/>
          <w:numId w:val="22"/>
        </w:numPr>
        <w:spacing w:after="0" w:line="259" w:lineRule="auto"/>
        <w:ind w:left="0" w:firstLine="0"/>
        <w:jc w:val="both"/>
        <w:rPr>
          <w:rFonts w:ascii="Times New Roman" w:eastAsia="Calibri" w:hAnsi="Times New Roman" w:cs="Times New Roman"/>
          <w:i/>
          <w:sz w:val="24"/>
          <w:szCs w:val="24"/>
        </w:rPr>
      </w:pPr>
      <w:r w:rsidRPr="00545E79">
        <w:rPr>
          <w:rFonts w:ascii="Times New Roman" w:eastAsia="Calibri" w:hAnsi="Times New Roman" w:cs="Times New Roman"/>
          <w:sz w:val="24"/>
          <w:szCs w:val="24"/>
        </w:rPr>
        <w:t xml:space="preserve">Про затвердження Положення «Про порядок визнання результатів підвищення кваліфікації </w:t>
      </w:r>
      <w:r w:rsidRPr="00545E79">
        <w:rPr>
          <w:rFonts w:ascii="Times New Roman" w:eastAsia="Calibri" w:hAnsi="Times New Roman" w:cs="Times New Roman"/>
          <w:spacing w:val="-57"/>
          <w:sz w:val="24"/>
          <w:szCs w:val="24"/>
        </w:rPr>
        <w:t xml:space="preserve"> </w:t>
      </w:r>
      <w:r w:rsidRPr="00545E79">
        <w:rPr>
          <w:rFonts w:ascii="Times New Roman" w:eastAsia="Calibri" w:hAnsi="Times New Roman" w:cs="Times New Roman"/>
          <w:sz w:val="24"/>
          <w:szCs w:val="24"/>
        </w:rPr>
        <w:t>педагогічних</w:t>
      </w:r>
      <w:r w:rsidRPr="00545E79">
        <w:rPr>
          <w:rFonts w:ascii="Times New Roman" w:eastAsia="Calibri" w:hAnsi="Times New Roman" w:cs="Times New Roman"/>
          <w:spacing w:val="1"/>
          <w:sz w:val="24"/>
          <w:szCs w:val="24"/>
        </w:rPr>
        <w:t xml:space="preserve"> </w:t>
      </w:r>
      <w:r w:rsidRPr="00545E79">
        <w:rPr>
          <w:rFonts w:ascii="Times New Roman" w:eastAsia="Calibri" w:hAnsi="Times New Roman" w:cs="Times New Roman"/>
          <w:sz w:val="24"/>
          <w:szCs w:val="24"/>
        </w:rPr>
        <w:t xml:space="preserve">працівників закладу освіти </w:t>
      </w:r>
      <w:r w:rsidRPr="00545E79">
        <w:rPr>
          <w:rFonts w:ascii="Times New Roman" w:eastAsia="Calibri" w:hAnsi="Times New Roman" w:cs="Times New Roman"/>
          <w:i/>
          <w:sz w:val="24"/>
          <w:szCs w:val="24"/>
        </w:rPr>
        <w:t xml:space="preserve">(виступ директора закладу освіти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451E64" w:rsidRPr="00545E79" w:rsidRDefault="00451E64" w:rsidP="005253EB">
      <w:pPr>
        <w:numPr>
          <w:ilvl w:val="0"/>
          <w:numId w:val="22"/>
        </w:numPr>
        <w:spacing w:after="0" w:line="259" w:lineRule="auto"/>
        <w:ind w:left="0" w:firstLine="0"/>
        <w:contextualSpacing/>
        <w:jc w:val="both"/>
        <w:rPr>
          <w:rFonts w:ascii="Times New Roman" w:eastAsia="Calibri" w:hAnsi="Times New Roman" w:cs="Times New Roman"/>
          <w:i/>
          <w:sz w:val="24"/>
          <w:szCs w:val="24"/>
        </w:rPr>
      </w:pPr>
      <w:r w:rsidRPr="00545E79">
        <w:rPr>
          <w:rFonts w:ascii="Times New Roman" w:eastAsia="Calibri" w:hAnsi="Times New Roman" w:cs="Times New Roman"/>
          <w:sz w:val="24"/>
          <w:szCs w:val="24"/>
        </w:rPr>
        <w:t xml:space="preserve"> Про  визнання результатів  підвищення кваліфікації вчителів у 202</w:t>
      </w:r>
      <w:r w:rsidR="007A4673" w:rsidRPr="00545E79">
        <w:rPr>
          <w:rFonts w:ascii="Times New Roman" w:eastAsia="Calibri" w:hAnsi="Times New Roman" w:cs="Times New Roman"/>
          <w:sz w:val="24"/>
          <w:szCs w:val="24"/>
        </w:rPr>
        <w:t>5</w:t>
      </w:r>
      <w:r w:rsidRPr="00545E79">
        <w:rPr>
          <w:rFonts w:ascii="Times New Roman" w:eastAsia="Calibri" w:hAnsi="Times New Roman" w:cs="Times New Roman"/>
          <w:sz w:val="24"/>
          <w:szCs w:val="24"/>
        </w:rPr>
        <w:t xml:space="preserve"> році та затвердження Плану підвищення кваліфікації педагогічних працівників закладу освіти на 202</w:t>
      </w:r>
      <w:r w:rsidR="007A4673" w:rsidRPr="00545E79">
        <w:rPr>
          <w:rFonts w:ascii="Times New Roman" w:eastAsia="Calibri" w:hAnsi="Times New Roman" w:cs="Times New Roman"/>
          <w:sz w:val="24"/>
          <w:szCs w:val="24"/>
        </w:rPr>
        <w:t>6</w:t>
      </w:r>
      <w:r w:rsidRPr="00545E79">
        <w:rPr>
          <w:rFonts w:ascii="Times New Roman" w:eastAsia="Calibri" w:hAnsi="Times New Roman" w:cs="Times New Roman"/>
          <w:sz w:val="24"/>
          <w:szCs w:val="24"/>
        </w:rPr>
        <w:t xml:space="preserve"> рік </w:t>
      </w:r>
      <w:r w:rsidRPr="00545E79">
        <w:rPr>
          <w:rFonts w:ascii="Times New Roman" w:eastAsia="Calibri" w:hAnsi="Times New Roman" w:cs="Times New Roman"/>
          <w:i/>
          <w:sz w:val="24"/>
          <w:szCs w:val="24"/>
        </w:rPr>
        <w:t xml:space="preserve">(виступ заступника директора з НВР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451E64" w:rsidRPr="00545E79" w:rsidRDefault="00451E64" w:rsidP="005253EB">
      <w:pPr>
        <w:numPr>
          <w:ilvl w:val="0"/>
          <w:numId w:val="22"/>
        </w:numPr>
        <w:spacing w:after="0" w:line="259" w:lineRule="auto"/>
        <w:ind w:left="0" w:firstLine="0"/>
        <w:contextualSpacing/>
        <w:jc w:val="both"/>
        <w:rPr>
          <w:rFonts w:ascii="Times New Roman" w:eastAsia="Calibri" w:hAnsi="Times New Roman" w:cs="Times New Roman"/>
          <w:i/>
          <w:sz w:val="24"/>
          <w:szCs w:val="24"/>
        </w:rPr>
      </w:pPr>
      <w:r w:rsidRPr="00545E79">
        <w:rPr>
          <w:rFonts w:ascii="Times New Roman" w:eastAsia="Calibri" w:hAnsi="Times New Roman" w:cs="Times New Roman"/>
          <w:sz w:val="24"/>
          <w:szCs w:val="24"/>
        </w:rPr>
        <w:t xml:space="preserve">Про стан виховної роботи з учнями за напрямом національно-патріотичного виховання </w:t>
      </w:r>
      <w:r w:rsidRPr="00545E79">
        <w:rPr>
          <w:rFonts w:ascii="Times New Roman" w:eastAsia="Calibri" w:hAnsi="Times New Roman" w:cs="Times New Roman"/>
          <w:i/>
          <w:sz w:val="24"/>
          <w:szCs w:val="24"/>
        </w:rPr>
        <w:t xml:space="preserve">(виступ заступника директора з ВР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451E64" w:rsidRPr="00545E79" w:rsidRDefault="00451E64" w:rsidP="005253EB">
      <w:pPr>
        <w:numPr>
          <w:ilvl w:val="0"/>
          <w:numId w:val="22"/>
        </w:numPr>
        <w:spacing w:after="0" w:line="240" w:lineRule="auto"/>
        <w:ind w:left="0" w:firstLine="0"/>
        <w:jc w:val="both"/>
        <w:rPr>
          <w:rFonts w:ascii="Times New Roman" w:eastAsia="Calibri" w:hAnsi="Times New Roman" w:cs="Times New Roman"/>
          <w:i/>
          <w:sz w:val="24"/>
          <w:szCs w:val="24"/>
        </w:rPr>
      </w:pPr>
      <w:r w:rsidRPr="00545E79">
        <w:rPr>
          <w:rFonts w:ascii="Times New Roman" w:eastAsia="Calibri" w:hAnsi="Times New Roman" w:cs="Times New Roman"/>
          <w:sz w:val="24"/>
          <w:szCs w:val="24"/>
        </w:rPr>
        <w:t>Про рівний доступ до освіти дітей з ООП різних категорій як актуального соціального аспекту і прогресивного напрямку розвитку НУШ</w:t>
      </w:r>
      <w:r w:rsidRPr="00545E79">
        <w:rPr>
          <w:rFonts w:ascii="Times New Roman" w:eastAsia="Calibri" w:hAnsi="Times New Roman" w:cs="Times New Roman"/>
          <w:i/>
          <w:sz w:val="24"/>
          <w:szCs w:val="24"/>
        </w:rPr>
        <w:t xml:space="preserve"> (виступ директора закладу освіти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 xml:space="preserve">, заступника директора з НВР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CD0543" w:rsidRPr="00545E79" w:rsidRDefault="008D11A2" w:rsidP="005253EB">
      <w:pPr>
        <w:numPr>
          <w:ilvl w:val="0"/>
          <w:numId w:val="22"/>
        </w:numPr>
        <w:spacing w:after="0" w:line="240" w:lineRule="auto"/>
        <w:ind w:left="0" w:firstLine="0"/>
        <w:jc w:val="both"/>
        <w:rPr>
          <w:rFonts w:ascii="Times New Roman" w:eastAsia="Times New Roman" w:hAnsi="Times New Roman" w:cs="Times New Roman"/>
          <w:sz w:val="24"/>
          <w:szCs w:val="24"/>
          <w:lang w:eastAsia="ru-RU"/>
        </w:rPr>
      </w:pPr>
      <w:r w:rsidRPr="00545E79">
        <w:rPr>
          <w:rFonts w:ascii="Times New Roman" w:eastAsia="Calibri" w:hAnsi="Times New Roman" w:cs="Times New Roman"/>
          <w:sz w:val="24"/>
          <w:szCs w:val="24"/>
        </w:rPr>
        <w:t xml:space="preserve">Про стан роботи педагогічного колективу закладу освіти над проблемою «Від творчо працюючого вчителя до конкурентоздатного компетентного випускника через впровадження інноваційних методів навчання і виховання» </w:t>
      </w:r>
      <w:r w:rsidRPr="00545E79">
        <w:rPr>
          <w:rFonts w:ascii="Times New Roman" w:eastAsia="Calibri" w:hAnsi="Times New Roman" w:cs="Times New Roman"/>
          <w:i/>
          <w:sz w:val="24"/>
          <w:szCs w:val="24"/>
        </w:rPr>
        <w:t xml:space="preserve">(виступ директора закладу освіти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 xml:space="preserve">, заступника директора з ВР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 керівників методичних об’єднань )</w:t>
      </w:r>
    </w:p>
    <w:p w:rsidR="006830E5" w:rsidRPr="00545E79" w:rsidRDefault="006830E5" w:rsidP="006830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70C0"/>
          <w:sz w:val="24"/>
          <w:szCs w:val="24"/>
          <w:lang w:eastAsia="ru-RU"/>
        </w:rPr>
      </w:pPr>
      <w:r w:rsidRPr="00545E79">
        <w:rPr>
          <w:rFonts w:ascii="Times New Roman" w:eastAsia="Times New Roman" w:hAnsi="Times New Roman" w:cs="Times New Roman"/>
          <w:sz w:val="24"/>
          <w:szCs w:val="24"/>
          <w:lang w:eastAsia="ru-RU"/>
        </w:rPr>
        <w:t xml:space="preserve">                                                                   </w:t>
      </w:r>
    </w:p>
    <w:p w:rsidR="003B0FD6" w:rsidRPr="00545E79" w:rsidRDefault="003B0FD6" w:rsidP="00CC0F4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0070C0"/>
          <w:sz w:val="24"/>
          <w:szCs w:val="24"/>
          <w:lang w:eastAsia="ru-RU"/>
        </w:rPr>
      </w:pPr>
      <w:r w:rsidRPr="00545E79">
        <w:rPr>
          <w:rFonts w:ascii="Times New Roman" w:eastAsia="Times New Roman" w:hAnsi="Times New Roman" w:cs="Times New Roman"/>
          <w:b/>
          <w:color w:val="0070C0"/>
          <w:sz w:val="24"/>
          <w:szCs w:val="24"/>
          <w:lang w:eastAsia="ru-RU"/>
        </w:rPr>
        <w:t>СІЧЕНЬ</w:t>
      </w:r>
    </w:p>
    <w:p w:rsidR="003B0FD6" w:rsidRPr="00545E79" w:rsidRDefault="003B0FD6" w:rsidP="00CC0F4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C00000"/>
          <w:sz w:val="24"/>
          <w:szCs w:val="24"/>
          <w:lang w:eastAsia="ru-RU"/>
        </w:rPr>
      </w:pPr>
      <w:r w:rsidRPr="00545E79">
        <w:rPr>
          <w:rFonts w:ascii="Times New Roman" w:eastAsia="Times New Roman" w:hAnsi="Times New Roman" w:cs="Times New Roman"/>
          <w:b/>
          <w:color w:val="C00000"/>
          <w:sz w:val="24"/>
          <w:szCs w:val="24"/>
          <w:lang w:eastAsia="ru-RU"/>
        </w:rPr>
        <w:t>«ПІДСУМОК-ПЕРСПЕКТИВА»</w:t>
      </w:r>
    </w:p>
    <w:p w:rsidR="00451E64" w:rsidRPr="00545E79" w:rsidRDefault="00451E64" w:rsidP="005253EB">
      <w:pPr>
        <w:numPr>
          <w:ilvl w:val="0"/>
          <w:numId w:val="23"/>
        </w:numPr>
        <w:spacing w:after="0" w:line="240" w:lineRule="auto"/>
        <w:ind w:left="0" w:firstLine="0"/>
        <w:jc w:val="both"/>
        <w:rPr>
          <w:rFonts w:ascii="Times New Roman" w:eastAsia="Calibri" w:hAnsi="Times New Roman" w:cs="Times New Roman"/>
          <w:sz w:val="24"/>
          <w:szCs w:val="24"/>
        </w:rPr>
      </w:pPr>
      <w:r w:rsidRPr="00545E79">
        <w:rPr>
          <w:rFonts w:ascii="Times New Roman" w:eastAsia="Times New Roman" w:hAnsi="Times New Roman" w:cs="Times New Roman"/>
          <w:sz w:val="24"/>
          <w:szCs w:val="24"/>
          <w:lang w:eastAsia="ru-RU"/>
        </w:rPr>
        <w:t>Про реалізацію Стратегії реформування системи шкільного харчування на період до 2027 року</w:t>
      </w:r>
      <w:r w:rsidRPr="00545E79">
        <w:rPr>
          <w:rFonts w:ascii="Times New Roman" w:eastAsia="Calibri" w:hAnsi="Times New Roman" w:cs="Times New Roman"/>
          <w:sz w:val="24"/>
          <w:szCs w:val="24"/>
        </w:rPr>
        <w:t xml:space="preserve"> </w:t>
      </w:r>
      <w:r w:rsidRPr="00545E79">
        <w:rPr>
          <w:rFonts w:ascii="Times New Roman" w:eastAsia="Calibri" w:hAnsi="Times New Roman" w:cs="Times New Roman"/>
          <w:bCs/>
          <w:sz w:val="24"/>
          <w:szCs w:val="24"/>
        </w:rPr>
        <w:t>та затвердження операційного плану заходів з її реалізації у 202</w:t>
      </w:r>
      <w:r w:rsidR="007A4673" w:rsidRPr="00545E79">
        <w:rPr>
          <w:rFonts w:ascii="Times New Roman" w:eastAsia="Calibri" w:hAnsi="Times New Roman" w:cs="Times New Roman"/>
          <w:bCs/>
          <w:sz w:val="24"/>
          <w:szCs w:val="24"/>
        </w:rPr>
        <w:t>5</w:t>
      </w:r>
      <w:r w:rsidRPr="00545E79">
        <w:rPr>
          <w:rFonts w:ascii="Times New Roman" w:eastAsia="Calibri" w:hAnsi="Times New Roman" w:cs="Times New Roman"/>
          <w:bCs/>
          <w:sz w:val="24"/>
          <w:szCs w:val="24"/>
        </w:rPr>
        <w:t>-202</w:t>
      </w:r>
      <w:r w:rsidR="007A4673" w:rsidRPr="00545E79">
        <w:rPr>
          <w:rFonts w:ascii="Times New Roman" w:eastAsia="Calibri" w:hAnsi="Times New Roman" w:cs="Times New Roman"/>
          <w:bCs/>
          <w:sz w:val="24"/>
          <w:szCs w:val="24"/>
        </w:rPr>
        <w:t>6</w:t>
      </w:r>
      <w:r w:rsidRPr="00545E79">
        <w:rPr>
          <w:rFonts w:ascii="Times New Roman" w:eastAsia="Calibri" w:hAnsi="Times New Roman" w:cs="Times New Roman"/>
          <w:bCs/>
          <w:sz w:val="24"/>
          <w:szCs w:val="24"/>
        </w:rPr>
        <w:t xml:space="preserve"> роках</w:t>
      </w:r>
      <w:r w:rsidRPr="00545E79">
        <w:rPr>
          <w:rFonts w:ascii="Times New Roman" w:eastAsia="Calibri" w:hAnsi="Times New Roman" w:cs="Times New Roman"/>
          <w:i/>
          <w:sz w:val="24"/>
          <w:szCs w:val="24"/>
        </w:rPr>
        <w:t xml:space="preserve"> (виступ директора закладу освіти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 xml:space="preserve">, заступника директора з навчально-виховної роботи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r w:rsidRPr="00545E79">
        <w:rPr>
          <w:rFonts w:ascii="Times New Roman" w:eastAsia="Calibri" w:hAnsi="Times New Roman" w:cs="Times New Roman"/>
          <w:sz w:val="24"/>
          <w:szCs w:val="24"/>
        </w:rPr>
        <w:t>.</w:t>
      </w:r>
    </w:p>
    <w:p w:rsidR="00451E64" w:rsidRPr="00545E79" w:rsidRDefault="00451E64" w:rsidP="005253EB">
      <w:pPr>
        <w:numPr>
          <w:ilvl w:val="0"/>
          <w:numId w:val="23"/>
        </w:numPr>
        <w:spacing w:after="0" w:line="240" w:lineRule="auto"/>
        <w:ind w:left="0" w:firstLine="0"/>
        <w:contextualSpacing/>
        <w:jc w:val="both"/>
        <w:rPr>
          <w:rFonts w:ascii="Times New Roman" w:eastAsia="Calibri" w:hAnsi="Times New Roman" w:cs="Times New Roman"/>
          <w:i/>
          <w:sz w:val="24"/>
          <w:szCs w:val="24"/>
        </w:rPr>
      </w:pPr>
      <w:r w:rsidRPr="00545E79">
        <w:rPr>
          <w:rFonts w:ascii="Times New Roman" w:eastAsia="Calibri" w:hAnsi="Times New Roman" w:cs="Times New Roman"/>
          <w:sz w:val="24"/>
          <w:szCs w:val="24"/>
        </w:rPr>
        <w:t>Про затвердження списку претендентів на отримання свідоцтва з відзнакою учнями 9- го класу</w:t>
      </w:r>
      <w:r w:rsidRPr="00545E79">
        <w:rPr>
          <w:rFonts w:ascii="Times New Roman" w:eastAsia="Calibri" w:hAnsi="Times New Roman" w:cs="Times New Roman"/>
          <w:i/>
          <w:sz w:val="24"/>
          <w:szCs w:val="24"/>
        </w:rPr>
        <w:t xml:space="preserve"> (виступ директора закладу освіти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 xml:space="preserve">, класного керівника 9 класу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451E64" w:rsidRPr="00545E79" w:rsidRDefault="00451E64" w:rsidP="005253EB">
      <w:pPr>
        <w:numPr>
          <w:ilvl w:val="0"/>
          <w:numId w:val="23"/>
        </w:numPr>
        <w:spacing w:after="0" w:line="240" w:lineRule="auto"/>
        <w:ind w:left="0" w:firstLine="0"/>
        <w:jc w:val="both"/>
        <w:rPr>
          <w:rFonts w:ascii="Times New Roman" w:eastAsia="Calibri" w:hAnsi="Times New Roman" w:cs="Times New Roman"/>
          <w:i/>
          <w:sz w:val="24"/>
          <w:szCs w:val="24"/>
        </w:rPr>
      </w:pPr>
      <w:r w:rsidRPr="00545E79">
        <w:rPr>
          <w:rFonts w:ascii="Times New Roman" w:eastAsia="Calibri" w:hAnsi="Times New Roman" w:cs="Times New Roman"/>
          <w:sz w:val="24"/>
          <w:szCs w:val="24"/>
        </w:rPr>
        <w:t>Про результати моніторингу навчальних досягнень учнів за І семестр 202</w:t>
      </w:r>
      <w:r w:rsidR="007A4673" w:rsidRPr="00545E79">
        <w:rPr>
          <w:rFonts w:ascii="Times New Roman" w:eastAsia="Calibri" w:hAnsi="Times New Roman" w:cs="Times New Roman"/>
          <w:sz w:val="24"/>
          <w:szCs w:val="24"/>
        </w:rPr>
        <w:t>5</w:t>
      </w:r>
      <w:r w:rsidRPr="00545E79">
        <w:rPr>
          <w:rFonts w:ascii="Times New Roman" w:eastAsia="Calibri" w:hAnsi="Times New Roman" w:cs="Times New Roman"/>
          <w:sz w:val="24"/>
          <w:szCs w:val="24"/>
        </w:rPr>
        <w:t>-202</w:t>
      </w:r>
      <w:r w:rsidR="007A4673" w:rsidRPr="00545E79">
        <w:rPr>
          <w:rFonts w:ascii="Times New Roman" w:eastAsia="Calibri" w:hAnsi="Times New Roman" w:cs="Times New Roman"/>
          <w:sz w:val="24"/>
          <w:szCs w:val="24"/>
        </w:rPr>
        <w:t>6</w:t>
      </w:r>
      <w:r w:rsidRPr="00545E79">
        <w:rPr>
          <w:rFonts w:ascii="Times New Roman" w:eastAsia="Calibri" w:hAnsi="Times New Roman" w:cs="Times New Roman"/>
          <w:sz w:val="24"/>
          <w:szCs w:val="24"/>
        </w:rPr>
        <w:t xml:space="preserve"> н. р. Аналіз контрольних робіт  </w:t>
      </w:r>
      <w:r w:rsidRPr="00545E79">
        <w:rPr>
          <w:rFonts w:ascii="Times New Roman" w:eastAsia="Calibri" w:hAnsi="Times New Roman" w:cs="Times New Roman"/>
          <w:i/>
          <w:sz w:val="24"/>
          <w:szCs w:val="24"/>
        </w:rPr>
        <w:t xml:space="preserve">(виступ заступника директора з НВР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451E64" w:rsidRPr="00545E79" w:rsidRDefault="00451E64" w:rsidP="005253EB">
      <w:pPr>
        <w:numPr>
          <w:ilvl w:val="0"/>
          <w:numId w:val="23"/>
        </w:numPr>
        <w:spacing w:after="0" w:line="240" w:lineRule="auto"/>
        <w:ind w:left="0" w:firstLine="0"/>
        <w:contextualSpacing/>
        <w:jc w:val="both"/>
        <w:rPr>
          <w:rFonts w:ascii="Times New Roman" w:eastAsia="Calibri" w:hAnsi="Times New Roman" w:cs="Times New Roman"/>
          <w:i/>
          <w:sz w:val="24"/>
          <w:szCs w:val="24"/>
        </w:rPr>
      </w:pPr>
      <w:r w:rsidRPr="00545E79">
        <w:rPr>
          <w:rFonts w:ascii="Times New Roman" w:eastAsia="Calibri" w:hAnsi="Times New Roman" w:cs="Times New Roman"/>
          <w:sz w:val="24"/>
          <w:szCs w:val="24"/>
        </w:rPr>
        <w:t xml:space="preserve"> Про підсумки проведення І (шкільного) та ІІ (районного) етапів Всеукраїнських учнівських олімпіад з навчальних предметів та про підсумки участі у І етапі Всеукраїнського конкурсу-захисту науково-дослідницьких робіт учнів-членів Малої академії наук України у 202</w:t>
      </w:r>
      <w:r w:rsidR="007A4673" w:rsidRPr="00545E79">
        <w:rPr>
          <w:rFonts w:ascii="Times New Roman" w:eastAsia="Calibri" w:hAnsi="Times New Roman" w:cs="Times New Roman"/>
          <w:sz w:val="24"/>
          <w:szCs w:val="24"/>
        </w:rPr>
        <w:t>5</w:t>
      </w:r>
      <w:r w:rsidRPr="00545E79">
        <w:rPr>
          <w:rFonts w:ascii="Times New Roman" w:eastAsia="Calibri" w:hAnsi="Times New Roman" w:cs="Times New Roman"/>
          <w:sz w:val="24"/>
          <w:szCs w:val="24"/>
        </w:rPr>
        <w:t>-202</w:t>
      </w:r>
      <w:r w:rsidR="007A4673" w:rsidRPr="00545E79">
        <w:rPr>
          <w:rFonts w:ascii="Times New Roman" w:eastAsia="Calibri" w:hAnsi="Times New Roman" w:cs="Times New Roman"/>
          <w:sz w:val="24"/>
          <w:szCs w:val="24"/>
        </w:rPr>
        <w:t>6</w:t>
      </w:r>
      <w:r w:rsidRPr="00545E79">
        <w:rPr>
          <w:rFonts w:ascii="Times New Roman" w:eastAsia="Calibri" w:hAnsi="Times New Roman" w:cs="Times New Roman"/>
          <w:sz w:val="24"/>
          <w:szCs w:val="24"/>
        </w:rPr>
        <w:t xml:space="preserve"> навчальному році</w:t>
      </w:r>
      <w:r w:rsidRPr="00545E79">
        <w:rPr>
          <w:rFonts w:ascii="Times New Roman" w:eastAsia="Calibri" w:hAnsi="Times New Roman" w:cs="Times New Roman"/>
          <w:i/>
          <w:sz w:val="24"/>
          <w:szCs w:val="24"/>
        </w:rPr>
        <w:t xml:space="preserve"> (виступ директора закладу освіти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451E64" w:rsidRPr="00545E79" w:rsidRDefault="00451E64" w:rsidP="005253EB">
      <w:pPr>
        <w:numPr>
          <w:ilvl w:val="0"/>
          <w:numId w:val="23"/>
        </w:numPr>
        <w:spacing w:after="0" w:line="240" w:lineRule="auto"/>
        <w:ind w:left="0" w:firstLine="0"/>
        <w:contextualSpacing/>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lastRenderedPageBreak/>
        <w:t xml:space="preserve">Підсумки вивчення роботи методичних об’єднань педагогічних працівників закладу освіти </w:t>
      </w:r>
      <w:r w:rsidRPr="00545E79">
        <w:rPr>
          <w:rFonts w:ascii="Times New Roman" w:eastAsia="Calibri" w:hAnsi="Times New Roman" w:cs="Times New Roman"/>
          <w:i/>
          <w:sz w:val="24"/>
          <w:szCs w:val="24"/>
        </w:rPr>
        <w:t xml:space="preserve">(виступ керівників методичних об’єднань вчителів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451E64" w:rsidRPr="00545E79" w:rsidRDefault="00451E64" w:rsidP="005253EB">
      <w:pPr>
        <w:numPr>
          <w:ilvl w:val="0"/>
          <w:numId w:val="23"/>
        </w:numPr>
        <w:spacing w:after="0" w:line="240" w:lineRule="auto"/>
        <w:ind w:left="0" w:firstLine="0"/>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Про оцінювання учнів 5-их класів НУШ у ІІ семестрі 202</w:t>
      </w:r>
      <w:r w:rsidR="007A4673" w:rsidRPr="00545E79">
        <w:rPr>
          <w:rFonts w:ascii="Times New Roman" w:eastAsia="Calibri" w:hAnsi="Times New Roman" w:cs="Times New Roman"/>
          <w:sz w:val="24"/>
          <w:szCs w:val="24"/>
        </w:rPr>
        <w:t>5</w:t>
      </w:r>
      <w:r w:rsidRPr="00545E79">
        <w:rPr>
          <w:rFonts w:ascii="Times New Roman" w:eastAsia="Calibri" w:hAnsi="Times New Roman" w:cs="Times New Roman"/>
          <w:sz w:val="24"/>
          <w:szCs w:val="24"/>
        </w:rPr>
        <w:t>-202</w:t>
      </w:r>
      <w:r w:rsidR="007A4673" w:rsidRPr="00545E79">
        <w:rPr>
          <w:rFonts w:ascii="Times New Roman" w:eastAsia="Calibri" w:hAnsi="Times New Roman" w:cs="Times New Roman"/>
          <w:sz w:val="24"/>
          <w:szCs w:val="24"/>
        </w:rPr>
        <w:t xml:space="preserve">6 </w:t>
      </w:r>
      <w:r w:rsidRPr="00545E79">
        <w:rPr>
          <w:rFonts w:ascii="Times New Roman" w:eastAsia="Calibri" w:hAnsi="Times New Roman" w:cs="Times New Roman"/>
          <w:sz w:val="24"/>
          <w:szCs w:val="24"/>
        </w:rPr>
        <w:t xml:space="preserve"> н. р. </w:t>
      </w:r>
      <w:r w:rsidRPr="00545E79">
        <w:rPr>
          <w:rFonts w:ascii="Times New Roman" w:eastAsia="Calibri" w:hAnsi="Times New Roman" w:cs="Times New Roman"/>
          <w:i/>
          <w:sz w:val="24"/>
          <w:szCs w:val="24"/>
        </w:rPr>
        <w:t xml:space="preserve">(виступ заступника директора з НВР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451E64" w:rsidRPr="00545E79" w:rsidRDefault="00451E64" w:rsidP="005253EB">
      <w:pPr>
        <w:numPr>
          <w:ilvl w:val="0"/>
          <w:numId w:val="23"/>
        </w:numPr>
        <w:spacing w:after="0" w:line="240" w:lineRule="auto"/>
        <w:ind w:left="0" w:firstLine="0"/>
        <w:contextualSpacing/>
        <w:jc w:val="both"/>
        <w:rPr>
          <w:rFonts w:ascii="Times New Roman" w:eastAsia="Calibri" w:hAnsi="Times New Roman" w:cs="Times New Roman"/>
          <w:i/>
          <w:sz w:val="24"/>
          <w:szCs w:val="24"/>
        </w:rPr>
      </w:pPr>
      <w:r w:rsidRPr="00545E79">
        <w:rPr>
          <w:rFonts w:ascii="Times New Roman" w:eastAsia="Calibri" w:hAnsi="Times New Roman" w:cs="Times New Roman"/>
          <w:color w:val="000000"/>
          <w:sz w:val="24"/>
          <w:szCs w:val="24"/>
          <w:lang w:eastAsia="ru-RU"/>
        </w:rPr>
        <w:t>Проблеми формування мотивації навчальної діяльності учнів, розвиток основних компетентностей</w:t>
      </w:r>
      <w:r w:rsidRPr="00545E79">
        <w:rPr>
          <w:rFonts w:ascii="Times New Roman" w:eastAsia="Calibri" w:hAnsi="Times New Roman" w:cs="Times New Roman"/>
          <w:sz w:val="24"/>
          <w:szCs w:val="24"/>
          <w:lang w:eastAsia="ru-RU"/>
        </w:rPr>
        <w:t xml:space="preserve"> </w:t>
      </w:r>
      <w:r w:rsidRPr="00545E79">
        <w:rPr>
          <w:rFonts w:ascii="Times New Roman" w:eastAsia="Calibri" w:hAnsi="Times New Roman" w:cs="Times New Roman"/>
          <w:i/>
          <w:sz w:val="24"/>
          <w:szCs w:val="24"/>
        </w:rPr>
        <w:t xml:space="preserve">(виступ керівників методичних об’єднань вчителів, виступ заступника директора з ВР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451E64" w:rsidRPr="00545E79" w:rsidRDefault="00451E64" w:rsidP="005253EB">
      <w:pPr>
        <w:numPr>
          <w:ilvl w:val="0"/>
          <w:numId w:val="23"/>
        </w:numPr>
        <w:spacing w:after="0" w:line="240" w:lineRule="auto"/>
        <w:ind w:left="0" w:firstLine="0"/>
        <w:contextualSpacing/>
        <w:jc w:val="both"/>
        <w:rPr>
          <w:rFonts w:ascii="Times New Roman" w:eastAsia="Calibri" w:hAnsi="Times New Roman" w:cs="Times New Roman"/>
          <w:i/>
          <w:sz w:val="24"/>
          <w:szCs w:val="24"/>
        </w:rPr>
      </w:pPr>
      <w:r w:rsidRPr="00545E79">
        <w:rPr>
          <w:rFonts w:ascii="Times New Roman" w:eastAsia="Calibri" w:hAnsi="Times New Roman" w:cs="Times New Roman"/>
          <w:sz w:val="24"/>
          <w:szCs w:val="24"/>
          <w:lang w:eastAsia="ru-RU"/>
        </w:rPr>
        <w:t xml:space="preserve">Про інклюзію: перспективи та виклики </w:t>
      </w:r>
      <w:r w:rsidRPr="00545E79">
        <w:rPr>
          <w:rFonts w:ascii="Times New Roman" w:eastAsia="Calibri" w:hAnsi="Times New Roman" w:cs="Times New Roman"/>
          <w:i/>
          <w:sz w:val="24"/>
          <w:szCs w:val="24"/>
        </w:rPr>
        <w:t xml:space="preserve">(виступ заступника директора з НВР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451E64" w:rsidRPr="00545E79" w:rsidRDefault="00451E64" w:rsidP="005253EB">
      <w:pPr>
        <w:numPr>
          <w:ilvl w:val="0"/>
          <w:numId w:val="23"/>
        </w:numPr>
        <w:spacing w:after="0" w:line="240" w:lineRule="auto"/>
        <w:ind w:left="0" w:firstLine="0"/>
        <w:contextualSpacing/>
        <w:jc w:val="both"/>
        <w:rPr>
          <w:rFonts w:ascii="Times New Roman" w:eastAsia="Calibri" w:hAnsi="Times New Roman" w:cs="Times New Roman"/>
          <w:i/>
          <w:sz w:val="24"/>
          <w:szCs w:val="24"/>
        </w:rPr>
      </w:pPr>
      <w:r w:rsidRPr="00545E79">
        <w:rPr>
          <w:rFonts w:ascii="Times New Roman" w:eastAsia="Calibri" w:hAnsi="Times New Roman" w:cs="Times New Roman"/>
          <w:sz w:val="24"/>
          <w:szCs w:val="24"/>
        </w:rPr>
        <w:t xml:space="preserve">Про результати підвищення кваліфікації педагогічними працівниками закладу за 2024 році </w:t>
      </w:r>
      <w:r w:rsidRPr="00545E79">
        <w:rPr>
          <w:rFonts w:ascii="Times New Roman" w:eastAsia="Calibri" w:hAnsi="Times New Roman" w:cs="Times New Roman"/>
          <w:i/>
          <w:sz w:val="24"/>
          <w:szCs w:val="24"/>
        </w:rPr>
        <w:t xml:space="preserve">(виступ заступника директора з НВР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3B0FD6" w:rsidRPr="00545E79" w:rsidRDefault="003B0FD6" w:rsidP="003B0FD6">
      <w:pPr>
        <w:pStyle w:val="a6"/>
        <w:jc w:val="right"/>
        <w:rPr>
          <w:rFonts w:ascii="Times New Roman" w:eastAsia="Calibri" w:hAnsi="Times New Roman" w:cs="Times New Roman"/>
          <w:i/>
          <w:sz w:val="24"/>
          <w:szCs w:val="24"/>
        </w:rPr>
      </w:pPr>
    </w:p>
    <w:p w:rsidR="006830E5" w:rsidRPr="00545E79" w:rsidRDefault="006830E5" w:rsidP="00AE428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color w:val="0070C0"/>
          <w:sz w:val="24"/>
          <w:szCs w:val="24"/>
          <w:lang w:eastAsia="ru-RU"/>
        </w:rPr>
      </w:pPr>
      <w:r w:rsidRPr="00545E79">
        <w:rPr>
          <w:rFonts w:ascii="Times New Roman" w:eastAsia="Times New Roman" w:hAnsi="Times New Roman" w:cs="Times New Roman"/>
          <w:b/>
          <w:color w:val="0070C0"/>
          <w:sz w:val="24"/>
          <w:szCs w:val="24"/>
          <w:lang w:eastAsia="ru-RU"/>
        </w:rPr>
        <w:t>БЕРЕЗЕНЬ</w:t>
      </w:r>
    </w:p>
    <w:p w:rsidR="006830E5" w:rsidRPr="00545E79" w:rsidRDefault="006830E5" w:rsidP="00AE428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jc w:val="center"/>
        <w:rPr>
          <w:rFonts w:ascii="Times New Roman" w:eastAsia="Times New Roman" w:hAnsi="Times New Roman" w:cs="Times New Roman"/>
          <w:b/>
          <w:color w:val="C00000"/>
          <w:sz w:val="24"/>
          <w:szCs w:val="24"/>
          <w:lang w:eastAsia="ru-RU"/>
        </w:rPr>
      </w:pPr>
      <w:r w:rsidRPr="00545E79">
        <w:rPr>
          <w:rFonts w:ascii="Times New Roman" w:eastAsia="Times New Roman" w:hAnsi="Times New Roman" w:cs="Times New Roman"/>
          <w:b/>
          <w:color w:val="C00000"/>
          <w:sz w:val="24"/>
          <w:szCs w:val="24"/>
          <w:lang w:eastAsia="ru-RU"/>
        </w:rPr>
        <w:t>ПЕДРАДА-</w:t>
      </w:r>
      <w:r w:rsidR="008D11A2" w:rsidRPr="00545E79">
        <w:rPr>
          <w:rFonts w:ascii="Times New Roman" w:eastAsia="Times New Roman" w:hAnsi="Times New Roman" w:cs="Times New Roman"/>
          <w:b/>
          <w:color w:val="C00000"/>
          <w:sz w:val="24"/>
          <w:szCs w:val="24"/>
          <w:lang w:eastAsia="ru-RU"/>
        </w:rPr>
        <w:t>РІШЕННЯ</w:t>
      </w:r>
    </w:p>
    <w:p w:rsidR="008D11A2" w:rsidRPr="00545E79" w:rsidRDefault="008D11A2" w:rsidP="005253EB">
      <w:pPr>
        <w:numPr>
          <w:ilvl w:val="0"/>
          <w:numId w:val="24"/>
        </w:numPr>
        <w:spacing w:after="0" w:line="240" w:lineRule="auto"/>
        <w:ind w:left="0" w:firstLine="0"/>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Модернізація уроку як засіб розвитку конкурентно-спроможної особистості (</w:t>
      </w:r>
      <w:r w:rsidRPr="00545E79">
        <w:rPr>
          <w:rFonts w:ascii="Times New Roman" w:eastAsia="Calibri" w:hAnsi="Times New Roman" w:cs="Times New Roman"/>
          <w:i/>
          <w:sz w:val="24"/>
          <w:szCs w:val="24"/>
        </w:rPr>
        <w:t xml:space="preserve">виступ заступника директора закладу освіти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8D11A2" w:rsidRPr="00545E79" w:rsidRDefault="008D11A2" w:rsidP="005253EB">
      <w:pPr>
        <w:numPr>
          <w:ilvl w:val="0"/>
          <w:numId w:val="24"/>
        </w:numPr>
        <w:spacing w:after="0" w:line="240" w:lineRule="auto"/>
        <w:ind w:left="0" w:firstLine="0"/>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Про адаптацію учнів 5-го класу та роботу педколективу з підвищення успішності та впровадження Державного стандарту базової  і повної загальної середньої освіти. Проблеми наступності між школою І та ІІ ступеня (</w:t>
      </w:r>
      <w:r w:rsidRPr="00545E79">
        <w:rPr>
          <w:rFonts w:ascii="Times New Roman" w:eastAsia="Calibri" w:hAnsi="Times New Roman" w:cs="Times New Roman"/>
          <w:i/>
          <w:sz w:val="24"/>
          <w:szCs w:val="24"/>
        </w:rPr>
        <w:t xml:space="preserve">виступ класних керівників 5-х класів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 xml:space="preserve">,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8D11A2" w:rsidRPr="00545E79" w:rsidRDefault="008D11A2" w:rsidP="005253EB">
      <w:pPr>
        <w:numPr>
          <w:ilvl w:val="0"/>
          <w:numId w:val="24"/>
        </w:numPr>
        <w:spacing w:after="0" w:line="240" w:lineRule="auto"/>
        <w:ind w:left="0" w:firstLine="0"/>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Про визначення претендентів з числа учнів 11 класу на отримання свідоцтва особливого зразка та нагородження Золотою і Срібною медалями  </w:t>
      </w:r>
      <w:r w:rsidRPr="00545E79">
        <w:rPr>
          <w:rFonts w:ascii="Times New Roman" w:eastAsia="Times New Roman" w:hAnsi="Times New Roman" w:cs="Times New Roman"/>
          <w:sz w:val="24"/>
          <w:szCs w:val="24"/>
          <w:lang w:eastAsia="ru-RU"/>
        </w:rPr>
        <w:t>(</w:t>
      </w:r>
      <w:r w:rsidRPr="00545E79">
        <w:rPr>
          <w:rFonts w:ascii="Times New Roman" w:eastAsia="Calibri" w:hAnsi="Times New Roman" w:cs="Times New Roman"/>
          <w:i/>
          <w:sz w:val="24"/>
          <w:szCs w:val="24"/>
        </w:rPr>
        <w:t xml:space="preserve">виступ директора закладу освіти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8D11A2" w:rsidRPr="00545E79" w:rsidRDefault="008D11A2" w:rsidP="005253EB">
      <w:pPr>
        <w:numPr>
          <w:ilvl w:val="0"/>
          <w:numId w:val="24"/>
        </w:numPr>
        <w:spacing w:after="0" w:line="240" w:lineRule="auto"/>
        <w:ind w:left="0" w:firstLine="0"/>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Про стан виробничого та побутового травматизму учасників освітнього процесу </w:t>
      </w:r>
      <w:r w:rsidRPr="00545E79">
        <w:rPr>
          <w:rFonts w:ascii="Times New Roman" w:eastAsia="Times New Roman" w:hAnsi="Times New Roman" w:cs="Times New Roman"/>
          <w:sz w:val="24"/>
          <w:szCs w:val="24"/>
          <w:lang w:eastAsia="ru-RU"/>
        </w:rPr>
        <w:t>(</w:t>
      </w:r>
      <w:r w:rsidRPr="00545E79">
        <w:rPr>
          <w:rFonts w:ascii="Times New Roman" w:eastAsia="Calibri" w:hAnsi="Times New Roman" w:cs="Times New Roman"/>
          <w:i/>
          <w:sz w:val="24"/>
          <w:szCs w:val="24"/>
        </w:rPr>
        <w:t xml:space="preserve">виступ заступника директора закладу освіти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8D11A2" w:rsidRPr="00545E79" w:rsidRDefault="008D11A2" w:rsidP="005253EB">
      <w:pPr>
        <w:numPr>
          <w:ilvl w:val="0"/>
          <w:numId w:val="24"/>
        </w:numPr>
        <w:spacing w:after="0" w:line="240" w:lineRule="auto"/>
        <w:ind w:left="0" w:firstLine="0"/>
        <w:jc w:val="both"/>
        <w:rPr>
          <w:rFonts w:ascii="Times New Roman" w:eastAsia="Calibri" w:hAnsi="Times New Roman" w:cs="Times New Roman"/>
          <w:sz w:val="24"/>
          <w:szCs w:val="24"/>
        </w:rPr>
      </w:pPr>
      <w:r w:rsidRPr="00545E79">
        <w:rPr>
          <w:rFonts w:ascii="Times New Roman" w:eastAsia="Calibri" w:hAnsi="Times New Roman" w:cs="Times New Roman"/>
          <w:sz w:val="24"/>
          <w:szCs w:val="24"/>
        </w:rPr>
        <w:t xml:space="preserve">Оцінка ефективності реалізації проблеми формування готовності сучасного педагога до впровадження інноваційних технологій в педагогічну практику </w:t>
      </w:r>
      <w:r w:rsidRPr="00545E79">
        <w:rPr>
          <w:rFonts w:ascii="Times New Roman" w:eastAsia="Calibri" w:hAnsi="Times New Roman" w:cs="Times New Roman"/>
          <w:i/>
          <w:sz w:val="24"/>
          <w:szCs w:val="24"/>
        </w:rPr>
        <w:t xml:space="preserve">(виступ заступника директора закладу освіти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8D11A2" w:rsidRPr="00545E79" w:rsidRDefault="008D11A2" w:rsidP="005253EB">
      <w:pPr>
        <w:numPr>
          <w:ilvl w:val="0"/>
          <w:numId w:val="24"/>
        </w:numPr>
        <w:spacing w:after="0" w:line="240" w:lineRule="auto"/>
        <w:ind w:left="0" w:firstLine="0"/>
        <w:jc w:val="both"/>
        <w:rPr>
          <w:rFonts w:ascii="Times New Roman" w:eastAsia="Calibri" w:hAnsi="Times New Roman" w:cs="Times New Roman"/>
          <w:i/>
          <w:sz w:val="24"/>
          <w:szCs w:val="24"/>
        </w:rPr>
      </w:pPr>
      <w:r w:rsidRPr="00545E79">
        <w:rPr>
          <w:rFonts w:ascii="Times New Roman" w:eastAsia="Calibri" w:hAnsi="Times New Roman" w:cs="Times New Roman"/>
          <w:sz w:val="24"/>
          <w:szCs w:val="24"/>
        </w:rPr>
        <w:t xml:space="preserve">Про підготовку до проведення самооцінювання закладу освіти відповідно до Положення про внутрішню систему забезпечення якості освіти </w:t>
      </w:r>
      <w:r w:rsidRPr="00545E79">
        <w:rPr>
          <w:rFonts w:ascii="Times New Roman" w:eastAsia="Calibri" w:hAnsi="Times New Roman" w:cs="Times New Roman"/>
          <w:i/>
          <w:sz w:val="24"/>
          <w:szCs w:val="24"/>
        </w:rPr>
        <w:t xml:space="preserve">(виступ директора закладу освіти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8D11A2" w:rsidRPr="00545E79" w:rsidRDefault="008D11A2" w:rsidP="005253EB">
      <w:pPr>
        <w:numPr>
          <w:ilvl w:val="0"/>
          <w:numId w:val="24"/>
        </w:numPr>
        <w:spacing w:after="0" w:line="240" w:lineRule="auto"/>
        <w:ind w:left="0" w:firstLine="0"/>
        <w:jc w:val="both"/>
        <w:rPr>
          <w:rFonts w:ascii="Times New Roman" w:eastAsia="Calibri" w:hAnsi="Times New Roman" w:cs="Times New Roman"/>
          <w:i/>
          <w:sz w:val="24"/>
          <w:szCs w:val="24"/>
        </w:rPr>
      </w:pPr>
      <w:r w:rsidRPr="00545E79">
        <w:rPr>
          <w:rFonts w:ascii="Times New Roman" w:eastAsia="Calibri" w:hAnsi="Times New Roman" w:cs="Times New Roman"/>
          <w:sz w:val="24"/>
          <w:szCs w:val="24"/>
        </w:rPr>
        <w:t>Про підготовку звіту виконання Освітньо</w:t>
      </w:r>
      <w:r w:rsidR="007A4673" w:rsidRPr="00545E79">
        <w:rPr>
          <w:rFonts w:ascii="Times New Roman" w:eastAsia="Calibri" w:hAnsi="Times New Roman" w:cs="Times New Roman"/>
          <w:sz w:val="24"/>
          <w:szCs w:val="24"/>
        </w:rPr>
        <w:t>ї програми закладу освіти у 2025</w:t>
      </w:r>
      <w:r w:rsidRPr="00545E79">
        <w:rPr>
          <w:rFonts w:ascii="Times New Roman" w:eastAsia="Calibri" w:hAnsi="Times New Roman" w:cs="Times New Roman"/>
          <w:sz w:val="24"/>
          <w:szCs w:val="24"/>
        </w:rPr>
        <w:t>/202</w:t>
      </w:r>
      <w:r w:rsidR="007A4673" w:rsidRPr="00545E79">
        <w:rPr>
          <w:rFonts w:ascii="Times New Roman" w:eastAsia="Calibri" w:hAnsi="Times New Roman" w:cs="Times New Roman"/>
          <w:sz w:val="24"/>
          <w:szCs w:val="24"/>
        </w:rPr>
        <w:t>6</w:t>
      </w:r>
      <w:r w:rsidRPr="00545E79">
        <w:rPr>
          <w:rFonts w:ascii="Times New Roman" w:eastAsia="Calibri" w:hAnsi="Times New Roman" w:cs="Times New Roman"/>
          <w:sz w:val="24"/>
          <w:szCs w:val="24"/>
        </w:rPr>
        <w:t xml:space="preserve"> н. р.</w:t>
      </w:r>
      <w:r w:rsidRPr="00545E79">
        <w:rPr>
          <w:rFonts w:ascii="Times New Roman" w:eastAsia="Calibri" w:hAnsi="Times New Roman" w:cs="Times New Roman"/>
          <w:sz w:val="24"/>
          <w:szCs w:val="24"/>
          <w:lang w:val="ru-RU"/>
        </w:rPr>
        <w:t xml:space="preserve"> </w:t>
      </w:r>
      <w:r w:rsidRPr="00545E79">
        <w:rPr>
          <w:rFonts w:ascii="Times New Roman" w:eastAsia="Calibri" w:hAnsi="Times New Roman" w:cs="Times New Roman"/>
          <w:i/>
          <w:sz w:val="24"/>
          <w:szCs w:val="24"/>
        </w:rPr>
        <w:t xml:space="preserve">(виступ заступника директора закладу освіти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8D11A2" w:rsidRPr="00545E79" w:rsidRDefault="008D11A2" w:rsidP="005253EB">
      <w:pPr>
        <w:numPr>
          <w:ilvl w:val="0"/>
          <w:numId w:val="24"/>
        </w:numPr>
        <w:spacing w:after="0" w:line="240" w:lineRule="auto"/>
        <w:ind w:left="0" w:firstLine="0"/>
        <w:jc w:val="both"/>
        <w:rPr>
          <w:rFonts w:ascii="Times New Roman" w:eastAsia="Calibri" w:hAnsi="Times New Roman" w:cs="Times New Roman"/>
          <w:i/>
          <w:sz w:val="24"/>
          <w:szCs w:val="24"/>
        </w:rPr>
      </w:pPr>
      <w:r w:rsidRPr="00545E79">
        <w:rPr>
          <w:rFonts w:ascii="Times New Roman" w:eastAsia="Calibri" w:hAnsi="Times New Roman" w:cs="Times New Roman"/>
          <w:sz w:val="24"/>
          <w:szCs w:val="24"/>
          <w:lang w:val="ru-RU"/>
        </w:rPr>
        <w:t xml:space="preserve">Про </w:t>
      </w:r>
      <w:r w:rsidRPr="00545E79">
        <w:rPr>
          <w:rFonts w:ascii="Times New Roman" w:eastAsia="Calibri" w:hAnsi="Times New Roman" w:cs="Times New Roman"/>
          <w:sz w:val="24"/>
          <w:szCs w:val="24"/>
        </w:rPr>
        <w:t xml:space="preserve">роль сертифікації у професійному зростанні педагогів </w:t>
      </w:r>
      <w:r w:rsidRPr="00545E79">
        <w:rPr>
          <w:rFonts w:ascii="Times New Roman" w:eastAsia="Calibri" w:hAnsi="Times New Roman" w:cs="Times New Roman"/>
          <w:i/>
          <w:sz w:val="24"/>
          <w:szCs w:val="24"/>
        </w:rPr>
        <w:t xml:space="preserve">(виступ директора закладу освіти </w:t>
      </w:r>
      <w:r w:rsidRPr="00545E79">
        <w:rPr>
          <w:rFonts w:ascii="Times New Roman" w:eastAsia="Calibri" w:hAnsi="Times New Roman" w:cs="Times New Roman"/>
          <w:i/>
          <w:color w:val="FF0000"/>
          <w:sz w:val="24"/>
          <w:szCs w:val="24"/>
        </w:rPr>
        <w:t>ПІП</w:t>
      </w:r>
      <w:r w:rsidRPr="00545E79">
        <w:rPr>
          <w:rFonts w:ascii="Times New Roman" w:eastAsia="Calibri" w:hAnsi="Times New Roman" w:cs="Times New Roman"/>
          <w:i/>
          <w:sz w:val="24"/>
          <w:szCs w:val="24"/>
        </w:rPr>
        <w:t>)</w:t>
      </w:r>
    </w:p>
    <w:p w:rsidR="008D11A2" w:rsidRPr="00545E79" w:rsidRDefault="008D11A2" w:rsidP="005253EB">
      <w:pPr>
        <w:numPr>
          <w:ilvl w:val="0"/>
          <w:numId w:val="24"/>
        </w:numPr>
        <w:spacing w:after="0" w:line="240" w:lineRule="auto"/>
        <w:ind w:left="0" w:firstLine="0"/>
        <w:jc w:val="both"/>
        <w:rPr>
          <w:rFonts w:ascii="Times New Roman" w:eastAsia="Calibri" w:hAnsi="Times New Roman" w:cs="Times New Roman"/>
          <w:i/>
          <w:sz w:val="24"/>
          <w:szCs w:val="24"/>
        </w:rPr>
      </w:pPr>
      <w:r w:rsidRPr="00545E79">
        <w:rPr>
          <w:rFonts w:ascii="Times New Roman" w:eastAsia="Times New Roman" w:hAnsi="Times New Roman" w:cs="Times New Roman"/>
          <w:color w:val="000000"/>
          <w:sz w:val="24"/>
          <w:szCs w:val="24"/>
          <w:lang w:eastAsia="uk-UA"/>
        </w:rPr>
        <w:t xml:space="preserve">Профілактика та запобігання проявів булінгу в закладі освіти та затвердження Положення про порядок розгляду випадків булінгу у закладі освіти </w:t>
      </w:r>
      <w:r w:rsidRPr="00545E79">
        <w:rPr>
          <w:rFonts w:ascii="Times New Roman" w:eastAsia="Times New Roman" w:hAnsi="Times New Roman" w:cs="Times New Roman"/>
          <w:i/>
          <w:color w:val="000000"/>
          <w:sz w:val="24"/>
          <w:szCs w:val="24"/>
          <w:lang w:eastAsia="uk-UA"/>
        </w:rPr>
        <w:t xml:space="preserve">(виступ заступника директора  з виховної роботи </w:t>
      </w:r>
      <w:r w:rsidRPr="00545E79">
        <w:rPr>
          <w:rFonts w:ascii="Times New Roman" w:eastAsia="Times New Roman" w:hAnsi="Times New Roman" w:cs="Times New Roman"/>
          <w:i/>
          <w:color w:val="FF0000"/>
          <w:sz w:val="24"/>
          <w:szCs w:val="24"/>
          <w:lang w:eastAsia="uk-UA"/>
        </w:rPr>
        <w:t>ПІП</w:t>
      </w:r>
      <w:r w:rsidRPr="00545E79">
        <w:rPr>
          <w:rFonts w:ascii="Times New Roman" w:eastAsia="Times New Roman" w:hAnsi="Times New Roman" w:cs="Times New Roman"/>
          <w:i/>
          <w:color w:val="000000"/>
          <w:sz w:val="24"/>
          <w:szCs w:val="24"/>
          <w:lang w:eastAsia="uk-UA"/>
        </w:rPr>
        <w:t>)</w:t>
      </w:r>
    </w:p>
    <w:p w:rsidR="007E1F34" w:rsidRPr="00545E79" w:rsidRDefault="007E1F34" w:rsidP="008D11A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sidRPr="00545E79">
        <w:rPr>
          <w:rFonts w:ascii="Times New Roman" w:eastAsia="Times New Roman" w:hAnsi="Times New Roman" w:cs="Times New Roman"/>
          <w:i/>
          <w:sz w:val="24"/>
          <w:szCs w:val="24"/>
          <w:lang w:eastAsia="ru-RU"/>
        </w:rPr>
        <w:t>ЗДНМР</w:t>
      </w:r>
    </w:p>
    <w:p w:rsidR="00E80DEE" w:rsidRPr="00545E79" w:rsidRDefault="00E80DEE" w:rsidP="00BD7AC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0070C0"/>
          <w:sz w:val="24"/>
          <w:szCs w:val="24"/>
          <w:lang w:eastAsia="ru-RU"/>
        </w:rPr>
      </w:pPr>
    </w:p>
    <w:p w:rsidR="006830E5" w:rsidRPr="00545E79" w:rsidRDefault="006830E5" w:rsidP="00066FF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0070C0"/>
          <w:sz w:val="24"/>
          <w:szCs w:val="24"/>
          <w:lang w:eastAsia="ru-RU"/>
        </w:rPr>
      </w:pPr>
      <w:r w:rsidRPr="00545E79">
        <w:rPr>
          <w:rFonts w:ascii="Times New Roman" w:eastAsia="Times New Roman" w:hAnsi="Times New Roman" w:cs="Times New Roman"/>
          <w:b/>
          <w:color w:val="0070C0"/>
          <w:sz w:val="24"/>
          <w:szCs w:val="24"/>
          <w:lang w:eastAsia="ru-RU"/>
        </w:rPr>
        <w:t>ТРАВЕНЬ</w:t>
      </w:r>
    </w:p>
    <w:p w:rsidR="006830E5" w:rsidRPr="00545E79" w:rsidRDefault="006830E5" w:rsidP="00066FF1">
      <w:pPr>
        <w:tabs>
          <w:tab w:val="left" w:pos="1260"/>
        </w:tabs>
        <w:spacing w:after="0" w:line="360" w:lineRule="auto"/>
        <w:jc w:val="center"/>
        <w:rPr>
          <w:rFonts w:ascii="Times New Roman" w:eastAsia="Times New Roman" w:hAnsi="Times New Roman" w:cs="Times New Roman"/>
          <w:b/>
          <w:bCs/>
          <w:color w:val="C00000"/>
          <w:sz w:val="24"/>
          <w:szCs w:val="24"/>
          <w:lang w:eastAsia="ru-RU"/>
        </w:rPr>
      </w:pPr>
      <w:r w:rsidRPr="00545E79">
        <w:rPr>
          <w:rFonts w:ascii="Times New Roman" w:eastAsia="Times New Roman" w:hAnsi="Times New Roman" w:cs="Times New Roman"/>
          <w:b/>
          <w:bCs/>
          <w:color w:val="C00000"/>
          <w:sz w:val="24"/>
          <w:szCs w:val="24"/>
          <w:lang w:eastAsia="ru-RU"/>
        </w:rPr>
        <w:t>ПЕДРАДА-ПІДСУМОК</w:t>
      </w:r>
    </w:p>
    <w:p w:rsidR="00805552" w:rsidRPr="00545E79" w:rsidRDefault="00805552" w:rsidP="005253EB">
      <w:pPr>
        <w:numPr>
          <w:ilvl w:val="1"/>
          <w:numId w:val="25"/>
        </w:numPr>
        <w:spacing w:after="0" w:line="240" w:lineRule="auto"/>
        <w:ind w:left="0" w:firstLine="0"/>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Про освіту в умовах воєнного стану та результати навчання учнів за 202</w:t>
      </w:r>
      <w:r w:rsidR="00E61B31" w:rsidRPr="00545E79">
        <w:rPr>
          <w:rFonts w:ascii="Times New Roman" w:eastAsia="Times New Roman" w:hAnsi="Times New Roman" w:cs="Times New Roman"/>
          <w:sz w:val="24"/>
          <w:szCs w:val="24"/>
          <w:lang w:eastAsia="ru-RU"/>
        </w:rPr>
        <w:t>4</w:t>
      </w:r>
      <w:r w:rsidRPr="00545E79">
        <w:rPr>
          <w:rFonts w:ascii="Times New Roman" w:eastAsia="Times New Roman" w:hAnsi="Times New Roman" w:cs="Times New Roman"/>
          <w:sz w:val="24"/>
          <w:szCs w:val="24"/>
          <w:lang w:eastAsia="ru-RU"/>
        </w:rPr>
        <w:t>/202</w:t>
      </w:r>
      <w:r w:rsidR="00E61B31"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 xml:space="preserve"> навчальний рік (</w:t>
      </w:r>
      <w:r w:rsidRPr="00545E79">
        <w:rPr>
          <w:rFonts w:ascii="Times New Roman" w:eastAsia="Times New Roman" w:hAnsi="Times New Roman" w:cs="Times New Roman"/>
          <w:i/>
          <w:sz w:val="24"/>
          <w:szCs w:val="24"/>
          <w:lang w:eastAsia="ru-RU"/>
        </w:rPr>
        <w:t xml:space="preserve">виступ директора закладу освіти </w:t>
      </w:r>
      <w:r w:rsidRPr="00545E79">
        <w:rPr>
          <w:rFonts w:ascii="Times New Roman" w:eastAsia="Times New Roman" w:hAnsi="Times New Roman" w:cs="Times New Roman"/>
          <w:i/>
          <w:color w:val="FF0000"/>
          <w:sz w:val="24"/>
          <w:szCs w:val="24"/>
          <w:lang w:eastAsia="ru-RU"/>
        </w:rPr>
        <w:t>ПІП</w:t>
      </w:r>
      <w:r w:rsidRPr="00545E79">
        <w:rPr>
          <w:rFonts w:ascii="Times New Roman" w:eastAsia="Times New Roman" w:hAnsi="Times New Roman" w:cs="Times New Roman"/>
          <w:sz w:val="24"/>
          <w:szCs w:val="24"/>
          <w:lang w:eastAsia="ru-RU"/>
        </w:rPr>
        <w:t>)</w:t>
      </w:r>
    </w:p>
    <w:p w:rsidR="00805552" w:rsidRPr="00545E79" w:rsidRDefault="00805552" w:rsidP="005253EB">
      <w:pPr>
        <w:numPr>
          <w:ilvl w:val="1"/>
          <w:numId w:val="26"/>
        </w:numPr>
        <w:spacing w:after="0" w:line="240" w:lineRule="auto"/>
        <w:ind w:left="0" w:firstLine="0"/>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Про компенсацію освітніх втрат</w:t>
      </w:r>
      <w:r w:rsidRPr="00545E79">
        <w:rPr>
          <w:rFonts w:ascii="Times New Roman" w:eastAsia="Times New Roman" w:hAnsi="Times New Roman" w:cs="Times New Roman"/>
          <w:sz w:val="24"/>
          <w:szCs w:val="24"/>
          <w:lang w:eastAsia="uk-UA"/>
        </w:rPr>
        <w:t xml:space="preserve"> (</w:t>
      </w:r>
      <w:r w:rsidRPr="00545E79">
        <w:rPr>
          <w:rFonts w:ascii="Times New Roman" w:eastAsia="Times New Roman" w:hAnsi="Times New Roman" w:cs="Times New Roman"/>
          <w:i/>
          <w:sz w:val="24"/>
          <w:szCs w:val="24"/>
          <w:lang w:eastAsia="ru-RU"/>
        </w:rPr>
        <w:t xml:space="preserve">виступ директора закладу освіти </w:t>
      </w:r>
      <w:r w:rsidRPr="00545E79">
        <w:rPr>
          <w:rFonts w:ascii="Times New Roman" w:eastAsia="Times New Roman" w:hAnsi="Times New Roman" w:cs="Times New Roman"/>
          <w:i/>
          <w:color w:val="FF0000"/>
          <w:sz w:val="24"/>
          <w:szCs w:val="24"/>
          <w:lang w:eastAsia="ru-RU"/>
        </w:rPr>
        <w:t>ПІП</w:t>
      </w:r>
      <w:r w:rsidRPr="00545E79">
        <w:rPr>
          <w:rFonts w:ascii="Times New Roman" w:eastAsia="Times New Roman" w:hAnsi="Times New Roman" w:cs="Times New Roman"/>
          <w:sz w:val="24"/>
          <w:szCs w:val="24"/>
          <w:lang w:eastAsia="ru-RU"/>
        </w:rPr>
        <w:t>)</w:t>
      </w:r>
    </w:p>
    <w:p w:rsidR="00805552" w:rsidRPr="00545E79" w:rsidRDefault="00805552" w:rsidP="005253EB">
      <w:pPr>
        <w:numPr>
          <w:ilvl w:val="1"/>
          <w:numId w:val="26"/>
        </w:numPr>
        <w:spacing w:after="0" w:line="240" w:lineRule="auto"/>
        <w:ind w:left="0" w:firstLine="0"/>
        <w:jc w:val="both"/>
        <w:rPr>
          <w:rFonts w:ascii="Times New Roman" w:eastAsia="Times New Roman" w:hAnsi="Times New Roman" w:cs="Times New Roman"/>
          <w:i/>
          <w:sz w:val="24"/>
          <w:szCs w:val="24"/>
          <w:lang w:eastAsia="ru-RU"/>
        </w:rPr>
      </w:pPr>
      <w:r w:rsidRPr="00545E79">
        <w:rPr>
          <w:rFonts w:ascii="Times New Roman" w:eastAsia="Times New Roman" w:hAnsi="Times New Roman" w:cs="Times New Roman"/>
          <w:sz w:val="24"/>
          <w:szCs w:val="24"/>
          <w:lang w:eastAsia="ru-RU"/>
        </w:rPr>
        <w:lastRenderedPageBreak/>
        <w:t>Про діяльність класних колективів у 202</w:t>
      </w:r>
      <w:r w:rsidR="007A4673" w:rsidRPr="00545E79">
        <w:rPr>
          <w:rFonts w:ascii="Times New Roman" w:eastAsia="Times New Roman" w:hAnsi="Times New Roman" w:cs="Times New Roman"/>
          <w:sz w:val="24"/>
          <w:szCs w:val="24"/>
          <w:lang w:eastAsia="ru-RU"/>
        </w:rPr>
        <w:t>5</w:t>
      </w:r>
      <w:r w:rsidRPr="00545E79">
        <w:rPr>
          <w:rFonts w:ascii="Times New Roman" w:eastAsia="Times New Roman" w:hAnsi="Times New Roman" w:cs="Times New Roman"/>
          <w:sz w:val="24"/>
          <w:szCs w:val="24"/>
          <w:lang w:eastAsia="ru-RU"/>
        </w:rPr>
        <w:t>/202</w:t>
      </w:r>
      <w:r w:rsidR="007A4673" w:rsidRPr="00545E79">
        <w:rPr>
          <w:rFonts w:ascii="Times New Roman" w:eastAsia="Times New Roman" w:hAnsi="Times New Roman" w:cs="Times New Roman"/>
          <w:sz w:val="24"/>
          <w:szCs w:val="24"/>
          <w:lang w:eastAsia="ru-RU"/>
        </w:rPr>
        <w:t>6</w:t>
      </w:r>
      <w:r w:rsidRPr="00545E79">
        <w:rPr>
          <w:rFonts w:ascii="Times New Roman" w:eastAsia="Times New Roman" w:hAnsi="Times New Roman" w:cs="Times New Roman"/>
          <w:sz w:val="24"/>
          <w:szCs w:val="24"/>
          <w:lang w:eastAsia="ru-RU"/>
        </w:rPr>
        <w:t xml:space="preserve"> навчальному році </w:t>
      </w:r>
      <w:r w:rsidRPr="00545E79">
        <w:rPr>
          <w:rFonts w:ascii="Times New Roman" w:eastAsia="Times New Roman" w:hAnsi="Times New Roman" w:cs="Times New Roman"/>
          <w:i/>
          <w:sz w:val="24"/>
          <w:szCs w:val="24"/>
          <w:lang w:eastAsia="ru-RU"/>
        </w:rPr>
        <w:t xml:space="preserve">(виступ класних керівників закладу освіти </w:t>
      </w:r>
      <w:r w:rsidRPr="00545E79">
        <w:rPr>
          <w:rFonts w:ascii="Times New Roman" w:eastAsia="Times New Roman" w:hAnsi="Times New Roman" w:cs="Times New Roman"/>
          <w:i/>
          <w:color w:val="FF0000"/>
          <w:sz w:val="24"/>
          <w:szCs w:val="24"/>
          <w:lang w:eastAsia="ru-RU"/>
        </w:rPr>
        <w:t>ПІП</w:t>
      </w:r>
      <w:r w:rsidRPr="00545E79">
        <w:rPr>
          <w:rFonts w:ascii="Times New Roman" w:eastAsia="Times New Roman" w:hAnsi="Times New Roman" w:cs="Times New Roman"/>
          <w:sz w:val="24"/>
          <w:szCs w:val="24"/>
          <w:lang w:eastAsia="ru-RU"/>
        </w:rPr>
        <w:t>,</w:t>
      </w:r>
      <w:r w:rsidRPr="00545E79">
        <w:rPr>
          <w:rFonts w:ascii="Times New Roman" w:eastAsia="Times New Roman" w:hAnsi="Times New Roman" w:cs="Times New Roman"/>
          <w:color w:val="FF0000"/>
          <w:sz w:val="24"/>
          <w:szCs w:val="24"/>
          <w:lang w:eastAsia="ru-RU"/>
        </w:rPr>
        <w:t xml:space="preserve"> </w:t>
      </w:r>
      <w:r w:rsidRPr="00545E79">
        <w:rPr>
          <w:rFonts w:ascii="Times New Roman" w:eastAsia="Times New Roman" w:hAnsi="Times New Roman" w:cs="Times New Roman"/>
          <w:i/>
          <w:color w:val="FF0000"/>
          <w:sz w:val="24"/>
          <w:szCs w:val="24"/>
          <w:lang w:eastAsia="ru-RU"/>
        </w:rPr>
        <w:t>ПІП</w:t>
      </w:r>
      <w:r w:rsidRPr="00545E79">
        <w:rPr>
          <w:rFonts w:ascii="Times New Roman" w:eastAsia="Times New Roman" w:hAnsi="Times New Roman" w:cs="Times New Roman"/>
          <w:sz w:val="24"/>
          <w:szCs w:val="24"/>
          <w:lang w:eastAsia="ru-RU"/>
        </w:rPr>
        <w:t>,</w:t>
      </w:r>
      <w:r w:rsidRPr="00545E79">
        <w:rPr>
          <w:rFonts w:ascii="Times New Roman" w:eastAsia="Times New Roman" w:hAnsi="Times New Roman" w:cs="Times New Roman"/>
          <w:i/>
          <w:color w:val="FF0000"/>
          <w:sz w:val="24"/>
          <w:szCs w:val="24"/>
          <w:lang w:eastAsia="ru-RU"/>
        </w:rPr>
        <w:t xml:space="preserve"> ПІП</w:t>
      </w:r>
      <w:r w:rsidRPr="00545E79">
        <w:rPr>
          <w:rFonts w:ascii="Times New Roman" w:eastAsia="Times New Roman" w:hAnsi="Times New Roman" w:cs="Times New Roman"/>
          <w:i/>
          <w:sz w:val="24"/>
          <w:szCs w:val="24"/>
          <w:lang w:eastAsia="ru-RU"/>
        </w:rPr>
        <w:t>)</w:t>
      </w:r>
    </w:p>
    <w:p w:rsidR="00805552" w:rsidRPr="00545E79" w:rsidRDefault="00805552" w:rsidP="005253EB">
      <w:pPr>
        <w:numPr>
          <w:ilvl w:val="1"/>
          <w:numId w:val="25"/>
        </w:numPr>
        <w:spacing w:after="0" w:line="240" w:lineRule="auto"/>
        <w:ind w:left="0" w:firstLine="0"/>
        <w:jc w:val="both"/>
        <w:rPr>
          <w:rFonts w:ascii="Times New Roman" w:eastAsia="Times New Roman" w:hAnsi="Times New Roman" w:cs="Times New Roman"/>
          <w:i/>
          <w:sz w:val="24"/>
          <w:szCs w:val="24"/>
          <w:lang w:eastAsia="uk-UA"/>
        </w:rPr>
      </w:pPr>
      <w:r w:rsidRPr="00545E79">
        <w:rPr>
          <w:rFonts w:ascii="Times New Roman" w:eastAsia="Times New Roman" w:hAnsi="Times New Roman" w:cs="Times New Roman"/>
          <w:sz w:val="24"/>
          <w:szCs w:val="24"/>
          <w:shd w:val="clear" w:color="auto" w:fill="FFFFFF"/>
          <w:lang w:eastAsia="uk-UA"/>
        </w:rPr>
        <w:t xml:space="preserve">Про </w:t>
      </w:r>
      <w:r w:rsidRPr="00545E79">
        <w:rPr>
          <w:rFonts w:ascii="Times New Roman" w:eastAsia="Times New Roman" w:hAnsi="Times New Roman" w:cs="Times New Roman"/>
          <w:color w:val="000000"/>
          <w:sz w:val="24"/>
          <w:szCs w:val="24"/>
          <w:lang w:eastAsia="uk-UA"/>
        </w:rPr>
        <w:t>виконання Освітньої програми закладу освіти на 202</w:t>
      </w:r>
      <w:r w:rsidR="007A4673" w:rsidRPr="00545E79">
        <w:rPr>
          <w:rFonts w:ascii="Times New Roman" w:eastAsia="Times New Roman" w:hAnsi="Times New Roman" w:cs="Times New Roman"/>
          <w:color w:val="000000"/>
          <w:sz w:val="24"/>
          <w:szCs w:val="24"/>
          <w:lang w:eastAsia="uk-UA"/>
        </w:rPr>
        <w:t>5</w:t>
      </w:r>
      <w:r w:rsidRPr="00545E79">
        <w:rPr>
          <w:rFonts w:ascii="Times New Roman" w:eastAsia="Times New Roman" w:hAnsi="Times New Roman" w:cs="Times New Roman"/>
          <w:color w:val="000000"/>
          <w:sz w:val="24"/>
          <w:szCs w:val="24"/>
          <w:lang w:eastAsia="uk-UA"/>
        </w:rPr>
        <w:t>/202</w:t>
      </w:r>
      <w:r w:rsidR="007A4673" w:rsidRPr="00545E79">
        <w:rPr>
          <w:rFonts w:ascii="Times New Roman" w:eastAsia="Times New Roman" w:hAnsi="Times New Roman" w:cs="Times New Roman"/>
          <w:color w:val="000000"/>
          <w:sz w:val="24"/>
          <w:szCs w:val="24"/>
          <w:lang w:eastAsia="uk-UA"/>
        </w:rPr>
        <w:t>6</w:t>
      </w:r>
      <w:r w:rsidRPr="00545E79">
        <w:rPr>
          <w:rFonts w:ascii="Times New Roman" w:eastAsia="Times New Roman" w:hAnsi="Times New Roman" w:cs="Times New Roman"/>
          <w:color w:val="000000"/>
          <w:sz w:val="24"/>
          <w:szCs w:val="24"/>
          <w:lang w:eastAsia="uk-UA"/>
        </w:rPr>
        <w:t xml:space="preserve"> н. р.</w:t>
      </w:r>
      <w:r w:rsidRPr="00545E79">
        <w:rPr>
          <w:rFonts w:ascii="Times New Roman" w:eastAsia="Times New Roman" w:hAnsi="Times New Roman" w:cs="Times New Roman"/>
          <w:sz w:val="24"/>
          <w:szCs w:val="24"/>
          <w:lang w:eastAsia="uk-UA"/>
        </w:rPr>
        <w:t xml:space="preserve"> </w:t>
      </w:r>
      <w:r w:rsidRPr="00545E79">
        <w:rPr>
          <w:rFonts w:ascii="Times New Roman" w:eastAsia="Times New Roman" w:hAnsi="Times New Roman" w:cs="Times New Roman"/>
          <w:color w:val="000000"/>
          <w:sz w:val="24"/>
          <w:szCs w:val="24"/>
          <w:lang w:eastAsia="uk-UA"/>
        </w:rPr>
        <w:t>та розробка проєкту Освітньої програми на 202</w:t>
      </w:r>
      <w:r w:rsidR="007A4673" w:rsidRPr="00545E79">
        <w:rPr>
          <w:rFonts w:ascii="Times New Roman" w:eastAsia="Times New Roman" w:hAnsi="Times New Roman" w:cs="Times New Roman"/>
          <w:color w:val="000000"/>
          <w:sz w:val="24"/>
          <w:szCs w:val="24"/>
          <w:lang w:eastAsia="uk-UA"/>
        </w:rPr>
        <w:t>6</w:t>
      </w:r>
      <w:r w:rsidRPr="00545E79">
        <w:rPr>
          <w:rFonts w:ascii="Times New Roman" w:eastAsia="Times New Roman" w:hAnsi="Times New Roman" w:cs="Times New Roman"/>
          <w:color w:val="000000"/>
          <w:sz w:val="24"/>
          <w:szCs w:val="24"/>
          <w:lang w:eastAsia="uk-UA"/>
        </w:rPr>
        <w:t>/202</w:t>
      </w:r>
      <w:r w:rsidR="007A4673" w:rsidRPr="00545E79">
        <w:rPr>
          <w:rFonts w:ascii="Times New Roman" w:eastAsia="Times New Roman" w:hAnsi="Times New Roman" w:cs="Times New Roman"/>
          <w:color w:val="000000"/>
          <w:sz w:val="24"/>
          <w:szCs w:val="24"/>
          <w:lang w:eastAsia="uk-UA"/>
        </w:rPr>
        <w:t>7</w:t>
      </w:r>
      <w:r w:rsidRPr="00545E79">
        <w:rPr>
          <w:rFonts w:ascii="Times New Roman" w:eastAsia="Times New Roman" w:hAnsi="Times New Roman" w:cs="Times New Roman"/>
          <w:color w:val="000000"/>
          <w:sz w:val="24"/>
          <w:szCs w:val="24"/>
          <w:lang w:eastAsia="uk-UA"/>
        </w:rPr>
        <w:t xml:space="preserve"> н. р.</w:t>
      </w:r>
      <w:r w:rsidRPr="00545E79">
        <w:rPr>
          <w:rFonts w:ascii="Times New Roman" w:eastAsia="Times New Roman" w:hAnsi="Times New Roman" w:cs="Times New Roman"/>
          <w:sz w:val="24"/>
          <w:szCs w:val="24"/>
          <w:lang w:eastAsia="uk-UA"/>
        </w:rPr>
        <w:t xml:space="preserve"> </w:t>
      </w:r>
      <w:r w:rsidRPr="00545E79">
        <w:rPr>
          <w:rFonts w:ascii="Times New Roman" w:eastAsia="Times New Roman" w:hAnsi="Times New Roman" w:cs="Times New Roman"/>
          <w:i/>
          <w:color w:val="000000"/>
          <w:sz w:val="24"/>
          <w:szCs w:val="24"/>
          <w:lang w:eastAsia="uk-UA"/>
        </w:rPr>
        <w:t xml:space="preserve">(виступ директора закладу освіти </w:t>
      </w:r>
      <w:r w:rsidRPr="00545E79">
        <w:rPr>
          <w:rFonts w:ascii="Times New Roman" w:eastAsia="Times New Roman" w:hAnsi="Times New Roman" w:cs="Times New Roman"/>
          <w:i/>
          <w:color w:val="FF0000"/>
          <w:sz w:val="24"/>
          <w:szCs w:val="24"/>
          <w:lang w:eastAsia="uk-UA"/>
        </w:rPr>
        <w:t>ПІП</w:t>
      </w:r>
      <w:r w:rsidRPr="00545E79">
        <w:rPr>
          <w:rFonts w:ascii="Times New Roman" w:eastAsia="Times New Roman" w:hAnsi="Times New Roman" w:cs="Times New Roman"/>
          <w:i/>
          <w:color w:val="000000"/>
          <w:sz w:val="24"/>
          <w:szCs w:val="24"/>
          <w:lang w:eastAsia="uk-UA"/>
        </w:rPr>
        <w:t>)</w:t>
      </w:r>
    </w:p>
    <w:p w:rsidR="00805552" w:rsidRPr="00545E79" w:rsidRDefault="00805552" w:rsidP="005253EB">
      <w:pPr>
        <w:numPr>
          <w:ilvl w:val="1"/>
          <w:numId w:val="25"/>
        </w:numPr>
        <w:spacing w:after="0" w:line="240" w:lineRule="auto"/>
        <w:ind w:left="0" w:firstLine="0"/>
        <w:jc w:val="both"/>
        <w:rPr>
          <w:rFonts w:ascii="Times New Roman" w:eastAsia="Times New Roman" w:hAnsi="Times New Roman" w:cs="Times New Roman"/>
          <w:bCs/>
          <w:spacing w:val="-4"/>
          <w:sz w:val="24"/>
          <w:szCs w:val="24"/>
          <w:lang w:eastAsia="uk-UA"/>
        </w:rPr>
      </w:pPr>
      <w:r w:rsidRPr="00545E79">
        <w:rPr>
          <w:rFonts w:ascii="Times New Roman" w:eastAsia="Times New Roman" w:hAnsi="Times New Roman" w:cs="Times New Roman"/>
          <w:bCs/>
          <w:spacing w:val="-4"/>
          <w:sz w:val="24"/>
          <w:szCs w:val="24"/>
          <w:lang w:eastAsia="uk-UA"/>
        </w:rPr>
        <w:t>Про підсумки впровадження Державного стандарту базової се</w:t>
      </w:r>
      <w:r w:rsidR="00D24BCF" w:rsidRPr="00545E79">
        <w:rPr>
          <w:rFonts w:ascii="Times New Roman" w:eastAsia="Times New Roman" w:hAnsi="Times New Roman" w:cs="Times New Roman"/>
          <w:bCs/>
          <w:spacing w:val="-4"/>
          <w:sz w:val="24"/>
          <w:szCs w:val="24"/>
          <w:lang w:eastAsia="uk-UA"/>
        </w:rPr>
        <w:t>редньої освіти у 5-</w:t>
      </w:r>
      <w:r w:rsidR="007A4673" w:rsidRPr="00545E79">
        <w:rPr>
          <w:rFonts w:ascii="Times New Roman" w:eastAsia="Times New Roman" w:hAnsi="Times New Roman" w:cs="Times New Roman"/>
          <w:bCs/>
          <w:spacing w:val="-4"/>
          <w:sz w:val="24"/>
          <w:szCs w:val="24"/>
          <w:lang w:eastAsia="uk-UA"/>
        </w:rPr>
        <w:t>8</w:t>
      </w:r>
      <w:r w:rsidR="00D24BCF" w:rsidRPr="00545E79">
        <w:rPr>
          <w:rFonts w:ascii="Times New Roman" w:eastAsia="Times New Roman" w:hAnsi="Times New Roman" w:cs="Times New Roman"/>
          <w:bCs/>
          <w:spacing w:val="-4"/>
          <w:sz w:val="24"/>
          <w:szCs w:val="24"/>
          <w:lang w:eastAsia="uk-UA"/>
        </w:rPr>
        <w:t xml:space="preserve"> класах НУШ</w:t>
      </w:r>
      <w:r w:rsidRPr="00545E79">
        <w:rPr>
          <w:rFonts w:ascii="Times New Roman" w:eastAsia="Times New Roman" w:hAnsi="Times New Roman" w:cs="Times New Roman"/>
          <w:bCs/>
          <w:spacing w:val="-4"/>
          <w:sz w:val="24"/>
          <w:szCs w:val="24"/>
          <w:lang w:eastAsia="uk-UA"/>
        </w:rPr>
        <w:t xml:space="preserve"> (</w:t>
      </w:r>
      <w:r w:rsidRPr="00545E79">
        <w:rPr>
          <w:rFonts w:ascii="Times New Roman" w:eastAsia="Times New Roman" w:hAnsi="Times New Roman" w:cs="Times New Roman"/>
          <w:bCs/>
          <w:i/>
          <w:spacing w:val="-4"/>
          <w:sz w:val="24"/>
          <w:szCs w:val="24"/>
          <w:lang w:eastAsia="uk-UA"/>
        </w:rPr>
        <w:t xml:space="preserve">виступ заступника директора з НВР </w:t>
      </w:r>
      <w:r w:rsidRPr="00545E79">
        <w:rPr>
          <w:rFonts w:ascii="Times New Roman" w:eastAsia="Times New Roman" w:hAnsi="Times New Roman" w:cs="Times New Roman"/>
          <w:bCs/>
          <w:i/>
          <w:color w:val="FF0000"/>
          <w:spacing w:val="-4"/>
          <w:sz w:val="24"/>
          <w:szCs w:val="24"/>
          <w:lang w:eastAsia="uk-UA"/>
        </w:rPr>
        <w:t>ПІП</w:t>
      </w:r>
      <w:r w:rsidRPr="00545E79">
        <w:rPr>
          <w:rFonts w:ascii="Times New Roman" w:eastAsia="Times New Roman" w:hAnsi="Times New Roman" w:cs="Times New Roman"/>
          <w:bCs/>
          <w:i/>
          <w:spacing w:val="-4"/>
          <w:sz w:val="24"/>
          <w:szCs w:val="24"/>
          <w:lang w:eastAsia="uk-UA"/>
        </w:rPr>
        <w:t>)</w:t>
      </w:r>
    </w:p>
    <w:p w:rsidR="00805552" w:rsidRPr="00545E79" w:rsidRDefault="00805552" w:rsidP="005253EB">
      <w:pPr>
        <w:numPr>
          <w:ilvl w:val="1"/>
          <w:numId w:val="25"/>
        </w:numPr>
        <w:spacing w:after="0" w:line="240" w:lineRule="auto"/>
        <w:ind w:left="0" w:firstLine="0"/>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sz w:val="24"/>
          <w:szCs w:val="24"/>
          <w:lang w:eastAsia="uk-UA"/>
        </w:rPr>
        <w:t xml:space="preserve">Про  ефективність використання варіативної складової навчального плану </w:t>
      </w:r>
      <w:r w:rsidRPr="00545E79">
        <w:rPr>
          <w:rFonts w:ascii="Times New Roman" w:eastAsia="Times New Roman" w:hAnsi="Times New Roman" w:cs="Times New Roman"/>
          <w:kern w:val="32"/>
          <w:sz w:val="24"/>
          <w:szCs w:val="24"/>
          <w:lang w:eastAsia="uk-UA"/>
        </w:rPr>
        <w:t>в закладі освіти  у  202</w:t>
      </w:r>
      <w:r w:rsidR="007A4673" w:rsidRPr="00545E79">
        <w:rPr>
          <w:rFonts w:ascii="Times New Roman" w:eastAsia="Times New Roman" w:hAnsi="Times New Roman" w:cs="Times New Roman"/>
          <w:kern w:val="32"/>
          <w:sz w:val="24"/>
          <w:szCs w:val="24"/>
          <w:lang w:eastAsia="uk-UA"/>
        </w:rPr>
        <w:t>5</w:t>
      </w:r>
      <w:r w:rsidRPr="00545E79">
        <w:rPr>
          <w:rFonts w:ascii="Times New Roman" w:eastAsia="Times New Roman" w:hAnsi="Times New Roman" w:cs="Times New Roman"/>
          <w:kern w:val="32"/>
          <w:sz w:val="24"/>
          <w:szCs w:val="24"/>
          <w:lang w:eastAsia="uk-UA"/>
        </w:rPr>
        <w:t>/202</w:t>
      </w:r>
      <w:r w:rsidR="007A4673" w:rsidRPr="00545E79">
        <w:rPr>
          <w:rFonts w:ascii="Times New Roman" w:eastAsia="Times New Roman" w:hAnsi="Times New Roman" w:cs="Times New Roman"/>
          <w:kern w:val="32"/>
          <w:sz w:val="24"/>
          <w:szCs w:val="24"/>
          <w:lang w:eastAsia="uk-UA"/>
        </w:rPr>
        <w:t>6</w:t>
      </w:r>
      <w:r w:rsidRPr="00545E79">
        <w:rPr>
          <w:rFonts w:ascii="Times New Roman" w:eastAsia="Times New Roman" w:hAnsi="Times New Roman" w:cs="Times New Roman"/>
          <w:kern w:val="32"/>
          <w:sz w:val="24"/>
          <w:szCs w:val="24"/>
          <w:lang w:eastAsia="uk-UA"/>
        </w:rPr>
        <w:t xml:space="preserve"> н. р.</w:t>
      </w:r>
      <w:r w:rsidRPr="00545E79">
        <w:rPr>
          <w:rFonts w:ascii="Times New Roman" w:eastAsia="Times New Roman" w:hAnsi="Times New Roman" w:cs="Times New Roman"/>
          <w:bCs/>
          <w:spacing w:val="-4"/>
          <w:sz w:val="24"/>
          <w:szCs w:val="24"/>
          <w:lang w:eastAsia="uk-UA"/>
        </w:rPr>
        <w:t xml:space="preserve"> (</w:t>
      </w:r>
      <w:r w:rsidRPr="00545E79">
        <w:rPr>
          <w:rFonts w:ascii="Times New Roman" w:eastAsia="Times New Roman" w:hAnsi="Times New Roman" w:cs="Times New Roman"/>
          <w:bCs/>
          <w:i/>
          <w:spacing w:val="-4"/>
          <w:sz w:val="24"/>
          <w:szCs w:val="24"/>
          <w:lang w:eastAsia="uk-UA"/>
        </w:rPr>
        <w:t xml:space="preserve">виступ заступника директора з НВР </w:t>
      </w:r>
      <w:r w:rsidRPr="00545E79">
        <w:rPr>
          <w:rFonts w:ascii="Times New Roman" w:eastAsia="Times New Roman" w:hAnsi="Times New Roman" w:cs="Times New Roman"/>
          <w:bCs/>
          <w:i/>
          <w:color w:val="FF0000"/>
          <w:spacing w:val="-4"/>
          <w:sz w:val="24"/>
          <w:szCs w:val="24"/>
          <w:lang w:eastAsia="uk-UA"/>
        </w:rPr>
        <w:t>ПІП</w:t>
      </w:r>
      <w:r w:rsidRPr="00545E79">
        <w:rPr>
          <w:rFonts w:ascii="Times New Roman" w:eastAsia="Times New Roman" w:hAnsi="Times New Roman" w:cs="Times New Roman"/>
          <w:bCs/>
          <w:i/>
          <w:spacing w:val="-4"/>
          <w:sz w:val="24"/>
          <w:szCs w:val="24"/>
          <w:lang w:eastAsia="uk-UA"/>
        </w:rPr>
        <w:t>)</w:t>
      </w:r>
    </w:p>
    <w:p w:rsidR="00805552" w:rsidRPr="00545E79" w:rsidRDefault="00805552" w:rsidP="005253EB">
      <w:pPr>
        <w:numPr>
          <w:ilvl w:val="1"/>
          <w:numId w:val="25"/>
        </w:numPr>
        <w:spacing w:after="0" w:line="240" w:lineRule="auto"/>
        <w:ind w:left="0" w:firstLine="0"/>
        <w:jc w:val="both"/>
        <w:rPr>
          <w:rFonts w:ascii="Times New Roman" w:eastAsia="Times New Roman" w:hAnsi="Times New Roman" w:cs="Times New Roman"/>
          <w:sz w:val="24"/>
          <w:szCs w:val="24"/>
          <w:lang w:eastAsia="uk-UA"/>
        </w:rPr>
      </w:pPr>
      <w:r w:rsidRPr="00545E79">
        <w:rPr>
          <w:rFonts w:ascii="Times New Roman" w:eastAsia="Times New Roman" w:hAnsi="Times New Roman" w:cs="Times New Roman"/>
          <w:color w:val="000000"/>
          <w:spacing w:val="1"/>
          <w:sz w:val="24"/>
          <w:szCs w:val="24"/>
          <w:lang w:eastAsia="uk-UA"/>
        </w:rPr>
        <w:t>Про «Про затвердження Плану заходів з реалізації Програми розвитку і функціонування української мови як державної в усіх сферах суспільного життя закладу освіти на 2022-2025 роки та Стратегії популяризації у</w:t>
      </w:r>
      <w:r w:rsidR="00D24BCF" w:rsidRPr="00545E79">
        <w:rPr>
          <w:rFonts w:ascii="Times New Roman" w:eastAsia="Times New Roman" w:hAnsi="Times New Roman" w:cs="Times New Roman"/>
          <w:color w:val="000000"/>
          <w:spacing w:val="1"/>
          <w:sz w:val="24"/>
          <w:szCs w:val="24"/>
          <w:lang w:eastAsia="uk-UA"/>
        </w:rPr>
        <w:t>країнської мови закладі освіти»</w:t>
      </w:r>
      <w:r w:rsidRPr="00545E79">
        <w:rPr>
          <w:rFonts w:ascii="Times New Roman" w:eastAsia="Times New Roman" w:hAnsi="Times New Roman" w:cs="Times New Roman"/>
          <w:color w:val="000000"/>
          <w:spacing w:val="1"/>
          <w:sz w:val="24"/>
          <w:szCs w:val="24"/>
          <w:lang w:eastAsia="uk-UA"/>
        </w:rPr>
        <w:t xml:space="preserve"> </w:t>
      </w:r>
      <w:r w:rsidRPr="00545E79">
        <w:rPr>
          <w:rFonts w:ascii="Times New Roman" w:eastAsia="Times New Roman" w:hAnsi="Times New Roman" w:cs="Times New Roman"/>
          <w:bCs/>
          <w:spacing w:val="-4"/>
          <w:sz w:val="24"/>
          <w:szCs w:val="24"/>
          <w:lang w:eastAsia="uk-UA"/>
        </w:rPr>
        <w:t>(</w:t>
      </w:r>
      <w:r w:rsidRPr="00545E79">
        <w:rPr>
          <w:rFonts w:ascii="Times New Roman" w:eastAsia="Times New Roman" w:hAnsi="Times New Roman" w:cs="Times New Roman"/>
          <w:bCs/>
          <w:i/>
          <w:spacing w:val="-4"/>
          <w:sz w:val="24"/>
          <w:szCs w:val="24"/>
          <w:lang w:eastAsia="uk-UA"/>
        </w:rPr>
        <w:t xml:space="preserve">виступ заступника директора з НВР </w:t>
      </w:r>
      <w:r w:rsidRPr="00545E79">
        <w:rPr>
          <w:rFonts w:ascii="Times New Roman" w:eastAsia="Times New Roman" w:hAnsi="Times New Roman" w:cs="Times New Roman"/>
          <w:bCs/>
          <w:i/>
          <w:color w:val="FF0000"/>
          <w:spacing w:val="-4"/>
          <w:sz w:val="24"/>
          <w:szCs w:val="24"/>
          <w:lang w:eastAsia="uk-UA"/>
        </w:rPr>
        <w:t>ПІП</w:t>
      </w:r>
      <w:r w:rsidRPr="00545E79">
        <w:rPr>
          <w:rFonts w:ascii="Times New Roman" w:eastAsia="Times New Roman" w:hAnsi="Times New Roman" w:cs="Times New Roman"/>
          <w:bCs/>
          <w:i/>
          <w:spacing w:val="-4"/>
          <w:sz w:val="24"/>
          <w:szCs w:val="24"/>
          <w:lang w:eastAsia="uk-UA"/>
        </w:rPr>
        <w:t>)</w:t>
      </w:r>
    </w:p>
    <w:p w:rsidR="00805552" w:rsidRPr="00545E79" w:rsidRDefault="00805552" w:rsidP="005253EB">
      <w:pPr>
        <w:numPr>
          <w:ilvl w:val="1"/>
          <w:numId w:val="25"/>
        </w:numPr>
        <w:spacing w:after="0" w:line="240" w:lineRule="auto"/>
        <w:ind w:left="0" w:firstLine="0"/>
        <w:jc w:val="both"/>
        <w:rPr>
          <w:rFonts w:ascii="Times New Roman" w:eastAsia="Times New Roman" w:hAnsi="Times New Roman" w:cs="Times New Roman"/>
          <w:sz w:val="24"/>
          <w:szCs w:val="24"/>
          <w:lang w:eastAsia="ru-RU"/>
        </w:rPr>
      </w:pPr>
      <w:r w:rsidRPr="00545E79">
        <w:rPr>
          <w:rFonts w:ascii="Times New Roman" w:eastAsia="Times New Roman" w:hAnsi="Times New Roman" w:cs="Times New Roman"/>
          <w:spacing w:val="-4"/>
          <w:sz w:val="24"/>
          <w:szCs w:val="24"/>
          <w:lang w:eastAsia="uk-UA"/>
        </w:rPr>
        <w:t xml:space="preserve">Про  підсумки самооцінювання закладу освіти відповідно до ВСЗЯО </w:t>
      </w:r>
      <w:r w:rsidRPr="00545E79">
        <w:rPr>
          <w:rFonts w:ascii="Times New Roman" w:eastAsia="Times New Roman" w:hAnsi="Times New Roman" w:cs="Times New Roman"/>
          <w:sz w:val="24"/>
          <w:szCs w:val="24"/>
          <w:lang w:eastAsia="ru-RU"/>
        </w:rPr>
        <w:t>(</w:t>
      </w:r>
      <w:r w:rsidRPr="00545E79">
        <w:rPr>
          <w:rFonts w:ascii="Times New Roman" w:eastAsia="Times New Roman" w:hAnsi="Times New Roman" w:cs="Times New Roman"/>
          <w:i/>
          <w:sz w:val="24"/>
          <w:szCs w:val="24"/>
          <w:lang w:eastAsia="ru-RU"/>
        </w:rPr>
        <w:t xml:space="preserve">виступ директора закладу освіти </w:t>
      </w:r>
      <w:r w:rsidRPr="00545E79">
        <w:rPr>
          <w:rFonts w:ascii="Times New Roman" w:eastAsia="Times New Roman" w:hAnsi="Times New Roman" w:cs="Times New Roman"/>
          <w:i/>
          <w:color w:val="FF0000"/>
          <w:sz w:val="24"/>
          <w:szCs w:val="24"/>
          <w:lang w:eastAsia="ru-RU"/>
        </w:rPr>
        <w:t>ПІП</w:t>
      </w:r>
      <w:r w:rsidRPr="00545E79">
        <w:rPr>
          <w:rFonts w:ascii="Times New Roman" w:eastAsia="Times New Roman" w:hAnsi="Times New Roman" w:cs="Times New Roman"/>
          <w:sz w:val="24"/>
          <w:szCs w:val="24"/>
          <w:lang w:eastAsia="ru-RU"/>
        </w:rPr>
        <w:t>)</w:t>
      </w:r>
    </w:p>
    <w:p w:rsidR="00805552" w:rsidRPr="00545E79" w:rsidRDefault="00805552" w:rsidP="00091A2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0070C0"/>
          <w:sz w:val="24"/>
          <w:szCs w:val="24"/>
          <w:lang w:eastAsia="ru-RU"/>
        </w:rPr>
      </w:pPr>
    </w:p>
    <w:p w:rsidR="006830E5" w:rsidRPr="00545E79" w:rsidRDefault="00805552" w:rsidP="00091A2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0070C0"/>
          <w:sz w:val="24"/>
          <w:szCs w:val="24"/>
          <w:lang w:eastAsia="ru-RU"/>
        </w:rPr>
      </w:pPr>
      <w:r w:rsidRPr="00545E79">
        <w:rPr>
          <w:rFonts w:ascii="Times New Roman" w:eastAsia="Times New Roman" w:hAnsi="Times New Roman" w:cs="Times New Roman"/>
          <w:b/>
          <w:color w:val="0070C0"/>
          <w:sz w:val="24"/>
          <w:szCs w:val="24"/>
          <w:lang w:eastAsia="ru-RU"/>
        </w:rPr>
        <w:t>Ч</w:t>
      </w:r>
      <w:r w:rsidR="006830E5" w:rsidRPr="00545E79">
        <w:rPr>
          <w:rFonts w:ascii="Times New Roman" w:eastAsia="Times New Roman" w:hAnsi="Times New Roman" w:cs="Times New Roman"/>
          <w:b/>
          <w:color w:val="0070C0"/>
          <w:sz w:val="24"/>
          <w:szCs w:val="24"/>
          <w:lang w:eastAsia="ru-RU"/>
        </w:rPr>
        <w:t>ЕРВЕНЬ</w:t>
      </w:r>
    </w:p>
    <w:p w:rsidR="006830E5" w:rsidRPr="00545E79" w:rsidRDefault="006830E5" w:rsidP="00091A28">
      <w:pPr>
        <w:tabs>
          <w:tab w:val="left" w:pos="1260"/>
        </w:tabs>
        <w:spacing w:after="0" w:line="360" w:lineRule="auto"/>
        <w:jc w:val="center"/>
        <w:rPr>
          <w:rFonts w:ascii="Times New Roman" w:eastAsia="Times New Roman" w:hAnsi="Times New Roman" w:cs="Times New Roman"/>
          <w:b/>
          <w:bCs/>
          <w:color w:val="C00000"/>
          <w:sz w:val="24"/>
          <w:szCs w:val="24"/>
          <w:lang w:eastAsia="ru-RU"/>
        </w:rPr>
      </w:pPr>
      <w:r w:rsidRPr="00545E79">
        <w:rPr>
          <w:rFonts w:ascii="Times New Roman" w:eastAsia="Times New Roman" w:hAnsi="Times New Roman" w:cs="Times New Roman"/>
          <w:b/>
          <w:bCs/>
          <w:color w:val="C00000"/>
          <w:sz w:val="24"/>
          <w:szCs w:val="24"/>
          <w:lang w:eastAsia="ru-RU"/>
        </w:rPr>
        <w:t>ПЕДРАДА-ПІДСУМОК</w:t>
      </w:r>
    </w:p>
    <w:p w:rsidR="009C76E6" w:rsidRPr="00545E79" w:rsidRDefault="009C76E6" w:rsidP="005253EB">
      <w:pPr>
        <w:pStyle w:val="a6"/>
        <w:numPr>
          <w:ilvl w:val="0"/>
          <w:numId w:val="27"/>
        </w:numPr>
        <w:spacing w:line="259" w:lineRule="auto"/>
        <w:ind w:left="0" w:firstLine="0"/>
        <w:jc w:val="both"/>
        <w:rPr>
          <w:rFonts w:ascii="Times New Roman" w:hAnsi="Times New Roman" w:cs="Times New Roman"/>
          <w:sz w:val="24"/>
          <w:szCs w:val="24"/>
        </w:rPr>
      </w:pPr>
      <w:r w:rsidRPr="00545E79">
        <w:rPr>
          <w:rFonts w:ascii="Times New Roman" w:hAnsi="Times New Roman" w:cs="Times New Roman"/>
          <w:sz w:val="24"/>
          <w:szCs w:val="24"/>
        </w:rPr>
        <w:t>Про перевід учнів 1-8-х та 10-го класів (</w:t>
      </w:r>
      <w:r w:rsidRPr="00545E79">
        <w:rPr>
          <w:rFonts w:ascii="Times New Roman" w:hAnsi="Times New Roman" w:cs="Times New Roman"/>
          <w:i/>
          <w:sz w:val="24"/>
          <w:szCs w:val="24"/>
        </w:rPr>
        <w:t>виступ</w:t>
      </w:r>
      <w:r w:rsidRPr="00545E79">
        <w:rPr>
          <w:rFonts w:ascii="Times New Roman" w:hAnsi="Times New Roman" w:cs="Times New Roman"/>
          <w:sz w:val="24"/>
          <w:szCs w:val="24"/>
        </w:rPr>
        <w:t xml:space="preserve"> </w:t>
      </w:r>
      <w:r w:rsidRPr="00545E79">
        <w:rPr>
          <w:rFonts w:ascii="Times New Roman" w:hAnsi="Times New Roman" w:cs="Times New Roman"/>
          <w:i/>
          <w:sz w:val="24"/>
          <w:szCs w:val="24"/>
        </w:rPr>
        <w:t xml:space="preserve">заступника директора з НВР </w:t>
      </w:r>
      <w:r w:rsidRPr="00545E79">
        <w:rPr>
          <w:rFonts w:ascii="Times New Roman" w:hAnsi="Times New Roman" w:cs="Times New Roman"/>
          <w:i/>
          <w:color w:val="FF0000"/>
          <w:sz w:val="24"/>
          <w:szCs w:val="24"/>
        </w:rPr>
        <w:t>ПІП</w:t>
      </w:r>
      <w:r w:rsidRPr="00545E79">
        <w:rPr>
          <w:rFonts w:ascii="Times New Roman" w:hAnsi="Times New Roman" w:cs="Times New Roman"/>
          <w:i/>
          <w:sz w:val="24"/>
          <w:szCs w:val="24"/>
        </w:rPr>
        <w:t>)</w:t>
      </w:r>
      <w:r w:rsidRPr="00545E79">
        <w:rPr>
          <w:rFonts w:ascii="Times New Roman" w:hAnsi="Times New Roman" w:cs="Times New Roman"/>
          <w:sz w:val="24"/>
          <w:szCs w:val="24"/>
        </w:rPr>
        <w:t>.</w:t>
      </w:r>
    </w:p>
    <w:p w:rsidR="009C76E6" w:rsidRPr="00545E79" w:rsidRDefault="009C76E6" w:rsidP="009C76E6">
      <w:pPr>
        <w:pStyle w:val="a6"/>
        <w:widowControl w:val="0"/>
        <w:suppressAutoHyphens/>
        <w:spacing w:after="0" w:line="240" w:lineRule="auto"/>
        <w:ind w:left="0"/>
        <w:jc w:val="both"/>
        <w:rPr>
          <w:rFonts w:ascii="Times New Roman" w:eastAsia="NSimSun" w:hAnsi="Times New Roman" w:cs="Times New Roman"/>
          <w:i/>
          <w:kern w:val="2"/>
          <w:sz w:val="24"/>
          <w:szCs w:val="24"/>
          <w:lang w:eastAsia="zh-CN" w:bidi="hi-IN"/>
        </w:rPr>
      </w:pPr>
    </w:p>
    <w:p w:rsidR="00805552" w:rsidRPr="00545E79" w:rsidRDefault="00805552" w:rsidP="005253EB">
      <w:pPr>
        <w:pStyle w:val="a6"/>
        <w:widowControl w:val="0"/>
        <w:numPr>
          <w:ilvl w:val="0"/>
          <w:numId w:val="27"/>
        </w:numPr>
        <w:suppressAutoHyphens/>
        <w:spacing w:after="0" w:line="240" w:lineRule="auto"/>
        <w:ind w:left="0" w:firstLine="0"/>
        <w:jc w:val="both"/>
        <w:rPr>
          <w:rFonts w:ascii="Times New Roman" w:eastAsia="NSimSun" w:hAnsi="Times New Roman" w:cs="Times New Roman"/>
          <w:i/>
          <w:kern w:val="2"/>
          <w:sz w:val="24"/>
          <w:szCs w:val="24"/>
          <w:lang w:eastAsia="zh-CN" w:bidi="hi-IN"/>
        </w:rPr>
      </w:pPr>
      <w:r w:rsidRPr="00545E79">
        <w:rPr>
          <w:rFonts w:ascii="Times New Roman" w:eastAsia="NSimSun" w:hAnsi="Times New Roman" w:cs="Times New Roman"/>
          <w:kern w:val="2"/>
          <w:sz w:val="24"/>
          <w:szCs w:val="24"/>
          <w:lang w:eastAsia="zh-CN" w:bidi="hi-IN"/>
        </w:rPr>
        <w:t xml:space="preserve">Про випуск із закладу освіти учнів 9-х класів та вручення свідоцтв про базову загальну середню освіту здобувачам освіти 9-х класів </w:t>
      </w:r>
      <w:r w:rsidRPr="00545E79">
        <w:rPr>
          <w:rFonts w:ascii="Times New Roman" w:eastAsia="NSimSun" w:hAnsi="Times New Roman" w:cs="Times New Roman"/>
          <w:i/>
          <w:kern w:val="2"/>
          <w:sz w:val="24"/>
          <w:szCs w:val="24"/>
          <w:lang w:eastAsia="zh-CN" w:bidi="hi-IN"/>
        </w:rPr>
        <w:t xml:space="preserve">(виступ директора закладу освіти </w:t>
      </w:r>
      <w:r w:rsidRPr="00545E79">
        <w:rPr>
          <w:rFonts w:ascii="Times New Roman" w:eastAsia="NSimSun" w:hAnsi="Times New Roman" w:cs="Times New Roman"/>
          <w:i/>
          <w:color w:val="FF0000"/>
          <w:kern w:val="2"/>
          <w:sz w:val="24"/>
          <w:szCs w:val="24"/>
          <w:lang w:eastAsia="zh-CN" w:bidi="hi-IN"/>
        </w:rPr>
        <w:t>ПІП</w:t>
      </w:r>
      <w:r w:rsidRPr="00545E79">
        <w:rPr>
          <w:rFonts w:ascii="Times New Roman" w:eastAsia="NSimSun" w:hAnsi="Times New Roman" w:cs="Times New Roman"/>
          <w:i/>
          <w:kern w:val="2"/>
          <w:sz w:val="24"/>
          <w:szCs w:val="24"/>
          <w:lang w:eastAsia="zh-CN" w:bidi="hi-IN"/>
        </w:rPr>
        <w:t>)</w:t>
      </w:r>
    </w:p>
    <w:p w:rsidR="00805552" w:rsidRPr="00545E79" w:rsidRDefault="00805552" w:rsidP="005253EB">
      <w:pPr>
        <w:widowControl w:val="0"/>
        <w:numPr>
          <w:ilvl w:val="0"/>
          <w:numId w:val="27"/>
        </w:numPr>
        <w:suppressAutoHyphens/>
        <w:spacing w:after="0" w:line="240" w:lineRule="auto"/>
        <w:ind w:left="0" w:firstLine="0"/>
        <w:contextualSpacing/>
        <w:jc w:val="both"/>
        <w:rPr>
          <w:rFonts w:ascii="Times New Roman" w:eastAsia="NSimSun" w:hAnsi="Times New Roman" w:cs="Times New Roman"/>
          <w:i/>
          <w:kern w:val="2"/>
          <w:sz w:val="24"/>
          <w:szCs w:val="24"/>
          <w:lang w:eastAsia="zh-CN" w:bidi="hi-IN"/>
        </w:rPr>
      </w:pPr>
      <w:r w:rsidRPr="00545E79">
        <w:rPr>
          <w:rFonts w:ascii="Times New Roman" w:eastAsia="NSimSun" w:hAnsi="Times New Roman" w:cs="Times New Roman"/>
          <w:kern w:val="2"/>
          <w:sz w:val="24"/>
          <w:szCs w:val="24"/>
          <w:lang w:eastAsia="zh-CN" w:bidi="hi-IN"/>
        </w:rPr>
        <w:t xml:space="preserve">Про випуск із закладу освіти учнів 11 класу та видачу свідоцтв про повну загальну середню освіту; нагородження медалями за успіхи у навчанні та почесними грамотами «За особливі досягнення при вивченні окремих предметів» </w:t>
      </w:r>
      <w:r w:rsidRPr="00545E79">
        <w:rPr>
          <w:rFonts w:ascii="Times New Roman" w:eastAsia="NSimSun" w:hAnsi="Times New Roman" w:cs="Times New Roman"/>
          <w:i/>
          <w:kern w:val="2"/>
          <w:sz w:val="24"/>
          <w:szCs w:val="24"/>
          <w:lang w:eastAsia="zh-CN" w:bidi="hi-IN"/>
        </w:rPr>
        <w:t xml:space="preserve">(виступ директора закладу освіти </w:t>
      </w:r>
      <w:r w:rsidRPr="00545E79">
        <w:rPr>
          <w:rFonts w:ascii="Times New Roman" w:eastAsia="NSimSun" w:hAnsi="Times New Roman" w:cs="Times New Roman"/>
          <w:i/>
          <w:color w:val="FF0000"/>
          <w:kern w:val="2"/>
          <w:sz w:val="24"/>
          <w:szCs w:val="24"/>
          <w:lang w:eastAsia="zh-CN" w:bidi="hi-IN"/>
        </w:rPr>
        <w:t>ПІП</w:t>
      </w:r>
      <w:r w:rsidRPr="00545E79">
        <w:rPr>
          <w:rFonts w:ascii="Times New Roman" w:eastAsia="NSimSun" w:hAnsi="Times New Roman" w:cs="Times New Roman"/>
          <w:i/>
          <w:kern w:val="2"/>
          <w:sz w:val="24"/>
          <w:szCs w:val="24"/>
          <w:lang w:eastAsia="zh-CN" w:bidi="hi-IN"/>
        </w:rPr>
        <w:t>)</w:t>
      </w:r>
    </w:p>
    <w:p w:rsidR="00805552" w:rsidRPr="00545E79" w:rsidRDefault="00805552" w:rsidP="005253EB">
      <w:pPr>
        <w:widowControl w:val="0"/>
        <w:numPr>
          <w:ilvl w:val="0"/>
          <w:numId w:val="27"/>
        </w:numPr>
        <w:suppressAutoHyphens/>
        <w:spacing w:after="0" w:line="240" w:lineRule="auto"/>
        <w:ind w:left="0" w:firstLine="0"/>
        <w:contextualSpacing/>
        <w:jc w:val="both"/>
        <w:rPr>
          <w:rFonts w:ascii="Times New Roman" w:eastAsia="NSimSun" w:hAnsi="Times New Roman" w:cs="Times New Roman"/>
          <w:kern w:val="2"/>
          <w:sz w:val="24"/>
          <w:szCs w:val="24"/>
          <w:lang w:eastAsia="zh-CN" w:bidi="hi-IN"/>
        </w:rPr>
      </w:pPr>
      <w:r w:rsidRPr="00545E79">
        <w:rPr>
          <w:rFonts w:ascii="Times New Roman" w:eastAsia="NSimSun" w:hAnsi="Times New Roman" w:cs="Times New Roman"/>
          <w:kern w:val="2"/>
          <w:sz w:val="24"/>
          <w:szCs w:val="24"/>
          <w:lang w:eastAsia="zh-CN" w:bidi="hi-IN"/>
        </w:rPr>
        <w:t xml:space="preserve">Про результати проведеного самооцінювання за напрямом «Педагогічна діяльність педагогічних працівників» </w:t>
      </w:r>
      <w:r w:rsidRPr="00545E79">
        <w:rPr>
          <w:rFonts w:ascii="Times New Roman" w:eastAsia="NSimSun" w:hAnsi="Times New Roman" w:cs="Times New Roman"/>
          <w:i/>
          <w:kern w:val="2"/>
          <w:sz w:val="24"/>
          <w:szCs w:val="24"/>
          <w:lang w:eastAsia="zh-CN" w:bidi="hi-IN"/>
        </w:rPr>
        <w:t xml:space="preserve">(виступ директора закладу освіти </w:t>
      </w:r>
      <w:r w:rsidRPr="00545E79">
        <w:rPr>
          <w:rFonts w:ascii="Times New Roman" w:eastAsia="NSimSun" w:hAnsi="Times New Roman" w:cs="Times New Roman"/>
          <w:i/>
          <w:color w:val="FF0000"/>
          <w:kern w:val="2"/>
          <w:sz w:val="24"/>
          <w:szCs w:val="24"/>
          <w:lang w:eastAsia="zh-CN" w:bidi="hi-IN"/>
        </w:rPr>
        <w:t>ПІП</w:t>
      </w:r>
      <w:r w:rsidRPr="00545E79">
        <w:rPr>
          <w:rFonts w:ascii="Times New Roman" w:eastAsia="NSimSun" w:hAnsi="Times New Roman" w:cs="Times New Roman"/>
          <w:i/>
          <w:kern w:val="2"/>
          <w:sz w:val="24"/>
          <w:szCs w:val="24"/>
          <w:lang w:eastAsia="zh-CN" w:bidi="hi-IN"/>
        </w:rPr>
        <w:t>)</w:t>
      </w:r>
    </w:p>
    <w:p w:rsidR="00805552" w:rsidRPr="00545E79" w:rsidRDefault="00805552" w:rsidP="005253EB">
      <w:pPr>
        <w:widowControl w:val="0"/>
        <w:numPr>
          <w:ilvl w:val="0"/>
          <w:numId w:val="27"/>
        </w:numPr>
        <w:suppressAutoHyphens/>
        <w:spacing w:after="0" w:line="240" w:lineRule="auto"/>
        <w:ind w:left="0" w:firstLine="0"/>
        <w:contextualSpacing/>
        <w:jc w:val="both"/>
        <w:rPr>
          <w:rFonts w:ascii="Times New Roman" w:eastAsia="NSimSun" w:hAnsi="Times New Roman" w:cs="Times New Roman"/>
          <w:kern w:val="2"/>
          <w:sz w:val="24"/>
          <w:szCs w:val="24"/>
          <w:lang w:eastAsia="zh-CN" w:bidi="hi-IN"/>
        </w:rPr>
      </w:pPr>
      <w:r w:rsidRPr="00545E79">
        <w:rPr>
          <w:rFonts w:ascii="Times New Roman" w:eastAsia="NSimSun" w:hAnsi="Times New Roman" w:cs="Times New Roman"/>
          <w:kern w:val="2"/>
          <w:sz w:val="24"/>
          <w:szCs w:val="24"/>
          <w:shd w:val="clear" w:color="auto" w:fill="FFFFFF"/>
          <w:lang w:eastAsia="zh-CN" w:bidi="hi-IN"/>
        </w:rPr>
        <w:t xml:space="preserve">Про </w:t>
      </w:r>
      <w:r w:rsidRPr="00545E79">
        <w:rPr>
          <w:rFonts w:ascii="Times New Roman" w:eastAsia="NSimSun" w:hAnsi="Times New Roman" w:cs="Times New Roman"/>
          <w:color w:val="000000"/>
          <w:kern w:val="2"/>
          <w:sz w:val="24"/>
          <w:szCs w:val="24"/>
          <w:lang w:eastAsia="zh-CN" w:bidi="hi-IN"/>
        </w:rPr>
        <w:t>виконання Плану роботи закладу освіти на 202</w:t>
      </w:r>
      <w:r w:rsidR="007A4673" w:rsidRPr="00545E79">
        <w:rPr>
          <w:rFonts w:ascii="Times New Roman" w:eastAsia="NSimSun" w:hAnsi="Times New Roman" w:cs="Times New Roman"/>
          <w:color w:val="000000"/>
          <w:kern w:val="2"/>
          <w:sz w:val="24"/>
          <w:szCs w:val="24"/>
          <w:lang w:eastAsia="zh-CN" w:bidi="hi-IN"/>
        </w:rPr>
        <w:t>5</w:t>
      </w:r>
      <w:r w:rsidRPr="00545E79">
        <w:rPr>
          <w:rFonts w:ascii="Times New Roman" w:eastAsia="NSimSun" w:hAnsi="Times New Roman" w:cs="Times New Roman"/>
          <w:color w:val="000000"/>
          <w:kern w:val="2"/>
          <w:sz w:val="24"/>
          <w:szCs w:val="24"/>
          <w:lang w:eastAsia="zh-CN" w:bidi="hi-IN"/>
        </w:rPr>
        <w:t>/202</w:t>
      </w:r>
      <w:r w:rsidR="007A4673" w:rsidRPr="00545E79">
        <w:rPr>
          <w:rFonts w:ascii="Times New Roman" w:eastAsia="NSimSun" w:hAnsi="Times New Roman" w:cs="Times New Roman"/>
          <w:color w:val="000000"/>
          <w:kern w:val="2"/>
          <w:sz w:val="24"/>
          <w:szCs w:val="24"/>
          <w:lang w:eastAsia="zh-CN" w:bidi="hi-IN"/>
        </w:rPr>
        <w:t>6</w:t>
      </w:r>
      <w:r w:rsidRPr="00545E79">
        <w:rPr>
          <w:rFonts w:ascii="Times New Roman" w:eastAsia="NSimSun" w:hAnsi="Times New Roman" w:cs="Times New Roman"/>
          <w:color w:val="000000"/>
          <w:kern w:val="2"/>
          <w:sz w:val="24"/>
          <w:szCs w:val="24"/>
          <w:lang w:eastAsia="zh-CN" w:bidi="hi-IN"/>
        </w:rPr>
        <w:t xml:space="preserve"> н. р.</w:t>
      </w:r>
      <w:r w:rsidRPr="00545E79">
        <w:rPr>
          <w:rFonts w:ascii="Times New Roman" w:eastAsia="NSimSun" w:hAnsi="Times New Roman" w:cs="Times New Roman"/>
          <w:kern w:val="2"/>
          <w:sz w:val="24"/>
          <w:szCs w:val="24"/>
          <w:lang w:eastAsia="zh-CN" w:bidi="hi-IN"/>
        </w:rPr>
        <w:t xml:space="preserve"> </w:t>
      </w:r>
      <w:r w:rsidRPr="00545E79">
        <w:rPr>
          <w:rFonts w:ascii="Times New Roman" w:eastAsia="NSimSun" w:hAnsi="Times New Roman" w:cs="Times New Roman"/>
          <w:color w:val="000000"/>
          <w:kern w:val="2"/>
          <w:sz w:val="24"/>
          <w:szCs w:val="24"/>
          <w:lang w:eastAsia="zh-CN" w:bidi="hi-IN"/>
        </w:rPr>
        <w:t>та розробка проєкту Плану роботи за</w:t>
      </w:r>
      <w:r w:rsidR="005809E9" w:rsidRPr="00545E79">
        <w:rPr>
          <w:rFonts w:ascii="Times New Roman" w:eastAsia="NSimSun" w:hAnsi="Times New Roman" w:cs="Times New Roman"/>
          <w:color w:val="000000"/>
          <w:kern w:val="2"/>
          <w:sz w:val="24"/>
          <w:szCs w:val="24"/>
          <w:lang w:eastAsia="zh-CN" w:bidi="hi-IN"/>
        </w:rPr>
        <w:t>кладу освіти на 202</w:t>
      </w:r>
      <w:r w:rsidR="007A4673" w:rsidRPr="00545E79">
        <w:rPr>
          <w:rFonts w:ascii="Times New Roman" w:eastAsia="NSimSun" w:hAnsi="Times New Roman" w:cs="Times New Roman"/>
          <w:color w:val="000000"/>
          <w:kern w:val="2"/>
          <w:sz w:val="24"/>
          <w:szCs w:val="24"/>
          <w:lang w:eastAsia="zh-CN" w:bidi="hi-IN"/>
        </w:rPr>
        <w:t>6</w:t>
      </w:r>
      <w:r w:rsidR="005809E9" w:rsidRPr="00545E79">
        <w:rPr>
          <w:rFonts w:ascii="Times New Roman" w:eastAsia="NSimSun" w:hAnsi="Times New Roman" w:cs="Times New Roman"/>
          <w:color w:val="000000"/>
          <w:kern w:val="2"/>
          <w:sz w:val="24"/>
          <w:szCs w:val="24"/>
          <w:lang w:eastAsia="zh-CN" w:bidi="hi-IN"/>
        </w:rPr>
        <w:t>/202</w:t>
      </w:r>
      <w:r w:rsidR="007A4673" w:rsidRPr="00545E79">
        <w:rPr>
          <w:rFonts w:ascii="Times New Roman" w:eastAsia="NSimSun" w:hAnsi="Times New Roman" w:cs="Times New Roman"/>
          <w:color w:val="000000"/>
          <w:kern w:val="2"/>
          <w:sz w:val="24"/>
          <w:szCs w:val="24"/>
          <w:lang w:eastAsia="zh-CN" w:bidi="hi-IN"/>
        </w:rPr>
        <w:t>7</w:t>
      </w:r>
      <w:r w:rsidR="005809E9" w:rsidRPr="00545E79">
        <w:rPr>
          <w:rFonts w:ascii="Times New Roman" w:eastAsia="NSimSun" w:hAnsi="Times New Roman" w:cs="Times New Roman"/>
          <w:color w:val="000000"/>
          <w:kern w:val="2"/>
          <w:sz w:val="24"/>
          <w:szCs w:val="24"/>
          <w:lang w:eastAsia="zh-CN" w:bidi="hi-IN"/>
        </w:rPr>
        <w:t xml:space="preserve"> н. р.</w:t>
      </w:r>
      <w:r w:rsidRPr="00545E79">
        <w:rPr>
          <w:rFonts w:ascii="Times New Roman" w:eastAsia="NSimSun" w:hAnsi="Times New Roman" w:cs="Times New Roman"/>
          <w:color w:val="000000"/>
          <w:kern w:val="2"/>
          <w:sz w:val="24"/>
          <w:szCs w:val="24"/>
          <w:lang w:eastAsia="zh-CN" w:bidi="hi-IN"/>
        </w:rPr>
        <w:t xml:space="preserve"> </w:t>
      </w:r>
      <w:r w:rsidRPr="00545E79">
        <w:rPr>
          <w:rFonts w:ascii="Times New Roman" w:eastAsia="NSimSun" w:hAnsi="Times New Roman" w:cs="Times New Roman"/>
          <w:i/>
          <w:color w:val="000000"/>
          <w:kern w:val="2"/>
          <w:sz w:val="24"/>
          <w:szCs w:val="24"/>
          <w:lang w:eastAsia="zh-CN" w:bidi="hi-IN"/>
        </w:rPr>
        <w:t xml:space="preserve">(виступ директора закладу освіти </w:t>
      </w:r>
      <w:r w:rsidRPr="00545E79">
        <w:rPr>
          <w:rFonts w:ascii="Times New Roman" w:eastAsia="NSimSun" w:hAnsi="Times New Roman" w:cs="Times New Roman"/>
          <w:i/>
          <w:color w:val="FF0000"/>
          <w:kern w:val="2"/>
          <w:sz w:val="24"/>
          <w:szCs w:val="24"/>
          <w:lang w:eastAsia="zh-CN" w:bidi="hi-IN"/>
        </w:rPr>
        <w:t>ПІП</w:t>
      </w:r>
      <w:r w:rsidRPr="00545E79">
        <w:rPr>
          <w:rFonts w:ascii="Times New Roman" w:eastAsia="NSimSun" w:hAnsi="Times New Roman" w:cs="Times New Roman"/>
          <w:i/>
          <w:color w:val="000000"/>
          <w:kern w:val="2"/>
          <w:sz w:val="24"/>
          <w:szCs w:val="24"/>
          <w:lang w:eastAsia="zh-CN" w:bidi="hi-IN"/>
        </w:rPr>
        <w:t>)</w:t>
      </w:r>
    </w:p>
    <w:p w:rsidR="00091A28" w:rsidRPr="00545E79" w:rsidRDefault="00091A28" w:rsidP="009C76E6">
      <w:pPr>
        <w:tabs>
          <w:tab w:val="left" w:pos="1260"/>
        </w:tabs>
        <w:spacing w:after="0" w:line="240" w:lineRule="auto"/>
        <w:rPr>
          <w:rFonts w:ascii="Times New Roman" w:eastAsia="Calibri" w:hAnsi="Times New Roman" w:cs="Times New Roman"/>
          <w:b/>
          <w:caps/>
          <w:color w:val="C00000"/>
          <w:sz w:val="24"/>
          <w:szCs w:val="24"/>
        </w:rPr>
      </w:pPr>
      <w:r w:rsidRPr="00545E79">
        <w:rPr>
          <w:rFonts w:ascii="Times New Roman" w:eastAsia="Calibri" w:hAnsi="Times New Roman" w:cs="Times New Roman"/>
          <w:b/>
          <w:caps/>
          <w:color w:val="C00000"/>
          <w:sz w:val="24"/>
          <w:szCs w:val="24"/>
        </w:rPr>
        <w:br w:type="page"/>
      </w:r>
    </w:p>
    <w:p w:rsidR="00E50CC0" w:rsidRPr="00545E79" w:rsidRDefault="00E50CC0" w:rsidP="0025319F">
      <w:pPr>
        <w:tabs>
          <w:tab w:val="left" w:pos="2370"/>
        </w:tabs>
        <w:spacing w:after="200" w:line="276" w:lineRule="auto"/>
        <w:jc w:val="center"/>
        <w:rPr>
          <w:rFonts w:ascii="Times New Roman" w:eastAsia="Calibri" w:hAnsi="Times New Roman" w:cs="Times New Roman"/>
          <w:b/>
          <w:caps/>
          <w:color w:val="C00000"/>
          <w:sz w:val="24"/>
          <w:szCs w:val="24"/>
        </w:rPr>
      </w:pPr>
      <w:r w:rsidRPr="00545E79">
        <w:rPr>
          <w:rFonts w:ascii="Times New Roman" w:eastAsia="Calibri" w:hAnsi="Times New Roman" w:cs="Times New Roman"/>
          <w:b/>
          <w:caps/>
          <w:color w:val="C00000"/>
          <w:sz w:val="24"/>
          <w:szCs w:val="24"/>
        </w:rPr>
        <w:lastRenderedPageBreak/>
        <w:t>Організація роботи з атестації педагогічних працівників</w:t>
      </w:r>
    </w:p>
    <w:p w:rsidR="00B03EC8" w:rsidRPr="00545E79" w:rsidRDefault="00B03EC8" w:rsidP="00B03EC8">
      <w:pPr>
        <w:widowControl w:val="0"/>
        <w:autoSpaceDE w:val="0"/>
        <w:autoSpaceDN w:val="0"/>
        <w:spacing w:after="0" w:line="240" w:lineRule="auto"/>
        <w:ind w:right="3" w:firstLine="709"/>
        <w:jc w:val="center"/>
        <w:rPr>
          <w:rFonts w:ascii="Times New Roman" w:eastAsia="Times New Roman" w:hAnsi="Times New Roman" w:cs="Times New Roman"/>
          <w:i/>
          <w:sz w:val="24"/>
          <w:szCs w:val="24"/>
        </w:rPr>
      </w:pPr>
      <w:r w:rsidRPr="00545E79">
        <w:rPr>
          <w:rFonts w:ascii="Times New Roman" w:eastAsia="Times New Roman" w:hAnsi="Times New Roman" w:cs="Times New Roman"/>
          <w:i/>
          <w:sz w:val="24"/>
          <w:szCs w:val="24"/>
        </w:rPr>
        <w:t>(за Положенням про атестацію педагогічних працівників, затвердженого наказом Міністерства освіти і науки України від 09.09.2022 року №805 «Про затвердження положення про атестацію педагогічних працівників»)</w:t>
      </w:r>
    </w:p>
    <w:p w:rsidR="00B03EC8" w:rsidRPr="00545E79" w:rsidRDefault="00B03EC8" w:rsidP="00B03EC8">
      <w:pPr>
        <w:widowControl w:val="0"/>
        <w:autoSpaceDE w:val="0"/>
        <w:autoSpaceDN w:val="0"/>
        <w:spacing w:after="0" w:line="240" w:lineRule="auto"/>
        <w:ind w:firstLine="709"/>
        <w:rPr>
          <w:rFonts w:ascii="Times New Roman" w:eastAsia="Times New Roman" w:hAnsi="Times New Roman" w:cs="Times New Roman"/>
          <w:b/>
          <w:i/>
          <w:sz w:val="24"/>
          <w:szCs w:val="24"/>
        </w:rPr>
      </w:pPr>
    </w:p>
    <w:tbl>
      <w:tblPr>
        <w:tblW w:w="1531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10"/>
        <w:gridCol w:w="6096"/>
        <w:gridCol w:w="1842"/>
        <w:gridCol w:w="2835"/>
        <w:gridCol w:w="2127"/>
      </w:tblGrid>
      <w:tr w:rsidR="00B03EC8" w:rsidRPr="00545E79" w:rsidTr="00B03EC8">
        <w:tc>
          <w:tcPr>
            <w:tcW w:w="2410" w:type="dxa"/>
            <w:shd w:val="clear" w:color="auto" w:fill="FCD8EA" w:themeFill="accent4" w:themeFillTint="33"/>
          </w:tcPr>
          <w:p w:rsidR="00B03EC8" w:rsidRPr="00545E79" w:rsidRDefault="00B03EC8" w:rsidP="00B03EC8">
            <w:pPr>
              <w:widowControl w:val="0"/>
              <w:autoSpaceDE w:val="0"/>
              <w:autoSpaceDN w:val="0"/>
              <w:spacing w:after="0" w:line="240" w:lineRule="auto"/>
              <w:jc w:val="cente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Дата</w:t>
            </w:r>
          </w:p>
        </w:tc>
        <w:tc>
          <w:tcPr>
            <w:tcW w:w="6096" w:type="dxa"/>
            <w:shd w:val="clear" w:color="auto" w:fill="FCD8EA" w:themeFill="accent4" w:themeFillTint="33"/>
          </w:tcPr>
          <w:p w:rsidR="00B03EC8" w:rsidRPr="00545E79" w:rsidRDefault="00B03EC8" w:rsidP="00B03EC8">
            <w:pPr>
              <w:widowControl w:val="0"/>
              <w:autoSpaceDE w:val="0"/>
              <w:autoSpaceDN w:val="0"/>
              <w:spacing w:after="0" w:line="240" w:lineRule="auto"/>
              <w:jc w:val="cente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Заходи</w:t>
            </w:r>
          </w:p>
        </w:tc>
        <w:tc>
          <w:tcPr>
            <w:tcW w:w="1842" w:type="dxa"/>
            <w:shd w:val="clear" w:color="auto" w:fill="FCD8EA" w:themeFill="accent4" w:themeFillTint="33"/>
          </w:tcPr>
          <w:p w:rsidR="00B03EC8" w:rsidRPr="00545E79" w:rsidRDefault="00B03EC8" w:rsidP="00B03EC8">
            <w:pPr>
              <w:widowControl w:val="0"/>
              <w:autoSpaceDE w:val="0"/>
              <w:autoSpaceDN w:val="0"/>
              <w:spacing w:after="0" w:line="240" w:lineRule="auto"/>
              <w:jc w:val="cente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Форма</w:t>
            </w:r>
          </w:p>
        </w:tc>
        <w:tc>
          <w:tcPr>
            <w:tcW w:w="2835" w:type="dxa"/>
            <w:shd w:val="clear" w:color="auto" w:fill="FCD8EA" w:themeFill="accent4" w:themeFillTint="33"/>
          </w:tcPr>
          <w:p w:rsidR="00B03EC8" w:rsidRPr="00545E79" w:rsidRDefault="00B03EC8" w:rsidP="00B03EC8">
            <w:pPr>
              <w:widowControl w:val="0"/>
              <w:autoSpaceDE w:val="0"/>
              <w:autoSpaceDN w:val="0"/>
              <w:spacing w:after="0" w:line="240" w:lineRule="auto"/>
              <w:jc w:val="cente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Відповідальні</w:t>
            </w:r>
          </w:p>
        </w:tc>
        <w:tc>
          <w:tcPr>
            <w:tcW w:w="2127" w:type="dxa"/>
            <w:shd w:val="clear" w:color="auto" w:fill="FCD8EA" w:themeFill="accent4" w:themeFillTint="33"/>
          </w:tcPr>
          <w:p w:rsidR="00B03EC8" w:rsidRPr="00545E79" w:rsidRDefault="00B03EC8" w:rsidP="00B03EC8">
            <w:pPr>
              <w:widowControl w:val="0"/>
              <w:autoSpaceDE w:val="0"/>
              <w:autoSpaceDN w:val="0"/>
              <w:spacing w:after="0" w:line="240" w:lineRule="auto"/>
              <w:jc w:val="center"/>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Відмітки про виконання</w:t>
            </w:r>
          </w:p>
        </w:tc>
      </w:tr>
      <w:tr w:rsidR="00B03EC8" w:rsidRPr="00545E79" w:rsidTr="00B03EC8">
        <w:tc>
          <w:tcPr>
            <w:tcW w:w="2410"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До 20.09</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70C0"/>
                <w:sz w:val="24"/>
                <w:szCs w:val="24"/>
              </w:rPr>
              <w:t>(15.09)</w:t>
            </w:r>
          </w:p>
        </w:tc>
        <w:tc>
          <w:tcPr>
            <w:tcW w:w="6096"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Створення атестаційної комісії</w:t>
            </w:r>
          </w:p>
        </w:tc>
        <w:tc>
          <w:tcPr>
            <w:tcW w:w="1842"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Наказ</w:t>
            </w:r>
          </w:p>
        </w:tc>
        <w:tc>
          <w:tcPr>
            <w:tcW w:w="2835"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Директор</w:t>
            </w:r>
          </w:p>
        </w:tc>
        <w:tc>
          <w:tcPr>
            <w:tcW w:w="2127"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tc>
      </w:tr>
      <w:tr w:rsidR="00B03EC8" w:rsidRPr="00545E79" w:rsidTr="00B03EC8">
        <w:tc>
          <w:tcPr>
            <w:tcW w:w="2410"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До 10.10</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70C0"/>
                <w:sz w:val="24"/>
                <w:szCs w:val="24"/>
              </w:rPr>
              <w:t>(09.10)</w:t>
            </w:r>
          </w:p>
        </w:tc>
        <w:tc>
          <w:tcPr>
            <w:tcW w:w="6096"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Скласти і затвердити список педагогічних працівників, які підлягають черговій атестації в наступному календарному році;</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Визначити строки проведення їх атестації;</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Затвердити графік та план проведення засідань атестаційної комісії;</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Визначити строк та адресу електронної пошти для подання педагогічними працівниками документів (у разі подання в електронній формі).</w:t>
            </w:r>
          </w:p>
        </w:tc>
        <w:tc>
          <w:tcPr>
            <w:tcW w:w="1842"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Список</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Протокол</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Протокол</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Протокол</w:t>
            </w:r>
          </w:p>
        </w:tc>
        <w:tc>
          <w:tcPr>
            <w:tcW w:w="2835"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Атестаційна комісія</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Атестаційна комісія</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Атестаційна комісія</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Атестаційна комісія</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tc>
        <w:tc>
          <w:tcPr>
            <w:tcW w:w="2127"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tc>
      </w:tr>
      <w:tr w:rsidR="00B03EC8" w:rsidRPr="00545E79" w:rsidTr="00B03EC8">
        <w:tc>
          <w:tcPr>
            <w:tcW w:w="2410"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Не пізніше 5 днів після засідання</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70C0"/>
                <w:sz w:val="24"/>
                <w:szCs w:val="24"/>
              </w:rPr>
              <w:t>(10.10)</w:t>
            </w:r>
          </w:p>
        </w:tc>
        <w:tc>
          <w:tcPr>
            <w:tcW w:w="6096"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Оприлюднити інформацію на веб сайті закладу (відповідно пунктів 1,2 ІІІ розділу Положення: список чергової атестації, графік засідань АК, строки, адресу електронної пошти для подання документів)</w:t>
            </w:r>
          </w:p>
        </w:tc>
        <w:tc>
          <w:tcPr>
            <w:tcW w:w="1842"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Інформація</w:t>
            </w:r>
          </w:p>
        </w:tc>
        <w:tc>
          <w:tcPr>
            <w:tcW w:w="2835"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Секретар</w:t>
            </w:r>
          </w:p>
        </w:tc>
        <w:tc>
          <w:tcPr>
            <w:tcW w:w="2127"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tc>
      </w:tr>
      <w:tr w:rsidR="00B03EC8" w:rsidRPr="00545E79" w:rsidTr="00B03EC8">
        <w:tc>
          <w:tcPr>
            <w:tcW w:w="2410"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Протягом п’яти робочих днів з дня оприлюднення інформації на сайті </w:t>
            </w:r>
            <w:r w:rsidRPr="00545E79">
              <w:rPr>
                <w:rFonts w:ascii="Times New Roman" w:eastAsia="Times New Roman" w:hAnsi="Times New Roman" w:cs="Times New Roman"/>
                <w:color w:val="0070C0"/>
                <w:sz w:val="24"/>
                <w:szCs w:val="24"/>
              </w:rPr>
              <w:t>(з 09.10 до 16.10)</w:t>
            </w:r>
          </w:p>
        </w:tc>
        <w:tc>
          <w:tcPr>
            <w:tcW w:w="6096"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Подаються документи, в паперовій чи електронній формі, що свідчать про педагогічну майстерність та/або професійні досягнення педагогічного працівника, що атестується чергово.</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(Документи, які зберігаються в особовій справі педагогічного працівника, не подаються до атестаційної комісії)</w:t>
            </w:r>
          </w:p>
        </w:tc>
        <w:tc>
          <w:tcPr>
            <w:tcW w:w="1842"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Портфоліо</w:t>
            </w:r>
          </w:p>
        </w:tc>
        <w:tc>
          <w:tcPr>
            <w:tcW w:w="2835" w:type="dxa"/>
          </w:tcPr>
          <w:p w:rsidR="00B03EC8" w:rsidRPr="00545E79" w:rsidRDefault="00B03EC8" w:rsidP="00B03EC8">
            <w:pPr>
              <w:widowControl w:val="0"/>
              <w:autoSpaceDE w:val="0"/>
              <w:autoSpaceDN w:val="0"/>
              <w:spacing w:after="0" w:line="240" w:lineRule="auto"/>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Педагогічний працівник, який атестується</w:t>
            </w:r>
          </w:p>
        </w:tc>
        <w:tc>
          <w:tcPr>
            <w:tcW w:w="2127"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tc>
      </w:tr>
      <w:tr w:rsidR="00B03EC8" w:rsidRPr="00545E79" w:rsidTr="00B03EC8">
        <w:tc>
          <w:tcPr>
            <w:tcW w:w="2410" w:type="dxa"/>
          </w:tcPr>
          <w:p w:rsidR="00B03EC8" w:rsidRPr="00545E79" w:rsidRDefault="00B03EC8" w:rsidP="00B03EC8">
            <w:pPr>
              <w:widowControl w:val="0"/>
              <w:autoSpaceDE w:val="0"/>
              <w:autoSpaceDN w:val="0"/>
              <w:spacing w:after="0" w:line="240" w:lineRule="auto"/>
              <w:rPr>
                <w:rFonts w:ascii="Times New Roman" w:eastAsia="Times New Roman" w:hAnsi="Times New Roman" w:cs="Times New Roman"/>
                <w:sz w:val="24"/>
                <w:szCs w:val="24"/>
              </w:rPr>
            </w:pPr>
            <w:r w:rsidRPr="00545E79">
              <w:rPr>
                <w:rFonts w:ascii="Times New Roman" w:eastAsia="Times New Roman" w:hAnsi="Times New Roman" w:cs="Times New Roman"/>
                <w:color w:val="0070C0"/>
                <w:sz w:val="24"/>
                <w:szCs w:val="24"/>
              </w:rPr>
              <w:t xml:space="preserve"> (з 09.10 до 16.10)</w:t>
            </w:r>
          </w:p>
        </w:tc>
        <w:tc>
          <w:tcPr>
            <w:tcW w:w="6096" w:type="dxa"/>
          </w:tcPr>
          <w:p w:rsidR="00B03EC8" w:rsidRPr="00545E79" w:rsidRDefault="00B03EC8" w:rsidP="00B03EC8">
            <w:pPr>
              <w:widowControl w:val="0"/>
              <w:autoSpaceDE w:val="0"/>
              <w:autoSpaceDN w:val="0"/>
              <w:spacing w:after="0" w:line="240" w:lineRule="auto"/>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 Реєструються документи.  </w:t>
            </w:r>
          </w:p>
          <w:p w:rsidR="00B03EC8" w:rsidRPr="00545E79" w:rsidRDefault="00B03EC8" w:rsidP="00B03EC8">
            <w:pPr>
              <w:widowControl w:val="0"/>
              <w:autoSpaceDE w:val="0"/>
              <w:autoSpaceDN w:val="0"/>
              <w:spacing w:after="0" w:line="240" w:lineRule="auto"/>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Електронний варіант документів (формат РВЕ, кожен документ в окремому файлі) надсилається на адресу електронної пошти для подання педагогічними працівниками документів в електронній формі з </w:t>
            </w:r>
            <w:r w:rsidRPr="00545E79">
              <w:rPr>
                <w:rFonts w:ascii="Times New Roman" w:eastAsia="Times New Roman" w:hAnsi="Times New Roman" w:cs="Times New Roman"/>
                <w:sz w:val="24"/>
                <w:szCs w:val="24"/>
              </w:rPr>
              <w:lastRenderedPageBreak/>
              <w:t>підтвердженням про отримання.</w:t>
            </w:r>
          </w:p>
        </w:tc>
        <w:tc>
          <w:tcPr>
            <w:tcW w:w="1842"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lastRenderedPageBreak/>
              <w:t>Журнал реєстрації</w:t>
            </w:r>
          </w:p>
        </w:tc>
        <w:tc>
          <w:tcPr>
            <w:tcW w:w="2835"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Секретар</w:t>
            </w:r>
          </w:p>
        </w:tc>
        <w:tc>
          <w:tcPr>
            <w:tcW w:w="2127"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tc>
      </w:tr>
      <w:tr w:rsidR="00B03EC8" w:rsidRPr="00545E79" w:rsidTr="00B03EC8">
        <w:tc>
          <w:tcPr>
            <w:tcW w:w="2410"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lastRenderedPageBreak/>
              <w:t>До 20.12</w:t>
            </w:r>
          </w:p>
        </w:tc>
        <w:tc>
          <w:tcPr>
            <w:tcW w:w="6096"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Прийняти заяву від педагогічного працівника, який підлягає черговій атестації, але не включений до списку та включити до списків (за потреби);</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Прийняти заяву від педагогічного працівника, для проведення позачергової атестації за формою, наведеною в додатку 1 Положення про атестацію (за дотримання умов п.6 розділу 1 Положення);</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Затвердити окремий список педагогічних працівників, які підлягають позачерговій атестації (за потреби);</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Визначити строки проведення їх атестації, подання ними документів та у разі потреби внести зміни до графіка засідань (за потреби)</w:t>
            </w:r>
          </w:p>
        </w:tc>
        <w:tc>
          <w:tcPr>
            <w:tcW w:w="1842"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Заява</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Заява</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Список</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Протокол</w:t>
            </w:r>
          </w:p>
        </w:tc>
        <w:tc>
          <w:tcPr>
            <w:tcW w:w="2835"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Секретар</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Секретар</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Атестаційна комісія</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Атестаційна комісія</w:t>
            </w:r>
          </w:p>
        </w:tc>
        <w:tc>
          <w:tcPr>
            <w:tcW w:w="2127"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tc>
      </w:tr>
      <w:tr w:rsidR="00B03EC8" w:rsidRPr="00545E79" w:rsidTr="00B03EC8">
        <w:tc>
          <w:tcPr>
            <w:tcW w:w="2410"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Не пізніше 5 днів після засідання</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70C0"/>
                <w:sz w:val="24"/>
                <w:szCs w:val="24"/>
              </w:rPr>
              <w:t>(23.12)</w:t>
            </w:r>
          </w:p>
        </w:tc>
        <w:tc>
          <w:tcPr>
            <w:tcW w:w="6096"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Оприлюднюється інформація на вебсайті закладу (доповнений список на чергову атестацію, список позачергової атестації, строки, адресу електронної пошти для подання документів)</w:t>
            </w:r>
          </w:p>
        </w:tc>
        <w:tc>
          <w:tcPr>
            <w:tcW w:w="1842"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Інформація</w:t>
            </w:r>
          </w:p>
        </w:tc>
        <w:tc>
          <w:tcPr>
            <w:tcW w:w="2835"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Секретар</w:t>
            </w:r>
          </w:p>
        </w:tc>
        <w:tc>
          <w:tcPr>
            <w:tcW w:w="2127"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tc>
      </w:tr>
      <w:tr w:rsidR="00B03EC8" w:rsidRPr="00545E79" w:rsidTr="00B03EC8">
        <w:tc>
          <w:tcPr>
            <w:tcW w:w="2410"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Протягом п’яти робочих днів з дня оприлюднення інформації на сайті</w:t>
            </w:r>
          </w:p>
          <w:p w:rsidR="00B03EC8" w:rsidRPr="00545E79" w:rsidRDefault="00B03EC8" w:rsidP="007A4673">
            <w:pPr>
              <w:widowControl w:val="0"/>
              <w:autoSpaceDE w:val="0"/>
              <w:autoSpaceDN w:val="0"/>
              <w:spacing w:after="0" w:line="240" w:lineRule="auto"/>
              <w:rPr>
                <w:rFonts w:ascii="Times New Roman" w:eastAsia="Times New Roman" w:hAnsi="Times New Roman" w:cs="Times New Roman"/>
                <w:sz w:val="24"/>
                <w:szCs w:val="24"/>
              </w:rPr>
            </w:pPr>
            <w:r w:rsidRPr="00545E79">
              <w:rPr>
                <w:rFonts w:ascii="Times New Roman" w:eastAsia="Times New Roman" w:hAnsi="Times New Roman" w:cs="Times New Roman"/>
                <w:color w:val="0070C0"/>
                <w:sz w:val="24"/>
                <w:szCs w:val="24"/>
              </w:rPr>
              <w:t>(З 23.12 до 2</w:t>
            </w:r>
            <w:r w:rsidR="007A4673" w:rsidRPr="00545E79">
              <w:rPr>
                <w:rFonts w:ascii="Times New Roman" w:eastAsia="Times New Roman" w:hAnsi="Times New Roman" w:cs="Times New Roman"/>
                <w:color w:val="0070C0"/>
                <w:sz w:val="24"/>
                <w:szCs w:val="24"/>
              </w:rPr>
              <w:t>6</w:t>
            </w:r>
            <w:r w:rsidRPr="00545E79">
              <w:rPr>
                <w:rFonts w:ascii="Times New Roman" w:eastAsia="Times New Roman" w:hAnsi="Times New Roman" w:cs="Times New Roman"/>
                <w:color w:val="0070C0"/>
                <w:sz w:val="24"/>
                <w:szCs w:val="24"/>
              </w:rPr>
              <w:t>.12)</w:t>
            </w:r>
          </w:p>
        </w:tc>
        <w:tc>
          <w:tcPr>
            <w:tcW w:w="6096"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Подаються документи, в паперовій чи електронній формі, що свідчать про педагогічну майстерність та/або професійні досягнення педагогів, .</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(Документи, які зберігаються в особовій справі педагогічного працівника, не подаються до атестаційної комісії)</w:t>
            </w:r>
          </w:p>
        </w:tc>
        <w:tc>
          <w:tcPr>
            <w:tcW w:w="1842"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Портфоліо</w:t>
            </w:r>
          </w:p>
        </w:tc>
        <w:tc>
          <w:tcPr>
            <w:tcW w:w="2835" w:type="dxa"/>
          </w:tcPr>
          <w:p w:rsidR="00B03EC8" w:rsidRPr="00545E79" w:rsidRDefault="00B03EC8" w:rsidP="00B03EC8">
            <w:pPr>
              <w:widowControl w:val="0"/>
              <w:autoSpaceDE w:val="0"/>
              <w:autoSpaceDN w:val="0"/>
              <w:spacing w:after="0" w:line="240" w:lineRule="auto"/>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Педагогічний працівник, який атестується</w:t>
            </w:r>
          </w:p>
        </w:tc>
        <w:tc>
          <w:tcPr>
            <w:tcW w:w="2127"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tc>
      </w:tr>
      <w:tr w:rsidR="00B03EC8" w:rsidRPr="00545E79" w:rsidTr="00B03EC8">
        <w:tc>
          <w:tcPr>
            <w:tcW w:w="2410" w:type="dxa"/>
          </w:tcPr>
          <w:p w:rsidR="00B03EC8" w:rsidRPr="00545E79" w:rsidRDefault="00B03EC8" w:rsidP="007A4673">
            <w:pPr>
              <w:widowControl w:val="0"/>
              <w:autoSpaceDE w:val="0"/>
              <w:autoSpaceDN w:val="0"/>
              <w:spacing w:after="0" w:line="240" w:lineRule="auto"/>
              <w:rPr>
                <w:rFonts w:ascii="Times New Roman" w:eastAsia="Times New Roman" w:hAnsi="Times New Roman" w:cs="Times New Roman"/>
                <w:sz w:val="24"/>
                <w:szCs w:val="24"/>
              </w:rPr>
            </w:pPr>
            <w:r w:rsidRPr="00545E79">
              <w:rPr>
                <w:rFonts w:ascii="Times New Roman" w:eastAsia="Times New Roman" w:hAnsi="Times New Roman" w:cs="Times New Roman"/>
                <w:color w:val="0070C0"/>
                <w:sz w:val="24"/>
                <w:szCs w:val="24"/>
              </w:rPr>
              <w:t xml:space="preserve"> (З 23.12 до 2</w:t>
            </w:r>
            <w:r w:rsidR="007A4673" w:rsidRPr="00545E79">
              <w:rPr>
                <w:rFonts w:ascii="Times New Roman" w:eastAsia="Times New Roman" w:hAnsi="Times New Roman" w:cs="Times New Roman"/>
                <w:color w:val="0070C0"/>
                <w:sz w:val="24"/>
                <w:szCs w:val="24"/>
              </w:rPr>
              <w:t>6</w:t>
            </w:r>
            <w:r w:rsidRPr="00545E79">
              <w:rPr>
                <w:rFonts w:ascii="Times New Roman" w:eastAsia="Times New Roman" w:hAnsi="Times New Roman" w:cs="Times New Roman"/>
                <w:color w:val="0070C0"/>
                <w:sz w:val="24"/>
                <w:szCs w:val="24"/>
              </w:rPr>
              <w:t>.12)</w:t>
            </w:r>
          </w:p>
        </w:tc>
        <w:tc>
          <w:tcPr>
            <w:tcW w:w="6096"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 Реєструються документи.  </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Електронний варіант документів (формат РВЕ,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tc>
        <w:tc>
          <w:tcPr>
            <w:tcW w:w="1842"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Журнал реєстрації</w:t>
            </w:r>
          </w:p>
        </w:tc>
        <w:tc>
          <w:tcPr>
            <w:tcW w:w="2835"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Секретар</w:t>
            </w:r>
          </w:p>
        </w:tc>
        <w:tc>
          <w:tcPr>
            <w:tcW w:w="2127"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tc>
      </w:tr>
      <w:tr w:rsidR="00B03EC8" w:rsidRPr="00545E79" w:rsidTr="00B03EC8">
        <w:tc>
          <w:tcPr>
            <w:tcW w:w="2410"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До 15.01</w:t>
            </w:r>
          </w:p>
        </w:tc>
        <w:tc>
          <w:tcPr>
            <w:tcW w:w="6096"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Розгляд документів педагогічних працівників, які атестуються;</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Перевірка їх достовірності, за потреби, встановлення дотримання вимог пунктів 8, 9 розділу I Положення;</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lastRenderedPageBreak/>
              <w:t xml:space="preserve"> - Оцінка професійних компетентностей педагогічного працівника з урахуванням його посадових обов’язків і вимог професійного стандарту (за наявності);</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Прийняття рішення, за потреби, для належного оцінювання професійних компетентностей педагогічного працівника про вивчення практичного досвіду його роботи,  визначає зі складу членів атестаційної комісії членів, які аналізуватимуть практичний досвід роботи педагогічного працівника, а також затверджує графік заходів з його проведення.</w:t>
            </w:r>
          </w:p>
        </w:tc>
        <w:tc>
          <w:tcPr>
            <w:tcW w:w="1842"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lastRenderedPageBreak/>
              <w:t>Протокол</w:t>
            </w:r>
          </w:p>
        </w:tc>
        <w:tc>
          <w:tcPr>
            <w:tcW w:w="2835"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Атестаційна комісія</w:t>
            </w:r>
          </w:p>
        </w:tc>
        <w:tc>
          <w:tcPr>
            <w:tcW w:w="2127"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tc>
      </w:tr>
      <w:tr w:rsidR="00B03EC8" w:rsidRPr="00545E79" w:rsidTr="00B03EC8">
        <w:tc>
          <w:tcPr>
            <w:tcW w:w="2410"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lastRenderedPageBreak/>
              <w:t>До 01.03</w:t>
            </w:r>
          </w:p>
        </w:tc>
        <w:tc>
          <w:tcPr>
            <w:tcW w:w="6096" w:type="dxa"/>
          </w:tcPr>
          <w:p w:rsidR="00B03EC8" w:rsidRPr="00545E79" w:rsidRDefault="00B03EC8" w:rsidP="00B03EC8">
            <w:pPr>
              <w:widowControl w:val="0"/>
              <w:autoSpaceDE w:val="0"/>
              <w:autoSpaceDN w:val="0"/>
              <w:spacing w:after="0" w:line="240" w:lineRule="auto"/>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Аналіз практичного досвіду роботи педагогічного працівника (за потреби).</w:t>
            </w:r>
          </w:p>
        </w:tc>
        <w:tc>
          <w:tcPr>
            <w:tcW w:w="1842"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Довідка</w:t>
            </w:r>
          </w:p>
        </w:tc>
        <w:tc>
          <w:tcPr>
            <w:tcW w:w="2835"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Атестаційна комісія</w:t>
            </w:r>
          </w:p>
        </w:tc>
        <w:tc>
          <w:tcPr>
            <w:tcW w:w="2127"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tc>
      </w:tr>
      <w:tr w:rsidR="00B03EC8" w:rsidRPr="00545E79" w:rsidTr="00B03EC8">
        <w:tc>
          <w:tcPr>
            <w:tcW w:w="2410"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xml:space="preserve">До 01.04 </w:t>
            </w:r>
          </w:p>
          <w:p w:rsidR="00B03EC8" w:rsidRPr="00545E79" w:rsidRDefault="00B03EC8" w:rsidP="007A4673">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70C0"/>
                <w:sz w:val="24"/>
                <w:szCs w:val="24"/>
              </w:rPr>
              <w:t>(2</w:t>
            </w:r>
            <w:r w:rsidR="007A4673" w:rsidRPr="00545E79">
              <w:rPr>
                <w:rFonts w:ascii="Times New Roman" w:eastAsia="Times New Roman" w:hAnsi="Times New Roman" w:cs="Times New Roman"/>
                <w:color w:val="0070C0"/>
                <w:sz w:val="24"/>
                <w:szCs w:val="24"/>
              </w:rPr>
              <w:t>5</w:t>
            </w:r>
            <w:r w:rsidRPr="00545E79">
              <w:rPr>
                <w:rFonts w:ascii="Times New Roman" w:eastAsia="Times New Roman" w:hAnsi="Times New Roman" w:cs="Times New Roman"/>
                <w:color w:val="0070C0"/>
                <w:sz w:val="24"/>
                <w:szCs w:val="24"/>
              </w:rPr>
              <w:t>.03)</w:t>
            </w:r>
          </w:p>
        </w:tc>
        <w:tc>
          <w:tcPr>
            <w:tcW w:w="6096" w:type="dxa"/>
          </w:tcPr>
          <w:p w:rsidR="00B03EC8" w:rsidRPr="00545E79" w:rsidRDefault="00B03EC8" w:rsidP="00B03EC8">
            <w:pPr>
              <w:widowControl w:val="0"/>
              <w:autoSpaceDE w:val="0"/>
              <w:autoSpaceDN w:val="0"/>
              <w:spacing w:after="0" w:line="240" w:lineRule="auto"/>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Прийняти рішення про результати атестації педагогічних працівників.</w:t>
            </w:r>
          </w:p>
        </w:tc>
        <w:tc>
          <w:tcPr>
            <w:tcW w:w="1842"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Протокол</w:t>
            </w:r>
          </w:p>
        </w:tc>
        <w:tc>
          <w:tcPr>
            <w:tcW w:w="2835"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Атестаційна комісія</w:t>
            </w:r>
          </w:p>
        </w:tc>
        <w:tc>
          <w:tcPr>
            <w:tcW w:w="2127"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tc>
      </w:tr>
      <w:tr w:rsidR="00B03EC8" w:rsidRPr="00545E79" w:rsidTr="00B03EC8">
        <w:tc>
          <w:tcPr>
            <w:tcW w:w="2410"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Впродовж трьох днів</w:t>
            </w:r>
          </w:p>
          <w:p w:rsidR="00B03EC8" w:rsidRPr="00545E79" w:rsidRDefault="00B03EC8" w:rsidP="007A4673">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color w:val="0070C0"/>
                <w:sz w:val="24"/>
                <w:szCs w:val="24"/>
              </w:rPr>
              <w:t>(2</w:t>
            </w:r>
            <w:r w:rsidR="007A4673" w:rsidRPr="00545E79">
              <w:rPr>
                <w:rFonts w:ascii="Times New Roman" w:eastAsia="Times New Roman" w:hAnsi="Times New Roman" w:cs="Times New Roman"/>
                <w:color w:val="0070C0"/>
                <w:sz w:val="24"/>
                <w:szCs w:val="24"/>
              </w:rPr>
              <w:t>5</w:t>
            </w:r>
            <w:r w:rsidRPr="00545E79">
              <w:rPr>
                <w:rFonts w:ascii="Times New Roman" w:eastAsia="Times New Roman" w:hAnsi="Times New Roman" w:cs="Times New Roman"/>
                <w:color w:val="0070C0"/>
                <w:sz w:val="24"/>
                <w:szCs w:val="24"/>
              </w:rPr>
              <w:t>.03-2</w:t>
            </w:r>
            <w:r w:rsidR="007A4673" w:rsidRPr="00545E79">
              <w:rPr>
                <w:rFonts w:ascii="Times New Roman" w:eastAsia="Times New Roman" w:hAnsi="Times New Roman" w:cs="Times New Roman"/>
                <w:color w:val="0070C0"/>
                <w:sz w:val="24"/>
                <w:szCs w:val="24"/>
              </w:rPr>
              <w:t>7</w:t>
            </w:r>
            <w:r w:rsidRPr="00545E79">
              <w:rPr>
                <w:rFonts w:ascii="Times New Roman" w:eastAsia="Times New Roman" w:hAnsi="Times New Roman" w:cs="Times New Roman"/>
                <w:color w:val="0070C0"/>
                <w:sz w:val="24"/>
                <w:szCs w:val="24"/>
              </w:rPr>
              <w:t>.03)</w:t>
            </w:r>
          </w:p>
        </w:tc>
        <w:tc>
          <w:tcPr>
            <w:tcW w:w="6096" w:type="dxa"/>
          </w:tcPr>
          <w:p w:rsidR="00B03EC8" w:rsidRPr="00545E79" w:rsidRDefault="00B03EC8" w:rsidP="00B03EC8">
            <w:pPr>
              <w:widowControl w:val="0"/>
              <w:autoSpaceDE w:val="0"/>
              <w:autoSpaceDN w:val="0"/>
              <w:spacing w:after="0" w:line="240" w:lineRule="auto"/>
              <w:rPr>
                <w:rFonts w:ascii="Times New Roman" w:eastAsia="Times New Roman" w:hAnsi="Times New Roman" w:cs="Times New Roman"/>
                <w:sz w:val="24"/>
                <w:szCs w:val="24"/>
              </w:rPr>
            </w:pPr>
            <w:bookmarkStart w:id="6" w:name="_heading=h.gjdgxs" w:colFirst="0" w:colLast="0"/>
            <w:bookmarkEnd w:id="6"/>
            <w:r w:rsidRPr="00545E79">
              <w:rPr>
                <w:rFonts w:ascii="Times New Roman" w:eastAsia="Times New Roman" w:hAnsi="Times New Roman" w:cs="Times New Roman"/>
                <w:sz w:val="24"/>
                <w:szCs w:val="24"/>
              </w:rPr>
              <w:t>- Надання атестаційних листів педагогічним працівникам під підпис/надсилання на електронну адресу із підтвердженням про отримання;</w:t>
            </w:r>
          </w:p>
          <w:p w:rsidR="00B03EC8" w:rsidRPr="00545E79" w:rsidRDefault="00B03EC8" w:rsidP="00B03EC8">
            <w:pPr>
              <w:widowControl w:val="0"/>
              <w:autoSpaceDE w:val="0"/>
              <w:autoSpaceDN w:val="0"/>
              <w:spacing w:after="0" w:line="240" w:lineRule="auto"/>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Видання наказу про результати атестації;</w:t>
            </w:r>
          </w:p>
          <w:p w:rsidR="00B03EC8" w:rsidRPr="00545E79" w:rsidRDefault="00B03EC8" w:rsidP="00B03EC8">
            <w:pPr>
              <w:widowControl w:val="0"/>
              <w:autoSpaceDE w:val="0"/>
              <w:autoSpaceDN w:val="0"/>
              <w:spacing w:after="0" w:line="240" w:lineRule="auto"/>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Подання наказу до бухгалтерії відділу освіти;</w:t>
            </w:r>
          </w:p>
          <w:p w:rsidR="00B03EC8" w:rsidRPr="00545E79" w:rsidRDefault="00B03EC8" w:rsidP="00B03EC8">
            <w:pPr>
              <w:widowControl w:val="0"/>
              <w:autoSpaceDE w:val="0"/>
              <w:autoSpaceDN w:val="0"/>
              <w:spacing w:after="0" w:line="240" w:lineRule="auto"/>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 Проведення тарифікації (за потреби)</w:t>
            </w:r>
          </w:p>
        </w:tc>
        <w:tc>
          <w:tcPr>
            <w:tcW w:w="1842"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Журнал реєстрації</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Наказ</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Наказ</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Тарифікація</w:t>
            </w:r>
          </w:p>
        </w:tc>
        <w:tc>
          <w:tcPr>
            <w:tcW w:w="2835"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Секретар</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Директор</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Директор</w:t>
            </w:r>
          </w:p>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r w:rsidRPr="00545E79">
              <w:rPr>
                <w:rFonts w:ascii="Times New Roman" w:eastAsia="Times New Roman" w:hAnsi="Times New Roman" w:cs="Times New Roman"/>
                <w:sz w:val="24"/>
                <w:szCs w:val="24"/>
              </w:rPr>
              <w:t>Директор</w:t>
            </w:r>
          </w:p>
        </w:tc>
        <w:tc>
          <w:tcPr>
            <w:tcW w:w="2127" w:type="dxa"/>
          </w:tcPr>
          <w:p w:rsidR="00B03EC8" w:rsidRPr="00545E79" w:rsidRDefault="00B03EC8" w:rsidP="00B03EC8">
            <w:pPr>
              <w:widowControl w:val="0"/>
              <w:autoSpaceDE w:val="0"/>
              <w:autoSpaceDN w:val="0"/>
              <w:spacing w:after="0" w:line="240" w:lineRule="auto"/>
              <w:jc w:val="both"/>
              <w:rPr>
                <w:rFonts w:ascii="Times New Roman" w:eastAsia="Times New Roman" w:hAnsi="Times New Roman" w:cs="Times New Roman"/>
                <w:sz w:val="24"/>
                <w:szCs w:val="24"/>
              </w:rPr>
            </w:pPr>
          </w:p>
        </w:tc>
      </w:tr>
    </w:tbl>
    <w:p w:rsidR="00B03EC8" w:rsidRPr="00545E79" w:rsidRDefault="00B03EC8" w:rsidP="00B03EC8">
      <w:pPr>
        <w:widowControl w:val="0"/>
        <w:autoSpaceDE w:val="0"/>
        <w:autoSpaceDN w:val="0"/>
        <w:spacing w:before="5" w:after="0" w:line="240" w:lineRule="auto"/>
        <w:ind w:firstLine="709"/>
        <w:rPr>
          <w:rFonts w:ascii="Times New Roman" w:eastAsia="Times New Roman" w:hAnsi="Times New Roman" w:cs="Times New Roman"/>
          <w:b/>
          <w:i/>
          <w:sz w:val="24"/>
          <w:szCs w:val="24"/>
        </w:rPr>
      </w:pPr>
    </w:p>
    <w:p w:rsidR="00B03EC8" w:rsidRPr="00545E79" w:rsidRDefault="00B03EC8" w:rsidP="0025319F">
      <w:pPr>
        <w:tabs>
          <w:tab w:val="left" w:pos="2370"/>
        </w:tabs>
        <w:spacing w:after="200" w:line="276" w:lineRule="auto"/>
        <w:jc w:val="center"/>
        <w:rPr>
          <w:rFonts w:ascii="Times New Roman" w:eastAsia="Calibri" w:hAnsi="Times New Roman" w:cs="Times New Roman"/>
          <w:b/>
          <w:caps/>
          <w:color w:val="C00000"/>
          <w:sz w:val="24"/>
          <w:szCs w:val="24"/>
        </w:rPr>
      </w:pPr>
    </w:p>
    <w:p w:rsidR="00066CAB" w:rsidRPr="00545E79" w:rsidRDefault="00066CAB" w:rsidP="00E50CC0">
      <w:pPr>
        <w:tabs>
          <w:tab w:val="left" w:pos="2370"/>
        </w:tabs>
        <w:spacing w:before="240" w:after="0" w:line="276" w:lineRule="auto"/>
        <w:jc w:val="both"/>
        <w:rPr>
          <w:rFonts w:ascii="Times New Roman" w:eastAsia="Calibri" w:hAnsi="Times New Roman" w:cs="Times New Roman"/>
          <w:b/>
          <w:sz w:val="24"/>
          <w:szCs w:val="24"/>
        </w:rPr>
      </w:pPr>
      <w:r w:rsidRPr="00545E79">
        <w:rPr>
          <w:rFonts w:ascii="Times New Roman" w:eastAsia="Calibri" w:hAnsi="Times New Roman" w:cs="Times New Roman"/>
          <w:b/>
          <w:sz w:val="24"/>
          <w:szCs w:val="24"/>
        </w:rPr>
        <w:br w:type="page"/>
      </w:r>
    </w:p>
    <w:p w:rsidR="00B76F77" w:rsidRPr="00545E79" w:rsidRDefault="00B76F77" w:rsidP="00B76F77">
      <w:pPr>
        <w:tabs>
          <w:tab w:val="left" w:pos="2370"/>
        </w:tabs>
        <w:spacing w:after="0" w:line="360" w:lineRule="auto"/>
        <w:jc w:val="center"/>
        <w:rPr>
          <w:rFonts w:ascii="Times New Roman" w:eastAsia="Calibri" w:hAnsi="Times New Roman" w:cs="Times New Roman"/>
          <w:b/>
          <w:caps/>
          <w:color w:val="C00000"/>
          <w:sz w:val="24"/>
          <w:szCs w:val="24"/>
        </w:rPr>
      </w:pPr>
      <w:r w:rsidRPr="00545E79">
        <w:rPr>
          <w:rFonts w:ascii="Times New Roman" w:eastAsia="Calibri" w:hAnsi="Times New Roman" w:cs="Times New Roman"/>
          <w:b/>
          <w:caps/>
          <w:color w:val="C00000"/>
          <w:sz w:val="24"/>
          <w:szCs w:val="24"/>
        </w:rPr>
        <w:lastRenderedPageBreak/>
        <w:t xml:space="preserve">Строки проведення процедур самооцінювання ВСЗЯО щодо </w:t>
      </w:r>
    </w:p>
    <w:p w:rsidR="00E50CC0" w:rsidRPr="00545E79" w:rsidRDefault="00E50CC0" w:rsidP="00B76F77">
      <w:pPr>
        <w:tabs>
          <w:tab w:val="left" w:pos="2370"/>
        </w:tabs>
        <w:spacing w:after="0" w:line="360" w:lineRule="auto"/>
        <w:jc w:val="center"/>
        <w:rPr>
          <w:rFonts w:ascii="Times New Roman" w:eastAsia="Calibri" w:hAnsi="Times New Roman" w:cs="Times New Roman"/>
          <w:b/>
          <w:caps/>
          <w:color w:val="C00000"/>
          <w:sz w:val="24"/>
          <w:szCs w:val="24"/>
        </w:rPr>
      </w:pPr>
      <w:r w:rsidRPr="00545E79">
        <w:rPr>
          <w:rFonts w:ascii="Times New Roman" w:eastAsia="Calibri" w:hAnsi="Times New Roman" w:cs="Times New Roman"/>
          <w:b/>
          <w:caps/>
          <w:color w:val="C00000"/>
          <w:sz w:val="24"/>
          <w:szCs w:val="24"/>
        </w:rPr>
        <w:t xml:space="preserve">атестації педагогічних працівників </w:t>
      </w:r>
      <w:r w:rsidR="00BD2BA6" w:rsidRPr="00545E79">
        <w:rPr>
          <w:rFonts w:ascii="Times New Roman" w:eastAsia="Calibri" w:hAnsi="Times New Roman" w:cs="Times New Roman"/>
          <w:b/>
          <w:caps/>
          <w:color w:val="C00000"/>
          <w:sz w:val="24"/>
          <w:szCs w:val="24"/>
        </w:rPr>
        <w:t>202</w:t>
      </w:r>
      <w:r w:rsidR="00B03EC8" w:rsidRPr="00545E79">
        <w:rPr>
          <w:rFonts w:ascii="Times New Roman" w:eastAsia="Calibri" w:hAnsi="Times New Roman" w:cs="Times New Roman"/>
          <w:b/>
          <w:caps/>
          <w:color w:val="C00000"/>
          <w:sz w:val="24"/>
          <w:szCs w:val="24"/>
        </w:rPr>
        <w:t>4</w:t>
      </w:r>
      <w:r w:rsidRPr="00545E79">
        <w:rPr>
          <w:rFonts w:ascii="Times New Roman" w:eastAsia="Calibri" w:hAnsi="Times New Roman" w:cs="Times New Roman"/>
          <w:b/>
          <w:caps/>
          <w:color w:val="C00000"/>
          <w:sz w:val="24"/>
          <w:szCs w:val="24"/>
        </w:rPr>
        <w:t>-202</w:t>
      </w:r>
      <w:r w:rsidR="00B03EC8" w:rsidRPr="00545E79">
        <w:rPr>
          <w:rFonts w:ascii="Times New Roman" w:eastAsia="Calibri" w:hAnsi="Times New Roman" w:cs="Times New Roman"/>
          <w:b/>
          <w:caps/>
          <w:color w:val="C00000"/>
          <w:sz w:val="24"/>
          <w:szCs w:val="24"/>
        </w:rPr>
        <w:t>9</w:t>
      </w:r>
      <w:r w:rsidRPr="00545E79">
        <w:rPr>
          <w:rFonts w:ascii="Times New Roman" w:eastAsia="Calibri" w:hAnsi="Times New Roman" w:cs="Times New Roman"/>
          <w:b/>
          <w:caps/>
          <w:color w:val="C00000"/>
          <w:sz w:val="24"/>
          <w:szCs w:val="24"/>
        </w:rPr>
        <w:t xml:space="preserve"> роки</w:t>
      </w:r>
    </w:p>
    <w:p w:rsidR="00D94543" w:rsidRPr="00545E79" w:rsidRDefault="00D94543" w:rsidP="00066CAB">
      <w:pPr>
        <w:tabs>
          <w:tab w:val="left" w:pos="2370"/>
        </w:tabs>
        <w:spacing w:before="240" w:after="0" w:line="276" w:lineRule="auto"/>
        <w:jc w:val="center"/>
        <w:rPr>
          <w:rFonts w:ascii="Times New Roman" w:eastAsia="Calibri" w:hAnsi="Times New Roman" w:cs="Times New Roman"/>
          <w:b/>
          <w:caps/>
          <w:color w:val="C00000"/>
          <w:sz w:val="24"/>
          <w:szCs w:val="24"/>
        </w:rPr>
      </w:pPr>
    </w:p>
    <w:tbl>
      <w:tblPr>
        <w:tblW w:w="148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873"/>
        <w:gridCol w:w="1388"/>
        <w:gridCol w:w="2722"/>
        <w:gridCol w:w="709"/>
        <w:gridCol w:w="1134"/>
        <w:gridCol w:w="1276"/>
        <w:gridCol w:w="850"/>
        <w:gridCol w:w="851"/>
        <w:gridCol w:w="850"/>
        <w:gridCol w:w="963"/>
        <w:gridCol w:w="850"/>
        <w:gridCol w:w="850"/>
      </w:tblGrid>
      <w:tr w:rsidR="00C03811" w:rsidRPr="00545E79" w:rsidTr="00C03811">
        <w:tc>
          <w:tcPr>
            <w:tcW w:w="56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BD2BA6">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 п/п</w:t>
            </w:r>
          </w:p>
        </w:tc>
        <w:tc>
          <w:tcPr>
            <w:tcW w:w="1873" w:type="dxa"/>
            <w:tcBorders>
              <w:top w:val="single" w:sz="4" w:space="0" w:color="auto"/>
              <w:left w:val="single" w:sz="4" w:space="0" w:color="auto"/>
              <w:bottom w:val="single" w:sz="4" w:space="0" w:color="auto"/>
              <w:right w:val="single" w:sz="4" w:space="0" w:color="auto"/>
            </w:tcBorders>
            <w:shd w:val="clear" w:color="auto" w:fill="FCD8EA" w:themeFill="accent4" w:themeFillTint="33"/>
            <w:vAlign w:val="center"/>
          </w:tcPr>
          <w:p w:rsidR="00C03811" w:rsidRPr="00545E79" w:rsidRDefault="00C03811" w:rsidP="00BD2BA6">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Прізвище, ім’я,</w:t>
            </w:r>
          </w:p>
          <w:p w:rsidR="00C03811" w:rsidRPr="00545E79" w:rsidRDefault="00C03811" w:rsidP="00BD2BA6">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по батькові</w:t>
            </w:r>
          </w:p>
        </w:tc>
        <w:tc>
          <w:tcPr>
            <w:tcW w:w="1388" w:type="dxa"/>
            <w:tcBorders>
              <w:top w:val="single" w:sz="4" w:space="0" w:color="auto"/>
              <w:left w:val="single" w:sz="4" w:space="0" w:color="auto"/>
              <w:bottom w:val="single" w:sz="4" w:space="0" w:color="auto"/>
              <w:right w:val="single" w:sz="4" w:space="0" w:color="auto"/>
            </w:tcBorders>
            <w:shd w:val="clear" w:color="auto" w:fill="FCD8EA" w:themeFill="accent4" w:themeFillTint="33"/>
            <w:vAlign w:val="center"/>
          </w:tcPr>
          <w:p w:rsidR="00C03811" w:rsidRPr="00545E79" w:rsidRDefault="00C03811" w:rsidP="00BD2BA6">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Посада</w:t>
            </w:r>
          </w:p>
        </w:tc>
        <w:tc>
          <w:tcPr>
            <w:tcW w:w="2722" w:type="dxa"/>
            <w:tcBorders>
              <w:top w:val="single" w:sz="4" w:space="0" w:color="auto"/>
              <w:left w:val="single" w:sz="4" w:space="0" w:color="auto"/>
              <w:bottom w:val="single" w:sz="4" w:space="0" w:color="auto"/>
              <w:right w:val="single" w:sz="4" w:space="0" w:color="auto"/>
            </w:tcBorders>
            <w:shd w:val="clear" w:color="auto" w:fill="FCD8EA" w:themeFill="accent4" w:themeFillTint="33"/>
            <w:vAlign w:val="center"/>
          </w:tcPr>
          <w:p w:rsidR="00C03811" w:rsidRPr="00545E79" w:rsidRDefault="00C03811" w:rsidP="00BD2BA6">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Що закінчив, фах</w:t>
            </w:r>
          </w:p>
        </w:tc>
        <w:tc>
          <w:tcPr>
            <w:tcW w:w="709" w:type="dxa"/>
            <w:tcBorders>
              <w:top w:val="single" w:sz="4" w:space="0" w:color="auto"/>
              <w:left w:val="single" w:sz="4" w:space="0" w:color="auto"/>
              <w:bottom w:val="single" w:sz="4" w:space="0" w:color="auto"/>
              <w:right w:val="single" w:sz="4" w:space="0" w:color="auto"/>
            </w:tcBorders>
            <w:shd w:val="clear" w:color="auto" w:fill="FCD8EA" w:themeFill="accent4" w:themeFillTint="33"/>
            <w:vAlign w:val="center"/>
          </w:tcPr>
          <w:p w:rsidR="00C03811" w:rsidRPr="00545E79" w:rsidRDefault="00C03811" w:rsidP="00BD2BA6">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Пед.</w:t>
            </w:r>
          </w:p>
          <w:p w:rsidR="00C03811" w:rsidRPr="00545E79" w:rsidRDefault="00C03811" w:rsidP="00BD2BA6">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стаж</w:t>
            </w:r>
          </w:p>
        </w:tc>
        <w:tc>
          <w:tcPr>
            <w:tcW w:w="1134" w:type="dxa"/>
            <w:tcBorders>
              <w:top w:val="single" w:sz="4" w:space="0" w:color="auto"/>
              <w:left w:val="single" w:sz="4" w:space="0" w:color="auto"/>
              <w:bottom w:val="single" w:sz="4" w:space="0" w:color="auto"/>
              <w:right w:val="single" w:sz="4" w:space="0" w:color="auto"/>
            </w:tcBorders>
            <w:shd w:val="clear" w:color="auto" w:fill="FCD8EA" w:themeFill="accent4" w:themeFillTint="33"/>
            <w:vAlign w:val="center"/>
          </w:tcPr>
          <w:p w:rsidR="00C03811" w:rsidRPr="00545E79" w:rsidRDefault="00C03811" w:rsidP="00BD2BA6">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Рік проходження курсів</w:t>
            </w:r>
          </w:p>
        </w:tc>
        <w:tc>
          <w:tcPr>
            <w:tcW w:w="1276" w:type="dxa"/>
            <w:tcBorders>
              <w:top w:val="single" w:sz="4" w:space="0" w:color="auto"/>
              <w:left w:val="single" w:sz="4" w:space="0" w:color="auto"/>
              <w:bottom w:val="single" w:sz="4" w:space="0" w:color="auto"/>
              <w:right w:val="single" w:sz="4" w:space="0" w:color="auto"/>
            </w:tcBorders>
            <w:shd w:val="clear" w:color="auto" w:fill="FCD8EA" w:themeFill="accent4" w:themeFillTint="33"/>
            <w:vAlign w:val="center"/>
          </w:tcPr>
          <w:p w:rsidR="00C03811" w:rsidRPr="00545E79" w:rsidRDefault="00C03811" w:rsidP="00BD2BA6">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Рік проходження атестації</w:t>
            </w:r>
          </w:p>
        </w:tc>
        <w:tc>
          <w:tcPr>
            <w:tcW w:w="850" w:type="dxa"/>
            <w:tcBorders>
              <w:top w:val="single" w:sz="4" w:space="0" w:color="auto"/>
              <w:left w:val="single" w:sz="4" w:space="0" w:color="auto"/>
              <w:bottom w:val="single" w:sz="4" w:space="0" w:color="auto"/>
              <w:right w:val="single" w:sz="4" w:space="0" w:color="auto"/>
            </w:tcBorders>
            <w:shd w:val="clear" w:color="auto" w:fill="FCD8EA" w:themeFill="accent4" w:themeFillTint="33"/>
          </w:tcPr>
          <w:p w:rsidR="00C03811" w:rsidRPr="00545E79" w:rsidRDefault="00C03811" w:rsidP="00B03EC8">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202</w:t>
            </w:r>
            <w:r w:rsidR="00B03EC8" w:rsidRPr="00545E79">
              <w:rPr>
                <w:rFonts w:ascii="Times New Roman" w:eastAsia="Times New Roman" w:hAnsi="Times New Roman" w:cs="Times New Roman"/>
                <w:b/>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FCD8EA" w:themeFill="accent4" w:themeFillTint="33"/>
          </w:tcPr>
          <w:p w:rsidR="00C03811" w:rsidRPr="00545E79" w:rsidRDefault="00C03811" w:rsidP="00B03EC8">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202</w:t>
            </w:r>
            <w:r w:rsidR="00B03EC8" w:rsidRPr="00545E79">
              <w:rPr>
                <w:rFonts w:ascii="Times New Roman" w:eastAsia="Times New Roman" w:hAnsi="Times New Roman" w:cs="Times New Roman"/>
                <w:b/>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shd w:val="clear" w:color="auto" w:fill="FCD8EA" w:themeFill="accent4" w:themeFillTint="33"/>
          </w:tcPr>
          <w:p w:rsidR="00C03811" w:rsidRPr="00545E79" w:rsidRDefault="00C03811" w:rsidP="00B03EC8">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202</w:t>
            </w:r>
            <w:r w:rsidR="00B03EC8" w:rsidRPr="00545E79">
              <w:rPr>
                <w:rFonts w:ascii="Times New Roman" w:eastAsia="Times New Roman" w:hAnsi="Times New Roman" w:cs="Times New Roman"/>
                <w:b/>
                <w:sz w:val="24"/>
                <w:szCs w:val="24"/>
                <w:lang w:eastAsia="ru-RU"/>
              </w:rPr>
              <w:t>6</w:t>
            </w:r>
          </w:p>
        </w:tc>
        <w:tc>
          <w:tcPr>
            <w:tcW w:w="963" w:type="dxa"/>
            <w:tcBorders>
              <w:top w:val="single" w:sz="4" w:space="0" w:color="auto"/>
              <w:left w:val="single" w:sz="4" w:space="0" w:color="auto"/>
              <w:bottom w:val="single" w:sz="4" w:space="0" w:color="auto"/>
              <w:right w:val="single" w:sz="4" w:space="0" w:color="auto"/>
            </w:tcBorders>
            <w:shd w:val="clear" w:color="auto" w:fill="FCD8EA" w:themeFill="accent4" w:themeFillTint="33"/>
          </w:tcPr>
          <w:p w:rsidR="00C03811" w:rsidRPr="00545E79" w:rsidRDefault="00C03811" w:rsidP="00B03EC8">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202</w:t>
            </w:r>
            <w:r w:rsidR="00B03EC8" w:rsidRPr="00545E79">
              <w:rPr>
                <w:rFonts w:ascii="Times New Roman" w:eastAsia="Times New Roman" w:hAnsi="Times New Roman" w:cs="Times New Roman"/>
                <w:b/>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shd w:val="clear" w:color="auto" w:fill="FCD8EA" w:themeFill="accent4" w:themeFillTint="33"/>
          </w:tcPr>
          <w:p w:rsidR="00C03811" w:rsidRPr="00545E79" w:rsidRDefault="00C03811" w:rsidP="00B03EC8">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202</w:t>
            </w:r>
            <w:r w:rsidR="00B03EC8" w:rsidRPr="00545E79">
              <w:rPr>
                <w:rFonts w:ascii="Times New Roman" w:eastAsia="Times New Roman" w:hAnsi="Times New Roman" w:cs="Times New Roman"/>
                <w:b/>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shd w:val="clear" w:color="auto" w:fill="FCD8EA" w:themeFill="accent4" w:themeFillTint="33"/>
          </w:tcPr>
          <w:p w:rsidR="00C03811" w:rsidRPr="00545E79" w:rsidRDefault="00C03811" w:rsidP="00B03EC8">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202</w:t>
            </w:r>
            <w:r w:rsidR="00B03EC8" w:rsidRPr="00545E79">
              <w:rPr>
                <w:rFonts w:ascii="Times New Roman" w:eastAsia="Times New Roman" w:hAnsi="Times New Roman" w:cs="Times New Roman"/>
                <w:b/>
                <w:sz w:val="24"/>
                <w:szCs w:val="24"/>
                <w:lang w:eastAsia="ru-RU"/>
              </w:rPr>
              <w:t>9</w:t>
            </w:r>
          </w:p>
        </w:tc>
      </w:tr>
      <w:tr w:rsidR="00C03811" w:rsidRPr="00545E79" w:rsidTr="00C03811">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BD2BA6">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tabs>
                <w:tab w:val="left" w:pos="3472"/>
              </w:tabs>
              <w:spacing w:after="0" w:line="240" w:lineRule="auto"/>
              <w:rPr>
                <w:rFonts w:ascii="Times New Roman" w:eastAsia="Calibri" w:hAnsi="Times New Roman" w:cs="Times New Roman"/>
                <w:sz w:val="24"/>
                <w:szCs w:val="24"/>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BD2BA6">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BD2BA6">
            <w:pPr>
              <w:spacing w:after="0" w:line="240" w:lineRule="auto"/>
              <w:rPr>
                <w:rFonts w:ascii="Times New Roman" w:eastAsia="Times New Roman" w:hAnsi="Times New Roman" w:cs="Times New Roman"/>
                <w:sz w:val="24"/>
                <w:szCs w:val="24"/>
                <w:lang w:val="en-US" w:eastAsia="ru-RU"/>
              </w:rPr>
            </w:pPr>
            <w:r w:rsidRPr="00545E79">
              <w:rPr>
                <w:rFonts w:ascii="Times New Roman" w:eastAsia="Times New Roman" w:hAnsi="Times New Roman" w:cs="Times New Roman"/>
                <w:sz w:val="24"/>
                <w:szCs w:val="24"/>
                <w:lang w:val="en-US" w:eastAsia="ru-RU"/>
              </w:rPr>
              <w:t>2</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tabs>
                <w:tab w:val="left" w:pos="3472"/>
              </w:tabs>
              <w:spacing w:after="0" w:line="240" w:lineRule="auto"/>
              <w:rPr>
                <w:rFonts w:ascii="Times New Roman" w:eastAsia="Calibri" w:hAnsi="Times New Roman" w:cs="Times New Roman"/>
                <w:sz w:val="24"/>
                <w:szCs w:val="24"/>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BD2BA6">
            <w:pPr>
              <w:tabs>
                <w:tab w:val="left" w:pos="320"/>
                <w:tab w:val="center" w:pos="450"/>
              </w:tabs>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BD2BA6">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BD2BA6">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3</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tabs>
                <w:tab w:val="left" w:pos="3472"/>
              </w:tabs>
              <w:spacing w:after="0" w:line="240" w:lineRule="auto"/>
              <w:rPr>
                <w:rFonts w:ascii="Times New Roman" w:eastAsia="Calibri" w:hAnsi="Times New Roman" w:cs="Times New Roman"/>
                <w:sz w:val="24"/>
                <w:szCs w:val="24"/>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BD2BA6">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BD2BA6">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4</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tabs>
                <w:tab w:val="left" w:pos="3472"/>
              </w:tabs>
              <w:spacing w:after="0" w:line="240" w:lineRule="auto"/>
              <w:rPr>
                <w:rFonts w:ascii="Times New Roman" w:eastAsia="Calibri" w:hAnsi="Times New Roman" w:cs="Times New Roman"/>
                <w:sz w:val="24"/>
                <w:szCs w:val="24"/>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BD2BA6">
            <w:pPr>
              <w:tabs>
                <w:tab w:val="left" w:pos="300"/>
                <w:tab w:val="center" w:pos="450"/>
              </w:tabs>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BD2BA6">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BD2BA6">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75096E">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5</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tabs>
                <w:tab w:val="left" w:pos="3472"/>
              </w:tabs>
              <w:spacing w:after="0" w:line="240" w:lineRule="auto"/>
              <w:rPr>
                <w:rFonts w:ascii="Times New Roman" w:eastAsia="Calibri" w:hAnsi="Times New Roman" w:cs="Times New Roman"/>
                <w:sz w:val="24"/>
                <w:szCs w:val="24"/>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75096E">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75096E">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6</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tabs>
                <w:tab w:val="left" w:pos="3472"/>
              </w:tabs>
              <w:spacing w:after="0" w:line="240" w:lineRule="auto"/>
              <w:rPr>
                <w:rFonts w:ascii="Times New Roman" w:eastAsia="Calibri" w:hAnsi="Times New Roman" w:cs="Times New Roman"/>
                <w:sz w:val="24"/>
                <w:szCs w:val="24"/>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75096E">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75096E">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7</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tabs>
                <w:tab w:val="left" w:pos="3472"/>
              </w:tabs>
              <w:spacing w:after="0" w:line="240" w:lineRule="auto"/>
              <w:rPr>
                <w:rFonts w:ascii="Times New Roman" w:eastAsia="Calibri" w:hAnsi="Times New Roman" w:cs="Times New Roman"/>
                <w:sz w:val="24"/>
                <w:szCs w:val="24"/>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75096E">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75096E">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8</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tabs>
                <w:tab w:val="left" w:pos="3472"/>
              </w:tabs>
              <w:spacing w:after="0" w:line="240" w:lineRule="auto"/>
              <w:rPr>
                <w:rFonts w:ascii="Times New Roman" w:eastAsia="Calibri" w:hAnsi="Times New Roman" w:cs="Times New Roman"/>
                <w:sz w:val="24"/>
                <w:szCs w:val="24"/>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75096E">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75096E">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9</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tabs>
                <w:tab w:val="left" w:pos="3472"/>
              </w:tabs>
              <w:spacing w:after="0" w:line="240" w:lineRule="auto"/>
              <w:rPr>
                <w:rFonts w:ascii="Times New Roman" w:eastAsia="Calibri" w:hAnsi="Times New Roman" w:cs="Times New Roman"/>
                <w:sz w:val="24"/>
                <w:szCs w:val="24"/>
                <w:lang w:val="en-US"/>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75096E">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75096E">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tabs>
                <w:tab w:val="left" w:pos="3472"/>
              </w:tabs>
              <w:spacing w:after="0" w:line="240" w:lineRule="auto"/>
              <w:rPr>
                <w:rFonts w:ascii="Times New Roman" w:eastAsia="Calibri" w:hAnsi="Times New Roman" w:cs="Times New Roman"/>
                <w:sz w:val="24"/>
                <w:szCs w:val="24"/>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75096E">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75096E">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12</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tabs>
                <w:tab w:val="left" w:pos="3472"/>
              </w:tabs>
              <w:spacing w:after="0" w:line="240" w:lineRule="auto"/>
              <w:rPr>
                <w:rFonts w:ascii="Times New Roman" w:eastAsia="Calibri" w:hAnsi="Times New Roman" w:cs="Times New Roman"/>
                <w:sz w:val="24"/>
                <w:szCs w:val="24"/>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D94543">
            <w:pPr>
              <w:spacing w:after="0" w:line="240" w:lineRule="auto"/>
              <w:jc w:val="center"/>
              <w:rPr>
                <w:rFonts w:ascii="Times New Roman" w:eastAsia="Calibri"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75096E">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75096E">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13</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tabs>
                <w:tab w:val="left" w:pos="3472"/>
              </w:tabs>
              <w:spacing w:after="0" w:line="240" w:lineRule="auto"/>
              <w:rPr>
                <w:rFonts w:ascii="Times New Roman" w:eastAsia="Calibri" w:hAnsi="Times New Roman" w:cs="Times New Roman"/>
                <w:sz w:val="24"/>
                <w:szCs w:val="24"/>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75096E">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75096E">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14</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tabs>
                <w:tab w:val="left" w:pos="3472"/>
              </w:tabs>
              <w:spacing w:after="0" w:line="240" w:lineRule="auto"/>
              <w:rPr>
                <w:rFonts w:ascii="Times New Roman" w:eastAsia="Calibri" w:hAnsi="Times New Roman" w:cs="Times New Roman"/>
                <w:sz w:val="24"/>
                <w:szCs w:val="24"/>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75096E">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75096E">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lastRenderedPageBreak/>
              <w:t>15</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tabs>
                <w:tab w:val="left" w:pos="3472"/>
              </w:tabs>
              <w:spacing w:after="0" w:line="240" w:lineRule="auto"/>
              <w:rPr>
                <w:rFonts w:ascii="Times New Roman" w:eastAsia="Calibri" w:hAnsi="Times New Roman" w:cs="Times New Roman"/>
                <w:sz w:val="24"/>
                <w:szCs w:val="24"/>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5096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75096E">
            <w:pPr>
              <w:spacing w:after="0" w:line="240" w:lineRule="auto"/>
              <w:jc w:val="center"/>
              <w:rPr>
                <w:rFonts w:ascii="Times New Roman" w:eastAsia="Calibri" w:hAnsi="Times New Roman" w:cs="Times New Roman"/>
                <w:sz w:val="24"/>
                <w:szCs w:val="24"/>
              </w:rPr>
            </w:pPr>
          </w:p>
        </w:tc>
      </w:tr>
    </w:tbl>
    <w:p w:rsidR="00B76F77" w:rsidRPr="00545E79" w:rsidRDefault="00B76F77" w:rsidP="00B76F77">
      <w:pPr>
        <w:tabs>
          <w:tab w:val="left" w:pos="2370"/>
        </w:tabs>
        <w:spacing w:after="0" w:line="360" w:lineRule="auto"/>
        <w:jc w:val="center"/>
        <w:rPr>
          <w:rFonts w:ascii="Times New Roman" w:eastAsia="Calibri" w:hAnsi="Times New Roman" w:cs="Times New Roman"/>
          <w:b/>
          <w:caps/>
          <w:color w:val="C00000"/>
          <w:sz w:val="24"/>
          <w:szCs w:val="24"/>
        </w:rPr>
      </w:pPr>
      <w:r w:rsidRPr="00545E79">
        <w:rPr>
          <w:rFonts w:ascii="Times New Roman" w:eastAsia="Calibri" w:hAnsi="Times New Roman" w:cs="Times New Roman"/>
          <w:b/>
          <w:caps/>
          <w:color w:val="C00000"/>
          <w:sz w:val="24"/>
          <w:szCs w:val="24"/>
        </w:rPr>
        <w:t xml:space="preserve">Строки проведення процедур самооцінювання ВСЗЯО щодо </w:t>
      </w:r>
    </w:p>
    <w:p w:rsidR="00E50CC0" w:rsidRPr="00545E79" w:rsidRDefault="00E50CC0" w:rsidP="008A202D">
      <w:pPr>
        <w:tabs>
          <w:tab w:val="left" w:pos="2370"/>
        </w:tabs>
        <w:spacing w:after="0" w:line="276" w:lineRule="auto"/>
        <w:jc w:val="center"/>
        <w:rPr>
          <w:rFonts w:ascii="Times New Roman" w:eastAsia="Calibri" w:hAnsi="Times New Roman" w:cs="Times New Roman"/>
          <w:b/>
          <w:caps/>
          <w:color w:val="C00000"/>
          <w:sz w:val="24"/>
          <w:szCs w:val="24"/>
        </w:rPr>
      </w:pPr>
      <w:r w:rsidRPr="00545E79">
        <w:rPr>
          <w:rFonts w:ascii="Times New Roman" w:eastAsia="Calibri" w:hAnsi="Times New Roman" w:cs="Times New Roman"/>
          <w:b/>
          <w:caps/>
          <w:color w:val="C00000"/>
          <w:sz w:val="24"/>
          <w:szCs w:val="24"/>
        </w:rPr>
        <w:t>підвищення кваліфікац</w:t>
      </w:r>
      <w:r w:rsidR="00BD2BA6" w:rsidRPr="00545E79">
        <w:rPr>
          <w:rFonts w:ascii="Times New Roman" w:eastAsia="Calibri" w:hAnsi="Times New Roman" w:cs="Times New Roman"/>
          <w:b/>
          <w:caps/>
          <w:color w:val="C00000"/>
          <w:sz w:val="24"/>
          <w:szCs w:val="24"/>
        </w:rPr>
        <w:t>ії педагогічних працівників 202</w:t>
      </w:r>
      <w:r w:rsidR="00B03EC8" w:rsidRPr="00545E79">
        <w:rPr>
          <w:rFonts w:ascii="Times New Roman" w:eastAsia="Calibri" w:hAnsi="Times New Roman" w:cs="Times New Roman"/>
          <w:b/>
          <w:caps/>
          <w:color w:val="C00000"/>
          <w:sz w:val="24"/>
          <w:szCs w:val="24"/>
        </w:rPr>
        <w:t>4</w:t>
      </w:r>
      <w:r w:rsidR="00BD2BA6" w:rsidRPr="00545E79">
        <w:rPr>
          <w:rFonts w:ascii="Times New Roman" w:eastAsia="Calibri" w:hAnsi="Times New Roman" w:cs="Times New Roman"/>
          <w:b/>
          <w:caps/>
          <w:color w:val="C00000"/>
          <w:sz w:val="24"/>
          <w:szCs w:val="24"/>
        </w:rPr>
        <w:t>-202</w:t>
      </w:r>
      <w:r w:rsidR="00B03EC8" w:rsidRPr="00545E79">
        <w:rPr>
          <w:rFonts w:ascii="Times New Roman" w:eastAsia="Calibri" w:hAnsi="Times New Roman" w:cs="Times New Roman"/>
          <w:b/>
          <w:caps/>
          <w:color w:val="C00000"/>
          <w:sz w:val="24"/>
          <w:szCs w:val="24"/>
        </w:rPr>
        <w:t>9</w:t>
      </w:r>
      <w:r w:rsidRPr="00545E79">
        <w:rPr>
          <w:rFonts w:ascii="Times New Roman" w:eastAsia="Calibri" w:hAnsi="Times New Roman" w:cs="Times New Roman"/>
          <w:b/>
          <w:caps/>
          <w:color w:val="C00000"/>
          <w:sz w:val="24"/>
          <w:szCs w:val="24"/>
        </w:rPr>
        <w:t xml:space="preserve"> роки</w:t>
      </w:r>
    </w:p>
    <w:tbl>
      <w:tblPr>
        <w:tblW w:w="150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7"/>
        <w:gridCol w:w="2410"/>
        <w:gridCol w:w="1559"/>
        <w:gridCol w:w="2947"/>
        <w:gridCol w:w="880"/>
        <w:gridCol w:w="1559"/>
        <w:gridCol w:w="851"/>
        <w:gridCol w:w="850"/>
        <w:gridCol w:w="851"/>
        <w:gridCol w:w="820"/>
        <w:gridCol w:w="851"/>
        <w:gridCol w:w="850"/>
      </w:tblGrid>
      <w:tr w:rsidR="00C03811" w:rsidRPr="00545E79" w:rsidTr="00C03811">
        <w:tc>
          <w:tcPr>
            <w:tcW w:w="59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1A2632">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 п/п</w:t>
            </w:r>
          </w:p>
        </w:tc>
        <w:tc>
          <w:tcPr>
            <w:tcW w:w="2410" w:type="dxa"/>
            <w:tcBorders>
              <w:top w:val="single" w:sz="4" w:space="0" w:color="auto"/>
              <w:left w:val="single" w:sz="4" w:space="0" w:color="auto"/>
              <w:bottom w:val="single" w:sz="4" w:space="0" w:color="auto"/>
              <w:right w:val="single" w:sz="4" w:space="0" w:color="auto"/>
            </w:tcBorders>
            <w:shd w:val="clear" w:color="auto" w:fill="FCD8EA" w:themeFill="accent4" w:themeFillTint="33"/>
            <w:vAlign w:val="center"/>
          </w:tcPr>
          <w:p w:rsidR="00C03811" w:rsidRPr="00545E79" w:rsidRDefault="00C03811" w:rsidP="001A2632">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Прізвище, ім’я,</w:t>
            </w:r>
          </w:p>
          <w:p w:rsidR="00C03811" w:rsidRPr="00545E79" w:rsidRDefault="00C03811" w:rsidP="001A2632">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по батькові</w:t>
            </w:r>
          </w:p>
        </w:tc>
        <w:tc>
          <w:tcPr>
            <w:tcW w:w="1559" w:type="dxa"/>
            <w:tcBorders>
              <w:top w:val="single" w:sz="4" w:space="0" w:color="auto"/>
              <w:left w:val="single" w:sz="4" w:space="0" w:color="auto"/>
              <w:bottom w:val="single" w:sz="4" w:space="0" w:color="auto"/>
              <w:right w:val="single" w:sz="4" w:space="0" w:color="auto"/>
            </w:tcBorders>
            <w:shd w:val="clear" w:color="auto" w:fill="FCD8EA" w:themeFill="accent4" w:themeFillTint="33"/>
            <w:vAlign w:val="center"/>
          </w:tcPr>
          <w:p w:rsidR="00C03811" w:rsidRPr="00545E79" w:rsidRDefault="00C03811" w:rsidP="001A2632">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Посада</w:t>
            </w:r>
          </w:p>
        </w:tc>
        <w:tc>
          <w:tcPr>
            <w:tcW w:w="2947" w:type="dxa"/>
            <w:tcBorders>
              <w:top w:val="single" w:sz="4" w:space="0" w:color="auto"/>
              <w:left w:val="single" w:sz="4" w:space="0" w:color="auto"/>
              <w:bottom w:val="single" w:sz="4" w:space="0" w:color="auto"/>
              <w:right w:val="single" w:sz="4" w:space="0" w:color="auto"/>
            </w:tcBorders>
            <w:shd w:val="clear" w:color="auto" w:fill="FCD8EA" w:themeFill="accent4" w:themeFillTint="33"/>
            <w:vAlign w:val="center"/>
          </w:tcPr>
          <w:p w:rsidR="00C03811" w:rsidRPr="00545E79" w:rsidRDefault="00C03811" w:rsidP="001A2632">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Що закінчив, фах</w:t>
            </w:r>
          </w:p>
        </w:tc>
        <w:tc>
          <w:tcPr>
            <w:tcW w:w="880" w:type="dxa"/>
            <w:tcBorders>
              <w:top w:val="single" w:sz="4" w:space="0" w:color="auto"/>
              <w:left w:val="single" w:sz="4" w:space="0" w:color="auto"/>
              <w:bottom w:val="single" w:sz="4" w:space="0" w:color="auto"/>
              <w:right w:val="single" w:sz="4" w:space="0" w:color="auto"/>
            </w:tcBorders>
            <w:shd w:val="clear" w:color="auto" w:fill="FCD8EA" w:themeFill="accent4" w:themeFillTint="33"/>
            <w:vAlign w:val="center"/>
          </w:tcPr>
          <w:p w:rsidR="00C03811" w:rsidRPr="00545E79" w:rsidRDefault="00C03811" w:rsidP="001A2632">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Пед.</w:t>
            </w:r>
          </w:p>
          <w:p w:rsidR="00C03811" w:rsidRPr="00545E79" w:rsidRDefault="00C03811" w:rsidP="001A2632">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стаж</w:t>
            </w:r>
          </w:p>
        </w:tc>
        <w:tc>
          <w:tcPr>
            <w:tcW w:w="1559" w:type="dxa"/>
            <w:tcBorders>
              <w:top w:val="single" w:sz="4" w:space="0" w:color="auto"/>
              <w:left w:val="single" w:sz="4" w:space="0" w:color="auto"/>
              <w:bottom w:val="single" w:sz="4" w:space="0" w:color="auto"/>
              <w:right w:val="single" w:sz="4" w:space="0" w:color="auto"/>
            </w:tcBorders>
            <w:shd w:val="clear" w:color="auto" w:fill="FCD8EA" w:themeFill="accent4" w:themeFillTint="33"/>
            <w:vAlign w:val="center"/>
          </w:tcPr>
          <w:p w:rsidR="00C03811" w:rsidRPr="00545E79" w:rsidRDefault="00C03811" w:rsidP="001A2632">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Рік проходження курсів</w:t>
            </w:r>
          </w:p>
        </w:tc>
        <w:tc>
          <w:tcPr>
            <w:tcW w:w="851" w:type="dxa"/>
            <w:tcBorders>
              <w:top w:val="single" w:sz="4" w:space="0" w:color="auto"/>
              <w:left w:val="single" w:sz="4" w:space="0" w:color="auto"/>
              <w:bottom w:val="single" w:sz="4" w:space="0" w:color="auto"/>
              <w:right w:val="single" w:sz="4" w:space="0" w:color="auto"/>
            </w:tcBorders>
            <w:shd w:val="clear" w:color="auto" w:fill="FCD8EA" w:themeFill="accent4" w:themeFillTint="33"/>
          </w:tcPr>
          <w:p w:rsidR="00C03811" w:rsidRPr="00545E79" w:rsidRDefault="00C03811" w:rsidP="00B03EC8">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202</w:t>
            </w:r>
            <w:r w:rsidR="00B03EC8" w:rsidRPr="00545E79">
              <w:rPr>
                <w:rFonts w:ascii="Times New Roman" w:eastAsia="Times New Roman" w:hAnsi="Times New Roman" w:cs="Times New Roman"/>
                <w:b/>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shd w:val="clear" w:color="auto" w:fill="FCD8EA" w:themeFill="accent4" w:themeFillTint="33"/>
          </w:tcPr>
          <w:p w:rsidR="00C03811" w:rsidRPr="00545E79" w:rsidRDefault="00C03811" w:rsidP="00B03EC8">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202</w:t>
            </w:r>
            <w:r w:rsidR="00B03EC8" w:rsidRPr="00545E79">
              <w:rPr>
                <w:rFonts w:ascii="Times New Roman" w:eastAsia="Times New Roman" w:hAnsi="Times New Roman" w:cs="Times New Roman"/>
                <w:b/>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FCD8EA" w:themeFill="accent4" w:themeFillTint="33"/>
          </w:tcPr>
          <w:p w:rsidR="00C03811" w:rsidRPr="00545E79" w:rsidRDefault="00C03811" w:rsidP="00B03EC8">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202</w:t>
            </w:r>
            <w:r w:rsidR="00B03EC8" w:rsidRPr="00545E79">
              <w:rPr>
                <w:rFonts w:ascii="Times New Roman" w:eastAsia="Times New Roman" w:hAnsi="Times New Roman" w:cs="Times New Roman"/>
                <w:b/>
                <w:sz w:val="24"/>
                <w:szCs w:val="24"/>
                <w:lang w:eastAsia="ru-RU"/>
              </w:rPr>
              <w:t>6</w:t>
            </w:r>
          </w:p>
        </w:tc>
        <w:tc>
          <w:tcPr>
            <w:tcW w:w="820" w:type="dxa"/>
            <w:tcBorders>
              <w:top w:val="single" w:sz="4" w:space="0" w:color="auto"/>
              <w:left w:val="single" w:sz="4" w:space="0" w:color="auto"/>
              <w:bottom w:val="single" w:sz="4" w:space="0" w:color="auto"/>
              <w:right w:val="single" w:sz="4" w:space="0" w:color="auto"/>
            </w:tcBorders>
            <w:shd w:val="clear" w:color="auto" w:fill="FCD8EA" w:themeFill="accent4" w:themeFillTint="33"/>
          </w:tcPr>
          <w:p w:rsidR="00C03811" w:rsidRPr="00545E79" w:rsidRDefault="00C03811" w:rsidP="00B03EC8">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202</w:t>
            </w:r>
            <w:r w:rsidR="00B03EC8" w:rsidRPr="00545E79">
              <w:rPr>
                <w:rFonts w:ascii="Times New Roman" w:eastAsia="Times New Roman" w:hAnsi="Times New Roman" w:cs="Times New Roman"/>
                <w:b/>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shd w:val="clear" w:color="auto" w:fill="FCD8EA" w:themeFill="accent4" w:themeFillTint="33"/>
          </w:tcPr>
          <w:p w:rsidR="00C03811" w:rsidRPr="00545E79" w:rsidRDefault="00C03811" w:rsidP="00B03EC8">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202</w:t>
            </w:r>
            <w:r w:rsidR="00B03EC8" w:rsidRPr="00545E79">
              <w:rPr>
                <w:rFonts w:ascii="Times New Roman" w:eastAsia="Times New Roman" w:hAnsi="Times New Roman" w:cs="Times New Roman"/>
                <w:b/>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shd w:val="clear" w:color="auto" w:fill="FCD8EA" w:themeFill="accent4" w:themeFillTint="33"/>
          </w:tcPr>
          <w:p w:rsidR="00C03811" w:rsidRPr="00545E79" w:rsidRDefault="00C03811" w:rsidP="00B03EC8">
            <w:pPr>
              <w:spacing w:after="0" w:line="240" w:lineRule="auto"/>
              <w:jc w:val="center"/>
              <w:rPr>
                <w:rFonts w:ascii="Times New Roman" w:eastAsia="Times New Roman" w:hAnsi="Times New Roman" w:cs="Times New Roman"/>
                <w:b/>
                <w:sz w:val="24"/>
                <w:szCs w:val="24"/>
                <w:lang w:eastAsia="ru-RU"/>
              </w:rPr>
            </w:pPr>
            <w:r w:rsidRPr="00545E79">
              <w:rPr>
                <w:rFonts w:ascii="Times New Roman" w:eastAsia="Times New Roman" w:hAnsi="Times New Roman" w:cs="Times New Roman"/>
                <w:b/>
                <w:sz w:val="24"/>
                <w:szCs w:val="24"/>
                <w:lang w:eastAsia="ru-RU"/>
              </w:rPr>
              <w:t>202</w:t>
            </w:r>
            <w:r w:rsidR="00B03EC8" w:rsidRPr="00545E79">
              <w:rPr>
                <w:rFonts w:ascii="Times New Roman" w:eastAsia="Times New Roman" w:hAnsi="Times New Roman" w:cs="Times New Roman"/>
                <w:b/>
                <w:sz w:val="24"/>
                <w:szCs w:val="24"/>
                <w:lang w:eastAsia="ru-RU"/>
              </w:rPr>
              <w:t>9</w:t>
            </w:r>
          </w:p>
        </w:tc>
      </w:tr>
      <w:tr w:rsidR="00C03811" w:rsidRPr="00545E79" w:rsidTr="00C03811">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1A2632">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tabs>
                <w:tab w:val="left" w:pos="3472"/>
              </w:tabs>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2947"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1A2632">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1A2632">
            <w:pPr>
              <w:spacing w:after="0" w:line="240" w:lineRule="auto"/>
              <w:rPr>
                <w:rFonts w:ascii="Times New Roman" w:eastAsia="Times New Roman" w:hAnsi="Times New Roman" w:cs="Times New Roman"/>
                <w:sz w:val="24"/>
                <w:szCs w:val="24"/>
                <w:lang w:val="en-US" w:eastAsia="ru-RU"/>
              </w:rPr>
            </w:pPr>
            <w:r w:rsidRPr="00545E79">
              <w:rPr>
                <w:rFonts w:ascii="Times New Roman" w:eastAsia="Times New Roman" w:hAnsi="Times New Roman" w:cs="Times New Roman"/>
                <w:sz w:val="24"/>
                <w:szCs w:val="24"/>
                <w:lang w:val="en-US"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tabs>
                <w:tab w:val="left" w:pos="3472"/>
              </w:tabs>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2947"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1A2632">
            <w:pPr>
              <w:tabs>
                <w:tab w:val="left" w:pos="320"/>
                <w:tab w:val="center" w:pos="450"/>
              </w:tabs>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1A2632">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1A2632">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tabs>
                <w:tab w:val="left" w:pos="3472"/>
              </w:tabs>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2947"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1A2632">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1A2632">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tabs>
                <w:tab w:val="left" w:pos="3472"/>
              </w:tabs>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2947"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1A2632">
            <w:pPr>
              <w:tabs>
                <w:tab w:val="left" w:pos="300"/>
                <w:tab w:val="center" w:pos="450"/>
              </w:tabs>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1A2632">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1A2632">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7B1CEE">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tabs>
                <w:tab w:val="left" w:pos="3472"/>
              </w:tabs>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2947"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7B1CEE">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7B1CEE">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tabs>
                <w:tab w:val="left" w:pos="3472"/>
              </w:tabs>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2947"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7B1CEE">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7B1CEE">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tabs>
                <w:tab w:val="left" w:pos="3472"/>
              </w:tabs>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2947"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7B1CEE">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7B1CEE">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tabs>
                <w:tab w:val="left" w:pos="3472"/>
              </w:tabs>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2947"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7B1CEE">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7B1CEE">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tabs>
                <w:tab w:val="left" w:pos="3472"/>
              </w:tabs>
              <w:spacing w:after="0" w:line="240" w:lineRule="auto"/>
              <w:rPr>
                <w:rFonts w:ascii="Times New Roman" w:eastAsia="Calibri" w:hAnsi="Times New Roman" w:cs="Times New Roman"/>
                <w:sz w:val="24"/>
                <w:szCs w:val="24"/>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2947"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7B1CEE">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7B1CEE">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tabs>
                <w:tab w:val="left" w:pos="3472"/>
              </w:tabs>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2947"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7B1CEE">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5129BE">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tabs>
                <w:tab w:val="left" w:pos="3472"/>
              </w:tabs>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2947"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7B1CEE">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5129BE">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tabs>
                <w:tab w:val="left" w:pos="3472"/>
              </w:tabs>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2947"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7B1CEE">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5129BE">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tabs>
                <w:tab w:val="left" w:pos="3472"/>
              </w:tabs>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2947"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7B1CEE">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5129BE">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t>14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tabs>
                <w:tab w:val="left" w:pos="3472"/>
              </w:tabs>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2947"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7B1CEE">
            <w:pPr>
              <w:spacing w:after="0" w:line="240" w:lineRule="auto"/>
              <w:jc w:val="center"/>
              <w:rPr>
                <w:rFonts w:ascii="Times New Roman" w:eastAsia="Calibri" w:hAnsi="Times New Roman" w:cs="Times New Roman"/>
                <w:sz w:val="24"/>
                <w:szCs w:val="24"/>
              </w:rPr>
            </w:pPr>
          </w:p>
        </w:tc>
      </w:tr>
      <w:tr w:rsidR="00C03811" w:rsidRPr="00545E79" w:rsidTr="00C03811">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FDE0D0" w:themeFill="accent6" w:themeFillTint="33"/>
            <w:vAlign w:val="center"/>
          </w:tcPr>
          <w:p w:rsidR="00C03811" w:rsidRPr="00545E79" w:rsidRDefault="00C03811" w:rsidP="005129BE">
            <w:pPr>
              <w:spacing w:after="0" w:line="240" w:lineRule="auto"/>
              <w:rPr>
                <w:rFonts w:ascii="Times New Roman" w:eastAsia="Times New Roman" w:hAnsi="Times New Roman" w:cs="Times New Roman"/>
                <w:sz w:val="24"/>
                <w:szCs w:val="24"/>
                <w:lang w:eastAsia="ru-RU"/>
              </w:rPr>
            </w:pPr>
            <w:r w:rsidRPr="00545E79">
              <w:rPr>
                <w:rFonts w:ascii="Times New Roman" w:eastAsia="Times New Roman" w:hAnsi="Times New Roman" w:cs="Times New Roman"/>
                <w:sz w:val="24"/>
                <w:szCs w:val="24"/>
                <w:lang w:eastAsia="ru-RU"/>
              </w:rPr>
              <w:lastRenderedPageBreak/>
              <w:t>15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tabs>
                <w:tab w:val="left" w:pos="3472"/>
              </w:tabs>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2947"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3811" w:rsidRPr="00545E79" w:rsidRDefault="00C03811" w:rsidP="007B1CEE">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03811" w:rsidRPr="00545E79" w:rsidRDefault="00C03811" w:rsidP="007B1CEE">
            <w:pPr>
              <w:spacing w:after="0" w:line="240" w:lineRule="auto"/>
              <w:jc w:val="center"/>
              <w:rPr>
                <w:rFonts w:ascii="Times New Roman" w:eastAsia="Calibri" w:hAnsi="Times New Roman" w:cs="Times New Roman"/>
                <w:sz w:val="24"/>
                <w:szCs w:val="24"/>
              </w:rPr>
            </w:pPr>
          </w:p>
        </w:tc>
      </w:tr>
    </w:tbl>
    <w:p w:rsidR="00A9211B" w:rsidRPr="00545E79" w:rsidRDefault="00A9211B" w:rsidP="00A9211B">
      <w:pPr>
        <w:jc w:val="center"/>
        <w:rPr>
          <w:rFonts w:ascii="Times New Roman" w:hAnsi="Times New Roman" w:cs="Times New Roman"/>
          <w:b/>
          <w:caps/>
          <w:color w:val="C00000"/>
          <w:sz w:val="24"/>
          <w:szCs w:val="24"/>
        </w:rPr>
      </w:pPr>
      <w:r w:rsidRPr="00545E79">
        <w:rPr>
          <w:rFonts w:ascii="Times New Roman" w:hAnsi="Times New Roman" w:cs="Times New Roman"/>
          <w:b/>
          <w:caps/>
          <w:color w:val="C00000"/>
          <w:sz w:val="24"/>
          <w:szCs w:val="24"/>
        </w:rPr>
        <w:t>Організація  роботи з обдарованими учнями на 202</w:t>
      </w:r>
      <w:r w:rsidR="007A4673" w:rsidRPr="00545E79">
        <w:rPr>
          <w:rFonts w:ascii="Times New Roman" w:hAnsi="Times New Roman" w:cs="Times New Roman"/>
          <w:b/>
          <w:caps/>
          <w:color w:val="C00000"/>
          <w:sz w:val="24"/>
          <w:szCs w:val="24"/>
        </w:rPr>
        <w:t>5</w:t>
      </w:r>
      <w:r w:rsidRPr="00545E79">
        <w:rPr>
          <w:rFonts w:ascii="Times New Roman" w:hAnsi="Times New Roman" w:cs="Times New Roman"/>
          <w:b/>
          <w:caps/>
          <w:color w:val="C00000"/>
          <w:sz w:val="24"/>
          <w:szCs w:val="24"/>
        </w:rPr>
        <w:t>-202</w:t>
      </w:r>
      <w:r w:rsidR="007A4673" w:rsidRPr="00545E79">
        <w:rPr>
          <w:rFonts w:ascii="Times New Roman" w:hAnsi="Times New Roman" w:cs="Times New Roman"/>
          <w:b/>
          <w:caps/>
          <w:color w:val="C00000"/>
          <w:sz w:val="24"/>
          <w:szCs w:val="24"/>
        </w:rPr>
        <w:t>6</w:t>
      </w:r>
      <w:r w:rsidRPr="00545E79">
        <w:rPr>
          <w:rFonts w:ascii="Times New Roman" w:hAnsi="Times New Roman" w:cs="Times New Roman"/>
          <w:b/>
          <w:caps/>
          <w:color w:val="C00000"/>
          <w:sz w:val="24"/>
          <w:szCs w:val="24"/>
        </w:rPr>
        <w:t xml:space="preserve"> н. р.</w:t>
      </w:r>
    </w:p>
    <w:tbl>
      <w:tblPr>
        <w:tblStyle w:val="TableNormal"/>
        <w:tblW w:w="14947"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3"/>
        <w:gridCol w:w="7284"/>
        <w:gridCol w:w="2741"/>
        <w:gridCol w:w="3809"/>
      </w:tblGrid>
      <w:tr w:rsidR="00A9211B" w:rsidRPr="00545E79" w:rsidTr="00F60F46">
        <w:trPr>
          <w:trHeight w:val="539"/>
        </w:trPr>
        <w:tc>
          <w:tcPr>
            <w:tcW w:w="1113" w:type="dxa"/>
            <w:shd w:val="clear" w:color="auto" w:fill="FCD8EA" w:themeFill="accent4" w:themeFillTint="33"/>
          </w:tcPr>
          <w:p w:rsidR="00A9211B" w:rsidRPr="00545E79" w:rsidRDefault="00A9211B" w:rsidP="00A9211B">
            <w:pPr>
              <w:spacing w:line="276" w:lineRule="exact"/>
              <w:ind w:left="190" w:right="162" w:firstLine="51"/>
              <w:jc w:val="center"/>
              <w:rPr>
                <w:rFonts w:ascii="Times New Roman" w:hAnsi="Times New Roman" w:cs="Times New Roman"/>
                <w:b/>
                <w:sz w:val="24"/>
                <w:szCs w:val="24"/>
                <w:lang w:val="uk-UA"/>
              </w:rPr>
            </w:pPr>
            <w:r w:rsidRPr="00545E79">
              <w:rPr>
                <w:rFonts w:ascii="Times New Roman" w:hAnsi="Times New Roman" w:cs="Times New Roman"/>
                <w:b/>
                <w:sz w:val="24"/>
                <w:szCs w:val="24"/>
                <w:lang w:val="uk-UA"/>
              </w:rPr>
              <w:t>№</w:t>
            </w:r>
            <w:r w:rsidRPr="00545E79">
              <w:rPr>
                <w:rFonts w:ascii="Times New Roman" w:hAnsi="Times New Roman" w:cs="Times New Roman"/>
                <w:b/>
                <w:spacing w:val="-57"/>
                <w:sz w:val="24"/>
                <w:szCs w:val="24"/>
                <w:lang w:val="uk-UA"/>
              </w:rPr>
              <w:t xml:space="preserve"> </w:t>
            </w:r>
            <w:r w:rsidRPr="00545E79">
              <w:rPr>
                <w:rFonts w:ascii="Times New Roman" w:hAnsi="Times New Roman" w:cs="Times New Roman"/>
                <w:b/>
                <w:sz w:val="24"/>
                <w:szCs w:val="24"/>
                <w:lang w:val="uk-UA"/>
              </w:rPr>
              <w:t>п/п</w:t>
            </w:r>
          </w:p>
        </w:tc>
        <w:tc>
          <w:tcPr>
            <w:tcW w:w="7284" w:type="dxa"/>
            <w:shd w:val="clear" w:color="auto" w:fill="FCD8EA" w:themeFill="accent4" w:themeFillTint="33"/>
          </w:tcPr>
          <w:p w:rsidR="00A9211B" w:rsidRPr="00545E79" w:rsidRDefault="00A9211B" w:rsidP="00A9211B">
            <w:pPr>
              <w:spacing w:line="275" w:lineRule="exact"/>
              <w:ind w:left="1425" w:right="1418"/>
              <w:jc w:val="center"/>
              <w:rPr>
                <w:rFonts w:ascii="Times New Roman" w:hAnsi="Times New Roman" w:cs="Times New Roman"/>
                <w:b/>
                <w:sz w:val="24"/>
                <w:szCs w:val="24"/>
                <w:lang w:val="uk-UA"/>
              </w:rPr>
            </w:pPr>
            <w:r w:rsidRPr="00545E79">
              <w:rPr>
                <w:rFonts w:ascii="Times New Roman" w:hAnsi="Times New Roman" w:cs="Times New Roman"/>
                <w:b/>
                <w:sz w:val="24"/>
                <w:szCs w:val="24"/>
                <w:lang w:val="uk-UA"/>
              </w:rPr>
              <w:t>Зміст</w:t>
            </w:r>
            <w:r w:rsidRPr="00545E79">
              <w:rPr>
                <w:rFonts w:ascii="Times New Roman" w:hAnsi="Times New Roman" w:cs="Times New Roman"/>
                <w:b/>
                <w:spacing w:val="-3"/>
                <w:sz w:val="24"/>
                <w:szCs w:val="24"/>
                <w:lang w:val="uk-UA"/>
              </w:rPr>
              <w:t xml:space="preserve"> </w:t>
            </w:r>
            <w:r w:rsidRPr="00545E79">
              <w:rPr>
                <w:rFonts w:ascii="Times New Roman" w:hAnsi="Times New Roman" w:cs="Times New Roman"/>
                <w:b/>
                <w:sz w:val="24"/>
                <w:szCs w:val="24"/>
                <w:lang w:val="uk-UA"/>
              </w:rPr>
              <w:t>роботи</w:t>
            </w:r>
          </w:p>
        </w:tc>
        <w:tc>
          <w:tcPr>
            <w:tcW w:w="2741" w:type="dxa"/>
            <w:shd w:val="clear" w:color="auto" w:fill="FCD8EA" w:themeFill="accent4" w:themeFillTint="33"/>
          </w:tcPr>
          <w:p w:rsidR="00A9211B" w:rsidRPr="00545E79" w:rsidRDefault="00A9211B" w:rsidP="00A9211B">
            <w:pPr>
              <w:spacing w:line="276" w:lineRule="exact"/>
              <w:ind w:right="489"/>
              <w:jc w:val="center"/>
              <w:rPr>
                <w:rFonts w:ascii="Times New Roman" w:hAnsi="Times New Roman" w:cs="Times New Roman"/>
                <w:b/>
                <w:spacing w:val="1"/>
                <w:sz w:val="24"/>
                <w:szCs w:val="24"/>
                <w:lang w:val="uk-UA"/>
              </w:rPr>
            </w:pPr>
            <w:r w:rsidRPr="00545E79">
              <w:rPr>
                <w:rFonts w:ascii="Times New Roman" w:hAnsi="Times New Roman" w:cs="Times New Roman"/>
                <w:b/>
                <w:sz w:val="24"/>
                <w:szCs w:val="24"/>
                <w:lang w:val="uk-UA"/>
              </w:rPr>
              <w:t>Термін</w:t>
            </w:r>
          </w:p>
          <w:p w:rsidR="00A9211B" w:rsidRPr="00545E79" w:rsidRDefault="00A9211B" w:rsidP="00A9211B">
            <w:pPr>
              <w:spacing w:line="276" w:lineRule="exact"/>
              <w:ind w:right="489"/>
              <w:jc w:val="center"/>
              <w:rPr>
                <w:rFonts w:ascii="Times New Roman" w:hAnsi="Times New Roman" w:cs="Times New Roman"/>
                <w:b/>
                <w:spacing w:val="1"/>
                <w:sz w:val="24"/>
                <w:szCs w:val="24"/>
                <w:lang w:val="uk-UA"/>
              </w:rPr>
            </w:pPr>
            <w:r w:rsidRPr="00545E79">
              <w:rPr>
                <w:rFonts w:ascii="Times New Roman" w:hAnsi="Times New Roman" w:cs="Times New Roman"/>
                <w:b/>
                <w:spacing w:val="-1"/>
                <w:sz w:val="24"/>
                <w:szCs w:val="24"/>
                <w:lang w:val="uk-UA"/>
              </w:rPr>
              <w:t>виконання</w:t>
            </w:r>
          </w:p>
        </w:tc>
        <w:tc>
          <w:tcPr>
            <w:tcW w:w="3809" w:type="dxa"/>
            <w:shd w:val="clear" w:color="auto" w:fill="FCD8EA" w:themeFill="accent4" w:themeFillTint="33"/>
          </w:tcPr>
          <w:p w:rsidR="00A9211B" w:rsidRPr="00545E79" w:rsidRDefault="00A9211B" w:rsidP="00A9211B">
            <w:pPr>
              <w:spacing w:line="275" w:lineRule="exact"/>
              <w:ind w:right="397"/>
              <w:jc w:val="center"/>
              <w:rPr>
                <w:rFonts w:ascii="Times New Roman" w:hAnsi="Times New Roman" w:cs="Times New Roman"/>
                <w:b/>
                <w:sz w:val="24"/>
                <w:szCs w:val="24"/>
                <w:lang w:val="uk-UA"/>
              </w:rPr>
            </w:pPr>
            <w:r w:rsidRPr="00545E79">
              <w:rPr>
                <w:rFonts w:ascii="Times New Roman" w:hAnsi="Times New Roman" w:cs="Times New Roman"/>
                <w:b/>
                <w:sz w:val="24"/>
                <w:szCs w:val="24"/>
                <w:lang w:val="uk-UA"/>
              </w:rPr>
              <w:t>Відповідальний</w:t>
            </w:r>
          </w:p>
        </w:tc>
      </w:tr>
      <w:tr w:rsidR="00A9211B" w:rsidRPr="00545E79" w:rsidTr="00A9211B">
        <w:trPr>
          <w:trHeight w:val="946"/>
        </w:trPr>
        <w:tc>
          <w:tcPr>
            <w:tcW w:w="1113" w:type="dxa"/>
            <w:shd w:val="clear" w:color="auto" w:fill="FDE0D0" w:themeFill="accent6" w:themeFillTint="33"/>
          </w:tcPr>
          <w:p w:rsidR="00A9211B" w:rsidRPr="00545E79" w:rsidRDefault="00A9211B" w:rsidP="00A675B0">
            <w:pPr>
              <w:spacing w:line="318" w:lineRule="exact"/>
              <w:ind w:left="107"/>
              <w:rPr>
                <w:rFonts w:ascii="Times New Roman" w:hAnsi="Times New Roman" w:cs="Times New Roman"/>
                <w:sz w:val="24"/>
                <w:szCs w:val="24"/>
                <w:lang w:val="uk-UA"/>
              </w:rPr>
            </w:pPr>
            <w:r w:rsidRPr="00545E79">
              <w:rPr>
                <w:rFonts w:ascii="Times New Roman" w:hAnsi="Times New Roman" w:cs="Times New Roman"/>
                <w:sz w:val="24"/>
                <w:szCs w:val="24"/>
                <w:lang w:val="uk-UA"/>
              </w:rPr>
              <w:t>1.</w:t>
            </w:r>
          </w:p>
        </w:tc>
        <w:tc>
          <w:tcPr>
            <w:tcW w:w="7284" w:type="dxa"/>
          </w:tcPr>
          <w:p w:rsidR="00A9211B" w:rsidRPr="00545E79" w:rsidRDefault="00A9211B" w:rsidP="00F60F46">
            <w:pPr>
              <w:spacing w:line="318" w:lineRule="exact"/>
              <w:ind w:left="197"/>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Реалізовувати систему діагностики виявлення обдарованих дітей</w:t>
            </w:r>
          </w:p>
        </w:tc>
        <w:tc>
          <w:tcPr>
            <w:tcW w:w="2741" w:type="dxa"/>
          </w:tcPr>
          <w:p w:rsidR="00A9211B" w:rsidRPr="00545E79" w:rsidRDefault="00A9211B" w:rsidP="00F60F46">
            <w:pPr>
              <w:spacing w:line="318" w:lineRule="exact"/>
              <w:ind w:left="187" w:right="180"/>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Протягом</w:t>
            </w:r>
            <w:r w:rsidRPr="00545E79">
              <w:rPr>
                <w:rFonts w:ascii="Times New Roman" w:hAnsi="Times New Roman" w:cs="Times New Roman"/>
                <w:spacing w:val="-3"/>
                <w:sz w:val="24"/>
                <w:szCs w:val="24"/>
                <w:lang w:val="uk-UA"/>
              </w:rPr>
              <w:t xml:space="preserve"> </w:t>
            </w:r>
            <w:r w:rsidRPr="00545E79">
              <w:rPr>
                <w:rFonts w:ascii="Times New Roman" w:hAnsi="Times New Roman" w:cs="Times New Roman"/>
                <w:sz w:val="24"/>
                <w:szCs w:val="24"/>
                <w:lang w:val="uk-UA"/>
              </w:rPr>
              <w:t>року</w:t>
            </w:r>
          </w:p>
        </w:tc>
        <w:tc>
          <w:tcPr>
            <w:tcW w:w="3809" w:type="dxa"/>
          </w:tcPr>
          <w:p w:rsidR="00A9211B" w:rsidRPr="00545E79" w:rsidRDefault="00A9211B" w:rsidP="00A675B0">
            <w:pPr>
              <w:spacing w:line="322" w:lineRule="exact"/>
              <w:ind w:left="107" w:right="986"/>
              <w:rPr>
                <w:rFonts w:ascii="Times New Roman" w:hAnsi="Times New Roman" w:cs="Times New Roman"/>
                <w:sz w:val="24"/>
                <w:szCs w:val="24"/>
                <w:lang w:val="uk-UA"/>
              </w:rPr>
            </w:pPr>
            <w:r w:rsidRPr="00545E79">
              <w:rPr>
                <w:rFonts w:ascii="Times New Roman" w:hAnsi="Times New Roman" w:cs="Times New Roman"/>
                <w:sz w:val="24"/>
                <w:szCs w:val="24"/>
                <w:lang w:val="uk-UA"/>
              </w:rPr>
              <w:t>ЗДНМР</w:t>
            </w:r>
          </w:p>
          <w:p w:rsidR="00A9211B" w:rsidRPr="00545E79" w:rsidRDefault="00A9211B" w:rsidP="00A675B0">
            <w:pPr>
              <w:spacing w:line="322" w:lineRule="exact"/>
              <w:ind w:left="107" w:right="986"/>
              <w:rPr>
                <w:rFonts w:ascii="Times New Roman" w:hAnsi="Times New Roman" w:cs="Times New Roman"/>
                <w:sz w:val="24"/>
                <w:szCs w:val="24"/>
                <w:lang w:val="uk-UA"/>
              </w:rPr>
            </w:pPr>
            <w:r w:rsidRPr="00545E79">
              <w:rPr>
                <w:rFonts w:ascii="Times New Roman" w:hAnsi="Times New Roman" w:cs="Times New Roman"/>
                <w:sz w:val="24"/>
                <w:szCs w:val="24"/>
                <w:lang w:val="uk-UA"/>
              </w:rPr>
              <w:t>Психолог</w:t>
            </w:r>
          </w:p>
          <w:p w:rsidR="00A9211B" w:rsidRPr="00545E79" w:rsidRDefault="00A9211B" w:rsidP="00A675B0">
            <w:pPr>
              <w:spacing w:line="322" w:lineRule="exact"/>
              <w:ind w:left="107" w:right="986"/>
              <w:rPr>
                <w:rFonts w:ascii="Times New Roman" w:hAnsi="Times New Roman" w:cs="Times New Roman"/>
                <w:sz w:val="24"/>
                <w:szCs w:val="24"/>
                <w:lang w:val="uk-UA"/>
              </w:rPr>
            </w:pPr>
            <w:r w:rsidRPr="00545E79">
              <w:rPr>
                <w:rFonts w:ascii="Times New Roman" w:hAnsi="Times New Roman" w:cs="Times New Roman"/>
                <w:sz w:val="24"/>
                <w:szCs w:val="24"/>
                <w:lang w:val="uk-UA"/>
              </w:rPr>
              <w:t>Класні керівники</w:t>
            </w:r>
          </w:p>
        </w:tc>
      </w:tr>
      <w:tr w:rsidR="00A9211B" w:rsidRPr="00545E79" w:rsidTr="00A9211B">
        <w:trPr>
          <w:trHeight w:val="1575"/>
        </w:trPr>
        <w:tc>
          <w:tcPr>
            <w:tcW w:w="1113" w:type="dxa"/>
            <w:shd w:val="clear" w:color="auto" w:fill="FDE0D0" w:themeFill="accent6" w:themeFillTint="33"/>
          </w:tcPr>
          <w:p w:rsidR="00A9211B" w:rsidRPr="00545E79" w:rsidRDefault="00A9211B" w:rsidP="00A675B0">
            <w:pPr>
              <w:spacing w:line="318" w:lineRule="exact"/>
              <w:ind w:left="107"/>
              <w:rPr>
                <w:rFonts w:ascii="Times New Roman" w:hAnsi="Times New Roman" w:cs="Times New Roman"/>
                <w:sz w:val="24"/>
                <w:szCs w:val="24"/>
                <w:lang w:val="uk-UA"/>
              </w:rPr>
            </w:pPr>
            <w:r w:rsidRPr="00545E79">
              <w:rPr>
                <w:rFonts w:ascii="Times New Roman" w:hAnsi="Times New Roman" w:cs="Times New Roman"/>
                <w:sz w:val="24"/>
                <w:szCs w:val="24"/>
                <w:lang w:val="uk-UA"/>
              </w:rPr>
              <w:t>2.</w:t>
            </w:r>
          </w:p>
        </w:tc>
        <w:tc>
          <w:tcPr>
            <w:tcW w:w="7284" w:type="dxa"/>
          </w:tcPr>
          <w:p w:rsidR="00A9211B" w:rsidRPr="00545E79" w:rsidRDefault="00A9211B" w:rsidP="00F60F46">
            <w:pPr>
              <w:ind w:left="197" w:right="81"/>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Продовжувати вивчати  передовий досвід щодо</w:t>
            </w:r>
            <w:r w:rsidRPr="00545E79">
              <w:rPr>
                <w:rFonts w:ascii="Times New Roman" w:hAnsi="Times New Roman" w:cs="Times New Roman"/>
                <w:spacing w:val="1"/>
                <w:sz w:val="24"/>
                <w:szCs w:val="24"/>
                <w:lang w:val="uk-UA"/>
              </w:rPr>
              <w:t xml:space="preserve"> </w:t>
            </w:r>
            <w:r w:rsidRPr="00545E79">
              <w:rPr>
                <w:rFonts w:ascii="Times New Roman" w:hAnsi="Times New Roman" w:cs="Times New Roman"/>
                <w:sz w:val="24"/>
                <w:szCs w:val="24"/>
                <w:lang w:val="uk-UA"/>
              </w:rPr>
              <w:t xml:space="preserve">діагностики і виявлення загальної </w:t>
            </w:r>
            <w:r w:rsidRPr="00545E79">
              <w:rPr>
                <w:rFonts w:ascii="Times New Roman" w:hAnsi="Times New Roman" w:cs="Times New Roman"/>
                <w:spacing w:val="-67"/>
                <w:sz w:val="24"/>
                <w:szCs w:val="24"/>
                <w:lang w:val="uk-UA"/>
              </w:rPr>
              <w:t xml:space="preserve"> </w:t>
            </w:r>
            <w:r w:rsidRPr="00545E79">
              <w:rPr>
                <w:rFonts w:ascii="Times New Roman" w:hAnsi="Times New Roman" w:cs="Times New Roman"/>
                <w:sz w:val="24"/>
                <w:szCs w:val="24"/>
                <w:lang w:val="uk-UA"/>
              </w:rPr>
              <w:t>та</w:t>
            </w:r>
            <w:r w:rsidRPr="00545E79">
              <w:rPr>
                <w:rFonts w:ascii="Times New Roman" w:hAnsi="Times New Roman" w:cs="Times New Roman"/>
                <w:spacing w:val="-4"/>
                <w:sz w:val="24"/>
                <w:szCs w:val="24"/>
                <w:lang w:val="uk-UA"/>
              </w:rPr>
              <w:t xml:space="preserve"> </w:t>
            </w:r>
            <w:r w:rsidRPr="00545E79">
              <w:rPr>
                <w:rFonts w:ascii="Times New Roman" w:hAnsi="Times New Roman" w:cs="Times New Roman"/>
                <w:sz w:val="24"/>
                <w:szCs w:val="24"/>
                <w:lang w:val="uk-UA"/>
              </w:rPr>
              <w:t>спеціальної обдарованості</w:t>
            </w:r>
            <w:r w:rsidRPr="00545E79">
              <w:rPr>
                <w:rFonts w:ascii="Times New Roman" w:hAnsi="Times New Roman" w:cs="Times New Roman"/>
                <w:spacing w:val="-2"/>
                <w:sz w:val="24"/>
                <w:szCs w:val="24"/>
                <w:lang w:val="uk-UA"/>
              </w:rPr>
              <w:t xml:space="preserve">      </w:t>
            </w:r>
            <w:r w:rsidRPr="00545E79">
              <w:rPr>
                <w:rFonts w:ascii="Times New Roman" w:hAnsi="Times New Roman" w:cs="Times New Roman"/>
                <w:sz w:val="24"/>
                <w:szCs w:val="24"/>
                <w:lang w:val="uk-UA"/>
              </w:rPr>
              <w:t>дітей</w:t>
            </w:r>
            <w:r w:rsidRPr="00545E79">
              <w:rPr>
                <w:rFonts w:ascii="Times New Roman" w:hAnsi="Times New Roman" w:cs="Times New Roman"/>
                <w:spacing w:val="-2"/>
                <w:sz w:val="24"/>
                <w:szCs w:val="24"/>
                <w:lang w:val="uk-UA"/>
              </w:rPr>
              <w:t xml:space="preserve"> </w:t>
            </w:r>
            <w:r w:rsidRPr="00545E79">
              <w:rPr>
                <w:rFonts w:ascii="Times New Roman" w:hAnsi="Times New Roman" w:cs="Times New Roman"/>
                <w:sz w:val="24"/>
                <w:szCs w:val="24"/>
                <w:lang w:val="uk-UA"/>
              </w:rPr>
              <w:t>і молоді.</w:t>
            </w:r>
          </w:p>
        </w:tc>
        <w:tc>
          <w:tcPr>
            <w:tcW w:w="2741" w:type="dxa"/>
          </w:tcPr>
          <w:p w:rsidR="00A9211B" w:rsidRPr="00545E79" w:rsidRDefault="00A9211B" w:rsidP="00F60F46">
            <w:pPr>
              <w:spacing w:line="318" w:lineRule="exact"/>
              <w:ind w:left="187" w:right="180"/>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Протягом</w:t>
            </w:r>
            <w:r w:rsidRPr="00545E79">
              <w:rPr>
                <w:rFonts w:ascii="Times New Roman" w:hAnsi="Times New Roman" w:cs="Times New Roman"/>
                <w:spacing w:val="-3"/>
                <w:sz w:val="24"/>
                <w:szCs w:val="24"/>
                <w:lang w:val="uk-UA"/>
              </w:rPr>
              <w:t xml:space="preserve"> </w:t>
            </w:r>
            <w:r w:rsidRPr="00545E79">
              <w:rPr>
                <w:rFonts w:ascii="Times New Roman" w:hAnsi="Times New Roman" w:cs="Times New Roman"/>
                <w:sz w:val="24"/>
                <w:szCs w:val="24"/>
                <w:lang w:val="uk-UA"/>
              </w:rPr>
              <w:t>року</w:t>
            </w:r>
          </w:p>
        </w:tc>
        <w:tc>
          <w:tcPr>
            <w:tcW w:w="3809" w:type="dxa"/>
          </w:tcPr>
          <w:p w:rsidR="00A9211B" w:rsidRPr="00545E79" w:rsidRDefault="00A9211B" w:rsidP="00A675B0">
            <w:pPr>
              <w:spacing w:line="322" w:lineRule="exact"/>
              <w:ind w:left="107" w:right="986"/>
              <w:rPr>
                <w:rFonts w:ascii="Times New Roman" w:hAnsi="Times New Roman" w:cs="Times New Roman"/>
                <w:sz w:val="24"/>
                <w:szCs w:val="24"/>
                <w:lang w:val="uk-UA"/>
              </w:rPr>
            </w:pPr>
            <w:r w:rsidRPr="00545E79">
              <w:rPr>
                <w:rFonts w:ascii="Times New Roman" w:hAnsi="Times New Roman" w:cs="Times New Roman"/>
                <w:sz w:val="24"/>
                <w:szCs w:val="24"/>
                <w:lang w:val="uk-UA"/>
              </w:rPr>
              <w:t>ЗДНМР</w:t>
            </w:r>
          </w:p>
          <w:p w:rsidR="00A9211B" w:rsidRPr="00545E79" w:rsidRDefault="00A9211B" w:rsidP="00A675B0">
            <w:pPr>
              <w:spacing w:line="322" w:lineRule="exact"/>
              <w:ind w:left="107" w:right="986"/>
              <w:rPr>
                <w:rFonts w:ascii="Times New Roman" w:hAnsi="Times New Roman" w:cs="Times New Roman"/>
                <w:sz w:val="24"/>
                <w:szCs w:val="24"/>
                <w:lang w:val="uk-UA"/>
              </w:rPr>
            </w:pPr>
            <w:r w:rsidRPr="00545E79">
              <w:rPr>
                <w:rFonts w:ascii="Times New Roman" w:hAnsi="Times New Roman" w:cs="Times New Roman"/>
                <w:sz w:val="24"/>
                <w:szCs w:val="24"/>
                <w:lang w:val="uk-UA"/>
              </w:rPr>
              <w:t>Психолог</w:t>
            </w:r>
          </w:p>
          <w:p w:rsidR="00A9211B" w:rsidRPr="00545E79" w:rsidRDefault="00A9211B" w:rsidP="00A675B0">
            <w:pPr>
              <w:ind w:left="107" w:right="164"/>
              <w:rPr>
                <w:rFonts w:ascii="Times New Roman" w:hAnsi="Times New Roman" w:cs="Times New Roman"/>
                <w:sz w:val="24"/>
                <w:szCs w:val="24"/>
                <w:lang w:val="uk-UA"/>
              </w:rPr>
            </w:pPr>
            <w:r w:rsidRPr="00545E79">
              <w:rPr>
                <w:rFonts w:ascii="Times New Roman" w:hAnsi="Times New Roman" w:cs="Times New Roman"/>
                <w:sz w:val="24"/>
                <w:szCs w:val="24"/>
                <w:lang w:val="uk-UA"/>
              </w:rPr>
              <w:t>Класні керівники</w:t>
            </w:r>
          </w:p>
        </w:tc>
      </w:tr>
      <w:tr w:rsidR="00A9211B" w:rsidRPr="00545E79" w:rsidTr="00A9211B">
        <w:trPr>
          <w:trHeight w:val="946"/>
        </w:trPr>
        <w:tc>
          <w:tcPr>
            <w:tcW w:w="1113" w:type="dxa"/>
            <w:shd w:val="clear" w:color="auto" w:fill="FDE0D0" w:themeFill="accent6" w:themeFillTint="33"/>
          </w:tcPr>
          <w:p w:rsidR="00A9211B" w:rsidRPr="00545E79" w:rsidRDefault="00A9211B" w:rsidP="00A675B0">
            <w:pPr>
              <w:spacing w:line="318" w:lineRule="exact"/>
              <w:ind w:left="107"/>
              <w:rPr>
                <w:rFonts w:ascii="Times New Roman" w:hAnsi="Times New Roman" w:cs="Times New Roman"/>
                <w:sz w:val="24"/>
                <w:szCs w:val="24"/>
                <w:lang w:val="uk-UA"/>
              </w:rPr>
            </w:pPr>
            <w:r w:rsidRPr="00545E79">
              <w:rPr>
                <w:rFonts w:ascii="Times New Roman" w:hAnsi="Times New Roman" w:cs="Times New Roman"/>
                <w:sz w:val="24"/>
                <w:szCs w:val="24"/>
                <w:lang w:val="uk-UA"/>
              </w:rPr>
              <w:t>3.</w:t>
            </w:r>
          </w:p>
        </w:tc>
        <w:tc>
          <w:tcPr>
            <w:tcW w:w="7284" w:type="dxa"/>
          </w:tcPr>
          <w:p w:rsidR="00A9211B" w:rsidRPr="00545E79" w:rsidRDefault="00A9211B" w:rsidP="00F60F46">
            <w:pPr>
              <w:spacing w:line="318" w:lineRule="exact"/>
              <w:ind w:left="197"/>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Забезпечити</w:t>
            </w:r>
            <w:r w:rsidRPr="00545E79">
              <w:rPr>
                <w:rFonts w:ascii="Times New Roman" w:hAnsi="Times New Roman" w:cs="Times New Roman"/>
                <w:spacing w:val="-3"/>
                <w:sz w:val="24"/>
                <w:szCs w:val="24"/>
                <w:lang w:val="uk-UA"/>
              </w:rPr>
              <w:t xml:space="preserve"> </w:t>
            </w:r>
            <w:r w:rsidRPr="00545E79">
              <w:rPr>
                <w:rFonts w:ascii="Times New Roman" w:hAnsi="Times New Roman" w:cs="Times New Roman"/>
                <w:sz w:val="24"/>
                <w:szCs w:val="24"/>
                <w:lang w:val="uk-UA"/>
              </w:rPr>
              <w:t>постійний</w:t>
            </w:r>
            <w:r w:rsidRPr="00545E79">
              <w:rPr>
                <w:rFonts w:ascii="Times New Roman" w:hAnsi="Times New Roman" w:cs="Times New Roman"/>
                <w:spacing w:val="-5"/>
                <w:sz w:val="24"/>
                <w:szCs w:val="24"/>
                <w:lang w:val="uk-UA"/>
              </w:rPr>
              <w:t xml:space="preserve"> </w:t>
            </w:r>
            <w:r w:rsidRPr="00545E79">
              <w:rPr>
                <w:rFonts w:ascii="Times New Roman" w:hAnsi="Times New Roman" w:cs="Times New Roman"/>
                <w:sz w:val="24"/>
                <w:szCs w:val="24"/>
                <w:lang w:val="uk-UA"/>
              </w:rPr>
              <w:t>патронат</w:t>
            </w:r>
          </w:p>
          <w:p w:rsidR="00A9211B" w:rsidRPr="00545E79" w:rsidRDefault="00A9211B" w:rsidP="00F60F46">
            <w:pPr>
              <w:spacing w:line="322" w:lineRule="exact"/>
              <w:ind w:left="197" w:right="301"/>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психологічної служби над  обдарованими</w:t>
            </w:r>
            <w:r w:rsidRPr="00545E79">
              <w:rPr>
                <w:rFonts w:ascii="Times New Roman" w:hAnsi="Times New Roman" w:cs="Times New Roman"/>
                <w:spacing w:val="-1"/>
                <w:sz w:val="24"/>
                <w:szCs w:val="24"/>
                <w:lang w:val="uk-UA"/>
              </w:rPr>
              <w:t xml:space="preserve"> </w:t>
            </w:r>
            <w:r w:rsidRPr="00545E79">
              <w:rPr>
                <w:rFonts w:ascii="Times New Roman" w:hAnsi="Times New Roman" w:cs="Times New Roman"/>
                <w:sz w:val="24"/>
                <w:szCs w:val="24"/>
                <w:lang w:val="uk-UA"/>
              </w:rPr>
              <w:t>дітьми</w:t>
            </w:r>
          </w:p>
        </w:tc>
        <w:tc>
          <w:tcPr>
            <w:tcW w:w="2741" w:type="dxa"/>
          </w:tcPr>
          <w:p w:rsidR="00A9211B" w:rsidRPr="00545E79" w:rsidRDefault="00A9211B" w:rsidP="00F60F46">
            <w:pPr>
              <w:spacing w:line="318" w:lineRule="exact"/>
              <w:ind w:left="186" w:right="181"/>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Постійно</w:t>
            </w:r>
          </w:p>
        </w:tc>
        <w:tc>
          <w:tcPr>
            <w:tcW w:w="3809" w:type="dxa"/>
          </w:tcPr>
          <w:p w:rsidR="00A9211B" w:rsidRPr="00545E79" w:rsidRDefault="00A9211B" w:rsidP="00A675B0">
            <w:pPr>
              <w:ind w:left="107" w:right="590"/>
              <w:rPr>
                <w:rFonts w:ascii="Times New Roman" w:hAnsi="Times New Roman" w:cs="Times New Roman"/>
                <w:sz w:val="24"/>
                <w:szCs w:val="24"/>
                <w:lang w:val="uk-UA"/>
              </w:rPr>
            </w:pPr>
            <w:r w:rsidRPr="00545E79">
              <w:rPr>
                <w:rFonts w:ascii="Times New Roman" w:hAnsi="Times New Roman" w:cs="Times New Roman"/>
                <w:sz w:val="24"/>
                <w:szCs w:val="24"/>
                <w:lang w:val="uk-UA"/>
              </w:rPr>
              <w:t>Психолог</w:t>
            </w:r>
          </w:p>
        </w:tc>
      </w:tr>
      <w:tr w:rsidR="00A9211B" w:rsidRPr="00545E79" w:rsidTr="00A9211B">
        <w:trPr>
          <w:trHeight w:val="946"/>
        </w:trPr>
        <w:tc>
          <w:tcPr>
            <w:tcW w:w="1113" w:type="dxa"/>
            <w:shd w:val="clear" w:color="auto" w:fill="FDE0D0" w:themeFill="accent6" w:themeFillTint="33"/>
          </w:tcPr>
          <w:p w:rsidR="00A9211B" w:rsidRPr="00545E79" w:rsidRDefault="00A9211B" w:rsidP="00A675B0">
            <w:pPr>
              <w:spacing w:line="296" w:lineRule="exact"/>
              <w:ind w:right="183"/>
              <w:rPr>
                <w:rFonts w:ascii="Times New Roman" w:hAnsi="Times New Roman" w:cs="Times New Roman"/>
                <w:sz w:val="24"/>
                <w:szCs w:val="24"/>
                <w:lang w:val="uk-UA"/>
              </w:rPr>
            </w:pPr>
            <w:r w:rsidRPr="00545E79">
              <w:rPr>
                <w:rFonts w:ascii="Times New Roman" w:hAnsi="Times New Roman" w:cs="Times New Roman"/>
                <w:sz w:val="24"/>
                <w:szCs w:val="24"/>
                <w:lang w:val="uk-UA"/>
              </w:rPr>
              <w:t>4</w:t>
            </w:r>
          </w:p>
        </w:tc>
        <w:tc>
          <w:tcPr>
            <w:tcW w:w="7284" w:type="dxa"/>
          </w:tcPr>
          <w:p w:rsidR="00A9211B" w:rsidRPr="00545E79" w:rsidRDefault="00A9211B" w:rsidP="00F60F46">
            <w:pPr>
              <w:ind w:left="197" w:right="242"/>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Створити постійно діючу експертну комісію з питань навчання і</w:t>
            </w:r>
            <w:r w:rsidRPr="00545E79">
              <w:rPr>
                <w:rFonts w:ascii="Times New Roman" w:hAnsi="Times New Roman" w:cs="Times New Roman"/>
                <w:spacing w:val="-62"/>
                <w:sz w:val="24"/>
                <w:szCs w:val="24"/>
                <w:lang w:val="uk-UA"/>
              </w:rPr>
              <w:t xml:space="preserve">         </w:t>
            </w:r>
            <w:r w:rsidRPr="00545E79">
              <w:rPr>
                <w:rFonts w:ascii="Times New Roman" w:hAnsi="Times New Roman" w:cs="Times New Roman"/>
                <w:sz w:val="24"/>
                <w:szCs w:val="24"/>
                <w:lang w:val="uk-UA"/>
              </w:rPr>
              <w:t>виховання</w:t>
            </w:r>
            <w:r w:rsidRPr="00545E79">
              <w:rPr>
                <w:rFonts w:ascii="Times New Roman" w:hAnsi="Times New Roman" w:cs="Times New Roman"/>
                <w:spacing w:val="-4"/>
                <w:sz w:val="24"/>
                <w:szCs w:val="24"/>
                <w:lang w:val="uk-UA"/>
              </w:rPr>
              <w:t xml:space="preserve"> </w:t>
            </w:r>
            <w:r w:rsidRPr="00545E79">
              <w:rPr>
                <w:rFonts w:ascii="Times New Roman" w:hAnsi="Times New Roman" w:cs="Times New Roman"/>
                <w:sz w:val="24"/>
                <w:szCs w:val="24"/>
                <w:lang w:val="uk-UA"/>
              </w:rPr>
              <w:t>обдарованих</w:t>
            </w:r>
            <w:r w:rsidRPr="00545E79">
              <w:rPr>
                <w:rFonts w:ascii="Times New Roman" w:hAnsi="Times New Roman" w:cs="Times New Roman"/>
                <w:spacing w:val="-2"/>
                <w:sz w:val="24"/>
                <w:szCs w:val="24"/>
                <w:lang w:val="uk-UA"/>
              </w:rPr>
              <w:t xml:space="preserve"> </w:t>
            </w:r>
            <w:r w:rsidRPr="00545E79">
              <w:rPr>
                <w:rFonts w:ascii="Times New Roman" w:hAnsi="Times New Roman" w:cs="Times New Roman"/>
                <w:sz w:val="24"/>
                <w:szCs w:val="24"/>
                <w:lang w:val="uk-UA"/>
              </w:rPr>
              <w:t>дітей,</w:t>
            </w:r>
          </w:p>
          <w:p w:rsidR="00A9211B" w:rsidRPr="00545E79" w:rsidRDefault="00A9211B" w:rsidP="00F60F46">
            <w:pPr>
              <w:spacing w:line="281" w:lineRule="exact"/>
              <w:ind w:left="197"/>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спланувати</w:t>
            </w:r>
            <w:r w:rsidRPr="00545E79">
              <w:rPr>
                <w:rFonts w:ascii="Times New Roman" w:hAnsi="Times New Roman" w:cs="Times New Roman"/>
                <w:spacing w:val="-1"/>
                <w:sz w:val="24"/>
                <w:szCs w:val="24"/>
                <w:lang w:val="uk-UA"/>
              </w:rPr>
              <w:t xml:space="preserve"> </w:t>
            </w:r>
            <w:r w:rsidRPr="00545E79">
              <w:rPr>
                <w:rFonts w:ascii="Times New Roman" w:hAnsi="Times New Roman" w:cs="Times New Roman"/>
                <w:sz w:val="24"/>
                <w:szCs w:val="24"/>
                <w:lang w:val="uk-UA"/>
              </w:rPr>
              <w:t>її</w:t>
            </w:r>
            <w:r w:rsidRPr="00545E79">
              <w:rPr>
                <w:rFonts w:ascii="Times New Roman" w:hAnsi="Times New Roman" w:cs="Times New Roman"/>
                <w:spacing w:val="-2"/>
                <w:sz w:val="24"/>
                <w:szCs w:val="24"/>
                <w:lang w:val="uk-UA"/>
              </w:rPr>
              <w:t xml:space="preserve"> </w:t>
            </w:r>
            <w:r w:rsidRPr="00545E79">
              <w:rPr>
                <w:rFonts w:ascii="Times New Roman" w:hAnsi="Times New Roman" w:cs="Times New Roman"/>
                <w:sz w:val="24"/>
                <w:szCs w:val="24"/>
                <w:lang w:val="uk-UA"/>
              </w:rPr>
              <w:t>роботу.</w:t>
            </w:r>
          </w:p>
        </w:tc>
        <w:tc>
          <w:tcPr>
            <w:tcW w:w="2741" w:type="dxa"/>
          </w:tcPr>
          <w:p w:rsidR="00A9211B" w:rsidRPr="00545E79" w:rsidRDefault="00A9211B" w:rsidP="00F60F46">
            <w:pPr>
              <w:spacing w:before="237"/>
              <w:ind w:left="108"/>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Вересень</w:t>
            </w:r>
          </w:p>
        </w:tc>
        <w:tc>
          <w:tcPr>
            <w:tcW w:w="3809" w:type="dxa"/>
          </w:tcPr>
          <w:p w:rsidR="00A9211B" w:rsidRPr="00545E79" w:rsidRDefault="00A9211B" w:rsidP="00A675B0">
            <w:pPr>
              <w:ind w:left="107" w:right="590"/>
              <w:rPr>
                <w:rFonts w:ascii="Times New Roman" w:hAnsi="Times New Roman" w:cs="Times New Roman"/>
                <w:sz w:val="24"/>
                <w:szCs w:val="24"/>
                <w:lang w:val="uk-UA"/>
              </w:rPr>
            </w:pPr>
            <w:r w:rsidRPr="00545E79">
              <w:rPr>
                <w:rFonts w:ascii="Times New Roman" w:hAnsi="Times New Roman" w:cs="Times New Roman"/>
                <w:sz w:val="24"/>
                <w:szCs w:val="24"/>
                <w:lang w:val="uk-UA"/>
              </w:rPr>
              <w:t>Психолог</w:t>
            </w:r>
          </w:p>
        </w:tc>
      </w:tr>
      <w:tr w:rsidR="00A9211B" w:rsidRPr="00545E79" w:rsidTr="00A9211B">
        <w:trPr>
          <w:trHeight w:val="946"/>
        </w:trPr>
        <w:tc>
          <w:tcPr>
            <w:tcW w:w="1113" w:type="dxa"/>
            <w:shd w:val="clear" w:color="auto" w:fill="FDE0D0" w:themeFill="accent6" w:themeFillTint="33"/>
          </w:tcPr>
          <w:p w:rsidR="00A9211B" w:rsidRPr="00545E79" w:rsidRDefault="00A9211B" w:rsidP="00A675B0">
            <w:pPr>
              <w:spacing w:line="296" w:lineRule="exact"/>
              <w:ind w:right="183"/>
              <w:rPr>
                <w:rFonts w:ascii="Times New Roman" w:hAnsi="Times New Roman" w:cs="Times New Roman"/>
                <w:sz w:val="24"/>
                <w:szCs w:val="24"/>
                <w:lang w:val="uk-UA"/>
              </w:rPr>
            </w:pPr>
            <w:r w:rsidRPr="00545E79">
              <w:rPr>
                <w:rFonts w:ascii="Times New Roman" w:hAnsi="Times New Roman" w:cs="Times New Roman"/>
                <w:sz w:val="24"/>
                <w:szCs w:val="24"/>
                <w:lang w:val="uk-UA"/>
              </w:rPr>
              <w:t>5</w:t>
            </w:r>
          </w:p>
        </w:tc>
        <w:tc>
          <w:tcPr>
            <w:tcW w:w="7284" w:type="dxa"/>
          </w:tcPr>
          <w:p w:rsidR="00A9211B" w:rsidRPr="00545E79" w:rsidRDefault="00A9211B" w:rsidP="00F60F46">
            <w:pPr>
              <w:spacing w:line="298" w:lineRule="exact"/>
              <w:ind w:left="197" w:right="401"/>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Скласти плани та організувати</w:t>
            </w:r>
            <w:r w:rsidRPr="00545E79">
              <w:rPr>
                <w:rFonts w:ascii="Times New Roman" w:hAnsi="Times New Roman" w:cs="Times New Roman"/>
                <w:spacing w:val="1"/>
                <w:sz w:val="24"/>
                <w:szCs w:val="24"/>
                <w:lang w:val="uk-UA"/>
              </w:rPr>
              <w:t xml:space="preserve"> </w:t>
            </w:r>
            <w:r w:rsidRPr="00545E79">
              <w:rPr>
                <w:rFonts w:ascii="Times New Roman" w:hAnsi="Times New Roman" w:cs="Times New Roman"/>
                <w:sz w:val="24"/>
                <w:szCs w:val="24"/>
                <w:lang w:val="uk-UA"/>
              </w:rPr>
              <w:t>роботу</w:t>
            </w:r>
            <w:r w:rsidRPr="00545E79">
              <w:rPr>
                <w:rFonts w:ascii="Times New Roman" w:hAnsi="Times New Roman" w:cs="Times New Roman"/>
                <w:spacing w:val="-2"/>
                <w:sz w:val="24"/>
                <w:szCs w:val="24"/>
                <w:lang w:val="uk-UA"/>
              </w:rPr>
              <w:t xml:space="preserve"> </w:t>
            </w:r>
            <w:r w:rsidRPr="00545E79">
              <w:rPr>
                <w:rFonts w:ascii="Times New Roman" w:hAnsi="Times New Roman" w:cs="Times New Roman"/>
                <w:sz w:val="24"/>
                <w:szCs w:val="24"/>
                <w:lang w:val="uk-UA"/>
              </w:rPr>
              <w:t>з</w:t>
            </w:r>
            <w:r w:rsidRPr="00545E79">
              <w:rPr>
                <w:rFonts w:ascii="Times New Roman" w:hAnsi="Times New Roman" w:cs="Times New Roman"/>
                <w:spacing w:val="-5"/>
                <w:sz w:val="24"/>
                <w:szCs w:val="24"/>
                <w:lang w:val="uk-UA"/>
              </w:rPr>
              <w:t xml:space="preserve"> </w:t>
            </w:r>
            <w:r w:rsidRPr="00545E79">
              <w:rPr>
                <w:rFonts w:ascii="Times New Roman" w:hAnsi="Times New Roman" w:cs="Times New Roman"/>
                <w:sz w:val="24"/>
                <w:szCs w:val="24"/>
                <w:lang w:val="uk-UA"/>
              </w:rPr>
              <w:t>учнями</w:t>
            </w:r>
            <w:r w:rsidRPr="00545E79">
              <w:rPr>
                <w:rFonts w:ascii="Times New Roman" w:hAnsi="Times New Roman" w:cs="Times New Roman"/>
                <w:spacing w:val="-3"/>
                <w:sz w:val="24"/>
                <w:szCs w:val="24"/>
                <w:lang w:val="uk-UA"/>
              </w:rPr>
              <w:t xml:space="preserve"> </w:t>
            </w:r>
            <w:r w:rsidRPr="00545E79">
              <w:rPr>
                <w:rFonts w:ascii="Times New Roman" w:hAnsi="Times New Roman" w:cs="Times New Roman"/>
                <w:sz w:val="24"/>
                <w:szCs w:val="24"/>
                <w:lang w:val="uk-UA"/>
              </w:rPr>
              <w:t>за</w:t>
            </w:r>
            <w:r w:rsidRPr="00545E79">
              <w:rPr>
                <w:rFonts w:ascii="Times New Roman" w:hAnsi="Times New Roman" w:cs="Times New Roman"/>
                <w:spacing w:val="-3"/>
                <w:sz w:val="24"/>
                <w:szCs w:val="24"/>
                <w:lang w:val="uk-UA"/>
              </w:rPr>
              <w:t xml:space="preserve"> </w:t>
            </w:r>
            <w:r w:rsidRPr="00545E79">
              <w:rPr>
                <w:rFonts w:ascii="Times New Roman" w:hAnsi="Times New Roman" w:cs="Times New Roman"/>
                <w:sz w:val="24"/>
                <w:szCs w:val="24"/>
                <w:lang w:val="uk-UA"/>
              </w:rPr>
              <w:t>індивідуальним</w:t>
            </w:r>
            <w:r w:rsidRPr="00545E79">
              <w:rPr>
                <w:rFonts w:ascii="Times New Roman" w:hAnsi="Times New Roman" w:cs="Times New Roman"/>
                <w:spacing w:val="-2"/>
                <w:sz w:val="24"/>
                <w:szCs w:val="24"/>
                <w:lang w:val="uk-UA"/>
              </w:rPr>
              <w:t xml:space="preserve"> </w:t>
            </w:r>
            <w:r w:rsidRPr="00545E79">
              <w:rPr>
                <w:rFonts w:ascii="Times New Roman" w:hAnsi="Times New Roman" w:cs="Times New Roman"/>
                <w:sz w:val="24"/>
                <w:szCs w:val="24"/>
                <w:lang w:val="uk-UA"/>
              </w:rPr>
              <w:t>графіком</w:t>
            </w:r>
          </w:p>
        </w:tc>
        <w:tc>
          <w:tcPr>
            <w:tcW w:w="2741" w:type="dxa"/>
          </w:tcPr>
          <w:p w:rsidR="00A9211B" w:rsidRPr="00545E79" w:rsidRDefault="00A9211B" w:rsidP="00F60F46">
            <w:pPr>
              <w:spacing w:line="296" w:lineRule="exact"/>
              <w:ind w:right="347"/>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Вересень</w:t>
            </w:r>
          </w:p>
        </w:tc>
        <w:tc>
          <w:tcPr>
            <w:tcW w:w="3809" w:type="dxa"/>
          </w:tcPr>
          <w:p w:rsidR="00A9211B" w:rsidRPr="00545E79" w:rsidRDefault="00A9211B" w:rsidP="00A675B0">
            <w:pPr>
              <w:ind w:left="107" w:right="590"/>
              <w:rPr>
                <w:rFonts w:ascii="Times New Roman" w:hAnsi="Times New Roman" w:cs="Times New Roman"/>
                <w:sz w:val="24"/>
                <w:szCs w:val="24"/>
                <w:lang w:val="uk-UA"/>
              </w:rPr>
            </w:pPr>
            <w:r w:rsidRPr="00545E79">
              <w:rPr>
                <w:rFonts w:ascii="Times New Roman" w:hAnsi="Times New Roman" w:cs="Times New Roman"/>
                <w:sz w:val="24"/>
                <w:szCs w:val="24"/>
                <w:lang w:val="uk-UA"/>
              </w:rPr>
              <w:t>Керівники проєктів</w:t>
            </w:r>
          </w:p>
        </w:tc>
      </w:tr>
      <w:tr w:rsidR="00A9211B" w:rsidRPr="00545E79" w:rsidTr="00A9211B">
        <w:trPr>
          <w:trHeight w:val="946"/>
        </w:trPr>
        <w:tc>
          <w:tcPr>
            <w:tcW w:w="1113" w:type="dxa"/>
            <w:shd w:val="clear" w:color="auto" w:fill="FDE0D0" w:themeFill="accent6" w:themeFillTint="33"/>
          </w:tcPr>
          <w:p w:rsidR="00A9211B" w:rsidRPr="00545E79" w:rsidRDefault="00A9211B" w:rsidP="00A675B0">
            <w:pPr>
              <w:spacing w:line="318" w:lineRule="exact"/>
              <w:ind w:left="107"/>
              <w:rPr>
                <w:rFonts w:ascii="Times New Roman" w:hAnsi="Times New Roman" w:cs="Times New Roman"/>
                <w:sz w:val="24"/>
                <w:szCs w:val="24"/>
                <w:lang w:val="uk-UA"/>
              </w:rPr>
            </w:pPr>
            <w:r w:rsidRPr="00545E79">
              <w:rPr>
                <w:rFonts w:ascii="Times New Roman" w:hAnsi="Times New Roman" w:cs="Times New Roman"/>
                <w:sz w:val="24"/>
                <w:szCs w:val="24"/>
                <w:lang w:val="uk-UA"/>
              </w:rPr>
              <w:t>6</w:t>
            </w:r>
          </w:p>
        </w:tc>
        <w:tc>
          <w:tcPr>
            <w:tcW w:w="7284" w:type="dxa"/>
          </w:tcPr>
          <w:p w:rsidR="00A9211B" w:rsidRPr="00545E79" w:rsidRDefault="00A9211B" w:rsidP="00F60F46">
            <w:pPr>
              <w:spacing w:line="318" w:lineRule="exact"/>
              <w:ind w:left="197"/>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Проводити консультації для  учасників  учнівських олімпіад та конкурсів</w:t>
            </w:r>
          </w:p>
        </w:tc>
        <w:tc>
          <w:tcPr>
            <w:tcW w:w="2741" w:type="dxa"/>
          </w:tcPr>
          <w:p w:rsidR="00A9211B" w:rsidRPr="00545E79" w:rsidRDefault="00A9211B" w:rsidP="00F60F46">
            <w:pPr>
              <w:spacing w:line="318" w:lineRule="exact"/>
              <w:ind w:left="186" w:right="181"/>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Протягом року</w:t>
            </w:r>
          </w:p>
        </w:tc>
        <w:tc>
          <w:tcPr>
            <w:tcW w:w="3809" w:type="dxa"/>
          </w:tcPr>
          <w:p w:rsidR="00A9211B" w:rsidRPr="00545E79" w:rsidRDefault="00A9211B" w:rsidP="00A675B0">
            <w:pPr>
              <w:ind w:left="107" w:right="590"/>
              <w:rPr>
                <w:rFonts w:ascii="Times New Roman" w:hAnsi="Times New Roman" w:cs="Times New Roman"/>
                <w:sz w:val="24"/>
                <w:szCs w:val="24"/>
                <w:lang w:val="uk-UA"/>
              </w:rPr>
            </w:pPr>
            <w:r w:rsidRPr="00545E79">
              <w:rPr>
                <w:rFonts w:ascii="Times New Roman" w:hAnsi="Times New Roman" w:cs="Times New Roman"/>
                <w:sz w:val="24"/>
                <w:szCs w:val="24"/>
                <w:lang w:val="uk-UA"/>
              </w:rPr>
              <w:t>Вчителі-предметники</w:t>
            </w:r>
          </w:p>
        </w:tc>
      </w:tr>
      <w:tr w:rsidR="00A9211B" w:rsidRPr="00545E79" w:rsidTr="00A9211B">
        <w:trPr>
          <w:trHeight w:val="629"/>
        </w:trPr>
        <w:tc>
          <w:tcPr>
            <w:tcW w:w="1113" w:type="dxa"/>
            <w:shd w:val="clear" w:color="auto" w:fill="FDE0D0" w:themeFill="accent6" w:themeFillTint="33"/>
          </w:tcPr>
          <w:p w:rsidR="00A9211B" w:rsidRPr="00545E79" w:rsidRDefault="00A9211B" w:rsidP="00A675B0">
            <w:pPr>
              <w:spacing w:line="318" w:lineRule="exact"/>
              <w:ind w:left="107"/>
              <w:rPr>
                <w:rFonts w:ascii="Times New Roman" w:hAnsi="Times New Roman" w:cs="Times New Roman"/>
                <w:sz w:val="24"/>
                <w:szCs w:val="24"/>
                <w:lang w:val="uk-UA"/>
              </w:rPr>
            </w:pPr>
            <w:r w:rsidRPr="00545E79">
              <w:rPr>
                <w:rFonts w:ascii="Times New Roman" w:hAnsi="Times New Roman" w:cs="Times New Roman"/>
                <w:sz w:val="24"/>
                <w:szCs w:val="24"/>
                <w:lang w:val="uk-UA"/>
              </w:rPr>
              <w:t>7</w:t>
            </w:r>
          </w:p>
        </w:tc>
        <w:tc>
          <w:tcPr>
            <w:tcW w:w="7284" w:type="dxa"/>
          </w:tcPr>
          <w:p w:rsidR="00A9211B" w:rsidRPr="00545E79" w:rsidRDefault="00A9211B" w:rsidP="00B03EC8">
            <w:pPr>
              <w:spacing w:line="318" w:lineRule="exact"/>
              <w:ind w:left="197"/>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Поновити</w:t>
            </w:r>
            <w:r w:rsidRPr="00545E79">
              <w:rPr>
                <w:rFonts w:ascii="Times New Roman" w:hAnsi="Times New Roman" w:cs="Times New Roman"/>
                <w:spacing w:val="-2"/>
                <w:sz w:val="24"/>
                <w:szCs w:val="24"/>
                <w:lang w:val="uk-UA"/>
              </w:rPr>
              <w:t xml:space="preserve"> </w:t>
            </w:r>
            <w:r w:rsidRPr="00545E79">
              <w:rPr>
                <w:rFonts w:ascii="Times New Roman" w:hAnsi="Times New Roman" w:cs="Times New Roman"/>
                <w:sz w:val="24"/>
                <w:szCs w:val="24"/>
                <w:lang w:val="uk-UA"/>
              </w:rPr>
              <w:t>банк</w:t>
            </w:r>
            <w:r w:rsidRPr="00545E79">
              <w:rPr>
                <w:rFonts w:ascii="Times New Roman" w:hAnsi="Times New Roman" w:cs="Times New Roman"/>
                <w:spacing w:val="-3"/>
                <w:sz w:val="24"/>
                <w:szCs w:val="24"/>
                <w:lang w:val="uk-UA"/>
              </w:rPr>
              <w:t xml:space="preserve"> </w:t>
            </w:r>
            <w:r w:rsidR="00F60F46" w:rsidRPr="00545E79">
              <w:rPr>
                <w:rFonts w:ascii="Times New Roman" w:hAnsi="Times New Roman" w:cs="Times New Roman"/>
                <w:sz w:val="24"/>
                <w:szCs w:val="24"/>
                <w:lang w:val="uk-UA"/>
              </w:rPr>
              <w:t>да</w:t>
            </w:r>
            <w:r w:rsidRPr="00545E79">
              <w:rPr>
                <w:rFonts w:ascii="Times New Roman" w:hAnsi="Times New Roman" w:cs="Times New Roman"/>
                <w:sz w:val="24"/>
                <w:szCs w:val="24"/>
                <w:lang w:val="uk-UA"/>
              </w:rPr>
              <w:t>них</w:t>
            </w:r>
            <w:r w:rsidR="00F60F46" w:rsidRPr="00545E79">
              <w:rPr>
                <w:rFonts w:ascii="Times New Roman" w:hAnsi="Times New Roman" w:cs="Times New Roman"/>
                <w:sz w:val="24"/>
                <w:szCs w:val="24"/>
                <w:lang w:val="uk-UA"/>
              </w:rPr>
              <w:t xml:space="preserve"> </w:t>
            </w:r>
            <w:r w:rsidRPr="00545E79">
              <w:rPr>
                <w:rFonts w:ascii="Times New Roman" w:hAnsi="Times New Roman" w:cs="Times New Roman"/>
                <w:spacing w:val="-1"/>
                <w:sz w:val="24"/>
                <w:szCs w:val="24"/>
                <w:lang w:val="uk-UA"/>
              </w:rPr>
              <w:t xml:space="preserve"> </w:t>
            </w:r>
            <w:r w:rsidR="00B03EC8" w:rsidRPr="00545E79">
              <w:rPr>
                <w:rFonts w:ascii="Times New Roman" w:hAnsi="Times New Roman" w:cs="Times New Roman"/>
                <w:sz w:val="24"/>
                <w:szCs w:val="24"/>
                <w:lang w:val="uk-UA"/>
              </w:rPr>
              <w:t>«</w:t>
            </w:r>
            <w:r w:rsidRPr="00545E79">
              <w:rPr>
                <w:rFonts w:ascii="Times New Roman" w:hAnsi="Times New Roman" w:cs="Times New Roman"/>
                <w:sz w:val="24"/>
                <w:szCs w:val="24"/>
                <w:lang w:val="uk-UA"/>
              </w:rPr>
              <w:t>Обдарованість</w:t>
            </w:r>
            <w:r w:rsidR="00B03EC8" w:rsidRPr="00545E79">
              <w:rPr>
                <w:rFonts w:ascii="Times New Roman" w:hAnsi="Times New Roman" w:cs="Times New Roman"/>
                <w:sz w:val="24"/>
                <w:szCs w:val="24"/>
                <w:lang w:val="uk-UA"/>
              </w:rPr>
              <w:t>»</w:t>
            </w:r>
            <w:r w:rsidRPr="00545E79">
              <w:rPr>
                <w:rFonts w:ascii="Times New Roman" w:hAnsi="Times New Roman" w:cs="Times New Roman"/>
                <w:spacing w:val="-4"/>
                <w:sz w:val="24"/>
                <w:szCs w:val="24"/>
                <w:lang w:val="uk-UA"/>
              </w:rPr>
              <w:t xml:space="preserve"> </w:t>
            </w:r>
            <w:r w:rsidRPr="00545E79">
              <w:rPr>
                <w:rFonts w:ascii="Times New Roman" w:hAnsi="Times New Roman" w:cs="Times New Roman"/>
                <w:sz w:val="24"/>
                <w:szCs w:val="24"/>
                <w:lang w:val="uk-UA"/>
              </w:rPr>
              <w:t>по</w:t>
            </w:r>
            <w:r w:rsidRPr="00545E79">
              <w:rPr>
                <w:rFonts w:ascii="Times New Roman" w:hAnsi="Times New Roman" w:cs="Times New Roman"/>
                <w:spacing w:val="-2"/>
                <w:sz w:val="24"/>
                <w:szCs w:val="24"/>
                <w:lang w:val="uk-UA"/>
              </w:rPr>
              <w:t xml:space="preserve"> </w:t>
            </w:r>
            <w:r w:rsidR="00160ACF" w:rsidRPr="00545E79">
              <w:rPr>
                <w:rFonts w:ascii="Times New Roman" w:hAnsi="Times New Roman" w:cs="Times New Roman"/>
                <w:sz w:val="24"/>
                <w:szCs w:val="24"/>
                <w:lang w:val="uk-UA"/>
              </w:rPr>
              <w:t>закладу освіти</w:t>
            </w:r>
            <w:r w:rsidRPr="00545E79">
              <w:rPr>
                <w:rFonts w:ascii="Times New Roman" w:hAnsi="Times New Roman" w:cs="Times New Roman"/>
                <w:sz w:val="24"/>
                <w:szCs w:val="24"/>
                <w:lang w:val="uk-UA"/>
              </w:rPr>
              <w:t>.</w:t>
            </w:r>
          </w:p>
        </w:tc>
        <w:tc>
          <w:tcPr>
            <w:tcW w:w="2741" w:type="dxa"/>
          </w:tcPr>
          <w:p w:rsidR="00A9211B" w:rsidRPr="00545E79" w:rsidRDefault="00A9211B" w:rsidP="00B03EC8">
            <w:pPr>
              <w:spacing w:before="240"/>
              <w:ind w:left="187" w:right="181"/>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До</w:t>
            </w:r>
            <w:r w:rsidRPr="00545E79">
              <w:rPr>
                <w:rFonts w:ascii="Times New Roman" w:hAnsi="Times New Roman" w:cs="Times New Roman"/>
                <w:spacing w:val="-2"/>
                <w:sz w:val="24"/>
                <w:szCs w:val="24"/>
                <w:lang w:val="uk-UA"/>
              </w:rPr>
              <w:t xml:space="preserve"> </w:t>
            </w:r>
            <w:r w:rsidRPr="00545E79">
              <w:rPr>
                <w:rFonts w:ascii="Times New Roman" w:hAnsi="Times New Roman" w:cs="Times New Roman"/>
                <w:sz w:val="24"/>
                <w:szCs w:val="24"/>
                <w:lang w:val="uk-UA"/>
              </w:rPr>
              <w:t>0</w:t>
            </w:r>
            <w:r w:rsidR="00B03EC8" w:rsidRPr="00545E79">
              <w:rPr>
                <w:rFonts w:ascii="Times New Roman" w:hAnsi="Times New Roman" w:cs="Times New Roman"/>
                <w:sz w:val="24"/>
                <w:szCs w:val="24"/>
                <w:lang w:val="uk-UA"/>
              </w:rPr>
              <w:t>1</w:t>
            </w:r>
            <w:r w:rsidRPr="00545E79">
              <w:rPr>
                <w:rFonts w:ascii="Times New Roman" w:hAnsi="Times New Roman" w:cs="Times New Roman"/>
                <w:sz w:val="24"/>
                <w:szCs w:val="24"/>
                <w:lang w:val="uk-UA"/>
              </w:rPr>
              <w:t>.10.20</w:t>
            </w:r>
            <w:r w:rsidR="00160ACF" w:rsidRPr="00545E79">
              <w:rPr>
                <w:rFonts w:ascii="Times New Roman" w:hAnsi="Times New Roman" w:cs="Times New Roman"/>
                <w:sz w:val="24"/>
                <w:szCs w:val="24"/>
                <w:lang w:val="uk-UA"/>
              </w:rPr>
              <w:t>2</w:t>
            </w:r>
            <w:r w:rsidR="00B03EC8" w:rsidRPr="00545E79">
              <w:rPr>
                <w:rFonts w:ascii="Times New Roman" w:hAnsi="Times New Roman" w:cs="Times New Roman"/>
                <w:sz w:val="24"/>
                <w:szCs w:val="24"/>
                <w:lang w:val="uk-UA"/>
              </w:rPr>
              <w:t>4</w:t>
            </w:r>
          </w:p>
        </w:tc>
        <w:tc>
          <w:tcPr>
            <w:tcW w:w="3809" w:type="dxa"/>
          </w:tcPr>
          <w:p w:rsidR="00A9211B" w:rsidRPr="00545E79" w:rsidRDefault="00160ACF" w:rsidP="00A675B0">
            <w:pPr>
              <w:spacing w:line="318" w:lineRule="exact"/>
              <w:ind w:right="388"/>
              <w:rPr>
                <w:rFonts w:ascii="Times New Roman" w:hAnsi="Times New Roman" w:cs="Times New Roman"/>
                <w:sz w:val="24"/>
                <w:szCs w:val="24"/>
                <w:lang w:val="uk-UA"/>
              </w:rPr>
            </w:pPr>
            <w:r w:rsidRPr="00545E79">
              <w:rPr>
                <w:rFonts w:ascii="Times New Roman" w:hAnsi="Times New Roman" w:cs="Times New Roman"/>
                <w:sz w:val="24"/>
                <w:szCs w:val="24"/>
                <w:lang w:val="uk-UA"/>
              </w:rPr>
              <w:t xml:space="preserve"> ЗДНМР</w:t>
            </w:r>
          </w:p>
        </w:tc>
      </w:tr>
      <w:tr w:rsidR="00A9211B" w:rsidRPr="00545E79" w:rsidTr="00A9211B">
        <w:trPr>
          <w:trHeight w:val="1260"/>
        </w:trPr>
        <w:tc>
          <w:tcPr>
            <w:tcW w:w="1113" w:type="dxa"/>
            <w:shd w:val="clear" w:color="auto" w:fill="FDE0D0" w:themeFill="accent6" w:themeFillTint="33"/>
          </w:tcPr>
          <w:p w:rsidR="00A9211B" w:rsidRPr="00545E79" w:rsidRDefault="00A9211B" w:rsidP="00A675B0">
            <w:pPr>
              <w:spacing w:line="318" w:lineRule="exact"/>
              <w:ind w:left="107"/>
              <w:rPr>
                <w:rFonts w:ascii="Times New Roman" w:hAnsi="Times New Roman" w:cs="Times New Roman"/>
                <w:sz w:val="24"/>
                <w:szCs w:val="24"/>
                <w:lang w:val="uk-UA"/>
              </w:rPr>
            </w:pPr>
            <w:r w:rsidRPr="00545E79">
              <w:rPr>
                <w:rFonts w:ascii="Times New Roman" w:hAnsi="Times New Roman" w:cs="Times New Roman"/>
                <w:sz w:val="24"/>
                <w:szCs w:val="24"/>
                <w:lang w:val="uk-UA"/>
              </w:rPr>
              <w:lastRenderedPageBreak/>
              <w:t>8</w:t>
            </w:r>
          </w:p>
        </w:tc>
        <w:tc>
          <w:tcPr>
            <w:tcW w:w="7284" w:type="dxa"/>
          </w:tcPr>
          <w:p w:rsidR="00A9211B" w:rsidRPr="00545E79" w:rsidRDefault="00A9211B" w:rsidP="00F60F46">
            <w:pPr>
              <w:ind w:left="197" w:right="183"/>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Здійснювати особистісно-зорієнтований підхід на уроках, використовувати</w:t>
            </w:r>
            <w:r w:rsidRPr="00545E79">
              <w:rPr>
                <w:rFonts w:ascii="Times New Roman" w:hAnsi="Times New Roman" w:cs="Times New Roman"/>
                <w:spacing w:val="-3"/>
                <w:sz w:val="24"/>
                <w:szCs w:val="24"/>
                <w:lang w:val="uk-UA"/>
              </w:rPr>
              <w:t xml:space="preserve"> </w:t>
            </w:r>
            <w:r w:rsidRPr="00545E79">
              <w:rPr>
                <w:rFonts w:ascii="Times New Roman" w:hAnsi="Times New Roman" w:cs="Times New Roman"/>
                <w:sz w:val="24"/>
                <w:szCs w:val="24"/>
                <w:lang w:val="uk-UA"/>
              </w:rPr>
              <w:t>творчі</w:t>
            </w:r>
            <w:r w:rsidRPr="00545E79">
              <w:rPr>
                <w:rFonts w:ascii="Times New Roman" w:hAnsi="Times New Roman" w:cs="Times New Roman"/>
                <w:spacing w:val="-3"/>
                <w:sz w:val="24"/>
                <w:szCs w:val="24"/>
                <w:lang w:val="uk-UA"/>
              </w:rPr>
              <w:t xml:space="preserve"> </w:t>
            </w:r>
            <w:r w:rsidRPr="00545E79">
              <w:rPr>
                <w:rFonts w:ascii="Times New Roman" w:hAnsi="Times New Roman" w:cs="Times New Roman"/>
                <w:sz w:val="24"/>
                <w:szCs w:val="24"/>
                <w:lang w:val="uk-UA"/>
              </w:rPr>
              <w:t>завдання</w:t>
            </w:r>
            <w:r w:rsidRPr="00545E79">
              <w:rPr>
                <w:rFonts w:ascii="Times New Roman" w:hAnsi="Times New Roman" w:cs="Times New Roman"/>
                <w:spacing w:val="-1"/>
                <w:sz w:val="24"/>
                <w:szCs w:val="24"/>
                <w:lang w:val="uk-UA"/>
              </w:rPr>
              <w:t xml:space="preserve"> </w:t>
            </w:r>
            <w:r w:rsidRPr="00545E79">
              <w:rPr>
                <w:rFonts w:ascii="Times New Roman" w:hAnsi="Times New Roman" w:cs="Times New Roman"/>
                <w:sz w:val="24"/>
                <w:szCs w:val="24"/>
                <w:lang w:val="uk-UA"/>
              </w:rPr>
              <w:t>для</w:t>
            </w:r>
            <w:r w:rsidRPr="00545E79">
              <w:rPr>
                <w:rFonts w:ascii="Times New Roman" w:hAnsi="Times New Roman" w:cs="Times New Roman"/>
                <w:spacing w:val="-3"/>
                <w:sz w:val="24"/>
                <w:szCs w:val="24"/>
                <w:lang w:val="uk-UA"/>
              </w:rPr>
              <w:t xml:space="preserve"> </w:t>
            </w:r>
            <w:r w:rsidRPr="00545E79">
              <w:rPr>
                <w:rFonts w:ascii="Times New Roman" w:hAnsi="Times New Roman" w:cs="Times New Roman"/>
                <w:sz w:val="24"/>
                <w:szCs w:val="24"/>
                <w:lang w:val="uk-UA"/>
              </w:rPr>
              <w:t>обдарованих</w:t>
            </w:r>
            <w:r w:rsidRPr="00545E79">
              <w:rPr>
                <w:rFonts w:ascii="Times New Roman" w:hAnsi="Times New Roman" w:cs="Times New Roman"/>
                <w:spacing w:val="-2"/>
                <w:sz w:val="24"/>
                <w:szCs w:val="24"/>
                <w:lang w:val="uk-UA"/>
              </w:rPr>
              <w:t xml:space="preserve"> </w:t>
            </w:r>
            <w:r w:rsidRPr="00545E79">
              <w:rPr>
                <w:rFonts w:ascii="Times New Roman" w:hAnsi="Times New Roman" w:cs="Times New Roman"/>
                <w:sz w:val="24"/>
                <w:szCs w:val="24"/>
                <w:lang w:val="uk-UA"/>
              </w:rPr>
              <w:t>дітей.</w:t>
            </w:r>
          </w:p>
        </w:tc>
        <w:tc>
          <w:tcPr>
            <w:tcW w:w="2741" w:type="dxa"/>
          </w:tcPr>
          <w:p w:rsidR="00A9211B" w:rsidRPr="00545E79" w:rsidRDefault="00A9211B" w:rsidP="00F60F46">
            <w:pPr>
              <w:spacing w:line="318" w:lineRule="exact"/>
              <w:ind w:left="187" w:right="180"/>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Протягом</w:t>
            </w:r>
            <w:r w:rsidRPr="00545E79">
              <w:rPr>
                <w:rFonts w:ascii="Times New Roman" w:hAnsi="Times New Roman" w:cs="Times New Roman"/>
                <w:spacing w:val="-3"/>
                <w:sz w:val="24"/>
                <w:szCs w:val="24"/>
                <w:lang w:val="uk-UA"/>
              </w:rPr>
              <w:t xml:space="preserve"> </w:t>
            </w:r>
            <w:r w:rsidRPr="00545E79">
              <w:rPr>
                <w:rFonts w:ascii="Times New Roman" w:hAnsi="Times New Roman" w:cs="Times New Roman"/>
                <w:sz w:val="24"/>
                <w:szCs w:val="24"/>
                <w:lang w:val="uk-UA"/>
              </w:rPr>
              <w:t>року</w:t>
            </w:r>
          </w:p>
        </w:tc>
        <w:tc>
          <w:tcPr>
            <w:tcW w:w="3809" w:type="dxa"/>
          </w:tcPr>
          <w:p w:rsidR="00A9211B" w:rsidRPr="00545E79" w:rsidRDefault="00160ACF" w:rsidP="00A675B0">
            <w:pPr>
              <w:ind w:left="107" w:right="256"/>
              <w:rPr>
                <w:rFonts w:ascii="Times New Roman" w:hAnsi="Times New Roman" w:cs="Times New Roman"/>
                <w:sz w:val="24"/>
                <w:szCs w:val="24"/>
                <w:lang w:val="uk-UA"/>
              </w:rPr>
            </w:pPr>
            <w:r w:rsidRPr="00545E79">
              <w:rPr>
                <w:rFonts w:ascii="Times New Roman" w:hAnsi="Times New Roman" w:cs="Times New Roman"/>
                <w:sz w:val="24"/>
                <w:szCs w:val="24"/>
                <w:lang w:val="uk-UA"/>
              </w:rPr>
              <w:t>Вчителі-</w:t>
            </w:r>
            <w:r w:rsidR="00A9211B" w:rsidRPr="00545E79">
              <w:rPr>
                <w:rFonts w:ascii="Times New Roman" w:hAnsi="Times New Roman" w:cs="Times New Roman"/>
                <w:sz w:val="24"/>
                <w:szCs w:val="24"/>
                <w:lang w:val="uk-UA"/>
              </w:rPr>
              <w:t>предметники</w:t>
            </w:r>
          </w:p>
        </w:tc>
      </w:tr>
      <w:tr w:rsidR="00A9211B" w:rsidRPr="00545E79" w:rsidTr="00A9211B">
        <w:trPr>
          <w:trHeight w:val="1261"/>
        </w:trPr>
        <w:tc>
          <w:tcPr>
            <w:tcW w:w="1113" w:type="dxa"/>
            <w:shd w:val="clear" w:color="auto" w:fill="FDE0D0" w:themeFill="accent6" w:themeFillTint="33"/>
          </w:tcPr>
          <w:p w:rsidR="00A9211B" w:rsidRPr="00545E79" w:rsidRDefault="00A9211B" w:rsidP="00A675B0">
            <w:pPr>
              <w:spacing w:line="318" w:lineRule="exact"/>
              <w:ind w:left="107"/>
              <w:rPr>
                <w:rFonts w:ascii="Times New Roman" w:hAnsi="Times New Roman" w:cs="Times New Roman"/>
                <w:sz w:val="24"/>
                <w:szCs w:val="24"/>
                <w:lang w:val="uk-UA"/>
              </w:rPr>
            </w:pPr>
            <w:r w:rsidRPr="00545E79">
              <w:rPr>
                <w:rFonts w:ascii="Times New Roman" w:hAnsi="Times New Roman" w:cs="Times New Roman"/>
                <w:sz w:val="24"/>
                <w:szCs w:val="24"/>
                <w:lang w:val="uk-UA"/>
              </w:rPr>
              <w:t>9</w:t>
            </w:r>
          </w:p>
        </w:tc>
        <w:tc>
          <w:tcPr>
            <w:tcW w:w="7284" w:type="dxa"/>
          </w:tcPr>
          <w:p w:rsidR="00A9211B" w:rsidRPr="00545E79" w:rsidRDefault="00A9211B" w:rsidP="00F60F46">
            <w:pPr>
              <w:ind w:left="197" w:right="171"/>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Організувати роботу предметних</w:t>
            </w:r>
            <w:r w:rsidRPr="00545E79">
              <w:rPr>
                <w:rFonts w:ascii="Times New Roman" w:hAnsi="Times New Roman" w:cs="Times New Roman"/>
                <w:spacing w:val="-68"/>
                <w:sz w:val="24"/>
                <w:szCs w:val="24"/>
                <w:lang w:val="uk-UA"/>
              </w:rPr>
              <w:t xml:space="preserve">     </w:t>
            </w:r>
            <w:r w:rsidRPr="00545E79">
              <w:rPr>
                <w:rFonts w:ascii="Times New Roman" w:hAnsi="Times New Roman" w:cs="Times New Roman"/>
                <w:sz w:val="24"/>
                <w:szCs w:val="24"/>
                <w:lang w:val="uk-UA"/>
              </w:rPr>
              <w:t xml:space="preserve">    гуртків</w:t>
            </w:r>
            <w:r w:rsidRPr="00545E79">
              <w:rPr>
                <w:rFonts w:ascii="Times New Roman" w:hAnsi="Times New Roman" w:cs="Times New Roman"/>
                <w:spacing w:val="-3"/>
                <w:sz w:val="24"/>
                <w:szCs w:val="24"/>
                <w:lang w:val="uk-UA"/>
              </w:rPr>
              <w:t xml:space="preserve"> </w:t>
            </w:r>
            <w:r w:rsidRPr="00545E79">
              <w:rPr>
                <w:rFonts w:ascii="Times New Roman" w:hAnsi="Times New Roman" w:cs="Times New Roman"/>
                <w:sz w:val="24"/>
                <w:szCs w:val="24"/>
                <w:lang w:val="uk-UA"/>
              </w:rPr>
              <w:t>за</w:t>
            </w:r>
            <w:r w:rsidRPr="00545E79">
              <w:rPr>
                <w:rFonts w:ascii="Times New Roman" w:hAnsi="Times New Roman" w:cs="Times New Roman"/>
                <w:spacing w:val="-3"/>
                <w:sz w:val="24"/>
                <w:szCs w:val="24"/>
                <w:lang w:val="uk-UA"/>
              </w:rPr>
              <w:t xml:space="preserve"> </w:t>
            </w:r>
            <w:r w:rsidRPr="00545E79">
              <w:rPr>
                <w:rFonts w:ascii="Times New Roman" w:hAnsi="Times New Roman" w:cs="Times New Roman"/>
                <w:sz w:val="24"/>
                <w:szCs w:val="24"/>
                <w:lang w:val="uk-UA"/>
              </w:rPr>
              <w:t>інтересами.</w:t>
            </w:r>
          </w:p>
          <w:p w:rsidR="00A9211B" w:rsidRPr="00545E79" w:rsidRDefault="00A9211B" w:rsidP="00F60F46">
            <w:pPr>
              <w:spacing w:line="322" w:lineRule="exact"/>
              <w:ind w:left="197" w:right="227"/>
              <w:jc w:val="both"/>
              <w:rPr>
                <w:rFonts w:ascii="Times New Roman" w:hAnsi="Times New Roman" w:cs="Times New Roman"/>
                <w:sz w:val="24"/>
                <w:szCs w:val="24"/>
                <w:lang w:val="uk-UA"/>
              </w:rPr>
            </w:pPr>
          </w:p>
        </w:tc>
        <w:tc>
          <w:tcPr>
            <w:tcW w:w="2741" w:type="dxa"/>
          </w:tcPr>
          <w:p w:rsidR="00A9211B" w:rsidRPr="00545E79" w:rsidRDefault="00A9211B" w:rsidP="00F60F46">
            <w:pPr>
              <w:spacing w:line="318" w:lineRule="exact"/>
              <w:ind w:left="184" w:right="181"/>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Вересень</w:t>
            </w:r>
          </w:p>
          <w:p w:rsidR="00A9211B" w:rsidRPr="00545E79" w:rsidRDefault="00A9211B" w:rsidP="00F60F46">
            <w:pPr>
              <w:jc w:val="center"/>
              <w:rPr>
                <w:rFonts w:ascii="Times New Roman" w:hAnsi="Times New Roman" w:cs="Times New Roman"/>
                <w:sz w:val="24"/>
                <w:szCs w:val="24"/>
                <w:lang w:val="uk-UA"/>
              </w:rPr>
            </w:pPr>
          </w:p>
          <w:p w:rsidR="00A9211B" w:rsidRPr="00545E79" w:rsidRDefault="00A9211B" w:rsidP="00F60F46">
            <w:pPr>
              <w:ind w:left="186" w:right="181"/>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протягом</w:t>
            </w:r>
            <w:r w:rsidRPr="00545E79">
              <w:rPr>
                <w:rFonts w:ascii="Times New Roman" w:hAnsi="Times New Roman" w:cs="Times New Roman"/>
                <w:spacing w:val="-3"/>
                <w:sz w:val="24"/>
                <w:szCs w:val="24"/>
                <w:lang w:val="uk-UA"/>
              </w:rPr>
              <w:t xml:space="preserve"> </w:t>
            </w:r>
            <w:r w:rsidRPr="00545E79">
              <w:rPr>
                <w:rFonts w:ascii="Times New Roman" w:hAnsi="Times New Roman" w:cs="Times New Roman"/>
                <w:sz w:val="24"/>
                <w:szCs w:val="24"/>
                <w:lang w:val="uk-UA"/>
              </w:rPr>
              <w:t>року</w:t>
            </w:r>
          </w:p>
        </w:tc>
        <w:tc>
          <w:tcPr>
            <w:tcW w:w="3809" w:type="dxa"/>
          </w:tcPr>
          <w:p w:rsidR="00A9211B" w:rsidRPr="00545E79" w:rsidRDefault="00A9211B" w:rsidP="00A675B0">
            <w:pPr>
              <w:ind w:left="107" w:right="379"/>
              <w:rPr>
                <w:rFonts w:ascii="Times New Roman" w:hAnsi="Times New Roman" w:cs="Times New Roman"/>
                <w:sz w:val="24"/>
                <w:szCs w:val="24"/>
                <w:lang w:val="uk-UA"/>
              </w:rPr>
            </w:pPr>
            <w:r w:rsidRPr="00545E79">
              <w:rPr>
                <w:rFonts w:ascii="Times New Roman" w:hAnsi="Times New Roman" w:cs="Times New Roman"/>
                <w:sz w:val="24"/>
                <w:szCs w:val="24"/>
                <w:lang w:val="uk-UA"/>
              </w:rPr>
              <w:t>ЗДНМР</w:t>
            </w:r>
          </w:p>
        </w:tc>
      </w:tr>
      <w:tr w:rsidR="00A9211B" w:rsidRPr="00545E79" w:rsidTr="00A9211B">
        <w:trPr>
          <w:trHeight w:val="945"/>
        </w:trPr>
        <w:tc>
          <w:tcPr>
            <w:tcW w:w="1113" w:type="dxa"/>
            <w:shd w:val="clear" w:color="auto" w:fill="FDE0D0" w:themeFill="accent6" w:themeFillTint="33"/>
          </w:tcPr>
          <w:p w:rsidR="00A9211B" w:rsidRPr="00545E79" w:rsidRDefault="00A9211B" w:rsidP="00A675B0">
            <w:pPr>
              <w:spacing w:line="318" w:lineRule="exact"/>
              <w:rPr>
                <w:rFonts w:ascii="Times New Roman" w:hAnsi="Times New Roman" w:cs="Times New Roman"/>
                <w:sz w:val="24"/>
                <w:szCs w:val="24"/>
                <w:lang w:val="uk-UA"/>
              </w:rPr>
            </w:pPr>
            <w:r w:rsidRPr="00545E79">
              <w:rPr>
                <w:rFonts w:ascii="Times New Roman" w:hAnsi="Times New Roman" w:cs="Times New Roman"/>
                <w:sz w:val="24"/>
                <w:szCs w:val="24"/>
                <w:lang w:val="uk-UA"/>
              </w:rPr>
              <w:t>10</w:t>
            </w:r>
          </w:p>
        </w:tc>
        <w:tc>
          <w:tcPr>
            <w:tcW w:w="7284" w:type="dxa"/>
          </w:tcPr>
          <w:p w:rsidR="00A9211B" w:rsidRPr="00545E79" w:rsidRDefault="00A9211B" w:rsidP="00F60F46">
            <w:pPr>
              <w:spacing w:line="322" w:lineRule="exact"/>
              <w:ind w:left="197" w:right="311"/>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Залучити здібних і обдарованих</w:t>
            </w:r>
            <w:r w:rsidRPr="00545E79">
              <w:rPr>
                <w:rFonts w:ascii="Times New Roman" w:hAnsi="Times New Roman" w:cs="Times New Roman"/>
                <w:spacing w:val="-67"/>
                <w:sz w:val="24"/>
                <w:szCs w:val="24"/>
                <w:lang w:val="uk-UA"/>
              </w:rPr>
              <w:t xml:space="preserve"> </w:t>
            </w:r>
            <w:r w:rsidRPr="00545E79">
              <w:rPr>
                <w:rFonts w:ascii="Times New Roman" w:hAnsi="Times New Roman" w:cs="Times New Roman"/>
                <w:sz w:val="24"/>
                <w:szCs w:val="24"/>
                <w:lang w:val="uk-UA"/>
              </w:rPr>
              <w:t>дітей до участі в предметних</w:t>
            </w:r>
            <w:r w:rsidRPr="00545E79">
              <w:rPr>
                <w:rFonts w:ascii="Times New Roman" w:hAnsi="Times New Roman" w:cs="Times New Roman"/>
                <w:spacing w:val="1"/>
                <w:sz w:val="24"/>
                <w:szCs w:val="24"/>
                <w:lang w:val="uk-UA"/>
              </w:rPr>
              <w:t xml:space="preserve"> </w:t>
            </w:r>
            <w:r w:rsidRPr="00545E79">
              <w:rPr>
                <w:rFonts w:ascii="Times New Roman" w:hAnsi="Times New Roman" w:cs="Times New Roman"/>
                <w:sz w:val="24"/>
                <w:szCs w:val="24"/>
                <w:lang w:val="uk-UA"/>
              </w:rPr>
              <w:t>олімпіадах.</w:t>
            </w:r>
          </w:p>
        </w:tc>
        <w:tc>
          <w:tcPr>
            <w:tcW w:w="2741" w:type="dxa"/>
          </w:tcPr>
          <w:p w:rsidR="00A9211B" w:rsidRPr="00545E79" w:rsidRDefault="00A9211B" w:rsidP="00F60F46">
            <w:pPr>
              <w:ind w:left="762" w:right="159" w:hanging="578"/>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Жовтень,</w:t>
            </w:r>
          </w:p>
          <w:p w:rsidR="00A9211B" w:rsidRPr="00545E79" w:rsidRDefault="00A9211B" w:rsidP="00F60F46">
            <w:pPr>
              <w:ind w:left="762" w:right="159" w:hanging="578"/>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лютий</w:t>
            </w:r>
          </w:p>
        </w:tc>
        <w:tc>
          <w:tcPr>
            <w:tcW w:w="3809" w:type="dxa"/>
          </w:tcPr>
          <w:p w:rsidR="00A9211B" w:rsidRPr="00545E79" w:rsidRDefault="00A9211B" w:rsidP="00A675B0">
            <w:pPr>
              <w:spacing w:line="318" w:lineRule="exact"/>
              <w:ind w:right="388"/>
              <w:rPr>
                <w:rFonts w:ascii="Times New Roman" w:hAnsi="Times New Roman" w:cs="Times New Roman"/>
                <w:sz w:val="24"/>
                <w:szCs w:val="24"/>
                <w:lang w:val="uk-UA"/>
              </w:rPr>
            </w:pPr>
            <w:r w:rsidRPr="00545E79">
              <w:rPr>
                <w:rFonts w:ascii="Times New Roman" w:hAnsi="Times New Roman" w:cs="Times New Roman"/>
                <w:sz w:val="24"/>
                <w:szCs w:val="24"/>
                <w:lang w:val="uk-UA"/>
              </w:rPr>
              <w:t>Вчителі-предметники</w:t>
            </w:r>
          </w:p>
        </w:tc>
      </w:tr>
      <w:tr w:rsidR="00A9211B" w:rsidRPr="00545E79" w:rsidTr="00A9211B">
        <w:trPr>
          <w:trHeight w:val="1261"/>
        </w:trPr>
        <w:tc>
          <w:tcPr>
            <w:tcW w:w="1113" w:type="dxa"/>
            <w:shd w:val="clear" w:color="auto" w:fill="FDE0D0" w:themeFill="accent6" w:themeFillTint="33"/>
          </w:tcPr>
          <w:p w:rsidR="00A9211B" w:rsidRPr="00545E79" w:rsidRDefault="00A9211B" w:rsidP="00A675B0">
            <w:pPr>
              <w:spacing w:line="318" w:lineRule="exact"/>
              <w:ind w:left="107"/>
              <w:rPr>
                <w:rFonts w:ascii="Times New Roman" w:hAnsi="Times New Roman" w:cs="Times New Roman"/>
                <w:sz w:val="24"/>
                <w:szCs w:val="24"/>
                <w:lang w:val="uk-UA"/>
              </w:rPr>
            </w:pPr>
            <w:r w:rsidRPr="00545E79">
              <w:rPr>
                <w:rFonts w:ascii="Times New Roman" w:hAnsi="Times New Roman" w:cs="Times New Roman"/>
                <w:sz w:val="24"/>
                <w:szCs w:val="24"/>
                <w:lang w:val="uk-UA"/>
              </w:rPr>
              <w:t>11</w:t>
            </w:r>
          </w:p>
        </w:tc>
        <w:tc>
          <w:tcPr>
            <w:tcW w:w="7284" w:type="dxa"/>
          </w:tcPr>
          <w:p w:rsidR="00A9211B" w:rsidRPr="00545E79" w:rsidRDefault="00A9211B" w:rsidP="00F60F46">
            <w:pPr>
              <w:ind w:left="197" w:right="426"/>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 xml:space="preserve">Продовжити роботу шкільного </w:t>
            </w:r>
            <w:r w:rsidRPr="00545E79">
              <w:rPr>
                <w:rFonts w:ascii="Times New Roman" w:hAnsi="Times New Roman" w:cs="Times New Roman"/>
                <w:spacing w:val="-67"/>
                <w:sz w:val="24"/>
                <w:szCs w:val="24"/>
                <w:lang w:val="uk-UA"/>
              </w:rPr>
              <w:t xml:space="preserve"> </w:t>
            </w:r>
            <w:r w:rsidRPr="00545E79">
              <w:rPr>
                <w:rFonts w:ascii="Times New Roman" w:hAnsi="Times New Roman" w:cs="Times New Roman"/>
                <w:sz w:val="24"/>
                <w:szCs w:val="24"/>
                <w:lang w:val="uk-UA"/>
              </w:rPr>
              <w:t>наукового</w:t>
            </w:r>
            <w:r w:rsidRPr="00545E79">
              <w:rPr>
                <w:rFonts w:ascii="Times New Roman" w:hAnsi="Times New Roman" w:cs="Times New Roman"/>
                <w:spacing w:val="-2"/>
                <w:sz w:val="24"/>
                <w:szCs w:val="24"/>
                <w:lang w:val="uk-UA"/>
              </w:rPr>
              <w:t xml:space="preserve"> </w:t>
            </w:r>
            <w:r w:rsidRPr="00545E79">
              <w:rPr>
                <w:rFonts w:ascii="Times New Roman" w:hAnsi="Times New Roman" w:cs="Times New Roman"/>
                <w:sz w:val="24"/>
                <w:szCs w:val="24"/>
                <w:lang w:val="uk-UA"/>
              </w:rPr>
              <w:t>товариства</w:t>
            </w:r>
          </w:p>
          <w:p w:rsidR="00A9211B" w:rsidRPr="00545E79" w:rsidRDefault="00A9211B" w:rsidP="00F60F46">
            <w:pPr>
              <w:spacing w:line="322" w:lineRule="exact"/>
              <w:ind w:left="197" w:right="180"/>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Залучити учнів до написання</w:t>
            </w:r>
            <w:r w:rsidRPr="00545E79">
              <w:rPr>
                <w:rFonts w:ascii="Times New Roman" w:hAnsi="Times New Roman" w:cs="Times New Roman"/>
                <w:spacing w:val="-2"/>
                <w:sz w:val="24"/>
                <w:szCs w:val="24"/>
                <w:lang w:val="uk-UA"/>
              </w:rPr>
              <w:t xml:space="preserve"> </w:t>
            </w:r>
            <w:r w:rsidRPr="00545E79">
              <w:rPr>
                <w:rFonts w:ascii="Times New Roman" w:hAnsi="Times New Roman" w:cs="Times New Roman"/>
                <w:sz w:val="24"/>
                <w:szCs w:val="24"/>
                <w:lang w:val="uk-UA"/>
              </w:rPr>
              <w:t>наукових</w:t>
            </w:r>
            <w:r w:rsidRPr="00545E79">
              <w:rPr>
                <w:rFonts w:ascii="Times New Roman" w:hAnsi="Times New Roman" w:cs="Times New Roman"/>
                <w:spacing w:val="-2"/>
                <w:sz w:val="24"/>
                <w:szCs w:val="24"/>
                <w:lang w:val="uk-UA"/>
              </w:rPr>
              <w:t xml:space="preserve"> </w:t>
            </w:r>
            <w:r w:rsidRPr="00545E79">
              <w:rPr>
                <w:rFonts w:ascii="Times New Roman" w:hAnsi="Times New Roman" w:cs="Times New Roman"/>
                <w:sz w:val="24"/>
                <w:szCs w:val="24"/>
                <w:lang w:val="uk-UA"/>
              </w:rPr>
              <w:t>та</w:t>
            </w:r>
            <w:r w:rsidRPr="00545E79">
              <w:rPr>
                <w:rFonts w:ascii="Times New Roman" w:hAnsi="Times New Roman" w:cs="Times New Roman"/>
                <w:spacing w:val="-3"/>
                <w:sz w:val="24"/>
                <w:szCs w:val="24"/>
                <w:lang w:val="uk-UA"/>
              </w:rPr>
              <w:t xml:space="preserve"> </w:t>
            </w:r>
            <w:r w:rsidRPr="00545E79">
              <w:rPr>
                <w:rFonts w:ascii="Times New Roman" w:hAnsi="Times New Roman" w:cs="Times New Roman"/>
                <w:sz w:val="24"/>
                <w:szCs w:val="24"/>
                <w:lang w:val="uk-UA"/>
              </w:rPr>
              <w:t>творчих</w:t>
            </w:r>
            <w:r w:rsidRPr="00545E79">
              <w:rPr>
                <w:rFonts w:ascii="Times New Roman" w:hAnsi="Times New Roman" w:cs="Times New Roman"/>
                <w:spacing w:val="-2"/>
                <w:sz w:val="24"/>
                <w:szCs w:val="24"/>
                <w:lang w:val="uk-UA"/>
              </w:rPr>
              <w:t xml:space="preserve"> </w:t>
            </w:r>
            <w:r w:rsidRPr="00545E79">
              <w:rPr>
                <w:rFonts w:ascii="Times New Roman" w:hAnsi="Times New Roman" w:cs="Times New Roman"/>
                <w:sz w:val="24"/>
                <w:szCs w:val="24"/>
                <w:lang w:val="uk-UA"/>
              </w:rPr>
              <w:t>робіт.</w:t>
            </w:r>
          </w:p>
        </w:tc>
        <w:tc>
          <w:tcPr>
            <w:tcW w:w="2741" w:type="dxa"/>
          </w:tcPr>
          <w:p w:rsidR="00A9211B" w:rsidRPr="00545E79" w:rsidRDefault="00A9211B" w:rsidP="00F60F46">
            <w:pPr>
              <w:spacing w:line="318" w:lineRule="exact"/>
              <w:ind w:left="187" w:right="180"/>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Протягом</w:t>
            </w:r>
            <w:r w:rsidRPr="00545E79">
              <w:rPr>
                <w:rFonts w:ascii="Times New Roman" w:hAnsi="Times New Roman" w:cs="Times New Roman"/>
                <w:spacing w:val="-3"/>
                <w:sz w:val="24"/>
                <w:szCs w:val="24"/>
                <w:lang w:val="uk-UA"/>
              </w:rPr>
              <w:t xml:space="preserve"> </w:t>
            </w:r>
            <w:r w:rsidRPr="00545E79">
              <w:rPr>
                <w:rFonts w:ascii="Times New Roman" w:hAnsi="Times New Roman" w:cs="Times New Roman"/>
                <w:sz w:val="24"/>
                <w:szCs w:val="24"/>
                <w:lang w:val="uk-UA"/>
              </w:rPr>
              <w:t>року</w:t>
            </w:r>
          </w:p>
        </w:tc>
        <w:tc>
          <w:tcPr>
            <w:tcW w:w="3809" w:type="dxa"/>
          </w:tcPr>
          <w:p w:rsidR="00A9211B" w:rsidRPr="00545E79" w:rsidRDefault="00A9211B" w:rsidP="00A675B0">
            <w:pPr>
              <w:spacing w:line="318" w:lineRule="exact"/>
              <w:ind w:right="388"/>
              <w:rPr>
                <w:rFonts w:ascii="Times New Roman" w:hAnsi="Times New Roman" w:cs="Times New Roman"/>
                <w:sz w:val="24"/>
                <w:szCs w:val="24"/>
                <w:lang w:val="uk-UA"/>
              </w:rPr>
            </w:pPr>
            <w:r w:rsidRPr="00545E79">
              <w:rPr>
                <w:rFonts w:ascii="Times New Roman" w:hAnsi="Times New Roman" w:cs="Times New Roman"/>
                <w:sz w:val="24"/>
                <w:szCs w:val="24"/>
                <w:lang w:val="uk-UA"/>
              </w:rPr>
              <w:t>ЗДНМР</w:t>
            </w:r>
          </w:p>
        </w:tc>
      </w:tr>
      <w:tr w:rsidR="00A9211B" w:rsidRPr="00545E79" w:rsidTr="00A9211B">
        <w:trPr>
          <w:trHeight w:val="1261"/>
        </w:trPr>
        <w:tc>
          <w:tcPr>
            <w:tcW w:w="1113" w:type="dxa"/>
            <w:shd w:val="clear" w:color="auto" w:fill="FDE0D0" w:themeFill="accent6" w:themeFillTint="33"/>
          </w:tcPr>
          <w:p w:rsidR="00A9211B" w:rsidRPr="00545E79" w:rsidRDefault="00A9211B" w:rsidP="00A675B0">
            <w:pPr>
              <w:spacing w:line="296" w:lineRule="exact"/>
              <w:ind w:right="183"/>
              <w:rPr>
                <w:rFonts w:ascii="Times New Roman" w:hAnsi="Times New Roman" w:cs="Times New Roman"/>
                <w:sz w:val="24"/>
                <w:szCs w:val="24"/>
                <w:lang w:val="uk-UA"/>
              </w:rPr>
            </w:pPr>
            <w:r w:rsidRPr="00545E79">
              <w:rPr>
                <w:rFonts w:ascii="Times New Roman" w:hAnsi="Times New Roman" w:cs="Times New Roman"/>
                <w:sz w:val="24"/>
                <w:szCs w:val="24"/>
                <w:lang w:val="uk-UA"/>
              </w:rPr>
              <w:t>12</w:t>
            </w:r>
          </w:p>
        </w:tc>
        <w:tc>
          <w:tcPr>
            <w:tcW w:w="7284" w:type="dxa"/>
          </w:tcPr>
          <w:p w:rsidR="00A9211B" w:rsidRPr="00545E79" w:rsidRDefault="00A9211B" w:rsidP="00F60F46">
            <w:pPr>
              <w:spacing w:line="298" w:lineRule="exact"/>
              <w:ind w:left="197" w:right="158"/>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Надавати допомогу в організації роботи</w:t>
            </w:r>
            <w:r w:rsidRPr="00545E79">
              <w:rPr>
                <w:rFonts w:ascii="Times New Roman" w:hAnsi="Times New Roman" w:cs="Times New Roman"/>
                <w:spacing w:val="-7"/>
                <w:sz w:val="24"/>
                <w:szCs w:val="24"/>
                <w:lang w:val="uk-UA"/>
              </w:rPr>
              <w:t xml:space="preserve"> </w:t>
            </w:r>
            <w:r w:rsidRPr="00545E79">
              <w:rPr>
                <w:rFonts w:ascii="Times New Roman" w:hAnsi="Times New Roman" w:cs="Times New Roman"/>
                <w:sz w:val="24"/>
                <w:szCs w:val="24"/>
                <w:lang w:val="uk-UA"/>
              </w:rPr>
              <w:t>учнів-членів</w:t>
            </w:r>
            <w:r w:rsidRPr="00545E79">
              <w:rPr>
                <w:rFonts w:ascii="Times New Roman" w:hAnsi="Times New Roman" w:cs="Times New Roman"/>
                <w:spacing w:val="-4"/>
                <w:sz w:val="24"/>
                <w:szCs w:val="24"/>
                <w:lang w:val="uk-UA"/>
              </w:rPr>
              <w:t xml:space="preserve"> </w:t>
            </w:r>
            <w:r w:rsidRPr="00545E79">
              <w:rPr>
                <w:rFonts w:ascii="Times New Roman" w:hAnsi="Times New Roman" w:cs="Times New Roman"/>
                <w:sz w:val="24"/>
                <w:szCs w:val="24"/>
                <w:lang w:val="uk-UA"/>
              </w:rPr>
              <w:t>наукового</w:t>
            </w:r>
          </w:p>
        </w:tc>
        <w:tc>
          <w:tcPr>
            <w:tcW w:w="2741" w:type="dxa"/>
          </w:tcPr>
          <w:p w:rsidR="00A9211B" w:rsidRPr="00545E79" w:rsidRDefault="00A9211B" w:rsidP="00F60F46">
            <w:pPr>
              <w:ind w:left="147" w:right="133" w:hanging="1"/>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Протягом</w:t>
            </w:r>
          </w:p>
          <w:p w:rsidR="00A9211B" w:rsidRPr="00545E79" w:rsidRDefault="00A9211B" w:rsidP="00F60F46">
            <w:pPr>
              <w:ind w:left="147" w:right="133" w:hanging="1"/>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ро</w:t>
            </w:r>
            <w:r w:rsidRPr="00545E79">
              <w:rPr>
                <w:rFonts w:ascii="Times New Roman" w:hAnsi="Times New Roman" w:cs="Times New Roman"/>
                <w:spacing w:val="-62"/>
                <w:sz w:val="24"/>
                <w:szCs w:val="24"/>
                <w:lang w:val="uk-UA"/>
              </w:rPr>
              <w:t xml:space="preserve"> </w:t>
            </w:r>
            <w:r w:rsidRPr="00545E79">
              <w:rPr>
                <w:rFonts w:ascii="Times New Roman" w:hAnsi="Times New Roman" w:cs="Times New Roman"/>
                <w:sz w:val="24"/>
                <w:szCs w:val="24"/>
                <w:lang w:val="uk-UA"/>
              </w:rPr>
              <w:t>ку</w:t>
            </w:r>
          </w:p>
        </w:tc>
        <w:tc>
          <w:tcPr>
            <w:tcW w:w="3809" w:type="dxa"/>
          </w:tcPr>
          <w:p w:rsidR="00A9211B" w:rsidRPr="00545E79" w:rsidRDefault="00A9211B" w:rsidP="00A675B0">
            <w:pPr>
              <w:ind w:left="108" w:right="323"/>
              <w:rPr>
                <w:rFonts w:ascii="Times New Roman" w:hAnsi="Times New Roman" w:cs="Times New Roman"/>
                <w:sz w:val="24"/>
                <w:szCs w:val="24"/>
                <w:lang w:val="uk-UA"/>
              </w:rPr>
            </w:pPr>
            <w:r w:rsidRPr="00545E79">
              <w:rPr>
                <w:rFonts w:ascii="Times New Roman" w:hAnsi="Times New Roman" w:cs="Times New Roman"/>
                <w:sz w:val="24"/>
                <w:szCs w:val="24"/>
                <w:lang w:val="uk-UA"/>
              </w:rPr>
              <w:t>ЗДНМР</w:t>
            </w:r>
          </w:p>
        </w:tc>
      </w:tr>
      <w:tr w:rsidR="00A9211B" w:rsidRPr="00545E79" w:rsidTr="00A9211B">
        <w:trPr>
          <w:trHeight w:val="1261"/>
        </w:trPr>
        <w:tc>
          <w:tcPr>
            <w:tcW w:w="1113" w:type="dxa"/>
            <w:shd w:val="clear" w:color="auto" w:fill="FDE0D0" w:themeFill="accent6" w:themeFillTint="33"/>
          </w:tcPr>
          <w:p w:rsidR="00A9211B" w:rsidRPr="00545E79" w:rsidRDefault="00A9211B" w:rsidP="00A675B0">
            <w:pPr>
              <w:spacing w:line="296" w:lineRule="exact"/>
              <w:ind w:right="183"/>
              <w:rPr>
                <w:rFonts w:ascii="Times New Roman" w:hAnsi="Times New Roman" w:cs="Times New Roman"/>
                <w:sz w:val="24"/>
                <w:szCs w:val="24"/>
                <w:lang w:val="uk-UA"/>
              </w:rPr>
            </w:pPr>
            <w:r w:rsidRPr="00545E79">
              <w:rPr>
                <w:rFonts w:ascii="Times New Roman" w:hAnsi="Times New Roman" w:cs="Times New Roman"/>
                <w:sz w:val="24"/>
                <w:szCs w:val="24"/>
                <w:lang w:val="uk-UA"/>
              </w:rPr>
              <w:t>13</w:t>
            </w:r>
          </w:p>
        </w:tc>
        <w:tc>
          <w:tcPr>
            <w:tcW w:w="7284" w:type="dxa"/>
          </w:tcPr>
          <w:p w:rsidR="00A9211B" w:rsidRPr="00545E79" w:rsidRDefault="00A9211B" w:rsidP="00F60F46">
            <w:pPr>
              <w:spacing w:line="298" w:lineRule="exact"/>
              <w:ind w:left="197" w:right="116"/>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Провести теоретичний психолого-</w:t>
            </w:r>
            <w:r w:rsidRPr="00545E79">
              <w:rPr>
                <w:rFonts w:ascii="Times New Roman" w:hAnsi="Times New Roman" w:cs="Times New Roman"/>
                <w:spacing w:val="-62"/>
                <w:sz w:val="24"/>
                <w:szCs w:val="24"/>
                <w:lang w:val="uk-UA"/>
              </w:rPr>
              <w:t xml:space="preserve"> </w:t>
            </w:r>
            <w:r w:rsidRPr="00545E79">
              <w:rPr>
                <w:rFonts w:ascii="Times New Roman" w:hAnsi="Times New Roman" w:cs="Times New Roman"/>
                <w:sz w:val="24"/>
                <w:szCs w:val="24"/>
                <w:lang w:val="uk-UA"/>
              </w:rPr>
              <w:t>педагогічний</w:t>
            </w:r>
            <w:r w:rsidRPr="00545E79">
              <w:rPr>
                <w:rFonts w:ascii="Times New Roman" w:hAnsi="Times New Roman" w:cs="Times New Roman"/>
                <w:spacing w:val="-6"/>
                <w:sz w:val="24"/>
                <w:szCs w:val="24"/>
                <w:lang w:val="uk-UA"/>
              </w:rPr>
              <w:t xml:space="preserve"> </w:t>
            </w:r>
            <w:r w:rsidRPr="00545E79">
              <w:rPr>
                <w:rFonts w:ascii="Times New Roman" w:hAnsi="Times New Roman" w:cs="Times New Roman"/>
                <w:sz w:val="24"/>
                <w:szCs w:val="24"/>
                <w:lang w:val="uk-UA"/>
              </w:rPr>
              <w:t>семінар</w:t>
            </w:r>
            <w:r w:rsidRPr="00545E79">
              <w:rPr>
                <w:rFonts w:ascii="Times New Roman" w:hAnsi="Times New Roman" w:cs="Times New Roman"/>
                <w:spacing w:val="-4"/>
                <w:sz w:val="24"/>
                <w:szCs w:val="24"/>
                <w:lang w:val="uk-UA"/>
              </w:rPr>
              <w:t xml:space="preserve"> </w:t>
            </w:r>
            <w:r w:rsidRPr="00545E79">
              <w:rPr>
                <w:rFonts w:ascii="Times New Roman" w:hAnsi="Times New Roman" w:cs="Times New Roman"/>
                <w:sz w:val="24"/>
                <w:szCs w:val="24"/>
                <w:lang w:val="uk-UA"/>
              </w:rPr>
              <w:t>для</w:t>
            </w:r>
            <w:r w:rsidRPr="00545E79">
              <w:rPr>
                <w:rFonts w:ascii="Times New Roman" w:hAnsi="Times New Roman" w:cs="Times New Roman"/>
                <w:spacing w:val="-6"/>
                <w:sz w:val="24"/>
                <w:szCs w:val="24"/>
                <w:lang w:val="uk-UA"/>
              </w:rPr>
              <w:t xml:space="preserve"> </w:t>
            </w:r>
            <w:r w:rsidRPr="00545E79">
              <w:rPr>
                <w:rFonts w:ascii="Times New Roman" w:hAnsi="Times New Roman" w:cs="Times New Roman"/>
                <w:sz w:val="24"/>
                <w:szCs w:val="24"/>
                <w:lang w:val="uk-UA"/>
              </w:rPr>
              <w:t>учителів</w:t>
            </w:r>
            <w:r w:rsidRPr="00545E79">
              <w:rPr>
                <w:rFonts w:ascii="Times New Roman" w:hAnsi="Times New Roman" w:cs="Times New Roman"/>
                <w:spacing w:val="-62"/>
                <w:sz w:val="24"/>
                <w:szCs w:val="24"/>
                <w:lang w:val="uk-UA"/>
              </w:rPr>
              <w:t xml:space="preserve"> </w:t>
            </w:r>
            <w:r w:rsidRPr="00545E79">
              <w:rPr>
                <w:rFonts w:ascii="Times New Roman" w:hAnsi="Times New Roman" w:cs="Times New Roman"/>
                <w:sz w:val="24"/>
                <w:szCs w:val="24"/>
                <w:lang w:val="uk-UA"/>
              </w:rPr>
              <w:t>по темі: “Нестандартні прийоми</w:t>
            </w:r>
            <w:r w:rsidRPr="00545E79">
              <w:rPr>
                <w:rFonts w:ascii="Times New Roman" w:hAnsi="Times New Roman" w:cs="Times New Roman"/>
                <w:spacing w:val="1"/>
                <w:sz w:val="24"/>
                <w:szCs w:val="24"/>
                <w:lang w:val="uk-UA"/>
              </w:rPr>
              <w:t xml:space="preserve"> </w:t>
            </w:r>
            <w:r w:rsidRPr="00545E79">
              <w:rPr>
                <w:rFonts w:ascii="Times New Roman" w:hAnsi="Times New Roman" w:cs="Times New Roman"/>
                <w:sz w:val="24"/>
                <w:szCs w:val="24"/>
                <w:lang w:val="uk-UA"/>
              </w:rPr>
              <w:t>розвитку здібностей обдарованих</w:t>
            </w:r>
            <w:r w:rsidRPr="00545E79">
              <w:rPr>
                <w:rFonts w:ascii="Times New Roman" w:hAnsi="Times New Roman" w:cs="Times New Roman"/>
                <w:spacing w:val="1"/>
                <w:sz w:val="24"/>
                <w:szCs w:val="24"/>
                <w:lang w:val="uk-UA"/>
              </w:rPr>
              <w:t xml:space="preserve"> </w:t>
            </w:r>
            <w:r w:rsidRPr="00545E79">
              <w:rPr>
                <w:rFonts w:ascii="Times New Roman" w:hAnsi="Times New Roman" w:cs="Times New Roman"/>
                <w:sz w:val="24"/>
                <w:szCs w:val="24"/>
                <w:lang w:val="uk-UA"/>
              </w:rPr>
              <w:t>учнів”.</w:t>
            </w:r>
          </w:p>
        </w:tc>
        <w:tc>
          <w:tcPr>
            <w:tcW w:w="2741" w:type="dxa"/>
          </w:tcPr>
          <w:p w:rsidR="00A9211B" w:rsidRPr="00545E79" w:rsidRDefault="00A9211B" w:rsidP="00F60F46">
            <w:pPr>
              <w:spacing w:line="296" w:lineRule="exact"/>
              <w:ind w:right="372"/>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Жовтень</w:t>
            </w:r>
          </w:p>
        </w:tc>
        <w:tc>
          <w:tcPr>
            <w:tcW w:w="3809" w:type="dxa"/>
          </w:tcPr>
          <w:p w:rsidR="00A9211B" w:rsidRPr="00545E79" w:rsidRDefault="00A9211B" w:rsidP="00A675B0">
            <w:pPr>
              <w:ind w:left="108" w:right="560"/>
              <w:rPr>
                <w:rFonts w:ascii="Times New Roman" w:hAnsi="Times New Roman" w:cs="Times New Roman"/>
                <w:sz w:val="24"/>
                <w:szCs w:val="24"/>
                <w:lang w:val="uk-UA"/>
              </w:rPr>
            </w:pPr>
            <w:r w:rsidRPr="00545E79">
              <w:rPr>
                <w:rFonts w:ascii="Times New Roman" w:hAnsi="Times New Roman" w:cs="Times New Roman"/>
                <w:sz w:val="24"/>
                <w:szCs w:val="24"/>
                <w:lang w:val="uk-UA"/>
              </w:rPr>
              <w:t>Керівники науково-</w:t>
            </w:r>
            <w:r w:rsidRPr="00545E79">
              <w:rPr>
                <w:rFonts w:ascii="Times New Roman" w:hAnsi="Times New Roman" w:cs="Times New Roman"/>
                <w:spacing w:val="1"/>
                <w:sz w:val="24"/>
                <w:szCs w:val="24"/>
                <w:lang w:val="uk-UA"/>
              </w:rPr>
              <w:t xml:space="preserve"> </w:t>
            </w:r>
            <w:r w:rsidRPr="00545E79">
              <w:rPr>
                <w:rFonts w:ascii="Times New Roman" w:hAnsi="Times New Roman" w:cs="Times New Roman"/>
                <w:sz w:val="24"/>
                <w:szCs w:val="24"/>
                <w:lang w:val="uk-UA"/>
              </w:rPr>
              <w:t>дослідницьких</w:t>
            </w:r>
            <w:r w:rsidRPr="00545E79">
              <w:rPr>
                <w:rFonts w:ascii="Times New Roman" w:hAnsi="Times New Roman" w:cs="Times New Roman"/>
                <w:spacing w:val="-10"/>
                <w:sz w:val="24"/>
                <w:szCs w:val="24"/>
                <w:lang w:val="uk-UA"/>
              </w:rPr>
              <w:t xml:space="preserve"> </w:t>
            </w:r>
            <w:r w:rsidRPr="00545E79">
              <w:rPr>
                <w:rFonts w:ascii="Times New Roman" w:hAnsi="Times New Roman" w:cs="Times New Roman"/>
                <w:sz w:val="24"/>
                <w:szCs w:val="24"/>
                <w:lang w:val="uk-UA"/>
              </w:rPr>
              <w:t>робіт</w:t>
            </w:r>
          </w:p>
        </w:tc>
      </w:tr>
      <w:tr w:rsidR="00A9211B" w:rsidRPr="00545E79" w:rsidTr="00A9211B">
        <w:trPr>
          <w:trHeight w:val="698"/>
        </w:trPr>
        <w:tc>
          <w:tcPr>
            <w:tcW w:w="1113" w:type="dxa"/>
            <w:shd w:val="clear" w:color="auto" w:fill="FDE0D0" w:themeFill="accent6" w:themeFillTint="33"/>
          </w:tcPr>
          <w:p w:rsidR="00A9211B" w:rsidRPr="00545E79" w:rsidRDefault="00A9211B" w:rsidP="00A675B0">
            <w:pPr>
              <w:spacing w:line="296" w:lineRule="exact"/>
              <w:ind w:right="183"/>
              <w:rPr>
                <w:rFonts w:ascii="Times New Roman" w:hAnsi="Times New Roman" w:cs="Times New Roman"/>
                <w:sz w:val="24"/>
                <w:szCs w:val="24"/>
                <w:lang w:val="uk-UA"/>
              </w:rPr>
            </w:pPr>
            <w:r w:rsidRPr="00545E79">
              <w:rPr>
                <w:rFonts w:ascii="Times New Roman" w:hAnsi="Times New Roman" w:cs="Times New Roman"/>
                <w:sz w:val="24"/>
                <w:szCs w:val="24"/>
                <w:lang w:val="uk-UA"/>
              </w:rPr>
              <w:t>14</w:t>
            </w:r>
          </w:p>
        </w:tc>
        <w:tc>
          <w:tcPr>
            <w:tcW w:w="7284" w:type="dxa"/>
          </w:tcPr>
          <w:p w:rsidR="00A9211B" w:rsidRPr="00545E79" w:rsidRDefault="00A9211B" w:rsidP="00F60F46">
            <w:pPr>
              <w:ind w:left="197" w:right="380"/>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Провести предметні олімпіади з</w:t>
            </w:r>
            <w:r w:rsidRPr="00545E79">
              <w:rPr>
                <w:rFonts w:ascii="Times New Roman" w:hAnsi="Times New Roman" w:cs="Times New Roman"/>
                <w:spacing w:val="-63"/>
                <w:sz w:val="24"/>
                <w:szCs w:val="24"/>
                <w:lang w:val="uk-UA"/>
              </w:rPr>
              <w:t xml:space="preserve"> </w:t>
            </w:r>
            <w:r w:rsidRPr="00545E79">
              <w:rPr>
                <w:rFonts w:ascii="Times New Roman" w:hAnsi="Times New Roman" w:cs="Times New Roman"/>
                <w:sz w:val="24"/>
                <w:szCs w:val="24"/>
                <w:lang w:val="uk-UA"/>
              </w:rPr>
              <w:t>базових</w:t>
            </w:r>
            <w:r w:rsidRPr="00545E79">
              <w:rPr>
                <w:rFonts w:ascii="Times New Roman" w:hAnsi="Times New Roman" w:cs="Times New Roman"/>
                <w:spacing w:val="-2"/>
                <w:sz w:val="24"/>
                <w:szCs w:val="24"/>
                <w:lang w:val="uk-UA"/>
              </w:rPr>
              <w:t xml:space="preserve"> </w:t>
            </w:r>
            <w:r w:rsidRPr="00545E79">
              <w:rPr>
                <w:rFonts w:ascii="Times New Roman" w:hAnsi="Times New Roman" w:cs="Times New Roman"/>
                <w:sz w:val="24"/>
                <w:szCs w:val="24"/>
                <w:lang w:val="uk-UA"/>
              </w:rPr>
              <w:t>дисциплін</w:t>
            </w:r>
            <w:r w:rsidRPr="00545E79">
              <w:rPr>
                <w:rFonts w:ascii="Times New Roman" w:hAnsi="Times New Roman" w:cs="Times New Roman"/>
                <w:spacing w:val="-2"/>
                <w:sz w:val="24"/>
                <w:szCs w:val="24"/>
                <w:lang w:val="uk-UA"/>
              </w:rPr>
              <w:t xml:space="preserve"> </w:t>
            </w:r>
            <w:r w:rsidRPr="00545E79">
              <w:rPr>
                <w:rFonts w:ascii="Times New Roman" w:hAnsi="Times New Roman" w:cs="Times New Roman"/>
                <w:sz w:val="24"/>
                <w:szCs w:val="24"/>
                <w:lang w:val="uk-UA"/>
              </w:rPr>
              <w:t>у</w:t>
            </w:r>
            <w:r w:rsidRPr="00545E79">
              <w:rPr>
                <w:rFonts w:ascii="Times New Roman" w:hAnsi="Times New Roman" w:cs="Times New Roman"/>
                <w:spacing w:val="-1"/>
                <w:sz w:val="24"/>
                <w:szCs w:val="24"/>
                <w:lang w:val="uk-UA"/>
              </w:rPr>
              <w:t xml:space="preserve"> </w:t>
            </w:r>
            <w:r w:rsidRPr="00545E79">
              <w:rPr>
                <w:rFonts w:ascii="Times New Roman" w:hAnsi="Times New Roman" w:cs="Times New Roman"/>
                <w:sz w:val="24"/>
                <w:szCs w:val="24"/>
                <w:lang w:val="uk-UA"/>
              </w:rPr>
              <w:t>ліцеї</w:t>
            </w:r>
          </w:p>
        </w:tc>
        <w:tc>
          <w:tcPr>
            <w:tcW w:w="2741" w:type="dxa"/>
          </w:tcPr>
          <w:p w:rsidR="00A9211B" w:rsidRPr="00545E79" w:rsidRDefault="00A9211B" w:rsidP="00F60F46">
            <w:pPr>
              <w:spacing w:line="296" w:lineRule="exact"/>
              <w:ind w:right="372"/>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Жовтень</w:t>
            </w:r>
          </w:p>
        </w:tc>
        <w:tc>
          <w:tcPr>
            <w:tcW w:w="3809" w:type="dxa"/>
          </w:tcPr>
          <w:p w:rsidR="00A9211B" w:rsidRPr="00545E79" w:rsidRDefault="00A9211B" w:rsidP="00A675B0">
            <w:pPr>
              <w:spacing w:line="318" w:lineRule="exact"/>
              <w:ind w:right="388"/>
              <w:rPr>
                <w:rFonts w:ascii="Times New Roman" w:hAnsi="Times New Roman" w:cs="Times New Roman"/>
                <w:sz w:val="24"/>
                <w:szCs w:val="24"/>
                <w:lang w:val="uk-UA"/>
              </w:rPr>
            </w:pPr>
          </w:p>
        </w:tc>
      </w:tr>
      <w:tr w:rsidR="00A9211B" w:rsidRPr="00545E79" w:rsidTr="00A9211B">
        <w:trPr>
          <w:trHeight w:val="1261"/>
        </w:trPr>
        <w:tc>
          <w:tcPr>
            <w:tcW w:w="1113" w:type="dxa"/>
            <w:shd w:val="clear" w:color="auto" w:fill="FDE0D0" w:themeFill="accent6" w:themeFillTint="33"/>
          </w:tcPr>
          <w:p w:rsidR="00A9211B" w:rsidRPr="00545E79" w:rsidRDefault="00A9211B" w:rsidP="00A675B0">
            <w:pPr>
              <w:spacing w:line="296" w:lineRule="exact"/>
              <w:ind w:right="183"/>
              <w:rPr>
                <w:rFonts w:ascii="Times New Roman" w:hAnsi="Times New Roman" w:cs="Times New Roman"/>
                <w:sz w:val="24"/>
                <w:szCs w:val="24"/>
                <w:lang w:val="uk-UA"/>
              </w:rPr>
            </w:pPr>
            <w:r w:rsidRPr="00545E79">
              <w:rPr>
                <w:rFonts w:ascii="Times New Roman" w:hAnsi="Times New Roman" w:cs="Times New Roman"/>
                <w:sz w:val="24"/>
                <w:szCs w:val="24"/>
                <w:lang w:val="uk-UA"/>
              </w:rPr>
              <w:t>15</w:t>
            </w:r>
          </w:p>
        </w:tc>
        <w:tc>
          <w:tcPr>
            <w:tcW w:w="7284" w:type="dxa"/>
          </w:tcPr>
          <w:p w:rsidR="00A9211B" w:rsidRPr="00545E79" w:rsidRDefault="00A9211B" w:rsidP="00F60F46">
            <w:pPr>
              <w:ind w:left="197" w:right="158"/>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Провести круглі столи для учнів,</w:t>
            </w:r>
            <w:r w:rsidRPr="00545E79">
              <w:rPr>
                <w:rFonts w:ascii="Times New Roman" w:hAnsi="Times New Roman" w:cs="Times New Roman"/>
                <w:spacing w:val="1"/>
                <w:sz w:val="24"/>
                <w:szCs w:val="24"/>
                <w:lang w:val="uk-UA"/>
              </w:rPr>
              <w:t xml:space="preserve"> </w:t>
            </w:r>
            <w:r w:rsidRPr="00545E79">
              <w:rPr>
                <w:rFonts w:ascii="Times New Roman" w:hAnsi="Times New Roman" w:cs="Times New Roman"/>
                <w:sz w:val="24"/>
                <w:szCs w:val="24"/>
                <w:lang w:val="uk-UA"/>
              </w:rPr>
              <w:t>які пишуть науково-дослідницькі</w:t>
            </w:r>
            <w:r w:rsidRPr="00545E79">
              <w:rPr>
                <w:rFonts w:ascii="Times New Roman" w:hAnsi="Times New Roman" w:cs="Times New Roman"/>
                <w:spacing w:val="1"/>
                <w:sz w:val="24"/>
                <w:szCs w:val="24"/>
                <w:lang w:val="uk-UA"/>
              </w:rPr>
              <w:t xml:space="preserve"> </w:t>
            </w:r>
            <w:r w:rsidRPr="00545E79">
              <w:rPr>
                <w:rFonts w:ascii="Times New Roman" w:hAnsi="Times New Roman" w:cs="Times New Roman"/>
                <w:sz w:val="24"/>
                <w:szCs w:val="24"/>
                <w:lang w:val="uk-UA"/>
              </w:rPr>
              <w:t>роботи – “Вивчення методичних</w:t>
            </w:r>
            <w:r w:rsidRPr="00545E79">
              <w:rPr>
                <w:rFonts w:ascii="Times New Roman" w:hAnsi="Times New Roman" w:cs="Times New Roman"/>
                <w:spacing w:val="1"/>
                <w:sz w:val="24"/>
                <w:szCs w:val="24"/>
                <w:lang w:val="uk-UA"/>
              </w:rPr>
              <w:t xml:space="preserve"> </w:t>
            </w:r>
            <w:r w:rsidRPr="00545E79">
              <w:rPr>
                <w:rFonts w:ascii="Times New Roman" w:hAnsi="Times New Roman" w:cs="Times New Roman"/>
                <w:sz w:val="24"/>
                <w:szCs w:val="24"/>
                <w:lang w:val="uk-UA"/>
              </w:rPr>
              <w:t>рекомендацій написання науково-</w:t>
            </w:r>
            <w:r w:rsidRPr="00545E79">
              <w:rPr>
                <w:rFonts w:ascii="Times New Roman" w:hAnsi="Times New Roman" w:cs="Times New Roman"/>
                <w:spacing w:val="-62"/>
                <w:sz w:val="24"/>
                <w:szCs w:val="24"/>
                <w:lang w:val="uk-UA"/>
              </w:rPr>
              <w:t xml:space="preserve"> </w:t>
            </w:r>
            <w:r w:rsidRPr="00545E79">
              <w:rPr>
                <w:rFonts w:ascii="Times New Roman" w:hAnsi="Times New Roman" w:cs="Times New Roman"/>
                <w:sz w:val="24"/>
                <w:szCs w:val="24"/>
                <w:lang w:val="uk-UA"/>
              </w:rPr>
              <w:t>дослідницьких робіт”</w:t>
            </w:r>
          </w:p>
        </w:tc>
        <w:tc>
          <w:tcPr>
            <w:tcW w:w="2741" w:type="dxa"/>
          </w:tcPr>
          <w:p w:rsidR="00A9211B" w:rsidRPr="00545E79" w:rsidRDefault="00A9211B" w:rsidP="00F60F46">
            <w:pPr>
              <w:spacing w:line="296" w:lineRule="exact"/>
              <w:ind w:right="372"/>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Жовтень</w:t>
            </w:r>
          </w:p>
        </w:tc>
        <w:tc>
          <w:tcPr>
            <w:tcW w:w="3809" w:type="dxa"/>
          </w:tcPr>
          <w:p w:rsidR="00A9211B" w:rsidRPr="00545E79" w:rsidRDefault="00A9211B" w:rsidP="00A675B0">
            <w:pPr>
              <w:spacing w:line="318" w:lineRule="exact"/>
              <w:ind w:right="388"/>
              <w:rPr>
                <w:rFonts w:ascii="Times New Roman" w:hAnsi="Times New Roman" w:cs="Times New Roman"/>
                <w:sz w:val="24"/>
                <w:szCs w:val="24"/>
                <w:lang w:val="uk-UA"/>
              </w:rPr>
            </w:pPr>
            <w:r w:rsidRPr="00545E79">
              <w:rPr>
                <w:rFonts w:ascii="Times New Roman" w:hAnsi="Times New Roman" w:cs="Times New Roman"/>
                <w:sz w:val="24"/>
                <w:szCs w:val="24"/>
                <w:lang w:val="uk-UA"/>
              </w:rPr>
              <w:t>ЗДНМР</w:t>
            </w:r>
          </w:p>
        </w:tc>
      </w:tr>
      <w:tr w:rsidR="00A9211B" w:rsidRPr="00545E79" w:rsidTr="00A9211B">
        <w:trPr>
          <w:trHeight w:val="1261"/>
        </w:trPr>
        <w:tc>
          <w:tcPr>
            <w:tcW w:w="1113" w:type="dxa"/>
            <w:shd w:val="clear" w:color="auto" w:fill="FDE0D0" w:themeFill="accent6" w:themeFillTint="33"/>
          </w:tcPr>
          <w:p w:rsidR="00A9211B" w:rsidRPr="00545E79" w:rsidRDefault="00A9211B" w:rsidP="00A675B0">
            <w:pPr>
              <w:spacing w:line="295" w:lineRule="exact"/>
              <w:ind w:right="183"/>
              <w:rPr>
                <w:rFonts w:ascii="Times New Roman" w:hAnsi="Times New Roman" w:cs="Times New Roman"/>
                <w:sz w:val="24"/>
                <w:szCs w:val="24"/>
                <w:lang w:val="uk-UA"/>
              </w:rPr>
            </w:pPr>
            <w:r w:rsidRPr="00545E79">
              <w:rPr>
                <w:rFonts w:ascii="Times New Roman" w:hAnsi="Times New Roman" w:cs="Times New Roman"/>
                <w:sz w:val="24"/>
                <w:szCs w:val="24"/>
                <w:lang w:val="uk-UA"/>
              </w:rPr>
              <w:lastRenderedPageBreak/>
              <w:t>16</w:t>
            </w:r>
          </w:p>
        </w:tc>
        <w:tc>
          <w:tcPr>
            <w:tcW w:w="7284" w:type="dxa"/>
          </w:tcPr>
          <w:p w:rsidR="00A9211B" w:rsidRPr="00545E79" w:rsidRDefault="00A9211B" w:rsidP="00F60F46">
            <w:pPr>
              <w:ind w:left="197" w:right="97"/>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Провести інструктивно-методичну нараду керівників наукових робіт щодо оформлення учнівських наукових робіт, ознайомити з «Положенням про конкурс-</w:t>
            </w:r>
            <w:r w:rsidRPr="00545E79">
              <w:rPr>
                <w:rFonts w:ascii="Times New Roman" w:hAnsi="Times New Roman" w:cs="Times New Roman"/>
                <w:spacing w:val="-62"/>
                <w:sz w:val="24"/>
                <w:szCs w:val="24"/>
                <w:lang w:val="uk-UA"/>
              </w:rPr>
              <w:t xml:space="preserve"> </w:t>
            </w:r>
            <w:r w:rsidRPr="00545E79">
              <w:rPr>
                <w:rFonts w:ascii="Times New Roman" w:hAnsi="Times New Roman" w:cs="Times New Roman"/>
                <w:sz w:val="24"/>
                <w:szCs w:val="24"/>
                <w:lang w:val="uk-UA"/>
              </w:rPr>
              <w:t>захист</w:t>
            </w:r>
            <w:r w:rsidRPr="00545E79">
              <w:rPr>
                <w:rFonts w:ascii="Times New Roman" w:hAnsi="Times New Roman" w:cs="Times New Roman"/>
                <w:spacing w:val="-3"/>
                <w:sz w:val="24"/>
                <w:szCs w:val="24"/>
                <w:lang w:val="uk-UA"/>
              </w:rPr>
              <w:t xml:space="preserve"> </w:t>
            </w:r>
            <w:r w:rsidRPr="00545E79">
              <w:rPr>
                <w:rFonts w:ascii="Times New Roman" w:hAnsi="Times New Roman" w:cs="Times New Roman"/>
                <w:sz w:val="24"/>
                <w:szCs w:val="24"/>
                <w:lang w:val="uk-UA"/>
              </w:rPr>
              <w:t>науково-дослідницьких робіт</w:t>
            </w:r>
            <w:r w:rsidRPr="00545E79">
              <w:rPr>
                <w:rFonts w:ascii="Times New Roman" w:hAnsi="Times New Roman" w:cs="Times New Roman"/>
                <w:spacing w:val="-4"/>
                <w:sz w:val="24"/>
                <w:szCs w:val="24"/>
                <w:lang w:val="uk-UA"/>
              </w:rPr>
              <w:t xml:space="preserve"> </w:t>
            </w:r>
            <w:r w:rsidRPr="00545E79">
              <w:rPr>
                <w:rFonts w:ascii="Times New Roman" w:hAnsi="Times New Roman" w:cs="Times New Roman"/>
                <w:sz w:val="24"/>
                <w:szCs w:val="24"/>
                <w:lang w:val="uk-UA"/>
              </w:rPr>
              <w:t>учнів»</w:t>
            </w:r>
          </w:p>
        </w:tc>
        <w:tc>
          <w:tcPr>
            <w:tcW w:w="2741" w:type="dxa"/>
          </w:tcPr>
          <w:p w:rsidR="00A9211B" w:rsidRPr="00545E79" w:rsidRDefault="00A9211B" w:rsidP="00F60F46">
            <w:pPr>
              <w:spacing w:before="235"/>
              <w:ind w:left="108"/>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Жовтень</w:t>
            </w:r>
          </w:p>
        </w:tc>
        <w:tc>
          <w:tcPr>
            <w:tcW w:w="3809" w:type="dxa"/>
          </w:tcPr>
          <w:p w:rsidR="00A9211B" w:rsidRPr="00545E79" w:rsidRDefault="00A9211B" w:rsidP="00A675B0">
            <w:pPr>
              <w:spacing w:line="318" w:lineRule="exact"/>
              <w:ind w:right="388"/>
              <w:rPr>
                <w:rFonts w:ascii="Times New Roman" w:hAnsi="Times New Roman" w:cs="Times New Roman"/>
                <w:sz w:val="24"/>
                <w:szCs w:val="24"/>
                <w:lang w:val="uk-UA"/>
              </w:rPr>
            </w:pPr>
            <w:r w:rsidRPr="00545E79">
              <w:rPr>
                <w:rFonts w:ascii="Times New Roman" w:hAnsi="Times New Roman" w:cs="Times New Roman"/>
                <w:sz w:val="24"/>
                <w:szCs w:val="24"/>
                <w:lang w:val="uk-UA"/>
              </w:rPr>
              <w:t>ЗДНМР</w:t>
            </w:r>
          </w:p>
        </w:tc>
      </w:tr>
      <w:tr w:rsidR="00A9211B" w:rsidRPr="00545E79" w:rsidTr="00A9211B">
        <w:trPr>
          <w:trHeight w:val="1261"/>
        </w:trPr>
        <w:tc>
          <w:tcPr>
            <w:tcW w:w="1113" w:type="dxa"/>
            <w:shd w:val="clear" w:color="auto" w:fill="FDE0D0" w:themeFill="accent6" w:themeFillTint="33"/>
          </w:tcPr>
          <w:p w:rsidR="00A9211B" w:rsidRPr="00545E79" w:rsidRDefault="00A9211B" w:rsidP="00A675B0">
            <w:pPr>
              <w:spacing w:line="290" w:lineRule="exact"/>
              <w:rPr>
                <w:rFonts w:ascii="Times New Roman" w:hAnsi="Times New Roman" w:cs="Times New Roman"/>
                <w:sz w:val="24"/>
                <w:szCs w:val="24"/>
                <w:lang w:val="uk-UA"/>
              </w:rPr>
            </w:pPr>
            <w:r w:rsidRPr="00545E79">
              <w:rPr>
                <w:rFonts w:ascii="Times New Roman" w:hAnsi="Times New Roman" w:cs="Times New Roman"/>
                <w:sz w:val="24"/>
                <w:szCs w:val="24"/>
                <w:lang w:val="uk-UA"/>
              </w:rPr>
              <w:t>17</w:t>
            </w:r>
          </w:p>
        </w:tc>
        <w:tc>
          <w:tcPr>
            <w:tcW w:w="7284" w:type="dxa"/>
          </w:tcPr>
          <w:p w:rsidR="00A9211B" w:rsidRPr="00545E79" w:rsidRDefault="00A9211B" w:rsidP="00F60F46">
            <w:pPr>
              <w:ind w:left="197"/>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Організувати</w:t>
            </w:r>
            <w:r w:rsidRPr="00545E79">
              <w:rPr>
                <w:rFonts w:ascii="Times New Roman" w:hAnsi="Times New Roman" w:cs="Times New Roman"/>
                <w:spacing w:val="-7"/>
                <w:sz w:val="24"/>
                <w:szCs w:val="24"/>
                <w:lang w:val="uk-UA"/>
              </w:rPr>
              <w:t xml:space="preserve"> </w:t>
            </w:r>
            <w:r w:rsidRPr="00545E79">
              <w:rPr>
                <w:rFonts w:ascii="Times New Roman" w:hAnsi="Times New Roman" w:cs="Times New Roman"/>
                <w:sz w:val="24"/>
                <w:szCs w:val="24"/>
                <w:lang w:val="uk-UA"/>
              </w:rPr>
              <w:t>підготовку</w:t>
            </w:r>
            <w:r w:rsidRPr="00545E79">
              <w:rPr>
                <w:rFonts w:ascii="Times New Roman" w:hAnsi="Times New Roman" w:cs="Times New Roman"/>
                <w:spacing w:val="-6"/>
                <w:sz w:val="24"/>
                <w:szCs w:val="24"/>
                <w:lang w:val="uk-UA"/>
              </w:rPr>
              <w:t xml:space="preserve"> </w:t>
            </w:r>
            <w:r w:rsidRPr="00545E79">
              <w:rPr>
                <w:rFonts w:ascii="Times New Roman" w:hAnsi="Times New Roman" w:cs="Times New Roman"/>
                <w:sz w:val="24"/>
                <w:szCs w:val="24"/>
                <w:lang w:val="uk-UA"/>
              </w:rPr>
              <w:t>учнів</w:t>
            </w:r>
            <w:r w:rsidRPr="00545E79">
              <w:rPr>
                <w:rFonts w:ascii="Times New Roman" w:hAnsi="Times New Roman" w:cs="Times New Roman"/>
                <w:spacing w:val="-7"/>
                <w:sz w:val="24"/>
                <w:szCs w:val="24"/>
                <w:lang w:val="uk-UA"/>
              </w:rPr>
              <w:t xml:space="preserve"> </w:t>
            </w:r>
            <w:r w:rsidRPr="00545E79">
              <w:rPr>
                <w:rFonts w:ascii="Times New Roman" w:hAnsi="Times New Roman" w:cs="Times New Roman"/>
                <w:sz w:val="24"/>
                <w:szCs w:val="24"/>
                <w:lang w:val="uk-UA"/>
              </w:rPr>
              <w:t>до</w:t>
            </w:r>
            <w:r w:rsidRPr="00545E79">
              <w:rPr>
                <w:rFonts w:ascii="Times New Roman" w:hAnsi="Times New Roman" w:cs="Times New Roman"/>
                <w:spacing w:val="-62"/>
                <w:sz w:val="24"/>
                <w:szCs w:val="24"/>
                <w:lang w:val="uk-UA"/>
              </w:rPr>
              <w:t xml:space="preserve"> </w:t>
            </w:r>
            <w:r w:rsidRPr="00545E79">
              <w:rPr>
                <w:rFonts w:ascii="Times New Roman" w:hAnsi="Times New Roman" w:cs="Times New Roman"/>
                <w:sz w:val="24"/>
                <w:szCs w:val="24"/>
                <w:lang w:val="uk-UA"/>
              </w:rPr>
              <w:t>участі у районних та обласних</w:t>
            </w:r>
            <w:r w:rsidRPr="00545E79">
              <w:rPr>
                <w:rFonts w:ascii="Times New Roman" w:hAnsi="Times New Roman" w:cs="Times New Roman"/>
                <w:spacing w:val="1"/>
                <w:sz w:val="24"/>
                <w:szCs w:val="24"/>
                <w:lang w:val="uk-UA"/>
              </w:rPr>
              <w:t xml:space="preserve"> </w:t>
            </w:r>
            <w:r w:rsidRPr="00545E79">
              <w:rPr>
                <w:rFonts w:ascii="Times New Roman" w:hAnsi="Times New Roman" w:cs="Times New Roman"/>
                <w:sz w:val="24"/>
                <w:szCs w:val="24"/>
                <w:lang w:val="uk-UA"/>
              </w:rPr>
              <w:t>олімпіадах</w:t>
            </w:r>
            <w:r w:rsidRPr="00545E79">
              <w:rPr>
                <w:rFonts w:ascii="Times New Roman" w:hAnsi="Times New Roman" w:cs="Times New Roman"/>
                <w:spacing w:val="-4"/>
                <w:sz w:val="24"/>
                <w:szCs w:val="24"/>
                <w:lang w:val="uk-UA"/>
              </w:rPr>
              <w:t xml:space="preserve"> </w:t>
            </w:r>
            <w:r w:rsidRPr="00545E79">
              <w:rPr>
                <w:rFonts w:ascii="Times New Roman" w:hAnsi="Times New Roman" w:cs="Times New Roman"/>
                <w:sz w:val="24"/>
                <w:szCs w:val="24"/>
                <w:lang w:val="uk-UA"/>
              </w:rPr>
              <w:t>з</w:t>
            </w:r>
            <w:r w:rsidRPr="00545E79">
              <w:rPr>
                <w:rFonts w:ascii="Times New Roman" w:hAnsi="Times New Roman" w:cs="Times New Roman"/>
                <w:spacing w:val="-3"/>
                <w:sz w:val="24"/>
                <w:szCs w:val="24"/>
                <w:lang w:val="uk-UA"/>
              </w:rPr>
              <w:t xml:space="preserve"> </w:t>
            </w:r>
            <w:r w:rsidRPr="00545E79">
              <w:rPr>
                <w:rFonts w:ascii="Times New Roman" w:hAnsi="Times New Roman" w:cs="Times New Roman"/>
                <w:sz w:val="24"/>
                <w:szCs w:val="24"/>
                <w:lang w:val="uk-UA"/>
              </w:rPr>
              <w:t>базових</w:t>
            </w:r>
            <w:r w:rsidRPr="00545E79">
              <w:rPr>
                <w:rFonts w:ascii="Times New Roman" w:hAnsi="Times New Roman" w:cs="Times New Roman"/>
                <w:spacing w:val="-3"/>
                <w:sz w:val="24"/>
                <w:szCs w:val="24"/>
                <w:lang w:val="uk-UA"/>
              </w:rPr>
              <w:t xml:space="preserve"> </w:t>
            </w:r>
            <w:r w:rsidRPr="00545E79">
              <w:rPr>
                <w:rFonts w:ascii="Times New Roman" w:hAnsi="Times New Roman" w:cs="Times New Roman"/>
                <w:sz w:val="24"/>
                <w:szCs w:val="24"/>
                <w:lang w:val="uk-UA"/>
              </w:rPr>
              <w:t>дисциплін.</w:t>
            </w:r>
          </w:p>
        </w:tc>
        <w:tc>
          <w:tcPr>
            <w:tcW w:w="2741" w:type="dxa"/>
          </w:tcPr>
          <w:p w:rsidR="00A9211B" w:rsidRPr="00545E79" w:rsidRDefault="00A9211B" w:rsidP="00F60F46">
            <w:pPr>
              <w:spacing w:before="231"/>
              <w:ind w:left="108"/>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Листопад</w:t>
            </w:r>
          </w:p>
        </w:tc>
        <w:tc>
          <w:tcPr>
            <w:tcW w:w="3809" w:type="dxa"/>
          </w:tcPr>
          <w:p w:rsidR="00A9211B" w:rsidRPr="00545E79" w:rsidRDefault="00A9211B" w:rsidP="00A675B0">
            <w:pPr>
              <w:spacing w:line="318" w:lineRule="exact"/>
              <w:ind w:right="388"/>
              <w:rPr>
                <w:rFonts w:ascii="Times New Roman" w:hAnsi="Times New Roman" w:cs="Times New Roman"/>
                <w:sz w:val="24"/>
                <w:szCs w:val="24"/>
                <w:lang w:val="uk-UA"/>
              </w:rPr>
            </w:pPr>
            <w:r w:rsidRPr="00545E79">
              <w:rPr>
                <w:rFonts w:ascii="Times New Roman" w:hAnsi="Times New Roman" w:cs="Times New Roman"/>
                <w:sz w:val="24"/>
                <w:szCs w:val="24"/>
                <w:lang w:val="uk-UA"/>
              </w:rPr>
              <w:t>ЗДНМР</w:t>
            </w:r>
          </w:p>
        </w:tc>
      </w:tr>
      <w:tr w:rsidR="00A9211B" w:rsidRPr="00545E79" w:rsidTr="00A9211B">
        <w:trPr>
          <w:trHeight w:val="1261"/>
        </w:trPr>
        <w:tc>
          <w:tcPr>
            <w:tcW w:w="1113" w:type="dxa"/>
            <w:shd w:val="clear" w:color="auto" w:fill="FDE0D0" w:themeFill="accent6" w:themeFillTint="33"/>
          </w:tcPr>
          <w:p w:rsidR="00A9211B" w:rsidRPr="00545E79" w:rsidRDefault="00A9211B" w:rsidP="00A675B0">
            <w:pPr>
              <w:spacing w:line="290" w:lineRule="exact"/>
              <w:rPr>
                <w:rFonts w:ascii="Times New Roman" w:hAnsi="Times New Roman" w:cs="Times New Roman"/>
                <w:sz w:val="24"/>
                <w:szCs w:val="24"/>
                <w:lang w:val="uk-UA"/>
              </w:rPr>
            </w:pPr>
            <w:r w:rsidRPr="00545E79">
              <w:rPr>
                <w:rFonts w:ascii="Times New Roman" w:hAnsi="Times New Roman" w:cs="Times New Roman"/>
                <w:sz w:val="24"/>
                <w:szCs w:val="24"/>
                <w:lang w:val="uk-UA"/>
              </w:rPr>
              <w:t>18</w:t>
            </w:r>
          </w:p>
        </w:tc>
        <w:tc>
          <w:tcPr>
            <w:tcW w:w="7284" w:type="dxa"/>
          </w:tcPr>
          <w:p w:rsidR="00A9211B" w:rsidRPr="00545E79" w:rsidRDefault="00A9211B" w:rsidP="00F60F46">
            <w:pPr>
              <w:ind w:left="197" w:right="283"/>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Проведення с</w:t>
            </w:r>
            <w:r w:rsidR="00F60F46" w:rsidRPr="00545E79">
              <w:rPr>
                <w:rFonts w:ascii="Times New Roman" w:hAnsi="Times New Roman" w:cs="Times New Roman"/>
                <w:sz w:val="24"/>
                <w:szCs w:val="24"/>
                <w:lang w:val="uk-UA"/>
              </w:rPr>
              <w:t>емінару-</w:t>
            </w:r>
            <w:r w:rsidRPr="00545E79">
              <w:rPr>
                <w:rFonts w:ascii="Times New Roman" w:hAnsi="Times New Roman" w:cs="Times New Roman"/>
                <w:sz w:val="24"/>
                <w:szCs w:val="24"/>
                <w:lang w:val="uk-UA"/>
              </w:rPr>
              <w:t>практикуму з питань використання онлайн застосунків вчителями предметниками</w:t>
            </w:r>
          </w:p>
          <w:p w:rsidR="00A9211B" w:rsidRPr="00545E79" w:rsidRDefault="00A9211B" w:rsidP="00F60F46">
            <w:pPr>
              <w:spacing w:line="287" w:lineRule="exact"/>
              <w:ind w:left="197"/>
              <w:jc w:val="both"/>
              <w:rPr>
                <w:rFonts w:ascii="Times New Roman" w:hAnsi="Times New Roman" w:cs="Times New Roman"/>
                <w:sz w:val="24"/>
                <w:szCs w:val="24"/>
                <w:lang w:val="uk-UA"/>
              </w:rPr>
            </w:pPr>
          </w:p>
        </w:tc>
        <w:tc>
          <w:tcPr>
            <w:tcW w:w="2741" w:type="dxa"/>
          </w:tcPr>
          <w:p w:rsidR="00A9211B" w:rsidRPr="00545E79" w:rsidRDefault="00A9211B" w:rsidP="00F60F46">
            <w:pPr>
              <w:spacing w:line="290" w:lineRule="exact"/>
              <w:ind w:right="363"/>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Березень</w:t>
            </w:r>
          </w:p>
        </w:tc>
        <w:tc>
          <w:tcPr>
            <w:tcW w:w="3809" w:type="dxa"/>
          </w:tcPr>
          <w:p w:rsidR="00A9211B" w:rsidRPr="00545E79" w:rsidRDefault="00A9211B" w:rsidP="00A675B0">
            <w:pPr>
              <w:spacing w:line="318" w:lineRule="exact"/>
              <w:ind w:right="388"/>
              <w:rPr>
                <w:rFonts w:ascii="Times New Roman" w:hAnsi="Times New Roman" w:cs="Times New Roman"/>
                <w:sz w:val="24"/>
                <w:szCs w:val="24"/>
                <w:lang w:val="uk-UA"/>
              </w:rPr>
            </w:pPr>
            <w:r w:rsidRPr="00545E79">
              <w:rPr>
                <w:rFonts w:ascii="Times New Roman" w:hAnsi="Times New Roman" w:cs="Times New Roman"/>
                <w:sz w:val="24"/>
                <w:szCs w:val="24"/>
                <w:lang w:val="uk-UA"/>
              </w:rPr>
              <w:t>ЗДНМР, керівники методоб</w:t>
            </w:r>
            <w:r w:rsidR="00160ACF" w:rsidRPr="00545E79">
              <w:rPr>
                <w:rFonts w:ascii="Times New Roman" w:hAnsi="Times New Roman" w:cs="Times New Roman"/>
                <w:sz w:val="24"/>
                <w:szCs w:val="24"/>
                <w:lang w:val="uk-UA"/>
              </w:rPr>
              <w:t>’</w:t>
            </w:r>
            <w:r w:rsidRPr="00545E79">
              <w:rPr>
                <w:rFonts w:ascii="Times New Roman" w:hAnsi="Times New Roman" w:cs="Times New Roman"/>
                <w:sz w:val="24"/>
                <w:szCs w:val="24"/>
                <w:lang w:val="uk-UA"/>
              </w:rPr>
              <w:t>єднань</w:t>
            </w:r>
          </w:p>
        </w:tc>
      </w:tr>
      <w:tr w:rsidR="00A9211B" w:rsidRPr="00545E79" w:rsidTr="00A9211B">
        <w:trPr>
          <w:trHeight w:val="945"/>
        </w:trPr>
        <w:tc>
          <w:tcPr>
            <w:tcW w:w="1113" w:type="dxa"/>
            <w:shd w:val="clear" w:color="auto" w:fill="FDE0D0" w:themeFill="accent6" w:themeFillTint="33"/>
          </w:tcPr>
          <w:p w:rsidR="00A9211B" w:rsidRPr="00545E79" w:rsidRDefault="00A9211B" w:rsidP="00A675B0">
            <w:pPr>
              <w:spacing w:line="290" w:lineRule="exact"/>
              <w:rPr>
                <w:rFonts w:ascii="Times New Roman" w:hAnsi="Times New Roman" w:cs="Times New Roman"/>
                <w:sz w:val="24"/>
                <w:szCs w:val="24"/>
                <w:lang w:val="uk-UA"/>
              </w:rPr>
            </w:pPr>
            <w:r w:rsidRPr="00545E79">
              <w:rPr>
                <w:rFonts w:ascii="Times New Roman" w:hAnsi="Times New Roman" w:cs="Times New Roman"/>
                <w:sz w:val="24"/>
                <w:szCs w:val="24"/>
                <w:lang w:val="uk-UA"/>
              </w:rPr>
              <w:t>19</w:t>
            </w:r>
          </w:p>
        </w:tc>
        <w:tc>
          <w:tcPr>
            <w:tcW w:w="7284" w:type="dxa"/>
          </w:tcPr>
          <w:p w:rsidR="00A9211B" w:rsidRPr="00545E79" w:rsidRDefault="00A9211B" w:rsidP="00F60F46">
            <w:pPr>
              <w:ind w:left="197" w:right="298"/>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Створити буклет з інформацією</w:t>
            </w:r>
            <w:r w:rsidRPr="00545E79">
              <w:rPr>
                <w:rFonts w:ascii="Times New Roman" w:hAnsi="Times New Roman" w:cs="Times New Roman"/>
                <w:spacing w:val="1"/>
                <w:sz w:val="24"/>
                <w:szCs w:val="24"/>
                <w:lang w:val="uk-UA"/>
              </w:rPr>
              <w:t xml:space="preserve"> </w:t>
            </w:r>
            <w:r w:rsidRPr="00545E79">
              <w:rPr>
                <w:rFonts w:ascii="Times New Roman" w:hAnsi="Times New Roman" w:cs="Times New Roman"/>
                <w:sz w:val="24"/>
                <w:szCs w:val="24"/>
                <w:lang w:val="uk-UA"/>
              </w:rPr>
              <w:t>про підсумки роботи з обдарованими</w:t>
            </w:r>
            <w:r w:rsidRPr="00545E79">
              <w:rPr>
                <w:rFonts w:ascii="Times New Roman" w:hAnsi="Times New Roman" w:cs="Times New Roman"/>
                <w:spacing w:val="-2"/>
                <w:sz w:val="24"/>
                <w:szCs w:val="24"/>
                <w:lang w:val="uk-UA"/>
              </w:rPr>
              <w:t xml:space="preserve"> </w:t>
            </w:r>
            <w:r w:rsidRPr="00545E79">
              <w:rPr>
                <w:rFonts w:ascii="Times New Roman" w:hAnsi="Times New Roman" w:cs="Times New Roman"/>
                <w:sz w:val="24"/>
                <w:szCs w:val="24"/>
                <w:lang w:val="uk-UA"/>
              </w:rPr>
              <w:t>дітьми</w:t>
            </w:r>
          </w:p>
        </w:tc>
        <w:tc>
          <w:tcPr>
            <w:tcW w:w="2741" w:type="dxa"/>
          </w:tcPr>
          <w:p w:rsidR="00A9211B" w:rsidRPr="00545E79" w:rsidRDefault="00A9211B" w:rsidP="00F60F46">
            <w:pPr>
              <w:spacing w:line="290" w:lineRule="exact"/>
              <w:ind w:right="408"/>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Травень</w:t>
            </w:r>
          </w:p>
        </w:tc>
        <w:tc>
          <w:tcPr>
            <w:tcW w:w="3809" w:type="dxa"/>
          </w:tcPr>
          <w:p w:rsidR="00A9211B" w:rsidRPr="00545E79" w:rsidRDefault="00A9211B" w:rsidP="00A675B0">
            <w:pPr>
              <w:ind w:right="379"/>
              <w:rPr>
                <w:rFonts w:ascii="Times New Roman" w:hAnsi="Times New Roman" w:cs="Times New Roman"/>
                <w:sz w:val="24"/>
                <w:szCs w:val="24"/>
                <w:lang w:val="uk-UA"/>
              </w:rPr>
            </w:pPr>
            <w:r w:rsidRPr="00545E79">
              <w:rPr>
                <w:rFonts w:ascii="Times New Roman" w:hAnsi="Times New Roman" w:cs="Times New Roman"/>
                <w:sz w:val="24"/>
                <w:szCs w:val="24"/>
                <w:lang w:val="uk-UA"/>
              </w:rPr>
              <w:t>ЗДНМР</w:t>
            </w:r>
          </w:p>
          <w:p w:rsidR="00A9211B" w:rsidRPr="00545E79" w:rsidRDefault="00A9211B" w:rsidP="00A675B0">
            <w:pPr>
              <w:ind w:right="379"/>
              <w:rPr>
                <w:rFonts w:ascii="Times New Roman" w:hAnsi="Times New Roman" w:cs="Times New Roman"/>
                <w:sz w:val="24"/>
                <w:szCs w:val="24"/>
                <w:lang w:val="uk-UA"/>
              </w:rPr>
            </w:pPr>
            <w:r w:rsidRPr="00545E79">
              <w:rPr>
                <w:rFonts w:ascii="Times New Roman" w:hAnsi="Times New Roman" w:cs="Times New Roman"/>
                <w:sz w:val="24"/>
                <w:szCs w:val="24"/>
                <w:lang w:val="uk-UA"/>
              </w:rPr>
              <w:t>Керівники робіт</w:t>
            </w:r>
          </w:p>
        </w:tc>
      </w:tr>
      <w:tr w:rsidR="00A9211B" w:rsidRPr="00545E79" w:rsidTr="00A9211B">
        <w:trPr>
          <w:trHeight w:val="1261"/>
        </w:trPr>
        <w:tc>
          <w:tcPr>
            <w:tcW w:w="1113" w:type="dxa"/>
            <w:shd w:val="clear" w:color="auto" w:fill="FDE0D0" w:themeFill="accent6" w:themeFillTint="33"/>
          </w:tcPr>
          <w:p w:rsidR="00A9211B" w:rsidRPr="00545E79" w:rsidRDefault="00A9211B" w:rsidP="00A675B0">
            <w:pPr>
              <w:spacing w:line="318" w:lineRule="exact"/>
              <w:ind w:left="107"/>
              <w:rPr>
                <w:rFonts w:ascii="Times New Roman" w:hAnsi="Times New Roman" w:cs="Times New Roman"/>
                <w:sz w:val="24"/>
                <w:szCs w:val="24"/>
                <w:lang w:val="uk-UA"/>
              </w:rPr>
            </w:pPr>
            <w:r w:rsidRPr="00545E79">
              <w:rPr>
                <w:rFonts w:ascii="Times New Roman" w:hAnsi="Times New Roman" w:cs="Times New Roman"/>
                <w:sz w:val="24"/>
                <w:szCs w:val="24"/>
                <w:lang w:val="uk-UA"/>
              </w:rPr>
              <w:t>20.</w:t>
            </w:r>
          </w:p>
        </w:tc>
        <w:tc>
          <w:tcPr>
            <w:tcW w:w="7284" w:type="dxa"/>
          </w:tcPr>
          <w:p w:rsidR="00A9211B" w:rsidRPr="00545E79" w:rsidRDefault="00A9211B" w:rsidP="00F60F46">
            <w:pPr>
              <w:ind w:left="197" w:right="163"/>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На засіданні  методичних об’єднань розглянути питання про стан роботи з обдарованими</w:t>
            </w:r>
            <w:r w:rsidRPr="00545E79">
              <w:rPr>
                <w:rFonts w:ascii="Times New Roman" w:hAnsi="Times New Roman" w:cs="Times New Roman"/>
                <w:spacing w:val="1"/>
                <w:sz w:val="24"/>
                <w:szCs w:val="24"/>
                <w:lang w:val="uk-UA"/>
              </w:rPr>
              <w:t xml:space="preserve"> </w:t>
            </w:r>
            <w:r w:rsidRPr="00545E79">
              <w:rPr>
                <w:rFonts w:ascii="Times New Roman" w:hAnsi="Times New Roman" w:cs="Times New Roman"/>
                <w:sz w:val="24"/>
                <w:szCs w:val="24"/>
                <w:lang w:val="uk-UA"/>
              </w:rPr>
              <w:t>дітьми.</w:t>
            </w:r>
          </w:p>
        </w:tc>
        <w:tc>
          <w:tcPr>
            <w:tcW w:w="2741" w:type="dxa"/>
          </w:tcPr>
          <w:p w:rsidR="00A9211B" w:rsidRPr="00545E79" w:rsidRDefault="00B03EC8" w:rsidP="00F60F46">
            <w:pPr>
              <w:ind w:left="835" w:right="259" w:hanging="551"/>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Квітень-</w:t>
            </w:r>
            <w:r w:rsidR="00F60F46" w:rsidRPr="00545E79">
              <w:rPr>
                <w:rFonts w:ascii="Times New Roman" w:hAnsi="Times New Roman" w:cs="Times New Roman"/>
                <w:sz w:val="24"/>
                <w:szCs w:val="24"/>
                <w:lang w:val="uk-UA"/>
              </w:rPr>
              <w:t>тра</w:t>
            </w:r>
            <w:r w:rsidR="00A9211B" w:rsidRPr="00545E79">
              <w:rPr>
                <w:rFonts w:ascii="Times New Roman" w:hAnsi="Times New Roman" w:cs="Times New Roman"/>
                <w:spacing w:val="-68"/>
                <w:sz w:val="24"/>
                <w:szCs w:val="24"/>
                <w:lang w:val="uk-UA"/>
              </w:rPr>
              <w:t xml:space="preserve"> </w:t>
            </w:r>
            <w:r w:rsidR="00A9211B" w:rsidRPr="00545E79">
              <w:rPr>
                <w:rFonts w:ascii="Times New Roman" w:hAnsi="Times New Roman" w:cs="Times New Roman"/>
                <w:sz w:val="24"/>
                <w:szCs w:val="24"/>
                <w:lang w:val="uk-UA"/>
              </w:rPr>
              <w:t>вень</w:t>
            </w:r>
          </w:p>
        </w:tc>
        <w:tc>
          <w:tcPr>
            <w:tcW w:w="3809" w:type="dxa"/>
          </w:tcPr>
          <w:p w:rsidR="00A9211B" w:rsidRPr="00545E79" w:rsidRDefault="00A9211B" w:rsidP="00A675B0">
            <w:pPr>
              <w:spacing w:line="306" w:lineRule="exact"/>
              <w:ind w:left="107"/>
              <w:rPr>
                <w:rFonts w:ascii="Times New Roman" w:hAnsi="Times New Roman" w:cs="Times New Roman"/>
                <w:sz w:val="24"/>
                <w:szCs w:val="24"/>
                <w:lang w:val="uk-UA"/>
              </w:rPr>
            </w:pPr>
            <w:r w:rsidRPr="00545E79">
              <w:rPr>
                <w:rFonts w:ascii="Times New Roman" w:hAnsi="Times New Roman" w:cs="Times New Roman"/>
                <w:sz w:val="24"/>
                <w:szCs w:val="24"/>
                <w:lang w:val="uk-UA"/>
              </w:rPr>
              <w:t>Керівники методоб</w:t>
            </w:r>
            <w:r w:rsidR="00160ACF" w:rsidRPr="00545E79">
              <w:rPr>
                <w:rFonts w:ascii="Times New Roman" w:hAnsi="Times New Roman" w:cs="Times New Roman"/>
                <w:sz w:val="24"/>
                <w:szCs w:val="24"/>
                <w:lang w:val="uk-UA"/>
              </w:rPr>
              <w:t>’</w:t>
            </w:r>
            <w:r w:rsidRPr="00545E79">
              <w:rPr>
                <w:rFonts w:ascii="Times New Roman" w:hAnsi="Times New Roman" w:cs="Times New Roman"/>
                <w:sz w:val="24"/>
                <w:szCs w:val="24"/>
                <w:lang w:val="uk-UA"/>
              </w:rPr>
              <w:t>єднань</w:t>
            </w:r>
          </w:p>
        </w:tc>
      </w:tr>
      <w:tr w:rsidR="00A9211B" w:rsidRPr="00545E79" w:rsidTr="00A9211B">
        <w:trPr>
          <w:trHeight w:val="1261"/>
        </w:trPr>
        <w:tc>
          <w:tcPr>
            <w:tcW w:w="1113" w:type="dxa"/>
            <w:shd w:val="clear" w:color="auto" w:fill="FDE0D0" w:themeFill="accent6" w:themeFillTint="33"/>
          </w:tcPr>
          <w:p w:rsidR="00A9211B" w:rsidRPr="00545E79" w:rsidRDefault="00A9211B" w:rsidP="00A675B0">
            <w:pPr>
              <w:spacing w:line="312" w:lineRule="exact"/>
              <w:ind w:left="107"/>
              <w:rPr>
                <w:rFonts w:ascii="Times New Roman" w:hAnsi="Times New Roman" w:cs="Times New Roman"/>
                <w:sz w:val="24"/>
                <w:szCs w:val="24"/>
                <w:lang w:val="uk-UA"/>
              </w:rPr>
            </w:pPr>
            <w:r w:rsidRPr="00545E79">
              <w:rPr>
                <w:rFonts w:ascii="Times New Roman" w:hAnsi="Times New Roman" w:cs="Times New Roman"/>
                <w:sz w:val="24"/>
                <w:szCs w:val="24"/>
                <w:lang w:val="uk-UA"/>
              </w:rPr>
              <w:t xml:space="preserve">21.    </w:t>
            </w:r>
          </w:p>
        </w:tc>
        <w:tc>
          <w:tcPr>
            <w:tcW w:w="7284" w:type="dxa"/>
          </w:tcPr>
          <w:p w:rsidR="00A9211B" w:rsidRPr="00545E79" w:rsidRDefault="00A9211B" w:rsidP="00F60F46">
            <w:pPr>
              <w:ind w:left="197" w:right="159"/>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На засіданнях батьківських зборів проводити освітню    роботу з батьками щодо розвитку</w:t>
            </w:r>
            <w:r w:rsidRPr="00545E79">
              <w:rPr>
                <w:rFonts w:ascii="Times New Roman" w:hAnsi="Times New Roman" w:cs="Times New Roman"/>
                <w:spacing w:val="1"/>
                <w:sz w:val="24"/>
                <w:szCs w:val="24"/>
                <w:lang w:val="uk-UA"/>
              </w:rPr>
              <w:t xml:space="preserve"> </w:t>
            </w:r>
            <w:r w:rsidRPr="00545E79">
              <w:rPr>
                <w:rFonts w:ascii="Times New Roman" w:hAnsi="Times New Roman" w:cs="Times New Roman"/>
                <w:sz w:val="24"/>
                <w:szCs w:val="24"/>
                <w:lang w:val="uk-UA"/>
              </w:rPr>
              <w:t>творчості</w:t>
            </w:r>
            <w:r w:rsidRPr="00545E79">
              <w:rPr>
                <w:rFonts w:ascii="Times New Roman" w:hAnsi="Times New Roman" w:cs="Times New Roman"/>
                <w:spacing w:val="-4"/>
                <w:sz w:val="24"/>
                <w:szCs w:val="24"/>
                <w:lang w:val="uk-UA"/>
              </w:rPr>
              <w:t xml:space="preserve"> </w:t>
            </w:r>
            <w:r w:rsidRPr="00545E79">
              <w:rPr>
                <w:rFonts w:ascii="Times New Roman" w:hAnsi="Times New Roman" w:cs="Times New Roman"/>
                <w:sz w:val="24"/>
                <w:szCs w:val="24"/>
                <w:lang w:val="uk-UA"/>
              </w:rPr>
              <w:t>і</w:t>
            </w:r>
            <w:r w:rsidRPr="00545E79">
              <w:rPr>
                <w:rFonts w:ascii="Times New Roman" w:hAnsi="Times New Roman" w:cs="Times New Roman"/>
                <w:spacing w:val="-3"/>
                <w:sz w:val="24"/>
                <w:szCs w:val="24"/>
                <w:lang w:val="uk-UA"/>
              </w:rPr>
              <w:t xml:space="preserve"> </w:t>
            </w:r>
            <w:r w:rsidRPr="00545E79">
              <w:rPr>
                <w:rFonts w:ascii="Times New Roman" w:hAnsi="Times New Roman" w:cs="Times New Roman"/>
                <w:sz w:val="24"/>
                <w:szCs w:val="24"/>
                <w:lang w:val="uk-UA"/>
              </w:rPr>
              <w:t>обдарованості</w:t>
            </w:r>
            <w:r w:rsidRPr="00545E79">
              <w:rPr>
                <w:rFonts w:ascii="Times New Roman" w:hAnsi="Times New Roman" w:cs="Times New Roman"/>
                <w:spacing w:val="-2"/>
                <w:sz w:val="24"/>
                <w:szCs w:val="24"/>
                <w:lang w:val="uk-UA"/>
              </w:rPr>
              <w:t xml:space="preserve"> </w:t>
            </w:r>
            <w:r w:rsidRPr="00545E79">
              <w:rPr>
                <w:rFonts w:ascii="Times New Roman" w:hAnsi="Times New Roman" w:cs="Times New Roman"/>
                <w:sz w:val="24"/>
                <w:szCs w:val="24"/>
                <w:lang w:val="uk-UA"/>
              </w:rPr>
              <w:t>дітей</w:t>
            </w:r>
            <w:r w:rsidRPr="00545E79">
              <w:rPr>
                <w:rFonts w:ascii="Times New Roman" w:hAnsi="Times New Roman" w:cs="Times New Roman"/>
                <w:spacing w:val="-3"/>
                <w:sz w:val="24"/>
                <w:szCs w:val="24"/>
                <w:lang w:val="uk-UA"/>
              </w:rPr>
              <w:t xml:space="preserve"> </w:t>
            </w:r>
            <w:r w:rsidRPr="00545E79">
              <w:rPr>
                <w:rFonts w:ascii="Times New Roman" w:hAnsi="Times New Roman" w:cs="Times New Roman"/>
                <w:sz w:val="24"/>
                <w:szCs w:val="24"/>
                <w:lang w:val="uk-UA"/>
              </w:rPr>
              <w:t>в сім’ї.</w:t>
            </w:r>
          </w:p>
        </w:tc>
        <w:tc>
          <w:tcPr>
            <w:tcW w:w="2741" w:type="dxa"/>
          </w:tcPr>
          <w:p w:rsidR="00A9211B" w:rsidRPr="00545E79" w:rsidRDefault="00A9211B" w:rsidP="00F60F46">
            <w:pPr>
              <w:spacing w:line="312" w:lineRule="exact"/>
              <w:ind w:left="186" w:right="181"/>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Жовтень, березень</w:t>
            </w:r>
          </w:p>
        </w:tc>
        <w:tc>
          <w:tcPr>
            <w:tcW w:w="3809" w:type="dxa"/>
          </w:tcPr>
          <w:p w:rsidR="00A9211B" w:rsidRPr="00545E79" w:rsidRDefault="00A9211B" w:rsidP="00A675B0">
            <w:pPr>
              <w:ind w:left="107" w:right="163"/>
              <w:rPr>
                <w:rFonts w:ascii="Times New Roman" w:hAnsi="Times New Roman" w:cs="Times New Roman"/>
                <w:sz w:val="24"/>
                <w:szCs w:val="24"/>
                <w:lang w:val="uk-UA"/>
              </w:rPr>
            </w:pPr>
            <w:r w:rsidRPr="00545E79">
              <w:rPr>
                <w:rFonts w:ascii="Times New Roman" w:hAnsi="Times New Roman" w:cs="Times New Roman"/>
                <w:sz w:val="24"/>
                <w:szCs w:val="24"/>
                <w:lang w:val="uk-UA"/>
              </w:rPr>
              <w:t>ЗДНМР, психолог</w:t>
            </w:r>
          </w:p>
        </w:tc>
      </w:tr>
      <w:tr w:rsidR="00A9211B" w:rsidRPr="00545E79" w:rsidTr="00A9211B">
        <w:trPr>
          <w:trHeight w:val="736"/>
        </w:trPr>
        <w:tc>
          <w:tcPr>
            <w:tcW w:w="1113" w:type="dxa"/>
            <w:shd w:val="clear" w:color="auto" w:fill="FDE0D0" w:themeFill="accent6" w:themeFillTint="33"/>
          </w:tcPr>
          <w:p w:rsidR="00A9211B" w:rsidRPr="00545E79" w:rsidRDefault="00A9211B" w:rsidP="00A675B0">
            <w:pPr>
              <w:spacing w:line="312" w:lineRule="exact"/>
              <w:ind w:left="107"/>
              <w:rPr>
                <w:rFonts w:ascii="Times New Roman" w:hAnsi="Times New Roman" w:cs="Times New Roman"/>
                <w:sz w:val="24"/>
                <w:szCs w:val="24"/>
                <w:lang w:val="uk-UA"/>
              </w:rPr>
            </w:pPr>
            <w:r w:rsidRPr="00545E79">
              <w:rPr>
                <w:rFonts w:ascii="Times New Roman" w:hAnsi="Times New Roman" w:cs="Times New Roman"/>
                <w:sz w:val="24"/>
                <w:szCs w:val="24"/>
                <w:lang w:val="uk-UA"/>
              </w:rPr>
              <w:t>22</w:t>
            </w:r>
          </w:p>
        </w:tc>
        <w:tc>
          <w:tcPr>
            <w:tcW w:w="7284" w:type="dxa"/>
          </w:tcPr>
          <w:p w:rsidR="00A9211B" w:rsidRPr="00545E79" w:rsidRDefault="00A9211B" w:rsidP="00F60F46">
            <w:pPr>
              <w:ind w:left="197" w:right="159"/>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 xml:space="preserve">Здійснювати роботу по залученню учнів </w:t>
            </w:r>
            <w:r w:rsidR="00F60F46" w:rsidRPr="00545E79">
              <w:rPr>
                <w:rFonts w:ascii="Times New Roman" w:hAnsi="Times New Roman" w:cs="Times New Roman"/>
                <w:sz w:val="24"/>
                <w:szCs w:val="24"/>
                <w:lang w:val="uk-UA"/>
              </w:rPr>
              <w:t>закладу освіти</w:t>
            </w:r>
            <w:r w:rsidRPr="00545E79">
              <w:rPr>
                <w:rFonts w:ascii="Times New Roman" w:hAnsi="Times New Roman" w:cs="Times New Roman"/>
                <w:sz w:val="24"/>
                <w:szCs w:val="24"/>
                <w:lang w:val="uk-UA"/>
              </w:rPr>
              <w:t xml:space="preserve"> до участі в конкурсах, турнірах, проєктах</w:t>
            </w:r>
          </w:p>
        </w:tc>
        <w:tc>
          <w:tcPr>
            <w:tcW w:w="2741" w:type="dxa"/>
          </w:tcPr>
          <w:p w:rsidR="00A9211B" w:rsidRPr="00545E79" w:rsidRDefault="00A9211B" w:rsidP="00F60F46">
            <w:pPr>
              <w:spacing w:line="312" w:lineRule="exact"/>
              <w:ind w:left="186" w:right="181"/>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Постійно</w:t>
            </w:r>
          </w:p>
        </w:tc>
        <w:tc>
          <w:tcPr>
            <w:tcW w:w="3809" w:type="dxa"/>
          </w:tcPr>
          <w:p w:rsidR="00A9211B" w:rsidRPr="00545E79" w:rsidRDefault="00A9211B" w:rsidP="00A675B0">
            <w:pPr>
              <w:ind w:left="107" w:right="163"/>
              <w:rPr>
                <w:rFonts w:ascii="Times New Roman" w:hAnsi="Times New Roman" w:cs="Times New Roman"/>
                <w:sz w:val="24"/>
                <w:szCs w:val="24"/>
                <w:lang w:val="uk-UA"/>
              </w:rPr>
            </w:pPr>
            <w:r w:rsidRPr="00545E79">
              <w:rPr>
                <w:rFonts w:ascii="Times New Roman" w:hAnsi="Times New Roman" w:cs="Times New Roman"/>
                <w:sz w:val="24"/>
                <w:szCs w:val="24"/>
                <w:lang w:val="uk-UA"/>
              </w:rPr>
              <w:t>ЗДНМР, вчителі-предметники</w:t>
            </w:r>
          </w:p>
        </w:tc>
      </w:tr>
      <w:tr w:rsidR="00A9211B" w:rsidRPr="00545E79" w:rsidTr="00A9211B">
        <w:trPr>
          <w:trHeight w:val="1261"/>
        </w:trPr>
        <w:tc>
          <w:tcPr>
            <w:tcW w:w="1113" w:type="dxa"/>
            <w:shd w:val="clear" w:color="auto" w:fill="FDE0D0" w:themeFill="accent6" w:themeFillTint="33"/>
          </w:tcPr>
          <w:p w:rsidR="00A9211B" w:rsidRPr="00545E79" w:rsidRDefault="00A9211B" w:rsidP="00A675B0">
            <w:pPr>
              <w:spacing w:line="312" w:lineRule="exact"/>
              <w:ind w:left="107"/>
              <w:rPr>
                <w:rFonts w:ascii="Times New Roman" w:hAnsi="Times New Roman" w:cs="Times New Roman"/>
                <w:sz w:val="24"/>
                <w:szCs w:val="24"/>
                <w:lang w:val="uk-UA"/>
              </w:rPr>
            </w:pPr>
            <w:r w:rsidRPr="00545E79">
              <w:rPr>
                <w:rFonts w:ascii="Times New Roman" w:hAnsi="Times New Roman" w:cs="Times New Roman"/>
                <w:sz w:val="24"/>
                <w:szCs w:val="24"/>
                <w:lang w:val="uk-UA"/>
              </w:rPr>
              <w:t>23</w:t>
            </w:r>
          </w:p>
        </w:tc>
        <w:tc>
          <w:tcPr>
            <w:tcW w:w="7284" w:type="dxa"/>
          </w:tcPr>
          <w:p w:rsidR="00A9211B" w:rsidRPr="00545E79" w:rsidRDefault="00A9211B" w:rsidP="007A4673">
            <w:pPr>
              <w:ind w:left="197" w:right="145"/>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Проаналізувати стан роботи з обдарованими</w:t>
            </w:r>
            <w:r w:rsidRPr="00545E79">
              <w:rPr>
                <w:rFonts w:ascii="Times New Roman" w:hAnsi="Times New Roman" w:cs="Times New Roman"/>
                <w:spacing w:val="1"/>
                <w:sz w:val="24"/>
                <w:szCs w:val="24"/>
                <w:lang w:val="uk-UA"/>
              </w:rPr>
              <w:t xml:space="preserve"> </w:t>
            </w:r>
            <w:r w:rsidRPr="00545E79">
              <w:rPr>
                <w:rFonts w:ascii="Times New Roman" w:hAnsi="Times New Roman" w:cs="Times New Roman"/>
                <w:sz w:val="24"/>
                <w:szCs w:val="24"/>
                <w:lang w:val="uk-UA"/>
              </w:rPr>
              <w:t>дітьми</w:t>
            </w:r>
            <w:r w:rsidRPr="00545E79">
              <w:rPr>
                <w:rFonts w:ascii="Times New Roman" w:hAnsi="Times New Roman" w:cs="Times New Roman"/>
                <w:spacing w:val="1"/>
                <w:sz w:val="24"/>
                <w:szCs w:val="24"/>
                <w:lang w:val="uk-UA"/>
              </w:rPr>
              <w:t xml:space="preserve"> </w:t>
            </w:r>
            <w:r w:rsidRPr="00545E79">
              <w:rPr>
                <w:rFonts w:ascii="Times New Roman" w:hAnsi="Times New Roman" w:cs="Times New Roman"/>
                <w:sz w:val="24"/>
                <w:szCs w:val="24"/>
                <w:lang w:val="uk-UA"/>
              </w:rPr>
              <w:t>за 202</w:t>
            </w:r>
            <w:r w:rsidR="007A4673" w:rsidRPr="00545E79">
              <w:rPr>
                <w:rFonts w:ascii="Times New Roman" w:hAnsi="Times New Roman" w:cs="Times New Roman"/>
                <w:sz w:val="24"/>
                <w:szCs w:val="24"/>
                <w:lang w:val="uk-UA"/>
              </w:rPr>
              <w:t>5</w:t>
            </w:r>
            <w:r w:rsidRPr="00545E79">
              <w:rPr>
                <w:rFonts w:ascii="Times New Roman" w:hAnsi="Times New Roman" w:cs="Times New Roman"/>
                <w:sz w:val="24"/>
                <w:szCs w:val="24"/>
                <w:lang w:val="uk-UA"/>
              </w:rPr>
              <w:t>-202</w:t>
            </w:r>
            <w:r w:rsidR="007A4673" w:rsidRPr="00545E79">
              <w:rPr>
                <w:rFonts w:ascii="Times New Roman" w:hAnsi="Times New Roman" w:cs="Times New Roman"/>
                <w:sz w:val="24"/>
                <w:szCs w:val="24"/>
                <w:lang w:val="uk-UA"/>
              </w:rPr>
              <w:t>6</w:t>
            </w:r>
            <w:r w:rsidRPr="00545E79">
              <w:rPr>
                <w:rFonts w:ascii="Times New Roman" w:hAnsi="Times New Roman" w:cs="Times New Roman"/>
                <w:sz w:val="24"/>
                <w:szCs w:val="24"/>
                <w:lang w:val="uk-UA"/>
              </w:rPr>
              <w:t xml:space="preserve"> н. р.</w:t>
            </w:r>
          </w:p>
        </w:tc>
        <w:tc>
          <w:tcPr>
            <w:tcW w:w="2741" w:type="dxa"/>
          </w:tcPr>
          <w:p w:rsidR="00A9211B" w:rsidRPr="00545E79" w:rsidRDefault="00A9211B" w:rsidP="00B03EC8">
            <w:pPr>
              <w:spacing w:line="312" w:lineRule="exact"/>
              <w:ind w:left="187" w:right="181"/>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До</w:t>
            </w:r>
            <w:r w:rsidRPr="00545E79">
              <w:rPr>
                <w:rFonts w:ascii="Times New Roman" w:hAnsi="Times New Roman" w:cs="Times New Roman"/>
                <w:spacing w:val="-2"/>
                <w:sz w:val="24"/>
                <w:szCs w:val="24"/>
                <w:lang w:val="uk-UA"/>
              </w:rPr>
              <w:t xml:space="preserve"> </w:t>
            </w:r>
            <w:r w:rsidRPr="00545E79">
              <w:rPr>
                <w:rFonts w:ascii="Times New Roman" w:hAnsi="Times New Roman" w:cs="Times New Roman"/>
                <w:sz w:val="24"/>
                <w:szCs w:val="24"/>
                <w:lang w:val="uk-UA"/>
              </w:rPr>
              <w:t>0</w:t>
            </w:r>
            <w:r w:rsidR="00B03EC8" w:rsidRPr="00545E79">
              <w:rPr>
                <w:rFonts w:ascii="Times New Roman" w:hAnsi="Times New Roman" w:cs="Times New Roman"/>
                <w:sz w:val="24"/>
                <w:szCs w:val="24"/>
                <w:lang w:val="uk-UA"/>
              </w:rPr>
              <w:t>7</w:t>
            </w:r>
            <w:r w:rsidRPr="00545E79">
              <w:rPr>
                <w:rFonts w:ascii="Times New Roman" w:hAnsi="Times New Roman" w:cs="Times New Roman"/>
                <w:sz w:val="24"/>
                <w:szCs w:val="24"/>
                <w:lang w:val="uk-UA"/>
              </w:rPr>
              <w:t>.06.202</w:t>
            </w:r>
            <w:r w:rsidR="00F60F46" w:rsidRPr="00545E79">
              <w:rPr>
                <w:rFonts w:ascii="Times New Roman" w:hAnsi="Times New Roman" w:cs="Times New Roman"/>
                <w:sz w:val="24"/>
                <w:szCs w:val="24"/>
                <w:lang w:val="uk-UA"/>
              </w:rPr>
              <w:t>4</w:t>
            </w:r>
          </w:p>
        </w:tc>
        <w:tc>
          <w:tcPr>
            <w:tcW w:w="3809" w:type="dxa"/>
          </w:tcPr>
          <w:p w:rsidR="00A9211B" w:rsidRPr="00545E79" w:rsidRDefault="00A9211B" w:rsidP="00A675B0">
            <w:pPr>
              <w:ind w:right="379"/>
              <w:rPr>
                <w:rFonts w:ascii="Times New Roman" w:hAnsi="Times New Roman" w:cs="Times New Roman"/>
                <w:sz w:val="24"/>
                <w:szCs w:val="24"/>
                <w:lang w:val="uk-UA"/>
              </w:rPr>
            </w:pPr>
            <w:r w:rsidRPr="00545E79">
              <w:rPr>
                <w:rFonts w:ascii="Times New Roman" w:hAnsi="Times New Roman" w:cs="Times New Roman"/>
                <w:sz w:val="24"/>
                <w:szCs w:val="24"/>
                <w:lang w:val="uk-UA"/>
              </w:rPr>
              <w:t>ЗДНМР</w:t>
            </w:r>
          </w:p>
        </w:tc>
      </w:tr>
      <w:tr w:rsidR="00A9211B" w:rsidRPr="00545E79" w:rsidTr="00A9211B">
        <w:trPr>
          <w:trHeight w:val="1261"/>
        </w:trPr>
        <w:tc>
          <w:tcPr>
            <w:tcW w:w="1113" w:type="dxa"/>
            <w:shd w:val="clear" w:color="auto" w:fill="FDE0D0" w:themeFill="accent6" w:themeFillTint="33"/>
          </w:tcPr>
          <w:p w:rsidR="00A9211B" w:rsidRPr="00545E79" w:rsidRDefault="00A9211B" w:rsidP="00A675B0">
            <w:pPr>
              <w:spacing w:line="312" w:lineRule="exact"/>
              <w:ind w:left="107"/>
              <w:rPr>
                <w:rFonts w:ascii="Times New Roman" w:hAnsi="Times New Roman" w:cs="Times New Roman"/>
                <w:sz w:val="24"/>
                <w:szCs w:val="24"/>
                <w:lang w:val="uk-UA"/>
              </w:rPr>
            </w:pPr>
            <w:r w:rsidRPr="00545E79">
              <w:rPr>
                <w:rFonts w:ascii="Times New Roman" w:hAnsi="Times New Roman" w:cs="Times New Roman"/>
                <w:sz w:val="24"/>
                <w:szCs w:val="24"/>
                <w:lang w:val="uk-UA"/>
              </w:rPr>
              <w:lastRenderedPageBreak/>
              <w:t>24.</w:t>
            </w:r>
          </w:p>
        </w:tc>
        <w:tc>
          <w:tcPr>
            <w:tcW w:w="7284" w:type="dxa"/>
          </w:tcPr>
          <w:p w:rsidR="00A9211B" w:rsidRPr="00545E79" w:rsidRDefault="00A9211B" w:rsidP="00F60F46">
            <w:pPr>
              <w:ind w:left="197" w:right="304"/>
              <w:jc w:val="both"/>
              <w:rPr>
                <w:rFonts w:ascii="Times New Roman" w:hAnsi="Times New Roman" w:cs="Times New Roman"/>
                <w:sz w:val="24"/>
                <w:szCs w:val="24"/>
                <w:lang w:val="uk-UA"/>
              </w:rPr>
            </w:pPr>
            <w:r w:rsidRPr="00545E79">
              <w:rPr>
                <w:rFonts w:ascii="Times New Roman" w:hAnsi="Times New Roman" w:cs="Times New Roman"/>
                <w:sz w:val="24"/>
                <w:szCs w:val="24"/>
                <w:lang w:val="uk-UA"/>
              </w:rPr>
              <w:t>Спланувати роботу з обдарованими дітьми на 202</w:t>
            </w:r>
            <w:r w:rsidR="007A4673" w:rsidRPr="00545E79">
              <w:rPr>
                <w:rFonts w:ascii="Times New Roman" w:hAnsi="Times New Roman" w:cs="Times New Roman"/>
                <w:sz w:val="24"/>
                <w:szCs w:val="24"/>
                <w:lang w:val="uk-UA"/>
              </w:rPr>
              <w:t>6</w:t>
            </w:r>
            <w:r w:rsidRPr="00545E79">
              <w:rPr>
                <w:rFonts w:ascii="Times New Roman" w:hAnsi="Times New Roman" w:cs="Times New Roman"/>
                <w:sz w:val="24"/>
                <w:szCs w:val="24"/>
                <w:lang w:val="uk-UA"/>
              </w:rPr>
              <w:t>-202</w:t>
            </w:r>
            <w:r w:rsidR="007A4673" w:rsidRPr="00545E79">
              <w:rPr>
                <w:rFonts w:ascii="Times New Roman" w:hAnsi="Times New Roman" w:cs="Times New Roman"/>
                <w:sz w:val="24"/>
                <w:szCs w:val="24"/>
                <w:lang w:val="uk-UA"/>
              </w:rPr>
              <w:t>7</w:t>
            </w:r>
            <w:r w:rsidRPr="00545E79">
              <w:rPr>
                <w:rFonts w:ascii="Times New Roman" w:hAnsi="Times New Roman" w:cs="Times New Roman"/>
                <w:sz w:val="24"/>
                <w:szCs w:val="24"/>
                <w:lang w:val="uk-UA"/>
              </w:rPr>
              <w:t xml:space="preserve"> н. р</w:t>
            </w:r>
            <w:r w:rsidR="00F60F46" w:rsidRPr="00545E79">
              <w:rPr>
                <w:rFonts w:ascii="Times New Roman" w:hAnsi="Times New Roman" w:cs="Times New Roman"/>
                <w:sz w:val="24"/>
                <w:szCs w:val="24"/>
                <w:lang w:val="uk-UA"/>
              </w:rPr>
              <w:t>.</w:t>
            </w:r>
          </w:p>
          <w:p w:rsidR="00A9211B" w:rsidRPr="00545E79" w:rsidRDefault="00A9211B" w:rsidP="00F60F46">
            <w:pPr>
              <w:spacing w:line="312" w:lineRule="exact"/>
              <w:ind w:left="197"/>
              <w:jc w:val="both"/>
              <w:rPr>
                <w:rFonts w:ascii="Times New Roman" w:hAnsi="Times New Roman" w:cs="Times New Roman"/>
                <w:sz w:val="24"/>
                <w:szCs w:val="24"/>
                <w:lang w:val="uk-UA"/>
              </w:rPr>
            </w:pPr>
          </w:p>
        </w:tc>
        <w:tc>
          <w:tcPr>
            <w:tcW w:w="2741" w:type="dxa"/>
          </w:tcPr>
          <w:p w:rsidR="00A9211B" w:rsidRPr="00545E79" w:rsidRDefault="00A9211B" w:rsidP="00F60F46">
            <w:pPr>
              <w:spacing w:line="312" w:lineRule="exact"/>
              <w:ind w:left="187" w:right="181"/>
              <w:jc w:val="center"/>
              <w:rPr>
                <w:rFonts w:ascii="Times New Roman" w:hAnsi="Times New Roman" w:cs="Times New Roman"/>
                <w:sz w:val="24"/>
                <w:szCs w:val="24"/>
                <w:lang w:val="uk-UA"/>
              </w:rPr>
            </w:pPr>
            <w:r w:rsidRPr="00545E79">
              <w:rPr>
                <w:rFonts w:ascii="Times New Roman" w:hAnsi="Times New Roman" w:cs="Times New Roman"/>
                <w:sz w:val="24"/>
                <w:szCs w:val="24"/>
                <w:lang w:val="uk-UA"/>
              </w:rPr>
              <w:t>До</w:t>
            </w:r>
            <w:r w:rsidRPr="00545E79">
              <w:rPr>
                <w:rFonts w:ascii="Times New Roman" w:hAnsi="Times New Roman" w:cs="Times New Roman"/>
                <w:spacing w:val="-2"/>
                <w:sz w:val="24"/>
                <w:szCs w:val="24"/>
                <w:lang w:val="uk-UA"/>
              </w:rPr>
              <w:t xml:space="preserve"> </w:t>
            </w:r>
            <w:r w:rsidR="00B03EC8" w:rsidRPr="00545E79">
              <w:rPr>
                <w:rFonts w:ascii="Times New Roman" w:hAnsi="Times New Roman" w:cs="Times New Roman"/>
                <w:sz w:val="24"/>
                <w:szCs w:val="24"/>
                <w:lang w:val="uk-UA"/>
              </w:rPr>
              <w:t>14</w:t>
            </w:r>
            <w:r w:rsidRPr="00545E79">
              <w:rPr>
                <w:rFonts w:ascii="Times New Roman" w:hAnsi="Times New Roman" w:cs="Times New Roman"/>
                <w:sz w:val="24"/>
                <w:szCs w:val="24"/>
                <w:lang w:val="uk-UA"/>
              </w:rPr>
              <w:t>.06.202</w:t>
            </w:r>
            <w:r w:rsidR="00F60F46" w:rsidRPr="00545E79">
              <w:rPr>
                <w:rFonts w:ascii="Times New Roman" w:hAnsi="Times New Roman" w:cs="Times New Roman"/>
                <w:sz w:val="24"/>
                <w:szCs w:val="24"/>
                <w:lang w:val="uk-UA"/>
              </w:rPr>
              <w:t>4</w:t>
            </w:r>
          </w:p>
        </w:tc>
        <w:tc>
          <w:tcPr>
            <w:tcW w:w="3809" w:type="dxa"/>
          </w:tcPr>
          <w:p w:rsidR="00A9211B" w:rsidRPr="00545E79" w:rsidRDefault="00A9211B" w:rsidP="00A675B0">
            <w:pPr>
              <w:spacing w:line="312" w:lineRule="exact"/>
              <w:rPr>
                <w:rFonts w:ascii="Times New Roman" w:hAnsi="Times New Roman" w:cs="Times New Roman"/>
                <w:sz w:val="24"/>
                <w:szCs w:val="24"/>
                <w:lang w:val="uk-UA"/>
              </w:rPr>
            </w:pPr>
            <w:r w:rsidRPr="00545E79">
              <w:rPr>
                <w:rFonts w:ascii="Times New Roman" w:hAnsi="Times New Roman" w:cs="Times New Roman"/>
                <w:sz w:val="24"/>
                <w:szCs w:val="24"/>
                <w:lang w:val="uk-UA"/>
              </w:rPr>
              <w:t>ЗДНМР</w:t>
            </w:r>
          </w:p>
        </w:tc>
      </w:tr>
    </w:tbl>
    <w:p w:rsidR="00393971" w:rsidRPr="00545E79" w:rsidRDefault="00393971" w:rsidP="007A467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rPr>
          <w:rFonts w:ascii="Times New Roman" w:eastAsia="Times New Roman" w:hAnsi="Times New Roman" w:cs="Times New Roman"/>
          <w:b/>
          <w:sz w:val="24"/>
          <w:szCs w:val="24"/>
          <w:lang w:eastAsia="ru-RU"/>
        </w:rPr>
      </w:pPr>
    </w:p>
    <w:sectPr w:rsidR="00393971" w:rsidRPr="00545E79" w:rsidSect="00265718">
      <w:headerReference w:type="even" r:id="rId10"/>
      <w:headerReference w:type="default" r:id="rId11"/>
      <w:footerReference w:type="even" r:id="rId12"/>
      <w:footerReference w:type="default" r:id="rId13"/>
      <w:headerReference w:type="first" r:id="rId14"/>
      <w:footerReference w:type="first" r:id="rId15"/>
      <w:pgSz w:w="16838" w:h="11906" w:orient="landscape"/>
      <w:pgMar w:top="1418" w:right="962" w:bottom="567" w:left="851" w:header="142" w:footer="709" w:gutter="0"/>
      <w:pgBorders w:offsetFrom="page">
        <w:top w:val="twistedLines1" w:sz="6" w:space="24" w:color="FF0000"/>
        <w:left w:val="twistedLines1" w:sz="6" w:space="24" w:color="FF0000"/>
        <w:bottom w:val="twistedLines1" w:sz="6" w:space="24" w:color="FF0000"/>
        <w:right w:val="twistedLines1" w:sz="6" w:space="24" w:color="FF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3EB" w:rsidRDefault="005253EB">
      <w:pPr>
        <w:spacing w:after="0" w:line="240" w:lineRule="auto"/>
      </w:pPr>
      <w:r>
        <w:separator/>
      </w:r>
    </w:p>
  </w:endnote>
  <w:endnote w:type="continuationSeparator" w:id="0">
    <w:p w:rsidR="005253EB" w:rsidRDefault="005253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orbel">
    <w:panose1 w:val="020B0503020204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287" w:usb1="00000000" w:usb2="00000000" w:usb3="00000000" w:csb0="0000009F" w:csb1="00000000"/>
  </w:font>
  <w:font w:name="Montserrat">
    <w:charset w:val="CC"/>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E79" w:rsidRDefault="00545E79">
    <w:pPr>
      <w:pStyle w:val="af2"/>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separate"/>
    </w:r>
    <w:r>
      <w:rPr>
        <w:rStyle w:val="affe"/>
        <w:noProof/>
      </w:rPr>
      <w:t>62</w:t>
    </w:r>
    <w:r>
      <w:rPr>
        <w:rStyle w:val="affe"/>
      </w:rPr>
      <w:fldChar w:fldCharType="end"/>
    </w:r>
  </w:p>
  <w:p w:rsidR="00545E79" w:rsidRDefault="00545E79">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E79" w:rsidRDefault="00545E79">
    <w:pPr>
      <w:pStyle w:val="af2"/>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separate"/>
    </w:r>
    <w:r w:rsidR="000F3764">
      <w:rPr>
        <w:rStyle w:val="affe"/>
        <w:noProof/>
      </w:rPr>
      <w:t>220</w:t>
    </w:r>
    <w:r>
      <w:rPr>
        <w:rStyle w:val="affe"/>
      </w:rPr>
      <w:fldChar w:fldCharType="end"/>
    </w:r>
  </w:p>
  <w:p w:rsidR="00545E79" w:rsidRDefault="00545E79">
    <w:pPr>
      <w:pStyle w:val="af2"/>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E79" w:rsidRDefault="00545E79">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3EB" w:rsidRDefault="005253EB">
      <w:pPr>
        <w:spacing w:after="0" w:line="240" w:lineRule="auto"/>
      </w:pPr>
      <w:r>
        <w:separator/>
      </w:r>
    </w:p>
  </w:footnote>
  <w:footnote w:type="continuationSeparator" w:id="0">
    <w:p w:rsidR="005253EB" w:rsidRDefault="005253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E79" w:rsidRDefault="00545E79">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E79" w:rsidRDefault="00545E79">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E79" w:rsidRDefault="00545E79">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47690B0"/>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4A1C13"/>
    <w:multiLevelType w:val="hybridMultilevel"/>
    <w:tmpl w:val="688A1156"/>
    <w:lvl w:ilvl="0" w:tplc="9E8838A2">
      <w:start w:val="21"/>
      <w:numFmt w:val="bullet"/>
      <w:lvlText w:val="-"/>
      <w:lvlJc w:val="left"/>
      <w:pPr>
        <w:ind w:left="720" w:hanging="360"/>
      </w:pPr>
      <w:rPr>
        <w:rFonts w:ascii="Times New Roman" w:eastAsia="Calibr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06EC39A8"/>
    <w:multiLevelType w:val="hybridMultilevel"/>
    <w:tmpl w:val="2B76B1A6"/>
    <w:lvl w:ilvl="0" w:tplc="0419000D">
      <w:start w:val="1"/>
      <w:numFmt w:val="bullet"/>
      <w:lvlText w:val=""/>
      <w:lvlJc w:val="left"/>
      <w:pPr>
        <w:ind w:left="644" w:hanging="360"/>
      </w:pPr>
      <w:rPr>
        <w:rFonts w:ascii="Wingdings" w:hAnsi="Wingdings"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3">
    <w:nsid w:val="09006FD9"/>
    <w:multiLevelType w:val="hybridMultilevel"/>
    <w:tmpl w:val="38B0404E"/>
    <w:lvl w:ilvl="0" w:tplc="9E8838A2">
      <w:start w:val="21"/>
      <w:numFmt w:val="bullet"/>
      <w:lvlText w:val="-"/>
      <w:lvlJc w:val="left"/>
      <w:pPr>
        <w:ind w:left="720" w:hanging="360"/>
      </w:pPr>
      <w:rPr>
        <w:rFonts w:ascii="Times New Roman" w:eastAsia="Calibr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nsid w:val="0C624DFF"/>
    <w:multiLevelType w:val="multilevel"/>
    <w:tmpl w:val="EAC2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815334"/>
    <w:multiLevelType w:val="multilevel"/>
    <w:tmpl w:val="7E72693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0CC33F99"/>
    <w:multiLevelType w:val="hybridMultilevel"/>
    <w:tmpl w:val="45900408"/>
    <w:lvl w:ilvl="0" w:tplc="E4E4B24A">
      <w:numFmt w:val="bullet"/>
      <w:lvlText w:val="-"/>
      <w:lvlJc w:val="left"/>
      <w:pPr>
        <w:ind w:left="720" w:hanging="360"/>
      </w:pPr>
      <w:rPr>
        <w:rFonts w:ascii="Times New Roman" w:eastAsia="Times New Roman" w:hAnsi="Times New Roman" w:cs="Times New Roman"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7">
    <w:nsid w:val="0CDB6697"/>
    <w:multiLevelType w:val="hybridMultilevel"/>
    <w:tmpl w:val="00D6796A"/>
    <w:lvl w:ilvl="0" w:tplc="0419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nsid w:val="113B440A"/>
    <w:multiLevelType w:val="hybridMultilevel"/>
    <w:tmpl w:val="CC880E9E"/>
    <w:lvl w:ilvl="0" w:tplc="E4E4B24A">
      <w:numFmt w:val="bullet"/>
      <w:lvlText w:val="-"/>
      <w:lvlJc w:val="left"/>
      <w:pPr>
        <w:ind w:left="720" w:hanging="360"/>
      </w:pPr>
      <w:rPr>
        <w:rFonts w:ascii="Times New Roman" w:eastAsia="Times New Roman" w:hAnsi="Times New Roman" w:cs="Times New Roman"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nsid w:val="12DD56F2"/>
    <w:multiLevelType w:val="hybridMultilevel"/>
    <w:tmpl w:val="7EA4C50A"/>
    <w:lvl w:ilvl="0" w:tplc="E4E4B24A">
      <w:numFmt w:val="bullet"/>
      <w:lvlText w:val="-"/>
      <w:lvlJc w:val="left"/>
      <w:pPr>
        <w:ind w:left="720" w:hanging="360"/>
      </w:pPr>
      <w:rPr>
        <w:rFonts w:ascii="Times New Roman" w:eastAsia="Times New Roman" w:hAnsi="Times New Roman" w:cs="Times New Roman"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nsid w:val="133A4592"/>
    <w:multiLevelType w:val="hybridMultilevel"/>
    <w:tmpl w:val="73D4EFC6"/>
    <w:lvl w:ilvl="0" w:tplc="E4E4B24A">
      <w:numFmt w:val="bullet"/>
      <w:lvlText w:val="-"/>
      <w:lvlJc w:val="left"/>
      <w:pPr>
        <w:ind w:left="718" w:hanging="360"/>
      </w:pPr>
      <w:rPr>
        <w:rFonts w:ascii="Times New Roman" w:eastAsia="Times New Roman" w:hAnsi="Times New Roman" w:cs="Times New Roman"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1">
    <w:nsid w:val="1400046E"/>
    <w:multiLevelType w:val="multilevel"/>
    <w:tmpl w:val="671640C6"/>
    <w:lvl w:ilvl="0">
      <w:start w:val="1"/>
      <w:numFmt w:val="decimal"/>
      <w:lvlText w:val="%1."/>
      <w:lvlJc w:val="left"/>
      <w:pPr>
        <w:ind w:left="-207" w:hanging="360"/>
      </w:pPr>
      <w:rPr>
        <w:rFonts w:hint="default"/>
        <w:b w:val="0"/>
        <w:i w:val="0"/>
      </w:rPr>
    </w:lvl>
    <w:lvl w:ilvl="1">
      <w:start w:val="1"/>
      <w:numFmt w:val="decimal"/>
      <w:isLgl/>
      <w:lvlText w:val="%1.%2."/>
      <w:lvlJc w:val="left"/>
      <w:pPr>
        <w:ind w:left="153" w:hanging="720"/>
      </w:pPr>
      <w:rPr>
        <w:rFonts w:hint="default"/>
        <w:b/>
      </w:rPr>
    </w:lvl>
    <w:lvl w:ilvl="2">
      <w:start w:val="1"/>
      <w:numFmt w:val="decimal"/>
      <w:isLgl/>
      <w:lvlText w:val="%1.%2.%3."/>
      <w:lvlJc w:val="left"/>
      <w:pPr>
        <w:ind w:left="153" w:hanging="720"/>
      </w:pPr>
      <w:rPr>
        <w:rFonts w:hint="default"/>
        <w:b/>
      </w:rPr>
    </w:lvl>
    <w:lvl w:ilvl="3">
      <w:start w:val="1"/>
      <w:numFmt w:val="decimal"/>
      <w:isLgl/>
      <w:lvlText w:val="%1.%2.%3.%4."/>
      <w:lvlJc w:val="left"/>
      <w:pPr>
        <w:ind w:left="513" w:hanging="1080"/>
      </w:pPr>
      <w:rPr>
        <w:rFonts w:hint="default"/>
        <w:b/>
      </w:rPr>
    </w:lvl>
    <w:lvl w:ilvl="4">
      <w:start w:val="1"/>
      <w:numFmt w:val="decimal"/>
      <w:isLgl/>
      <w:lvlText w:val="%1.%2.%3.%4.%5."/>
      <w:lvlJc w:val="left"/>
      <w:pPr>
        <w:ind w:left="513" w:hanging="1080"/>
      </w:pPr>
      <w:rPr>
        <w:rFonts w:hint="default"/>
        <w:b/>
      </w:rPr>
    </w:lvl>
    <w:lvl w:ilvl="5">
      <w:start w:val="1"/>
      <w:numFmt w:val="decimal"/>
      <w:isLgl/>
      <w:lvlText w:val="%1.%2.%3.%4.%5.%6."/>
      <w:lvlJc w:val="left"/>
      <w:pPr>
        <w:ind w:left="873" w:hanging="1440"/>
      </w:pPr>
      <w:rPr>
        <w:rFonts w:hint="default"/>
        <w:b/>
      </w:rPr>
    </w:lvl>
    <w:lvl w:ilvl="6">
      <w:start w:val="1"/>
      <w:numFmt w:val="decimal"/>
      <w:isLgl/>
      <w:lvlText w:val="%1.%2.%3.%4.%5.%6.%7."/>
      <w:lvlJc w:val="left"/>
      <w:pPr>
        <w:ind w:left="1233" w:hanging="1800"/>
      </w:pPr>
      <w:rPr>
        <w:rFonts w:hint="default"/>
        <w:b/>
      </w:rPr>
    </w:lvl>
    <w:lvl w:ilvl="7">
      <w:start w:val="1"/>
      <w:numFmt w:val="decimal"/>
      <w:isLgl/>
      <w:lvlText w:val="%1.%2.%3.%4.%5.%6.%7.%8."/>
      <w:lvlJc w:val="left"/>
      <w:pPr>
        <w:ind w:left="1233" w:hanging="1800"/>
      </w:pPr>
      <w:rPr>
        <w:rFonts w:hint="default"/>
        <w:b/>
      </w:rPr>
    </w:lvl>
    <w:lvl w:ilvl="8">
      <w:start w:val="1"/>
      <w:numFmt w:val="decimal"/>
      <w:isLgl/>
      <w:lvlText w:val="%1.%2.%3.%4.%5.%6.%7.%8.%9."/>
      <w:lvlJc w:val="left"/>
      <w:pPr>
        <w:ind w:left="1593" w:hanging="2160"/>
      </w:pPr>
      <w:rPr>
        <w:rFonts w:hint="default"/>
        <w:b/>
      </w:rPr>
    </w:lvl>
  </w:abstractNum>
  <w:abstractNum w:abstractNumId="12">
    <w:nsid w:val="174C6B07"/>
    <w:multiLevelType w:val="multilevel"/>
    <w:tmpl w:val="710A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647910"/>
    <w:multiLevelType w:val="multilevel"/>
    <w:tmpl w:val="5CDE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DA630E"/>
    <w:multiLevelType w:val="hybridMultilevel"/>
    <w:tmpl w:val="A95EF90A"/>
    <w:lvl w:ilvl="0" w:tplc="E4E4B24A">
      <w:numFmt w:val="bullet"/>
      <w:lvlText w:val="-"/>
      <w:lvlJc w:val="left"/>
      <w:pPr>
        <w:ind w:left="718" w:hanging="360"/>
      </w:pPr>
      <w:rPr>
        <w:rFonts w:ascii="Times New Roman" w:eastAsia="Times New Roman" w:hAnsi="Times New Roman" w:cs="Times New Roman"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5">
    <w:nsid w:val="1CEB1ECF"/>
    <w:multiLevelType w:val="hybridMultilevel"/>
    <w:tmpl w:val="46266FE6"/>
    <w:lvl w:ilvl="0" w:tplc="E4E4B24A">
      <w:numFmt w:val="bullet"/>
      <w:lvlText w:val="-"/>
      <w:lvlJc w:val="left"/>
      <w:pPr>
        <w:ind w:left="720" w:hanging="360"/>
      </w:pPr>
      <w:rPr>
        <w:rFonts w:ascii="Times New Roman" w:eastAsia="Times New Roman" w:hAnsi="Times New Roman" w:cs="Times New Roman"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6">
    <w:nsid w:val="1E991C57"/>
    <w:multiLevelType w:val="hybridMultilevel"/>
    <w:tmpl w:val="C39E1816"/>
    <w:lvl w:ilvl="0" w:tplc="0419000D">
      <w:start w:val="1"/>
      <w:numFmt w:val="bullet"/>
      <w:lvlText w:val=""/>
      <w:lvlJc w:val="left"/>
      <w:pPr>
        <w:ind w:left="1400" w:hanging="360"/>
      </w:pPr>
      <w:rPr>
        <w:rFonts w:ascii="Wingdings" w:hAnsi="Wingdings"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17">
    <w:nsid w:val="22F83E5D"/>
    <w:multiLevelType w:val="multilevel"/>
    <w:tmpl w:val="740EA198"/>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nsid w:val="23E846CC"/>
    <w:multiLevelType w:val="hybridMultilevel"/>
    <w:tmpl w:val="A26C9FC6"/>
    <w:lvl w:ilvl="0" w:tplc="E4E4B24A">
      <w:numFmt w:val="bullet"/>
      <w:lvlText w:val="-"/>
      <w:lvlJc w:val="left"/>
      <w:pPr>
        <w:ind w:left="720" w:hanging="360"/>
      </w:pPr>
      <w:rPr>
        <w:rFonts w:ascii="Times New Roman" w:eastAsia="Times New Roman" w:hAnsi="Times New Roman" w:cs="Times New Roman"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9">
    <w:nsid w:val="278143D6"/>
    <w:multiLevelType w:val="hybridMultilevel"/>
    <w:tmpl w:val="69405CE6"/>
    <w:lvl w:ilvl="0" w:tplc="E4E4B24A">
      <w:numFmt w:val="bullet"/>
      <w:lvlText w:val="-"/>
      <w:lvlJc w:val="left"/>
      <w:pPr>
        <w:ind w:left="718" w:hanging="360"/>
      </w:pPr>
      <w:rPr>
        <w:rFonts w:ascii="Times New Roman" w:eastAsia="Times New Roman" w:hAnsi="Times New Roman" w:cs="Times New Roman"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0">
    <w:nsid w:val="29CE7861"/>
    <w:multiLevelType w:val="multilevel"/>
    <w:tmpl w:val="03E4B21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nsid w:val="2AD016A8"/>
    <w:multiLevelType w:val="hybridMultilevel"/>
    <w:tmpl w:val="B0AE8CCA"/>
    <w:lvl w:ilvl="0" w:tplc="E4E4B24A">
      <w:numFmt w:val="bullet"/>
      <w:lvlText w:val="-"/>
      <w:lvlJc w:val="left"/>
      <w:pPr>
        <w:ind w:left="753" w:hanging="360"/>
      </w:pPr>
      <w:rPr>
        <w:rFonts w:ascii="Times New Roman" w:eastAsia="Times New Roman" w:hAnsi="Times New Roman" w:cs="Times New Roman"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2">
    <w:nsid w:val="2BA75338"/>
    <w:multiLevelType w:val="multilevel"/>
    <w:tmpl w:val="2CB6A69E"/>
    <w:lvl w:ilvl="0">
      <w:start w:val="1"/>
      <w:numFmt w:val="decimal"/>
      <w:lvlText w:val="%1."/>
      <w:lvlJc w:val="left"/>
      <w:pPr>
        <w:ind w:left="218" w:hanging="360"/>
      </w:pPr>
      <w:rPr>
        <w:rFonts w:hint="default"/>
        <w:b/>
      </w:rPr>
    </w:lvl>
    <w:lvl w:ilvl="1">
      <w:start w:val="1"/>
      <w:numFmt w:val="decimal"/>
      <w:isLgl/>
      <w:lvlText w:val="%1.%2."/>
      <w:lvlJc w:val="left"/>
      <w:pPr>
        <w:ind w:left="578" w:hanging="720"/>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658" w:hanging="180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2018" w:hanging="2160"/>
      </w:pPr>
      <w:rPr>
        <w:rFonts w:hint="default"/>
      </w:rPr>
    </w:lvl>
  </w:abstractNum>
  <w:abstractNum w:abstractNumId="23">
    <w:nsid w:val="2C004A5F"/>
    <w:multiLevelType w:val="hybridMultilevel"/>
    <w:tmpl w:val="E572F3D4"/>
    <w:lvl w:ilvl="0" w:tplc="E4E4B24A">
      <w:numFmt w:val="bullet"/>
      <w:lvlText w:val="-"/>
      <w:lvlJc w:val="left"/>
      <w:pPr>
        <w:ind w:left="720" w:hanging="360"/>
      </w:pPr>
      <w:rPr>
        <w:rFonts w:ascii="Times New Roman" w:eastAsia="Times New Roman" w:hAnsi="Times New Roman" w:cs="Times New Roman"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4">
    <w:nsid w:val="2DA26C41"/>
    <w:multiLevelType w:val="multilevel"/>
    <w:tmpl w:val="755CB4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315B3BCF"/>
    <w:multiLevelType w:val="hybridMultilevel"/>
    <w:tmpl w:val="684A5F58"/>
    <w:lvl w:ilvl="0" w:tplc="9E8838A2">
      <w:start w:val="21"/>
      <w:numFmt w:val="bullet"/>
      <w:lvlText w:val="-"/>
      <w:lvlJc w:val="left"/>
      <w:pPr>
        <w:ind w:left="781" w:hanging="360"/>
      </w:pPr>
      <w:rPr>
        <w:rFonts w:ascii="Times New Roman" w:eastAsia="Calibr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6">
    <w:nsid w:val="31802D5B"/>
    <w:multiLevelType w:val="hybridMultilevel"/>
    <w:tmpl w:val="7D92CA54"/>
    <w:lvl w:ilvl="0" w:tplc="E4E4B24A">
      <w:numFmt w:val="bullet"/>
      <w:lvlText w:val="-"/>
      <w:lvlJc w:val="left"/>
      <w:pPr>
        <w:ind w:left="612" w:hanging="360"/>
      </w:pPr>
      <w:rPr>
        <w:rFonts w:ascii="Times New Roman" w:eastAsia="Times New Roman" w:hAnsi="Times New Roman" w:cs="Times New Roman"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7">
    <w:nsid w:val="337C6199"/>
    <w:multiLevelType w:val="multilevel"/>
    <w:tmpl w:val="3E12B848"/>
    <w:lvl w:ilvl="0">
      <w:start w:val="1"/>
      <w:numFmt w:val="decimal"/>
      <w:lvlText w:val="%1."/>
      <w:lvlJc w:val="left"/>
      <w:pPr>
        <w:ind w:left="-207" w:hanging="360"/>
      </w:pPr>
      <w:rPr>
        <w:rFonts w:ascii="Times New Roman" w:eastAsia="Calibri" w:hAnsi="Times New Roman" w:cs="Times New Roman"/>
        <w:b w:val="0"/>
        <w:i w:val="0"/>
      </w:rPr>
    </w:lvl>
    <w:lvl w:ilvl="1">
      <w:start w:val="1"/>
      <w:numFmt w:val="decimal"/>
      <w:isLgl/>
      <w:lvlText w:val="%1.%2."/>
      <w:lvlJc w:val="left"/>
      <w:pPr>
        <w:ind w:left="153" w:hanging="720"/>
      </w:pPr>
      <w:rPr>
        <w:rFonts w:hint="default"/>
        <w:b w:val="0"/>
        <w:i w:val="0"/>
        <w:iCs/>
      </w:rPr>
    </w:lvl>
    <w:lvl w:ilvl="2">
      <w:start w:val="1"/>
      <w:numFmt w:val="decimal"/>
      <w:isLgl/>
      <w:lvlText w:val="%1.%2.%3."/>
      <w:lvlJc w:val="left"/>
      <w:pPr>
        <w:ind w:left="153" w:hanging="720"/>
      </w:pPr>
      <w:rPr>
        <w:rFonts w:hint="default"/>
        <w:b w:val="0"/>
        <w:i w:val="0"/>
      </w:rPr>
    </w:lvl>
    <w:lvl w:ilvl="3">
      <w:start w:val="1"/>
      <w:numFmt w:val="decimal"/>
      <w:isLgl/>
      <w:lvlText w:val="%1.%2.%3.%4."/>
      <w:lvlJc w:val="left"/>
      <w:pPr>
        <w:ind w:left="513" w:hanging="1080"/>
      </w:pPr>
      <w:rPr>
        <w:rFonts w:hint="default"/>
        <w:b w:val="0"/>
      </w:rPr>
    </w:lvl>
    <w:lvl w:ilvl="4">
      <w:start w:val="1"/>
      <w:numFmt w:val="decimal"/>
      <w:isLgl/>
      <w:lvlText w:val="%1.%2.%3.%4.%5."/>
      <w:lvlJc w:val="left"/>
      <w:pPr>
        <w:ind w:left="513" w:hanging="1080"/>
      </w:pPr>
      <w:rPr>
        <w:rFonts w:hint="default"/>
        <w:b/>
      </w:rPr>
    </w:lvl>
    <w:lvl w:ilvl="5">
      <w:start w:val="1"/>
      <w:numFmt w:val="decimal"/>
      <w:isLgl/>
      <w:lvlText w:val="%1.%2.%3.%4.%5.%6."/>
      <w:lvlJc w:val="left"/>
      <w:pPr>
        <w:ind w:left="873" w:hanging="1440"/>
      </w:pPr>
      <w:rPr>
        <w:rFonts w:hint="default"/>
        <w:b/>
      </w:rPr>
    </w:lvl>
    <w:lvl w:ilvl="6">
      <w:start w:val="1"/>
      <w:numFmt w:val="decimal"/>
      <w:isLgl/>
      <w:lvlText w:val="%1.%2.%3.%4.%5.%6.%7."/>
      <w:lvlJc w:val="left"/>
      <w:pPr>
        <w:ind w:left="1233" w:hanging="1800"/>
      </w:pPr>
      <w:rPr>
        <w:rFonts w:hint="default"/>
        <w:b/>
      </w:rPr>
    </w:lvl>
    <w:lvl w:ilvl="7">
      <w:start w:val="1"/>
      <w:numFmt w:val="decimal"/>
      <w:isLgl/>
      <w:lvlText w:val="%1.%2.%3.%4.%5.%6.%7.%8."/>
      <w:lvlJc w:val="left"/>
      <w:pPr>
        <w:ind w:left="1233" w:hanging="1800"/>
      </w:pPr>
      <w:rPr>
        <w:rFonts w:hint="default"/>
        <w:b/>
      </w:rPr>
    </w:lvl>
    <w:lvl w:ilvl="8">
      <w:start w:val="1"/>
      <w:numFmt w:val="decimal"/>
      <w:isLgl/>
      <w:lvlText w:val="%1.%2.%3.%4.%5.%6.%7.%8.%9."/>
      <w:lvlJc w:val="left"/>
      <w:pPr>
        <w:ind w:left="1593" w:hanging="2160"/>
      </w:pPr>
      <w:rPr>
        <w:rFonts w:hint="default"/>
        <w:b/>
      </w:rPr>
    </w:lvl>
  </w:abstractNum>
  <w:abstractNum w:abstractNumId="28">
    <w:nsid w:val="353040D8"/>
    <w:multiLevelType w:val="hybridMultilevel"/>
    <w:tmpl w:val="C63A580C"/>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nsid w:val="35721B46"/>
    <w:multiLevelType w:val="hybridMultilevel"/>
    <w:tmpl w:val="5506430C"/>
    <w:lvl w:ilvl="0" w:tplc="2F88FCDE">
      <w:start w:val="6"/>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0">
    <w:nsid w:val="358B6326"/>
    <w:multiLevelType w:val="multilevel"/>
    <w:tmpl w:val="F70070B4"/>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ind w:left="780" w:hanging="420"/>
      </w:pPr>
      <w:rPr>
        <w:rFonts w:hint="default"/>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36244F55"/>
    <w:multiLevelType w:val="multilevel"/>
    <w:tmpl w:val="7B480AE0"/>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nsid w:val="3B7B2992"/>
    <w:multiLevelType w:val="multilevel"/>
    <w:tmpl w:val="2B7A3280"/>
    <w:lvl w:ilvl="0">
      <w:start w:val="1"/>
      <w:numFmt w:val="decimal"/>
      <w:lvlText w:val="%1."/>
      <w:lvlJc w:val="left"/>
      <w:pPr>
        <w:ind w:left="1495" w:hanging="360"/>
      </w:pPr>
      <w:rPr>
        <w:rFonts w:eastAsia="Calibri" w:hint="default"/>
        <w:sz w:val="26"/>
      </w:rPr>
    </w:lvl>
    <w:lvl w:ilvl="1">
      <w:start w:val="1"/>
      <w:numFmt w:val="decimal"/>
      <w:isLgl/>
      <w:lvlText w:val="%1.%2."/>
      <w:lvlJc w:val="left"/>
      <w:pPr>
        <w:ind w:left="864" w:hanging="720"/>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1224" w:hanging="108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584" w:hanging="1440"/>
      </w:pPr>
      <w:rPr>
        <w:rFonts w:hint="default"/>
      </w:rPr>
    </w:lvl>
    <w:lvl w:ilvl="6">
      <w:start w:val="1"/>
      <w:numFmt w:val="decimal"/>
      <w:isLgl/>
      <w:lvlText w:val="%1.%2.%3.%4.%5.%6.%7."/>
      <w:lvlJc w:val="left"/>
      <w:pPr>
        <w:ind w:left="1944" w:hanging="1800"/>
      </w:pPr>
      <w:rPr>
        <w:rFonts w:hint="default"/>
      </w:rPr>
    </w:lvl>
    <w:lvl w:ilvl="7">
      <w:start w:val="1"/>
      <w:numFmt w:val="decimal"/>
      <w:isLgl/>
      <w:lvlText w:val="%1.%2.%3.%4.%5.%6.%7.%8."/>
      <w:lvlJc w:val="left"/>
      <w:pPr>
        <w:ind w:left="1944" w:hanging="1800"/>
      </w:pPr>
      <w:rPr>
        <w:rFonts w:hint="default"/>
      </w:rPr>
    </w:lvl>
    <w:lvl w:ilvl="8">
      <w:start w:val="1"/>
      <w:numFmt w:val="decimal"/>
      <w:isLgl/>
      <w:lvlText w:val="%1.%2.%3.%4.%5.%6.%7.%8.%9."/>
      <w:lvlJc w:val="left"/>
      <w:pPr>
        <w:ind w:left="2304" w:hanging="2160"/>
      </w:pPr>
      <w:rPr>
        <w:rFonts w:hint="default"/>
      </w:rPr>
    </w:lvl>
  </w:abstractNum>
  <w:abstractNum w:abstractNumId="33">
    <w:nsid w:val="3DA80D83"/>
    <w:multiLevelType w:val="multilevel"/>
    <w:tmpl w:val="53C28ACC"/>
    <w:lvl w:ilvl="0">
      <w:start w:val="1"/>
      <w:numFmt w:val="decimal"/>
      <w:lvlText w:val="%1."/>
      <w:lvlJc w:val="left"/>
      <w:pPr>
        <w:tabs>
          <w:tab w:val="num" w:pos="360"/>
        </w:tabs>
        <w:ind w:left="360" w:hanging="360"/>
      </w:pPr>
      <w:rPr>
        <w:rFonts w:hint="default"/>
        <w:b w:val="0"/>
      </w:rPr>
    </w:lvl>
    <w:lvl w:ilvl="1">
      <w:start w:val="3"/>
      <w:numFmt w:val="decimal"/>
      <w:isLgl/>
      <w:lvlText w:val="%1.%2."/>
      <w:lvlJc w:val="left"/>
      <w:pPr>
        <w:ind w:left="363" w:hanging="720"/>
      </w:pPr>
      <w:rPr>
        <w:rFonts w:hint="default"/>
        <w:u w:val="singl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nsid w:val="4026308F"/>
    <w:multiLevelType w:val="hybridMultilevel"/>
    <w:tmpl w:val="16B445A8"/>
    <w:lvl w:ilvl="0" w:tplc="E4E4B24A">
      <w:numFmt w:val="bullet"/>
      <w:lvlText w:val="-"/>
      <w:lvlJc w:val="left"/>
      <w:pPr>
        <w:ind w:left="720" w:hanging="360"/>
      </w:pPr>
      <w:rPr>
        <w:rFonts w:ascii="Times New Roman" w:eastAsia="Times New Roman" w:hAnsi="Times New Roman" w:cs="Times New Roman"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5">
    <w:nsid w:val="402A5CBB"/>
    <w:multiLevelType w:val="hybridMultilevel"/>
    <w:tmpl w:val="856886B0"/>
    <w:lvl w:ilvl="0" w:tplc="9E8838A2">
      <w:start w:val="21"/>
      <w:numFmt w:val="bullet"/>
      <w:lvlText w:val="-"/>
      <w:lvlJc w:val="left"/>
      <w:pPr>
        <w:ind w:left="745" w:hanging="360"/>
      </w:pPr>
      <w:rPr>
        <w:rFonts w:ascii="Times New Roman" w:eastAsia="Calibr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6">
    <w:nsid w:val="418D047C"/>
    <w:multiLevelType w:val="hybridMultilevel"/>
    <w:tmpl w:val="253E22BA"/>
    <w:lvl w:ilvl="0" w:tplc="58C0527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7">
    <w:nsid w:val="42AE4AA9"/>
    <w:multiLevelType w:val="multilevel"/>
    <w:tmpl w:val="4E3251A0"/>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41F194C"/>
    <w:multiLevelType w:val="multilevel"/>
    <w:tmpl w:val="76645E90"/>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57A297F"/>
    <w:multiLevelType w:val="hybridMultilevel"/>
    <w:tmpl w:val="65CC9846"/>
    <w:lvl w:ilvl="0" w:tplc="E4E4B24A">
      <w:numFmt w:val="bullet"/>
      <w:lvlText w:val="-"/>
      <w:lvlJc w:val="left"/>
      <w:pPr>
        <w:ind w:left="720" w:hanging="360"/>
      </w:pPr>
      <w:rPr>
        <w:rFonts w:ascii="Times New Roman" w:eastAsia="Times New Roman" w:hAnsi="Times New Roman" w:cs="Times New Roman"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0">
    <w:nsid w:val="46C70A91"/>
    <w:multiLevelType w:val="hybridMultilevel"/>
    <w:tmpl w:val="22EC15EE"/>
    <w:lvl w:ilvl="0" w:tplc="0419000B">
      <w:start w:val="1"/>
      <w:numFmt w:val="bullet"/>
      <w:lvlText w:val=""/>
      <w:lvlJc w:val="left"/>
      <w:pPr>
        <w:ind w:left="1429" w:hanging="360"/>
      </w:pPr>
      <w:rPr>
        <w:rFonts w:ascii="Wingdings" w:hAnsi="Wingdings" w:hint="default"/>
        <w:w w:val="99"/>
        <w:lang w:val="uk-UA" w:eastAsia="en-US" w:bidi="ar-S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1">
    <w:nsid w:val="48594D48"/>
    <w:multiLevelType w:val="hybridMultilevel"/>
    <w:tmpl w:val="25C2EF56"/>
    <w:lvl w:ilvl="0" w:tplc="EA66C9C6">
      <w:start w:val="1"/>
      <w:numFmt w:val="decimal"/>
      <w:lvlText w:val="%1-"/>
      <w:lvlJc w:val="left"/>
      <w:pPr>
        <w:ind w:left="690" w:hanging="360"/>
      </w:pPr>
      <w:rPr>
        <w:rFonts w:hint="default"/>
      </w:rPr>
    </w:lvl>
    <w:lvl w:ilvl="1" w:tplc="04220019" w:tentative="1">
      <w:start w:val="1"/>
      <w:numFmt w:val="lowerLetter"/>
      <w:lvlText w:val="%2."/>
      <w:lvlJc w:val="left"/>
      <w:pPr>
        <w:ind w:left="1410" w:hanging="360"/>
      </w:pPr>
    </w:lvl>
    <w:lvl w:ilvl="2" w:tplc="0422001B" w:tentative="1">
      <w:start w:val="1"/>
      <w:numFmt w:val="lowerRoman"/>
      <w:lvlText w:val="%3."/>
      <w:lvlJc w:val="right"/>
      <w:pPr>
        <w:ind w:left="2130" w:hanging="180"/>
      </w:pPr>
    </w:lvl>
    <w:lvl w:ilvl="3" w:tplc="0422000F" w:tentative="1">
      <w:start w:val="1"/>
      <w:numFmt w:val="decimal"/>
      <w:lvlText w:val="%4."/>
      <w:lvlJc w:val="left"/>
      <w:pPr>
        <w:ind w:left="2850" w:hanging="360"/>
      </w:pPr>
    </w:lvl>
    <w:lvl w:ilvl="4" w:tplc="04220019" w:tentative="1">
      <w:start w:val="1"/>
      <w:numFmt w:val="lowerLetter"/>
      <w:lvlText w:val="%5."/>
      <w:lvlJc w:val="left"/>
      <w:pPr>
        <w:ind w:left="3570" w:hanging="360"/>
      </w:pPr>
    </w:lvl>
    <w:lvl w:ilvl="5" w:tplc="0422001B" w:tentative="1">
      <w:start w:val="1"/>
      <w:numFmt w:val="lowerRoman"/>
      <w:lvlText w:val="%6."/>
      <w:lvlJc w:val="right"/>
      <w:pPr>
        <w:ind w:left="4290" w:hanging="180"/>
      </w:pPr>
    </w:lvl>
    <w:lvl w:ilvl="6" w:tplc="0422000F" w:tentative="1">
      <w:start w:val="1"/>
      <w:numFmt w:val="decimal"/>
      <w:lvlText w:val="%7."/>
      <w:lvlJc w:val="left"/>
      <w:pPr>
        <w:ind w:left="5010" w:hanging="360"/>
      </w:pPr>
    </w:lvl>
    <w:lvl w:ilvl="7" w:tplc="04220019" w:tentative="1">
      <w:start w:val="1"/>
      <w:numFmt w:val="lowerLetter"/>
      <w:lvlText w:val="%8."/>
      <w:lvlJc w:val="left"/>
      <w:pPr>
        <w:ind w:left="5730" w:hanging="360"/>
      </w:pPr>
    </w:lvl>
    <w:lvl w:ilvl="8" w:tplc="0422001B" w:tentative="1">
      <w:start w:val="1"/>
      <w:numFmt w:val="lowerRoman"/>
      <w:lvlText w:val="%9."/>
      <w:lvlJc w:val="right"/>
      <w:pPr>
        <w:ind w:left="6450" w:hanging="180"/>
      </w:pPr>
    </w:lvl>
  </w:abstractNum>
  <w:abstractNum w:abstractNumId="42">
    <w:nsid w:val="486B6CF8"/>
    <w:multiLevelType w:val="hybridMultilevel"/>
    <w:tmpl w:val="558097BA"/>
    <w:lvl w:ilvl="0" w:tplc="0419000D">
      <w:start w:val="1"/>
      <w:numFmt w:val="bullet"/>
      <w:lvlText w:val=""/>
      <w:lvlJc w:val="left"/>
      <w:pPr>
        <w:tabs>
          <w:tab w:val="num" w:pos="900"/>
        </w:tabs>
        <w:ind w:left="90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nsid w:val="4973135A"/>
    <w:multiLevelType w:val="multilevel"/>
    <w:tmpl w:val="30126FDA"/>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nsid w:val="4C4D7725"/>
    <w:multiLevelType w:val="hybridMultilevel"/>
    <w:tmpl w:val="24D2FBAE"/>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5">
    <w:nsid w:val="4CAC148C"/>
    <w:multiLevelType w:val="hybridMultilevel"/>
    <w:tmpl w:val="FF725406"/>
    <w:lvl w:ilvl="0" w:tplc="E4E4B24A">
      <w:numFmt w:val="bullet"/>
      <w:lvlText w:val="-"/>
      <w:lvlJc w:val="left"/>
      <w:pPr>
        <w:ind w:left="612" w:hanging="360"/>
      </w:pPr>
      <w:rPr>
        <w:rFonts w:ascii="Times New Roman" w:eastAsia="Times New Roman" w:hAnsi="Times New Roman" w:cs="Times New Roman"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6">
    <w:nsid w:val="4CDA189F"/>
    <w:multiLevelType w:val="multilevel"/>
    <w:tmpl w:val="D3782360"/>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7">
    <w:nsid w:val="4F972C54"/>
    <w:multiLevelType w:val="multilevel"/>
    <w:tmpl w:val="7DA4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04A6279"/>
    <w:multiLevelType w:val="hybridMultilevel"/>
    <w:tmpl w:val="058050BE"/>
    <w:lvl w:ilvl="0" w:tplc="9E8838A2">
      <w:start w:val="21"/>
      <w:numFmt w:val="bullet"/>
      <w:lvlText w:val="-"/>
      <w:lvlJc w:val="left"/>
      <w:pPr>
        <w:ind w:left="720" w:hanging="360"/>
      </w:pPr>
      <w:rPr>
        <w:rFonts w:ascii="Times New Roman" w:eastAsia="Calibr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9">
    <w:nsid w:val="509E1582"/>
    <w:multiLevelType w:val="hybridMultilevel"/>
    <w:tmpl w:val="98382086"/>
    <w:lvl w:ilvl="0" w:tplc="E4E4B24A">
      <w:numFmt w:val="bullet"/>
      <w:lvlText w:val="-"/>
      <w:lvlJc w:val="left"/>
      <w:pPr>
        <w:ind w:left="718" w:hanging="360"/>
      </w:pPr>
      <w:rPr>
        <w:rFonts w:ascii="Times New Roman" w:eastAsia="Times New Roman" w:hAnsi="Times New Roman" w:cs="Times New Roman"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0">
    <w:nsid w:val="51D81AF4"/>
    <w:multiLevelType w:val="hybridMultilevel"/>
    <w:tmpl w:val="A4BE767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1">
    <w:nsid w:val="52500F8A"/>
    <w:multiLevelType w:val="multilevel"/>
    <w:tmpl w:val="4322E616"/>
    <w:lvl w:ilvl="0">
      <w:start w:val="1"/>
      <w:numFmt w:val="decimal"/>
      <w:lvlText w:val="%1."/>
      <w:lvlJc w:val="left"/>
      <w:pPr>
        <w:ind w:left="6740" w:hanging="360"/>
      </w:pPr>
      <w:rPr>
        <w:rFonts w:hint="default"/>
        <w:b w:val="0"/>
        <w:i w:val="0"/>
      </w:rPr>
    </w:lvl>
    <w:lvl w:ilvl="1">
      <w:start w:val="1"/>
      <w:numFmt w:val="decimal"/>
      <w:isLgl/>
      <w:lvlText w:val="%1.%2."/>
      <w:lvlJc w:val="left"/>
      <w:pPr>
        <w:ind w:left="153" w:hanging="720"/>
      </w:pPr>
      <w:rPr>
        <w:rFonts w:hint="default"/>
        <w:b/>
      </w:rPr>
    </w:lvl>
    <w:lvl w:ilvl="2">
      <w:start w:val="1"/>
      <w:numFmt w:val="decimal"/>
      <w:isLgl/>
      <w:lvlText w:val="%1.%2.%3."/>
      <w:lvlJc w:val="left"/>
      <w:pPr>
        <w:ind w:left="153" w:hanging="720"/>
      </w:pPr>
      <w:rPr>
        <w:rFonts w:hint="default"/>
        <w:b/>
      </w:rPr>
    </w:lvl>
    <w:lvl w:ilvl="3">
      <w:start w:val="1"/>
      <w:numFmt w:val="decimal"/>
      <w:isLgl/>
      <w:lvlText w:val="%1.%2.%3.%4."/>
      <w:lvlJc w:val="left"/>
      <w:pPr>
        <w:ind w:left="513" w:hanging="1080"/>
      </w:pPr>
      <w:rPr>
        <w:rFonts w:hint="default"/>
        <w:b/>
      </w:rPr>
    </w:lvl>
    <w:lvl w:ilvl="4">
      <w:start w:val="1"/>
      <w:numFmt w:val="decimal"/>
      <w:isLgl/>
      <w:lvlText w:val="%1.%2.%3.%4.%5."/>
      <w:lvlJc w:val="left"/>
      <w:pPr>
        <w:ind w:left="513" w:hanging="1080"/>
      </w:pPr>
      <w:rPr>
        <w:rFonts w:hint="default"/>
        <w:b/>
      </w:rPr>
    </w:lvl>
    <w:lvl w:ilvl="5">
      <w:start w:val="1"/>
      <w:numFmt w:val="decimal"/>
      <w:isLgl/>
      <w:lvlText w:val="%1.%2.%3.%4.%5.%6."/>
      <w:lvlJc w:val="left"/>
      <w:pPr>
        <w:ind w:left="873" w:hanging="1440"/>
      </w:pPr>
      <w:rPr>
        <w:rFonts w:hint="default"/>
        <w:b/>
      </w:rPr>
    </w:lvl>
    <w:lvl w:ilvl="6">
      <w:start w:val="1"/>
      <w:numFmt w:val="decimal"/>
      <w:isLgl/>
      <w:lvlText w:val="%1.%2.%3.%4.%5.%6.%7."/>
      <w:lvlJc w:val="left"/>
      <w:pPr>
        <w:ind w:left="1233" w:hanging="1800"/>
      </w:pPr>
      <w:rPr>
        <w:rFonts w:hint="default"/>
        <w:b/>
      </w:rPr>
    </w:lvl>
    <w:lvl w:ilvl="7">
      <w:start w:val="1"/>
      <w:numFmt w:val="decimal"/>
      <w:isLgl/>
      <w:lvlText w:val="%1.%2.%3.%4.%5.%6.%7.%8."/>
      <w:lvlJc w:val="left"/>
      <w:pPr>
        <w:ind w:left="1233" w:hanging="1800"/>
      </w:pPr>
      <w:rPr>
        <w:rFonts w:hint="default"/>
        <w:b/>
      </w:rPr>
    </w:lvl>
    <w:lvl w:ilvl="8">
      <w:start w:val="1"/>
      <w:numFmt w:val="decimal"/>
      <w:isLgl/>
      <w:lvlText w:val="%1.%2.%3.%4.%5.%6.%7.%8.%9."/>
      <w:lvlJc w:val="left"/>
      <w:pPr>
        <w:ind w:left="1593" w:hanging="2160"/>
      </w:pPr>
      <w:rPr>
        <w:rFonts w:hint="default"/>
        <w:b/>
      </w:rPr>
    </w:lvl>
  </w:abstractNum>
  <w:abstractNum w:abstractNumId="52">
    <w:nsid w:val="52B11526"/>
    <w:multiLevelType w:val="hybridMultilevel"/>
    <w:tmpl w:val="0CB4D71E"/>
    <w:lvl w:ilvl="0" w:tplc="E4E4B24A">
      <w:numFmt w:val="bullet"/>
      <w:lvlText w:val="-"/>
      <w:lvlJc w:val="left"/>
      <w:pPr>
        <w:ind w:left="720" w:hanging="360"/>
      </w:pPr>
      <w:rPr>
        <w:rFonts w:ascii="Times New Roman" w:eastAsia="Times New Roman" w:hAnsi="Times New Roman" w:cs="Times New Roman"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3">
    <w:nsid w:val="54B43464"/>
    <w:multiLevelType w:val="hybridMultilevel"/>
    <w:tmpl w:val="3780923A"/>
    <w:lvl w:ilvl="0" w:tplc="9E8838A2">
      <w:start w:val="21"/>
      <w:numFmt w:val="bullet"/>
      <w:lvlText w:val="-"/>
      <w:lvlJc w:val="left"/>
      <w:pPr>
        <w:ind w:left="612" w:hanging="360"/>
      </w:pPr>
      <w:rPr>
        <w:rFonts w:ascii="Times New Roman" w:eastAsia="Calibr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4">
    <w:nsid w:val="56275377"/>
    <w:multiLevelType w:val="multilevel"/>
    <w:tmpl w:val="8E84F622"/>
    <w:lvl w:ilvl="0">
      <w:start w:val="1"/>
      <w:numFmt w:val="decimal"/>
      <w:lvlText w:val="%1."/>
      <w:lvlJc w:val="left"/>
      <w:pPr>
        <w:ind w:left="992" w:hanging="360"/>
      </w:pPr>
      <w:rPr>
        <w:rFonts w:eastAsia="Calibri" w:hint="default"/>
      </w:rPr>
    </w:lvl>
    <w:lvl w:ilvl="1">
      <w:start w:val="1"/>
      <w:numFmt w:val="decimal"/>
      <w:isLgl/>
      <w:lvlText w:val="%2."/>
      <w:lvlJc w:val="left"/>
      <w:pPr>
        <w:ind w:left="2072" w:hanging="720"/>
      </w:pPr>
      <w:rPr>
        <w:rFonts w:ascii="Times New Roman" w:eastAsia="Times New Roman" w:hAnsi="Times New Roman" w:cs="Times New Roman"/>
        <w:i w:val="0"/>
      </w:rPr>
    </w:lvl>
    <w:lvl w:ilvl="2">
      <w:start w:val="1"/>
      <w:numFmt w:val="decimal"/>
      <w:isLgl/>
      <w:lvlText w:val="%1.%2.%3."/>
      <w:lvlJc w:val="left"/>
      <w:pPr>
        <w:ind w:left="2792" w:hanging="720"/>
      </w:pPr>
      <w:rPr>
        <w:rFonts w:eastAsia="Calibri" w:hint="default"/>
      </w:rPr>
    </w:lvl>
    <w:lvl w:ilvl="3">
      <w:start w:val="1"/>
      <w:numFmt w:val="decimal"/>
      <w:isLgl/>
      <w:lvlText w:val="%1.%2.%3.%4."/>
      <w:lvlJc w:val="left"/>
      <w:pPr>
        <w:ind w:left="3872" w:hanging="1080"/>
      </w:pPr>
      <w:rPr>
        <w:rFonts w:eastAsia="Calibri" w:hint="default"/>
      </w:rPr>
    </w:lvl>
    <w:lvl w:ilvl="4">
      <w:start w:val="1"/>
      <w:numFmt w:val="decimal"/>
      <w:isLgl/>
      <w:lvlText w:val="%1.%2.%3.%4.%5."/>
      <w:lvlJc w:val="left"/>
      <w:pPr>
        <w:ind w:left="4592" w:hanging="1080"/>
      </w:pPr>
      <w:rPr>
        <w:rFonts w:eastAsia="Calibri" w:hint="default"/>
      </w:rPr>
    </w:lvl>
    <w:lvl w:ilvl="5">
      <w:start w:val="1"/>
      <w:numFmt w:val="decimal"/>
      <w:isLgl/>
      <w:lvlText w:val="%1.%2.%3.%4.%5.%6."/>
      <w:lvlJc w:val="left"/>
      <w:pPr>
        <w:ind w:left="5672" w:hanging="1440"/>
      </w:pPr>
      <w:rPr>
        <w:rFonts w:eastAsia="Calibri" w:hint="default"/>
      </w:rPr>
    </w:lvl>
    <w:lvl w:ilvl="6">
      <w:start w:val="1"/>
      <w:numFmt w:val="decimal"/>
      <w:isLgl/>
      <w:lvlText w:val="%1.%2.%3.%4.%5.%6.%7."/>
      <w:lvlJc w:val="left"/>
      <w:pPr>
        <w:ind w:left="6392" w:hanging="1440"/>
      </w:pPr>
      <w:rPr>
        <w:rFonts w:eastAsia="Calibri" w:hint="default"/>
      </w:rPr>
    </w:lvl>
    <w:lvl w:ilvl="7">
      <w:start w:val="1"/>
      <w:numFmt w:val="decimal"/>
      <w:isLgl/>
      <w:lvlText w:val="%1.%2.%3.%4.%5.%6.%7.%8."/>
      <w:lvlJc w:val="left"/>
      <w:pPr>
        <w:ind w:left="7472" w:hanging="1800"/>
      </w:pPr>
      <w:rPr>
        <w:rFonts w:eastAsia="Calibri" w:hint="default"/>
      </w:rPr>
    </w:lvl>
    <w:lvl w:ilvl="8">
      <w:start w:val="1"/>
      <w:numFmt w:val="decimal"/>
      <w:isLgl/>
      <w:lvlText w:val="%1.%2.%3.%4.%5.%6.%7.%8.%9."/>
      <w:lvlJc w:val="left"/>
      <w:pPr>
        <w:ind w:left="8552" w:hanging="2160"/>
      </w:pPr>
      <w:rPr>
        <w:rFonts w:eastAsia="Calibri" w:hint="default"/>
      </w:rPr>
    </w:lvl>
  </w:abstractNum>
  <w:abstractNum w:abstractNumId="55">
    <w:nsid w:val="56A54E89"/>
    <w:multiLevelType w:val="hybridMultilevel"/>
    <w:tmpl w:val="A4BE767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6">
    <w:nsid w:val="5A536C78"/>
    <w:multiLevelType w:val="hybridMultilevel"/>
    <w:tmpl w:val="2CD8CBA6"/>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7">
    <w:nsid w:val="5A610AC7"/>
    <w:multiLevelType w:val="hybridMultilevel"/>
    <w:tmpl w:val="15441254"/>
    <w:lvl w:ilvl="0" w:tplc="0419000F">
      <w:start w:val="1"/>
      <w:numFmt w:val="decimal"/>
      <w:lvlText w:val="%1."/>
      <w:lvlJc w:val="left"/>
      <w:pPr>
        <w:tabs>
          <w:tab w:val="num" w:pos="720"/>
        </w:tabs>
        <w:ind w:left="720" w:hanging="360"/>
      </w:pPr>
    </w:lvl>
    <w:lvl w:ilvl="1" w:tplc="8AEE7730">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5BF46378"/>
    <w:multiLevelType w:val="multilevel"/>
    <w:tmpl w:val="9290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DAA1ABF"/>
    <w:multiLevelType w:val="hybridMultilevel"/>
    <w:tmpl w:val="6CEE4D42"/>
    <w:lvl w:ilvl="0" w:tplc="E4E4B24A">
      <w:numFmt w:val="bullet"/>
      <w:lvlText w:val="-"/>
      <w:lvlJc w:val="left"/>
      <w:pPr>
        <w:ind w:left="720" w:hanging="360"/>
      </w:pPr>
      <w:rPr>
        <w:rFonts w:ascii="Times New Roman" w:eastAsia="Times New Roman" w:hAnsi="Times New Roman" w:cs="Times New Roman"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0">
    <w:nsid w:val="5EC73FDF"/>
    <w:multiLevelType w:val="hybridMultilevel"/>
    <w:tmpl w:val="E418FA76"/>
    <w:lvl w:ilvl="0" w:tplc="0419000D">
      <w:start w:val="1"/>
      <w:numFmt w:val="bullet"/>
      <w:lvlText w:val=""/>
      <w:lvlJc w:val="left"/>
      <w:pPr>
        <w:ind w:left="1400" w:hanging="360"/>
      </w:pPr>
      <w:rPr>
        <w:rFonts w:ascii="Wingdings" w:hAnsi="Wingdings"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61">
    <w:nsid w:val="60DB09B5"/>
    <w:multiLevelType w:val="multilevel"/>
    <w:tmpl w:val="42A66B76"/>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nsid w:val="634D4ABB"/>
    <w:multiLevelType w:val="hybridMultilevel"/>
    <w:tmpl w:val="6712AFE2"/>
    <w:lvl w:ilvl="0" w:tplc="0419000D">
      <w:start w:val="1"/>
      <w:numFmt w:val="bullet"/>
      <w:lvlText w:val=""/>
      <w:lvlJc w:val="left"/>
      <w:pPr>
        <w:ind w:left="1428" w:hanging="360"/>
      </w:pPr>
      <w:rPr>
        <w:rFonts w:ascii="Wingdings" w:hAnsi="Wingdings" w:hint="default"/>
      </w:rPr>
    </w:lvl>
    <w:lvl w:ilvl="1" w:tplc="0419000D">
      <w:start w:val="1"/>
      <w:numFmt w:val="bullet"/>
      <w:lvlText w:val=""/>
      <w:lvlJc w:val="left"/>
      <w:pPr>
        <w:ind w:left="2148" w:hanging="360"/>
      </w:pPr>
      <w:rPr>
        <w:rFonts w:ascii="Wingdings" w:hAnsi="Wingdings"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3">
    <w:nsid w:val="64362D87"/>
    <w:multiLevelType w:val="hybridMultilevel"/>
    <w:tmpl w:val="9EDE16F2"/>
    <w:lvl w:ilvl="0" w:tplc="E4E4B24A">
      <w:numFmt w:val="bullet"/>
      <w:lvlText w:val="-"/>
      <w:lvlJc w:val="left"/>
      <w:pPr>
        <w:ind w:left="720" w:hanging="360"/>
      </w:pPr>
      <w:rPr>
        <w:rFonts w:ascii="Times New Roman" w:eastAsia="Times New Roman" w:hAnsi="Times New Roman" w:cs="Times New Roman"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4">
    <w:nsid w:val="653E5880"/>
    <w:multiLevelType w:val="hybridMultilevel"/>
    <w:tmpl w:val="D5E2CBB4"/>
    <w:lvl w:ilvl="0" w:tplc="9E8838A2">
      <w:start w:val="21"/>
      <w:numFmt w:val="bullet"/>
      <w:lvlText w:val="-"/>
      <w:lvlJc w:val="left"/>
      <w:pPr>
        <w:ind w:left="720" w:hanging="360"/>
      </w:pPr>
      <w:rPr>
        <w:rFonts w:ascii="Times New Roman" w:eastAsia="Calibr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5">
    <w:nsid w:val="6A3120C5"/>
    <w:multiLevelType w:val="hybridMultilevel"/>
    <w:tmpl w:val="B164FF16"/>
    <w:lvl w:ilvl="0" w:tplc="0419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6">
    <w:nsid w:val="6AEC3E3B"/>
    <w:multiLevelType w:val="multilevel"/>
    <w:tmpl w:val="386C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B6F4D31"/>
    <w:multiLevelType w:val="singleLevel"/>
    <w:tmpl w:val="0FF4834E"/>
    <w:lvl w:ilvl="0">
      <w:start w:val="4"/>
      <w:numFmt w:val="bullet"/>
      <w:lvlText w:val="-"/>
      <w:lvlJc w:val="left"/>
      <w:pPr>
        <w:tabs>
          <w:tab w:val="num" w:pos="720"/>
        </w:tabs>
        <w:ind w:left="720" w:hanging="360"/>
      </w:pPr>
      <w:rPr>
        <w:rFonts w:ascii="Times New Roman" w:hAnsi="Times New Roman" w:hint="default"/>
      </w:rPr>
    </w:lvl>
  </w:abstractNum>
  <w:abstractNum w:abstractNumId="68">
    <w:nsid w:val="6C281736"/>
    <w:multiLevelType w:val="multilevel"/>
    <w:tmpl w:val="50704184"/>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E4E68EF"/>
    <w:multiLevelType w:val="hybridMultilevel"/>
    <w:tmpl w:val="A4BE76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
    <w:nsid w:val="6EE22F31"/>
    <w:multiLevelType w:val="multilevel"/>
    <w:tmpl w:val="380476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1">
    <w:nsid w:val="70997ABA"/>
    <w:multiLevelType w:val="hybridMultilevel"/>
    <w:tmpl w:val="10108D5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2">
    <w:nsid w:val="718F55E9"/>
    <w:multiLevelType w:val="hybridMultilevel"/>
    <w:tmpl w:val="BCF6A7BA"/>
    <w:lvl w:ilvl="0" w:tplc="22B872E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71E77CD4"/>
    <w:multiLevelType w:val="hybridMultilevel"/>
    <w:tmpl w:val="292A8346"/>
    <w:lvl w:ilvl="0" w:tplc="E4E4B24A">
      <w:numFmt w:val="bullet"/>
      <w:lvlText w:val="-"/>
      <w:lvlJc w:val="left"/>
      <w:pPr>
        <w:ind w:left="720" w:hanging="360"/>
      </w:pPr>
      <w:rPr>
        <w:rFonts w:ascii="Times New Roman" w:eastAsia="Times New Roman" w:hAnsi="Times New Roman" w:cs="Times New Roman"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74">
    <w:nsid w:val="734C7E8A"/>
    <w:multiLevelType w:val="hybridMultilevel"/>
    <w:tmpl w:val="7EC4B96A"/>
    <w:lvl w:ilvl="0" w:tplc="E4E4B24A">
      <w:numFmt w:val="bullet"/>
      <w:lvlText w:val="-"/>
      <w:lvlJc w:val="left"/>
      <w:pPr>
        <w:ind w:left="720" w:hanging="360"/>
      </w:pPr>
      <w:rPr>
        <w:rFonts w:ascii="Times New Roman" w:eastAsia="Times New Roman" w:hAnsi="Times New Roman" w:cs="Times New Roman"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75">
    <w:nsid w:val="73EB59F6"/>
    <w:multiLevelType w:val="hybridMultilevel"/>
    <w:tmpl w:val="F8848C98"/>
    <w:lvl w:ilvl="0" w:tplc="0714C4BA">
      <w:start w:val="1"/>
      <w:numFmt w:val="bullet"/>
      <w:lvlText w:val=""/>
      <w:lvlJc w:val="left"/>
      <w:pPr>
        <w:ind w:left="1429" w:hanging="360"/>
      </w:pPr>
      <w:rPr>
        <w:rFonts w:ascii="Wingdings" w:hAnsi="Wingdings"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6">
    <w:nsid w:val="75452289"/>
    <w:multiLevelType w:val="hybridMultilevel"/>
    <w:tmpl w:val="2F60E920"/>
    <w:lvl w:ilvl="0" w:tplc="9E8838A2">
      <w:start w:val="21"/>
      <w:numFmt w:val="bullet"/>
      <w:lvlText w:val="-"/>
      <w:lvlJc w:val="left"/>
      <w:pPr>
        <w:ind w:left="720" w:hanging="360"/>
      </w:pPr>
      <w:rPr>
        <w:rFonts w:ascii="Times New Roman" w:eastAsia="Calibr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77">
    <w:nsid w:val="76766FC4"/>
    <w:multiLevelType w:val="hybridMultilevel"/>
    <w:tmpl w:val="02BC6250"/>
    <w:lvl w:ilvl="0" w:tplc="E4E4B24A">
      <w:numFmt w:val="bullet"/>
      <w:lvlText w:val="-"/>
      <w:lvlJc w:val="left"/>
      <w:pPr>
        <w:ind w:left="718" w:hanging="360"/>
      </w:pPr>
      <w:rPr>
        <w:rFonts w:ascii="Times New Roman" w:eastAsia="Times New Roman" w:hAnsi="Times New Roman" w:cs="Times New Roman"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78">
    <w:nsid w:val="78952B7B"/>
    <w:multiLevelType w:val="hybridMultilevel"/>
    <w:tmpl w:val="9FB6B9D4"/>
    <w:lvl w:ilvl="0" w:tplc="E4E4B24A">
      <w:numFmt w:val="bullet"/>
      <w:lvlText w:val="-"/>
      <w:lvlJc w:val="left"/>
      <w:pPr>
        <w:ind w:left="720" w:hanging="360"/>
      </w:pPr>
      <w:rPr>
        <w:rFonts w:ascii="Times New Roman" w:eastAsia="Times New Roman" w:hAnsi="Times New Roman" w:cs="Times New Roman"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79">
    <w:nsid w:val="79811450"/>
    <w:multiLevelType w:val="multilevel"/>
    <w:tmpl w:val="EC5C3E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0">
    <w:nsid w:val="7A0E3DD8"/>
    <w:multiLevelType w:val="hybridMultilevel"/>
    <w:tmpl w:val="6DBAF402"/>
    <w:lvl w:ilvl="0" w:tplc="E4E4B24A">
      <w:numFmt w:val="bullet"/>
      <w:lvlText w:val="-"/>
      <w:lvlJc w:val="left"/>
      <w:pPr>
        <w:ind w:left="720" w:hanging="360"/>
      </w:pPr>
      <w:rPr>
        <w:rFonts w:ascii="Times New Roman" w:eastAsia="Times New Roman" w:hAnsi="Times New Roman" w:cs="Times New Roman"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1">
    <w:nsid w:val="7BBC2F43"/>
    <w:multiLevelType w:val="hybridMultilevel"/>
    <w:tmpl w:val="ABDE0F4A"/>
    <w:lvl w:ilvl="0" w:tplc="9E8838A2">
      <w:start w:val="21"/>
      <w:numFmt w:val="bullet"/>
      <w:lvlText w:val="-"/>
      <w:lvlJc w:val="left"/>
      <w:pPr>
        <w:ind w:left="720" w:hanging="360"/>
      </w:pPr>
      <w:rPr>
        <w:rFonts w:ascii="Times New Roman" w:eastAsia="Calibr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2">
    <w:nsid w:val="7BF07415"/>
    <w:multiLevelType w:val="hybridMultilevel"/>
    <w:tmpl w:val="C54CABB2"/>
    <w:lvl w:ilvl="0" w:tplc="43160F9E">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nsid w:val="7C1049E4"/>
    <w:multiLevelType w:val="hybridMultilevel"/>
    <w:tmpl w:val="F836B622"/>
    <w:lvl w:ilvl="0" w:tplc="29EA5D96">
      <w:start w:val="1"/>
      <w:numFmt w:val="decimal"/>
      <w:lvlText w:val="%1."/>
      <w:lvlJc w:val="left"/>
      <w:pPr>
        <w:ind w:left="928"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4">
    <w:nsid w:val="7D11570C"/>
    <w:multiLevelType w:val="multilevel"/>
    <w:tmpl w:val="2D6AABA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nsid w:val="7D5D3ED1"/>
    <w:multiLevelType w:val="multilevel"/>
    <w:tmpl w:val="9F90EC0A"/>
    <w:lvl w:ilvl="0">
      <w:start w:val="1"/>
      <w:numFmt w:val="decimal"/>
      <w:lvlText w:val="%1."/>
      <w:lvlJc w:val="left"/>
      <w:pPr>
        <w:ind w:left="303" w:hanging="360"/>
      </w:pPr>
      <w:rPr>
        <w:rFonts w:hint="default"/>
        <w:b w:val="0"/>
        <w:i w:val="0"/>
        <w:sz w:val="28"/>
      </w:rPr>
    </w:lvl>
    <w:lvl w:ilvl="1">
      <w:start w:val="3"/>
      <w:numFmt w:val="decimal"/>
      <w:isLgl/>
      <w:lvlText w:val="%1.%2."/>
      <w:lvlJc w:val="left"/>
      <w:pPr>
        <w:ind w:left="720" w:hanging="72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1194" w:hanging="1080"/>
      </w:pPr>
      <w:rPr>
        <w:rFonts w:hint="default"/>
      </w:rPr>
    </w:lvl>
    <w:lvl w:ilvl="4">
      <w:start w:val="1"/>
      <w:numFmt w:val="decimal"/>
      <w:isLgl/>
      <w:lvlText w:val="%1.%2.%3.%4.%5."/>
      <w:lvlJc w:val="left"/>
      <w:pPr>
        <w:ind w:left="1251"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85" w:hanging="1800"/>
      </w:pPr>
      <w:rPr>
        <w:rFonts w:hint="default"/>
      </w:rPr>
    </w:lvl>
    <w:lvl w:ilvl="7">
      <w:start w:val="1"/>
      <w:numFmt w:val="decimal"/>
      <w:isLgl/>
      <w:lvlText w:val="%1.%2.%3.%4.%5.%6.%7.%8."/>
      <w:lvlJc w:val="left"/>
      <w:pPr>
        <w:ind w:left="2142" w:hanging="1800"/>
      </w:pPr>
      <w:rPr>
        <w:rFonts w:hint="default"/>
      </w:rPr>
    </w:lvl>
    <w:lvl w:ilvl="8">
      <w:start w:val="1"/>
      <w:numFmt w:val="decimal"/>
      <w:isLgl/>
      <w:lvlText w:val="%1.%2.%3.%4.%5.%6.%7.%8.%9."/>
      <w:lvlJc w:val="left"/>
      <w:pPr>
        <w:ind w:left="2559" w:hanging="2160"/>
      </w:pPr>
      <w:rPr>
        <w:rFonts w:hint="default"/>
      </w:rPr>
    </w:lvl>
  </w:abstractNum>
  <w:abstractNum w:abstractNumId="86">
    <w:nsid w:val="7D6155DC"/>
    <w:multiLevelType w:val="multilevel"/>
    <w:tmpl w:val="1BA273B6"/>
    <w:lvl w:ilvl="0">
      <w:start w:val="1"/>
      <w:numFmt w:val="decimal"/>
      <w:lvlText w:val="%1."/>
      <w:lvlJc w:val="left"/>
      <w:pPr>
        <w:ind w:left="502" w:hanging="360"/>
      </w:pPr>
      <w:rPr>
        <w:b w:val="0"/>
        <w:i w:val="0"/>
      </w:rPr>
    </w:lvl>
    <w:lvl w:ilvl="1">
      <w:start w:val="1"/>
      <w:numFmt w:val="lowerLetter"/>
      <w:lvlText w:val="%2."/>
      <w:lvlJc w:val="left"/>
      <w:pPr>
        <w:ind w:left="2730" w:hanging="360"/>
      </w:pPr>
    </w:lvl>
    <w:lvl w:ilvl="2">
      <w:start w:val="1"/>
      <w:numFmt w:val="lowerRoman"/>
      <w:lvlText w:val="%3."/>
      <w:lvlJc w:val="right"/>
      <w:pPr>
        <w:ind w:left="3450" w:hanging="180"/>
      </w:pPr>
    </w:lvl>
    <w:lvl w:ilvl="3">
      <w:start w:val="1"/>
      <w:numFmt w:val="decimal"/>
      <w:lvlText w:val="%4."/>
      <w:lvlJc w:val="left"/>
      <w:pPr>
        <w:ind w:left="4170" w:hanging="360"/>
      </w:pPr>
      <w:rPr>
        <w:i w:val="0"/>
      </w:rPr>
    </w:lvl>
    <w:lvl w:ilvl="4">
      <w:start w:val="1"/>
      <w:numFmt w:val="lowerLetter"/>
      <w:lvlText w:val="%5."/>
      <w:lvlJc w:val="left"/>
      <w:pPr>
        <w:ind w:left="4890" w:hanging="360"/>
      </w:pPr>
    </w:lvl>
    <w:lvl w:ilvl="5">
      <w:start w:val="1"/>
      <w:numFmt w:val="lowerRoman"/>
      <w:lvlText w:val="%6."/>
      <w:lvlJc w:val="right"/>
      <w:pPr>
        <w:ind w:left="5610" w:hanging="180"/>
      </w:pPr>
    </w:lvl>
    <w:lvl w:ilvl="6">
      <w:start w:val="1"/>
      <w:numFmt w:val="decimal"/>
      <w:lvlText w:val="%7."/>
      <w:lvlJc w:val="left"/>
      <w:pPr>
        <w:ind w:left="6330" w:hanging="360"/>
      </w:pPr>
    </w:lvl>
    <w:lvl w:ilvl="7">
      <w:start w:val="1"/>
      <w:numFmt w:val="lowerLetter"/>
      <w:lvlText w:val="%8."/>
      <w:lvlJc w:val="left"/>
      <w:pPr>
        <w:ind w:left="7050" w:hanging="360"/>
      </w:pPr>
    </w:lvl>
    <w:lvl w:ilvl="8">
      <w:start w:val="1"/>
      <w:numFmt w:val="lowerRoman"/>
      <w:lvlText w:val="%9."/>
      <w:lvlJc w:val="right"/>
      <w:pPr>
        <w:ind w:left="7770" w:hanging="180"/>
      </w:pPr>
    </w:lvl>
  </w:abstractNum>
  <w:abstractNum w:abstractNumId="87">
    <w:nsid w:val="7F913EEF"/>
    <w:multiLevelType w:val="multilevel"/>
    <w:tmpl w:val="C39A9546"/>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70"/>
  </w:num>
  <w:num w:numId="3">
    <w:abstractNumId w:val="72"/>
  </w:num>
  <w:num w:numId="4">
    <w:abstractNumId w:val="30"/>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7"/>
  </w:num>
  <w:num w:numId="7">
    <w:abstractNumId w:val="67"/>
  </w:num>
  <w:num w:numId="8">
    <w:abstractNumId w:val="82"/>
  </w:num>
  <w:num w:numId="9">
    <w:abstractNumId w:val="86"/>
  </w:num>
  <w:num w:numId="10">
    <w:abstractNumId w:val="71"/>
  </w:num>
  <w:num w:numId="11">
    <w:abstractNumId w:val="40"/>
  </w:num>
  <w:num w:numId="12">
    <w:abstractNumId w:val="24"/>
  </w:num>
  <w:num w:numId="13">
    <w:abstractNumId w:val="42"/>
  </w:num>
  <w:num w:numId="14">
    <w:abstractNumId w:val="28"/>
  </w:num>
  <w:num w:numId="15">
    <w:abstractNumId w:val="7"/>
  </w:num>
  <w:num w:numId="16">
    <w:abstractNumId w:val="68"/>
  </w:num>
  <w:num w:numId="17">
    <w:abstractNumId w:val="37"/>
  </w:num>
  <w:num w:numId="18">
    <w:abstractNumId w:val="2"/>
  </w:num>
  <w:num w:numId="19">
    <w:abstractNumId w:val="38"/>
  </w:num>
  <w:num w:numId="20">
    <w:abstractNumId w:val="75"/>
  </w:num>
  <w:num w:numId="21">
    <w:abstractNumId w:val="27"/>
  </w:num>
  <w:num w:numId="22">
    <w:abstractNumId w:val="11"/>
  </w:num>
  <w:num w:numId="23">
    <w:abstractNumId w:val="51"/>
  </w:num>
  <w:num w:numId="24">
    <w:abstractNumId w:val="32"/>
  </w:num>
  <w:num w:numId="25">
    <w:abstractNumId w:val="54"/>
  </w:num>
  <w:num w:numId="26">
    <w:abstractNumId w:val="84"/>
  </w:num>
  <w:num w:numId="27">
    <w:abstractNumId w:val="85"/>
  </w:num>
  <w:num w:numId="28">
    <w:abstractNumId w:val="16"/>
  </w:num>
  <w:num w:numId="29">
    <w:abstractNumId w:val="60"/>
  </w:num>
  <w:num w:numId="30">
    <w:abstractNumId w:val="65"/>
  </w:num>
  <w:num w:numId="31">
    <w:abstractNumId w:val="43"/>
  </w:num>
  <w:num w:numId="32">
    <w:abstractNumId w:val="61"/>
  </w:num>
  <w:num w:numId="33">
    <w:abstractNumId w:val="31"/>
  </w:num>
  <w:num w:numId="34">
    <w:abstractNumId w:val="56"/>
  </w:num>
  <w:num w:numId="35">
    <w:abstractNumId w:val="44"/>
  </w:num>
  <w:num w:numId="36">
    <w:abstractNumId w:val="62"/>
  </w:num>
  <w:num w:numId="37">
    <w:abstractNumId w:val="41"/>
  </w:num>
  <w:num w:numId="38">
    <w:abstractNumId w:val="22"/>
  </w:num>
  <w:num w:numId="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num>
  <w:num w:numId="41">
    <w:abstractNumId w:val="29"/>
  </w:num>
  <w:num w:numId="42">
    <w:abstractNumId w:val="55"/>
  </w:num>
  <w:num w:numId="43">
    <w:abstractNumId w:val="46"/>
  </w:num>
  <w:num w:numId="44">
    <w:abstractNumId w:val="69"/>
  </w:num>
  <w:num w:numId="45">
    <w:abstractNumId w:val="36"/>
  </w:num>
  <w:num w:numId="46">
    <w:abstractNumId w:val="83"/>
  </w:num>
  <w:num w:numId="47">
    <w:abstractNumId w:val="73"/>
  </w:num>
  <w:num w:numId="48">
    <w:abstractNumId w:val="81"/>
  </w:num>
  <w:num w:numId="49">
    <w:abstractNumId w:val="53"/>
  </w:num>
  <w:num w:numId="50">
    <w:abstractNumId w:val="1"/>
  </w:num>
  <w:num w:numId="51">
    <w:abstractNumId w:val="25"/>
  </w:num>
  <w:num w:numId="52">
    <w:abstractNumId w:val="80"/>
  </w:num>
  <w:num w:numId="53">
    <w:abstractNumId w:val="59"/>
  </w:num>
  <w:num w:numId="54">
    <w:abstractNumId w:val="26"/>
  </w:num>
  <w:num w:numId="55">
    <w:abstractNumId w:val="48"/>
  </w:num>
  <w:num w:numId="56">
    <w:abstractNumId w:val="3"/>
  </w:num>
  <w:num w:numId="57">
    <w:abstractNumId w:val="39"/>
  </w:num>
  <w:num w:numId="58">
    <w:abstractNumId w:val="78"/>
  </w:num>
  <w:num w:numId="59">
    <w:abstractNumId w:val="64"/>
  </w:num>
  <w:num w:numId="60">
    <w:abstractNumId w:val="8"/>
  </w:num>
  <w:num w:numId="61">
    <w:abstractNumId w:val="52"/>
  </w:num>
  <w:num w:numId="62">
    <w:abstractNumId w:val="14"/>
  </w:num>
  <w:num w:numId="63">
    <w:abstractNumId w:val="63"/>
  </w:num>
  <w:num w:numId="64">
    <w:abstractNumId w:val="15"/>
  </w:num>
  <w:num w:numId="65">
    <w:abstractNumId w:val="18"/>
  </w:num>
  <w:num w:numId="66">
    <w:abstractNumId w:val="45"/>
  </w:num>
  <w:num w:numId="67">
    <w:abstractNumId w:val="35"/>
  </w:num>
  <w:num w:numId="68">
    <w:abstractNumId w:val="76"/>
  </w:num>
  <w:num w:numId="69">
    <w:abstractNumId w:val="10"/>
  </w:num>
  <w:num w:numId="70">
    <w:abstractNumId w:val="9"/>
  </w:num>
  <w:num w:numId="71">
    <w:abstractNumId w:val="74"/>
  </w:num>
  <w:num w:numId="72">
    <w:abstractNumId w:val="19"/>
  </w:num>
  <w:num w:numId="73">
    <w:abstractNumId w:val="49"/>
  </w:num>
  <w:num w:numId="74">
    <w:abstractNumId w:val="77"/>
  </w:num>
  <w:num w:numId="75">
    <w:abstractNumId w:val="34"/>
  </w:num>
  <w:num w:numId="76">
    <w:abstractNumId w:val="6"/>
  </w:num>
  <w:num w:numId="77">
    <w:abstractNumId w:val="21"/>
  </w:num>
  <w:num w:numId="78">
    <w:abstractNumId w:val="23"/>
  </w:num>
  <w:num w:numId="79">
    <w:abstractNumId w:val="87"/>
  </w:num>
  <w:num w:numId="80">
    <w:abstractNumId w:val="17"/>
  </w:num>
  <w:num w:numId="81">
    <w:abstractNumId w:val="20"/>
  </w:num>
  <w:num w:numId="8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num>
  <w:num w:numId="85">
    <w:abstractNumId w:val="12"/>
  </w:num>
  <w:num w:numId="86">
    <w:abstractNumId w:val="58"/>
  </w:num>
  <w:num w:numId="87">
    <w:abstractNumId w:val="47"/>
  </w:num>
  <w:num w:numId="88">
    <w:abstractNumId w:val="66"/>
  </w:num>
  <w:num w:numId="89">
    <w:abstractNumId w:val="13"/>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characterSpacingControl w:val="doNotCompress"/>
  <w:hdrShapeDefaults>
    <o:shapedefaults v:ext="edit" spidmax="10242"/>
  </w:hdrShapeDefaults>
  <w:footnotePr>
    <w:footnote w:id="-1"/>
    <w:footnote w:id="0"/>
  </w:footnotePr>
  <w:endnotePr>
    <w:endnote w:id="-1"/>
    <w:endnote w:id="0"/>
  </w:endnotePr>
  <w:compat>
    <w:useFELayout/>
  </w:compat>
  <w:rsids>
    <w:rsidRoot w:val="00AA223E"/>
    <w:rsid w:val="00004286"/>
    <w:rsid w:val="0001058D"/>
    <w:rsid w:val="0001289D"/>
    <w:rsid w:val="000131DF"/>
    <w:rsid w:val="000169B0"/>
    <w:rsid w:val="00016E36"/>
    <w:rsid w:val="0003013B"/>
    <w:rsid w:val="000335F4"/>
    <w:rsid w:val="00042054"/>
    <w:rsid w:val="0004411E"/>
    <w:rsid w:val="000442E8"/>
    <w:rsid w:val="00045ED0"/>
    <w:rsid w:val="00052C1C"/>
    <w:rsid w:val="00054EA1"/>
    <w:rsid w:val="0005788B"/>
    <w:rsid w:val="00061491"/>
    <w:rsid w:val="00065B07"/>
    <w:rsid w:val="00066CAB"/>
    <w:rsid w:val="00066FF1"/>
    <w:rsid w:val="000705CF"/>
    <w:rsid w:val="00070651"/>
    <w:rsid w:val="0007499D"/>
    <w:rsid w:val="00081FAD"/>
    <w:rsid w:val="00082D9D"/>
    <w:rsid w:val="00085A56"/>
    <w:rsid w:val="00090430"/>
    <w:rsid w:val="00090788"/>
    <w:rsid w:val="00090DA3"/>
    <w:rsid w:val="00091A28"/>
    <w:rsid w:val="00091F88"/>
    <w:rsid w:val="00094116"/>
    <w:rsid w:val="00095D55"/>
    <w:rsid w:val="0009758B"/>
    <w:rsid w:val="000A023C"/>
    <w:rsid w:val="000A0CB7"/>
    <w:rsid w:val="000B17CC"/>
    <w:rsid w:val="000B1EC0"/>
    <w:rsid w:val="000B318A"/>
    <w:rsid w:val="000B3419"/>
    <w:rsid w:val="000B4195"/>
    <w:rsid w:val="000B4D29"/>
    <w:rsid w:val="000B5612"/>
    <w:rsid w:val="000C4ED8"/>
    <w:rsid w:val="000C5CE0"/>
    <w:rsid w:val="000D019D"/>
    <w:rsid w:val="000D3D83"/>
    <w:rsid w:val="000D4A0E"/>
    <w:rsid w:val="000D4D05"/>
    <w:rsid w:val="000D5053"/>
    <w:rsid w:val="000E14DA"/>
    <w:rsid w:val="000E35E7"/>
    <w:rsid w:val="000E386F"/>
    <w:rsid w:val="000E6967"/>
    <w:rsid w:val="000E7126"/>
    <w:rsid w:val="000E7DC7"/>
    <w:rsid w:val="000F3764"/>
    <w:rsid w:val="000F6A4F"/>
    <w:rsid w:val="000F71B1"/>
    <w:rsid w:val="00103E57"/>
    <w:rsid w:val="001056D6"/>
    <w:rsid w:val="00107156"/>
    <w:rsid w:val="00112203"/>
    <w:rsid w:val="00115450"/>
    <w:rsid w:val="00120990"/>
    <w:rsid w:val="00120A21"/>
    <w:rsid w:val="00125F95"/>
    <w:rsid w:val="001266DE"/>
    <w:rsid w:val="00126D46"/>
    <w:rsid w:val="0013199F"/>
    <w:rsid w:val="001323E1"/>
    <w:rsid w:val="00134C3A"/>
    <w:rsid w:val="001400F1"/>
    <w:rsid w:val="00140405"/>
    <w:rsid w:val="001421D8"/>
    <w:rsid w:val="001422F7"/>
    <w:rsid w:val="00145D3D"/>
    <w:rsid w:val="00146F6A"/>
    <w:rsid w:val="0014703A"/>
    <w:rsid w:val="0015268A"/>
    <w:rsid w:val="001536DD"/>
    <w:rsid w:val="001571C1"/>
    <w:rsid w:val="00160ACF"/>
    <w:rsid w:val="00162B41"/>
    <w:rsid w:val="00165197"/>
    <w:rsid w:val="00166D37"/>
    <w:rsid w:val="001709C0"/>
    <w:rsid w:val="00173419"/>
    <w:rsid w:val="00174DE5"/>
    <w:rsid w:val="00175FAB"/>
    <w:rsid w:val="00176583"/>
    <w:rsid w:val="001810BB"/>
    <w:rsid w:val="00192666"/>
    <w:rsid w:val="00192894"/>
    <w:rsid w:val="00194659"/>
    <w:rsid w:val="001952B8"/>
    <w:rsid w:val="00195EAD"/>
    <w:rsid w:val="001A1E8B"/>
    <w:rsid w:val="001A2632"/>
    <w:rsid w:val="001A3689"/>
    <w:rsid w:val="001A6944"/>
    <w:rsid w:val="001B0EEF"/>
    <w:rsid w:val="001B1195"/>
    <w:rsid w:val="001C03E6"/>
    <w:rsid w:val="001C3165"/>
    <w:rsid w:val="001C74CF"/>
    <w:rsid w:val="001D4BF5"/>
    <w:rsid w:val="001D4DF4"/>
    <w:rsid w:val="001D7B20"/>
    <w:rsid w:val="001E36D3"/>
    <w:rsid w:val="001E5352"/>
    <w:rsid w:val="001E6864"/>
    <w:rsid w:val="001F48B6"/>
    <w:rsid w:val="00201C89"/>
    <w:rsid w:val="002027A9"/>
    <w:rsid w:val="002030F5"/>
    <w:rsid w:val="002057A2"/>
    <w:rsid w:val="00210877"/>
    <w:rsid w:val="0021231C"/>
    <w:rsid w:val="00223A1D"/>
    <w:rsid w:val="00223F8E"/>
    <w:rsid w:val="0022520B"/>
    <w:rsid w:val="00230515"/>
    <w:rsid w:val="00235500"/>
    <w:rsid w:val="002439FC"/>
    <w:rsid w:val="00246CCF"/>
    <w:rsid w:val="0025319F"/>
    <w:rsid w:val="00254FEE"/>
    <w:rsid w:val="0026243C"/>
    <w:rsid w:val="002631D4"/>
    <w:rsid w:val="00265718"/>
    <w:rsid w:val="002658B2"/>
    <w:rsid w:val="00270AF7"/>
    <w:rsid w:val="0027503A"/>
    <w:rsid w:val="0027573F"/>
    <w:rsid w:val="00283E00"/>
    <w:rsid w:val="002905A6"/>
    <w:rsid w:val="00292074"/>
    <w:rsid w:val="0029371E"/>
    <w:rsid w:val="00295078"/>
    <w:rsid w:val="00296357"/>
    <w:rsid w:val="002A2734"/>
    <w:rsid w:val="002A3A24"/>
    <w:rsid w:val="002A4BFB"/>
    <w:rsid w:val="002A5F17"/>
    <w:rsid w:val="002B20C2"/>
    <w:rsid w:val="002B3C2B"/>
    <w:rsid w:val="002B7872"/>
    <w:rsid w:val="002C02AF"/>
    <w:rsid w:val="002C0A9C"/>
    <w:rsid w:val="002C12DE"/>
    <w:rsid w:val="002C4205"/>
    <w:rsid w:val="002D22A6"/>
    <w:rsid w:val="002D4089"/>
    <w:rsid w:val="002D46A6"/>
    <w:rsid w:val="002E039E"/>
    <w:rsid w:val="002E0E5C"/>
    <w:rsid w:val="002E2C4C"/>
    <w:rsid w:val="002E3163"/>
    <w:rsid w:val="002E4EB1"/>
    <w:rsid w:val="00303FBD"/>
    <w:rsid w:val="00306652"/>
    <w:rsid w:val="0031209F"/>
    <w:rsid w:val="00312B4B"/>
    <w:rsid w:val="0031529C"/>
    <w:rsid w:val="00316741"/>
    <w:rsid w:val="003179C0"/>
    <w:rsid w:val="00323787"/>
    <w:rsid w:val="00326963"/>
    <w:rsid w:val="00326D58"/>
    <w:rsid w:val="00327809"/>
    <w:rsid w:val="00331683"/>
    <w:rsid w:val="00334961"/>
    <w:rsid w:val="003453AA"/>
    <w:rsid w:val="00350D6F"/>
    <w:rsid w:val="00355AB5"/>
    <w:rsid w:val="0035669D"/>
    <w:rsid w:val="003602F9"/>
    <w:rsid w:val="00362C7B"/>
    <w:rsid w:val="003722A8"/>
    <w:rsid w:val="00377DBE"/>
    <w:rsid w:val="003814F6"/>
    <w:rsid w:val="003826DA"/>
    <w:rsid w:val="00386E16"/>
    <w:rsid w:val="00393971"/>
    <w:rsid w:val="0039403C"/>
    <w:rsid w:val="00396AB6"/>
    <w:rsid w:val="0039798E"/>
    <w:rsid w:val="003A0B47"/>
    <w:rsid w:val="003A115F"/>
    <w:rsid w:val="003A7963"/>
    <w:rsid w:val="003B0F53"/>
    <w:rsid w:val="003B0FD6"/>
    <w:rsid w:val="003B64EA"/>
    <w:rsid w:val="003B6DE9"/>
    <w:rsid w:val="003C64D3"/>
    <w:rsid w:val="003C78BF"/>
    <w:rsid w:val="003D1D51"/>
    <w:rsid w:val="003D1F8D"/>
    <w:rsid w:val="003D23A8"/>
    <w:rsid w:val="003D68CB"/>
    <w:rsid w:val="003F1BB9"/>
    <w:rsid w:val="003F202B"/>
    <w:rsid w:val="003F2B5C"/>
    <w:rsid w:val="003F4ACA"/>
    <w:rsid w:val="003F4F5C"/>
    <w:rsid w:val="003F4FF5"/>
    <w:rsid w:val="003F60E0"/>
    <w:rsid w:val="003F7167"/>
    <w:rsid w:val="004077FB"/>
    <w:rsid w:val="004232DB"/>
    <w:rsid w:val="00426449"/>
    <w:rsid w:val="00426CD0"/>
    <w:rsid w:val="00431109"/>
    <w:rsid w:val="004314E2"/>
    <w:rsid w:val="004340F2"/>
    <w:rsid w:val="00434623"/>
    <w:rsid w:val="0043658D"/>
    <w:rsid w:val="00436C53"/>
    <w:rsid w:val="004442D6"/>
    <w:rsid w:val="00445FC6"/>
    <w:rsid w:val="00451E64"/>
    <w:rsid w:val="00462AF3"/>
    <w:rsid w:val="004637F3"/>
    <w:rsid w:val="00465B69"/>
    <w:rsid w:val="00475FA4"/>
    <w:rsid w:val="004779F6"/>
    <w:rsid w:val="004818CB"/>
    <w:rsid w:val="00482F01"/>
    <w:rsid w:val="00490FE4"/>
    <w:rsid w:val="004952C5"/>
    <w:rsid w:val="00495492"/>
    <w:rsid w:val="004A056E"/>
    <w:rsid w:val="004A0AE9"/>
    <w:rsid w:val="004A3440"/>
    <w:rsid w:val="004A3744"/>
    <w:rsid w:val="004A3EE9"/>
    <w:rsid w:val="004A63C2"/>
    <w:rsid w:val="004A6CB5"/>
    <w:rsid w:val="004A7E38"/>
    <w:rsid w:val="004B155E"/>
    <w:rsid w:val="004B271C"/>
    <w:rsid w:val="004B5145"/>
    <w:rsid w:val="004C562E"/>
    <w:rsid w:val="004D1519"/>
    <w:rsid w:val="004D24BB"/>
    <w:rsid w:val="004D5738"/>
    <w:rsid w:val="004E0464"/>
    <w:rsid w:val="004E047D"/>
    <w:rsid w:val="004E1FA4"/>
    <w:rsid w:val="004E41BD"/>
    <w:rsid w:val="004E4BD3"/>
    <w:rsid w:val="004E6E93"/>
    <w:rsid w:val="004E77B2"/>
    <w:rsid w:val="004F5E91"/>
    <w:rsid w:val="005053C8"/>
    <w:rsid w:val="00507336"/>
    <w:rsid w:val="005129BE"/>
    <w:rsid w:val="00514D90"/>
    <w:rsid w:val="00514F37"/>
    <w:rsid w:val="00520F5C"/>
    <w:rsid w:val="00520FFF"/>
    <w:rsid w:val="00523A41"/>
    <w:rsid w:val="005253EB"/>
    <w:rsid w:val="00525CBC"/>
    <w:rsid w:val="0053080C"/>
    <w:rsid w:val="00531947"/>
    <w:rsid w:val="0053326E"/>
    <w:rsid w:val="00541C12"/>
    <w:rsid w:val="00542404"/>
    <w:rsid w:val="00542415"/>
    <w:rsid w:val="00542754"/>
    <w:rsid w:val="00542B7A"/>
    <w:rsid w:val="00543050"/>
    <w:rsid w:val="0054358D"/>
    <w:rsid w:val="00545E79"/>
    <w:rsid w:val="00551808"/>
    <w:rsid w:val="0055223B"/>
    <w:rsid w:val="00554371"/>
    <w:rsid w:val="00555AEF"/>
    <w:rsid w:val="005564C2"/>
    <w:rsid w:val="00556AF5"/>
    <w:rsid w:val="00563298"/>
    <w:rsid w:val="00564515"/>
    <w:rsid w:val="00567A47"/>
    <w:rsid w:val="00572690"/>
    <w:rsid w:val="005742EA"/>
    <w:rsid w:val="00574330"/>
    <w:rsid w:val="005774C4"/>
    <w:rsid w:val="005809E9"/>
    <w:rsid w:val="00580A34"/>
    <w:rsid w:val="00581E0B"/>
    <w:rsid w:val="005820CC"/>
    <w:rsid w:val="00587E0E"/>
    <w:rsid w:val="005A2753"/>
    <w:rsid w:val="005A2B60"/>
    <w:rsid w:val="005A3BBB"/>
    <w:rsid w:val="005A56C5"/>
    <w:rsid w:val="005A6E5C"/>
    <w:rsid w:val="005A70BD"/>
    <w:rsid w:val="005B1446"/>
    <w:rsid w:val="005B1B09"/>
    <w:rsid w:val="005B4062"/>
    <w:rsid w:val="005D7891"/>
    <w:rsid w:val="005E0131"/>
    <w:rsid w:val="005E24DC"/>
    <w:rsid w:val="005E4D71"/>
    <w:rsid w:val="005F0F25"/>
    <w:rsid w:val="005F3EA1"/>
    <w:rsid w:val="00603D2F"/>
    <w:rsid w:val="006076B5"/>
    <w:rsid w:val="006172FB"/>
    <w:rsid w:val="00631E43"/>
    <w:rsid w:val="006366C1"/>
    <w:rsid w:val="00640601"/>
    <w:rsid w:val="00643507"/>
    <w:rsid w:val="00645BB4"/>
    <w:rsid w:val="006508F0"/>
    <w:rsid w:val="00650B47"/>
    <w:rsid w:val="00652B13"/>
    <w:rsid w:val="006554E5"/>
    <w:rsid w:val="00672CC0"/>
    <w:rsid w:val="006733AA"/>
    <w:rsid w:val="00674138"/>
    <w:rsid w:val="0068084B"/>
    <w:rsid w:val="00681BD1"/>
    <w:rsid w:val="006826C3"/>
    <w:rsid w:val="00682A42"/>
    <w:rsid w:val="00682DB8"/>
    <w:rsid w:val="006830E5"/>
    <w:rsid w:val="0068443D"/>
    <w:rsid w:val="00691E89"/>
    <w:rsid w:val="006939FB"/>
    <w:rsid w:val="00695E2C"/>
    <w:rsid w:val="006A2A0D"/>
    <w:rsid w:val="006B117E"/>
    <w:rsid w:val="006B2411"/>
    <w:rsid w:val="006C499F"/>
    <w:rsid w:val="006D042F"/>
    <w:rsid w:val="006D1418"/>
    <w:rsid w:val="006D36BD"/>
    <w:rsid w:val="006D3936"/>
    <w:rsid w:val="006D39DD"/>
    <w:rsid w:val="006D4246"/>
    <w:rsid w:val="006D5F4B"/>
    <w:rsid w:val="006E09A8"/>
    <w:rsid w:val="006E139B"/>
    <w:rsid w:val="006E22A3"/>
    <w:rsid w:val="006E77A9"/>
    <w:rsid w:val="006F16B0"/>
    <w:rsid w:val="006F3271"/>
    <w:rsid w:val="0070191E"/>
    <w:rsid w:val="0070287F"/>
    <w:rsid w:val="00715DC2"/>
    <w:rsid w:val="00726B96"/>
    <w:rsid w:val="00730095"/>
    <w:rsid w:val="00732C20"/>
    <w:rsid w:val="00736624"/>
    <w:rsid w:val="00740414"/>
    <w:rsid w:val="007433D0"/>
    <w:rsid w:val="00743AB9"/>
    <w:rsid w:val="0074446C"/>
    <w:rsid w:val="007467CF"/>
    <w:rsid w:val="00746CBA"/>
    <w:rsid w:val="00746DCF"/>
    <w:rsid w:val="0075096E"/>
    <w:rsid w:val="00752654"/>
    <w:rsid w:val="00754A0A"/>
    <w:rsid w:val="00757937"/>
    <w:rsid w:val="00760B41"/>
    <w:rsid w:val="00766B18"/>
    <w:rsid w:val="007671E9"/>
    <w:rsid w:val="00773AC2"/>
    <w:rsid w:val="00777AB9"/>
    <w:rsid w:val="00780478"/>
    <w:rsid w:val="007867F9"/>
    <w:rsid w:val="00786C43"/>
    <w:rsid w:val="00787BF8"/>
    <w:rsid w:val="00790C40"/>
    <w:rsid w:val="00796DB8"/>
    <w:rsid w:val="007A4397"/>
    <w:rsid w:val="007A4673"/>
    <w:rsid w:val="007B1CEE"/>
    <w:rsid w:val="007B4FF9"/>
    <w:rsid w:val="007C2009"/>
    <w:rsid w:val="007C2DE3"/>
    <w:rsid w:val="007C4602"/>
    <w:rsid w:val="007C46C9"/>
    <w:rsid w:val="007E1A60"/>
    <w:rsid w:val="007E1F34"/>
    <w:rsid w:val="007E321F"/>
    <w:rsid w:val="007E33B2"/>
    <w:rsid w:val="007E3F61"/>
    <w:rsid w:val="007E63FF"/>
    <w:rsid w:val="007E6D44"/>
    <w:rsid w:val="007F0A80"/>
    <w:rsid w:val="007F711E"/>
    <w:rsid w:val="00805552"/>
    <w:rsid w:val="00805A6C"/>
    <w:rsid w:val="00805DB5"/>
    <w:rsid w:val="00811FC4"/>
    <w:rsid w:val="0081261B"/>
    <w:rsid w:val="00813D9D"/>
    <w:rsid w:val="0081435D"/>
    <w:rsid w:val="00831AE6"/>
    <w:rsid w:val="0083441D"/>
    <w:rsid w:val="00837750"/>
    <w:rsid w:val="00837A75"/>
    <w:rsid w:val="00841333"/>
    <w:rsid w:val="008437ED"/>
    <w:rsid w:val="00844FD3"/>
    <w:rsid w:val="00846554"/>
    <w:rsid w:val="00853F1E"/>
    <w:rsid w:val="0085700C"/>
    <w:rsid w:val="0086059B"/>
    <w:rsid w:val="00861EB2"/>
    <w:rsid w:val="00862B28"/>
    <w:rsid w:val="00867A88"/>
    <w:rsid w:val="008736D7"/>
    <w:rsid w:val="00880018"/>
    <w:rsid w:val="0088350D"/>
    <w:rsid w:val="00886234"/>
    <w:rsid w:val="008938B2"/>
    <w:rsid w:val="00894A6E"/>
    <w:rsid w:val="008A0483"/>
    <w:rsid w:val="008A202D"/>
    <w:rsid w:val="008A2F2C"/>
    <w:rsid w:val="008A48BA"/>
    <w:rsid w:val="008A597C"/>
    <w:rsid w:val="008A625A"/>
    <w:rsid w:val="008A7E2B"/>
    <w:rsid w:val="008B0A2D"/>
    <w:rsid w:val="008B35CF"/>
    <w:rsid w:val="008B5584"/>
    <w:rsid w:val="008B6B45"/>
    <w:rsid w:val="008C237A"/>
    <w:rsid w:val="008C2DE6"/>
    <w:rsid w:val="008C3856"/>
    <w:rsid w:val="008C6356"/>
    <w:rsid w:val="008C66EE"/>
    <w:rsid w:val="008D11A2"/>
    <w:rsid w:val="008D5734"/>
    <w:rsid w:val="008D5F1E"/>
    <w:rsid w:val="008D62DC"/>
    <w:rsid w:val="008E3453"/>
    <w:rsid w:val="008E3ECF"/>
    <w:rsid w:val="008E58B2"/>
    <w:rsid w:val="008E59ED"/>
    <w:rsid w:val="008F121E"/>
    <w:rsid w:val="008F4A1E"/>
    <w:rsid w:val="0090024D"/>
    <w:rsid w:val="0090252F"/>
    <w:rsid w:val="00904BC3"/>
    <w:rsid w:val="00911A36"/>
    <w:rsid w:val="00913435"/>
    <w:rsid w:val="0091734A"/>
    <w:rsid w:val="009208DC"/>
    <w:rsid w:val="00921A2B"/>
    <w:rsid w:val="00926DC1"/>
    <w:rsid w:val="00930120"/>
    <w:rsid w:val="009363C3"/>
    <w:rsid w:val="009440D6"/>
    <w:rsid w:val="00944FCD"/>
    <w:rsid w:val="00946628"/>
    <w:rsid w:val="00947A72"/>
    <w:rsid w:val="00947F40"/>
    <w:rsid w:val="00950463"/>
    <w:rsid w:val="00953630"/>
    <w:rsid w:val="00954537"/>
    <w:rsid w:val="00955D2C"/>
    <w:rsid w:val="009579F1"/>
    <w:rsid w:val="009600F8"/>
    <w:rsid w:val="00961B1D"/>
    <w:rsid w:val="0096251C"/>
    <w:rsid w:val="00971172"/>
    <w:rsid w:val="009712F3"/>
    <w:rsid w:val="009739E0"/>
    <w:rsid w:val="00975733"/>
    <w:rsid w:val="00976006"/>
    <w:rsid w:val="00981059"/>
    <w:rsid w:val="0098523C"/>
    <w:rsid w:val="00985609"/>
    <w:rsid w:val="009874A3"/>
    <w:rsid w:val="00990C3E"/>
    <w:rsid w:val="00994235"/>
    <w:rsid w:val="00996822"/>
    <w:rsid w:val="00996FF5"/>
    <w:rsid w:val="009A247F"/>
    <w:rsid w:val="009A3E2A"/>
    <w:rsid w:val="009A703B"/>
    <w:rsid w:val="009B1FF6"/>
    <w:rsid w:val="009B290E"/>
    <w:rsid w:val="009C51DE"/>
    <w:rsid w:val="009C76E6"/>
    <w:rsid w:val="009D1F6D"/>
    <w:rsid w:val="009D4956"/>
    <w:rsid w:val="009E0939"/>
    <w:rsid w:val="009E09CB"/>
    <w:rsid w:val="009E2354"/>
    <w:rsid w:val="009E5ED8"/>
    <w:rsid w:val="009E6603"/>
    <w:rsid w:val="009F5ED1"/>
    <w:rsid w:val="009F7322"/>
    <w:rsid w:val="009F77CD"/>
    <w:rsid w:val="00A0175E"/>
    <w:rsid w:val="00A054C0"/>
    <w:rsid w:val="00A107BE"/>
    <w:rsid w:val="00A14A34"/>
    <w:rsid w:val="00A14F2F"/>
    <w:rsid w:val="00A208E0"/>
    <w:rsid w:val="00A208E3"/>
    <w:rsid w:val="00A259D2"/>
    <w:rsid w:val="00A2791E"/>
    <w:rsid w:val="00A27FD7"/>
    <w:rsid w:val="00A32C5C"/>
    <w:rsid w:val="00A36588"/>
    <w:rsid w:val="00A36FA0"/>
    <w:rsid w:val="00A4471D"/>
    <w:rsid w:val="00A44B80"/>
    <w:rsid w:val="00A45272"/>
    <w:rsid w:val="00A452DC"/>
    <w:rsid w:val="00A46783"/>
    <w:rsid w:val="00A53BF0"/>
    <w:rsid w:val="00A6123E"/>
    <w:rsid w:val="00A675B0"/>
    <w:rsid w:val="00A71879"/>
    <w:rsid w:val="00A718BD"/>
    <w:rsid w:val="00A72E30"/>
    <w:rsid w:val="00A72EB6"/>
    <w:rsid w:val="00A73856"/>
    <w:rsid w:val="00A73B74"/>
    <w:rsid w:val="00A75460"/>
    <w:rsid w:val="00A85E66"/>
    <w:rsid w:val="00A878A9"/>
    <w:rsid w:val="00A91C7D"/>
    <w:rsid w:val="00A9211B"/>
    <w:rsid w:val="00A961F1"/>
    <w:rsid w:val="00A9749B"/>
    <w:rsid w:val="00AA223E"/>
    <w:rsid w:val="00AA389E"/>
    <w:rsid w:val="00AA3A16"/>
    <w:rsid w:val="00AA4AEC"/>
    <w:rsid w:val="00AB00D6"/>
    <w:rsid w:val="00AB3284"/>
    <w:rsid w:val="00AB4699"/>
    <w:rsid w:val="00AB5707"/>
    <w:rsid w:val="00AB6D20"/>
    <w:rsid w:val="00AC0D69"/>
    <w:rsid w:val="00AC187B"/>
    <w:rsid w:val="00AD3604"/>
    <w:rsid w:val="00AD52F2"/>
    <w:rsid w:val="00AD65A7"/>
    <w:rsid w:val="00AE0E7E"/>
    <w:rsid w:val="00AE4284"/>
    <w:rsid w:val="00AF1CEE"/>
    <w:rsid w:val="00AF26AC"/>
    <w:rsid w:val="00AF4E64"/>
    <w:rsid w:val="00AF603E"/>
    <w:rsid w:val="00B01A41"/>
    <w:rsid w:val="00B02AF6"/>
    <w:rsid w:val="00B03EC8"/>
    <w:rsid w:val="00B05921"/>
    <w:rsid w:val="00B0694A"/>
    <w:rsid w:val="00B06CB9"/>
    <w:rsid w:val="00B10BB5"/>
    <w:rsid w:val="00B10F3B"/>
    <w:rsid w:val="00B122D6"/>
    <w:rsid w:val="00B14A35"/>
    <w:rsid w:val="00B17637"/>
    <w:rsid w:val="00B2314E"/>
    <w:rsid w:val="00B2467C"/>
    <w:rsid w:val="00B275BD"/>
    <w:rsid w:val="00B31B50"/>
    <w:rsid w:val="00B32941"/>
    <w:rsid w:val="00B37E8F"/>
    <w:rsid w:val="00B40AE7"/>
    <w:rsid w:val="00B449B1"/>
    <w:rsid w:val="00B44CD0"/>
    <w:rsid w:val="00B45011"/>
    <w:rsid w:val="00B4555B"/>
    <w:rsid w:val="00B47096"/>
    <w:rsid w:val="00B55BF6"/>
    <w:rsid w:val="00B57461"/>
    <w:rsid w:val="00B57C6B"/>
    <w:rsid w:val="00B61411"/>
    <w:rsid w:val="00B61FA9"/>
    <w:rsid w:val="00B63793"/>
    <w:rsid w:val="00B646F6"/>
    <w:rsid w:val="00B65885"/>
    <w:rsid w:val="00B65E00"/>
    <w:rsid w:val="00B70303"/>
    <w:rsid w:val="00B71D57"/>
    <w:rsid w:val="00B71EBD"/>
    <w:rsid w:val="00B7246C"/>
    <w:rsid w:val="00B76F77"/>
    <w:rsid w:val="00B826F0"/>
    <w:rsid w:val="00B83810"/>
    <w:rsid w:val="00B85910"/>
    <w:rsid w:val="00B90B92"/>
    <w:rsid w:val="00B91004"/>
    <w:rsid w:val="00B9464C"/>
    <w:rsid w:val="00B94CDB"/>
    <w:rsid w:val="00B94FD7"/>
    <w:rsid w:val="00B9665D"/>
    <w:rsid w:val="00B96BA6"/>
    <w:rsid w:val="00BA4595"/>
    <w:rsid w:val="00BA5779"/>
    <w:rsid w:val="00BA7BB9"/>
    <w:rsid w:val="00BB24BC"/>
    <w:rsid w:val="00BB3539"/>
    <w:rsid w:val="00BB4438"/>
    <w:rsid w:val="00BB5C67"/>
    <w:rsid w:val="00BB5CAD"/>
    <w:rsid w:val="00BC1ADD"/>
    <w:rsid w:val="00BC2B27"/>
    <w:rsid w:val="00BC5E06"/>
    <w:rsid w:val="00BC5EFB"/>
    <w:rsid w:val="00BD20B2"/>
    <w:rsid w:val="00BD2BA6"/>
    <w:rsid w:val="00BD519B"/>
    <w:rsid w:val="00BD7AC1"/>
    <w:rsid w:val="00BD7DDC"/>
    <w:rsid w:val="00BE04AD"/>
    <w:rsid w:val="00BE113F"/>
    <w:rsid w:val="00BE26CB"/>
    <w:rsid w:val="00BE49D9"/>
    <w:rsid w:val="00BF2E08"/>
    <w:rsid w:val="00BF7071"/>
    <w:rsid w:val="00BF7547"/>
    <w:rsid w:val="00C03811"/>
    <w:rsid w:val="00C17B8A"/>
    <w:rsid w:val="00C21F53"/>
    <w:rsid w:val="00C33F9F"/>
    <w:rsid w:val="00C40896"/>
    <w:rsid w:val="00C415B9"/>
    <w:rsid w:val="00C429F9"/>
    <w:rsid w:val="00C45A8C"/>
    <w:rsid w:val="00C555C3"/>
    <w:rsid w:val="00C56125"/>
    <w:rsid w:val="00C56FE6"/>
    <w:rsid w:val="00C61BB1"/>
    <w:rsid w:val="00C625EB"/>
    <w:rsid w:val="00C631BB"/>
    <w:rsid w:val="00C650C1"/>
    <w:rsid w:val="00C71C0B"/>
    <w:rsid w:val="00C7574F"/>
    <w:rsid w:val="00C82B6B"/>
    <w:rsid w:val="00C85857"/>
    <w:rsid w:val="00C91C36"/>
    <w:rsid w:val="00C93AFD"/>
    <w:rsid w:val="00C94858"/>
    <w:rsid w:val="00C9494C"/>
    <w:rsid w:val="00C95565"/>
    <w:rsid w:val="00C95CDA"/>
    <w:rsid w:val="00C96A67"/>
    <w:rsid w:val="00C9726F"/>
    <w:rsid w:val="00C97AD1"/>
    <w:rsid w:val="00CA0735"/>
    <w:rsid w:val="00CA6CF3"/>
    <w:rsid w:val="00CB42EF"/>
    <w:rsid w:val="00CC0F40"/>
    <w:rsid w:val="00CC26F8"/>
    <w:rsid w:val="00CC3049"/>
    <w:rsid w:val="00CC5957"/>
    <w:rsid w:val="00CD01DE"/>
    <w:rsid w:val="00CD0533"/>
    <w:rsid w:val="00CD0543"/>
    <w:rsid w:val="00CD1414"/>
    <w:rsid w:val="00CD2DB6"/>
    <w:rsid w:val="00CD5BDC"/>
    <w:rsid w:val="00CD5D57"/>
    <w:rsid w:val="00CD698E"/>
    <w:rsid w:val="00CE1904"/>
    <w:rsid w:val="00CE235E"/>
    <w:rsid w:val="00CE36E3"/>
    <w:rsid w:val="00CE665A"/>
    <w:rsid w:val="00CF4222"/>
    <w:rsid w:val="00CF7AC1"/>
    <w:rsid w:val="00D04DC5"/>
    <w:rsid w:val="00D06F10"/>
    <w:rsid w:val="00D07261"/>
    <w:rsid w:val="00D12981"/>
    <w:rsid w:val="00D17F2D"/>
    <w:rsid w:val="00D20F2A"/>
    <w:rsid w:val="00D23D08"/>
    <w:rsid w:val="00D24BCF"/>
    <w:rsid w:val="00D26263"/>
    <w:rsid w:val="00D27E9E"/>
    <w:rsid w:val="00D30587"/>
    <w:rsid w:val="00D31F9D"/>
    <w:rsid w:val="00D34946"/>
    <w:rsid w:val="00D41D8B"/>
    <w:rsid w:val="00D4337D"/>
    <w:rsid w:val="00D43C74"/>
    <w:rsid w:val="00D547C2"/>
    <w:rsid w:val="00D5638B"/>
    <w:rsid w:val="00D57C26"/>
    <w:rsid w:val="00D6263D"/>
    <w:rsid w:val="00D62F4D"/>
    <w:rsid w:val="00D63532"/>
    <w:rsid w:val="00D63BF4"/>
    <w:rsid w:val="00D71570"/>
    <w:rsid w:val="00D71A98"/>
    <w:rsid w:val="00D73202"/>
    <w:rsid w:val="00D74DDF"/>
    <w:rsid w:val="00D8079E"/>
    <w:rsid w:val="00D82F19"/>
    <w:rsid w:val="00D83807"/>
    <w:rsid w:val="00D8728B"/>
    <w:rsid w:val="00D90C95"/>
    <w:rsid w:val="00D9443E"/>
    <w:rsid w:val="00D94543"/>
    <w:rsid w:val="00DA28A0"/>
    <w:rsid w:val="00DB28AD"/>
    <w:rsid w:val="00DB455F"/>
    <w:rsid w:val="00DB5E6B"/>
    <w:rsid w:val="00DB638E"/>
    <w:rsid w:val="00DC32C5"/>
    <w:rsid w:val="00DC6E7B"/>
    <w:rsid w:val="00DD4125"/>
    <w:rsid w:val="00DD7F64"/>
    <w:rsid w:val="00DE5540"/>
    <w:rsid w:val="00DF4204"/>
    <w:rsid w:val="00DF521D"/>
    <w:rsid w:val="00DF53AC"/>
    <w:rsid w:val="00E03130"/>
    <w:rsid w:val="00E0324C"/>
    <w:rsid w:val="00E039A4"/>
    <w:rsid w:val="00E06398"/>
    <w:rsid w:val="00E07FFC"/>
    <w:rsid w:val="00E12840"/>
    <w:rsid w:val="00E136B1"/>
    <w:rsid w:val="00E14977"/>
    <w:rsid w:val="00E176F4"/>
    <w:rsid w:val="00E22FDE"/>
    <w:rsid w:val="00E3253D"/>
    <w:rsid w:val="00E3526B"/>
    <w:rsid w:val="00E37F84"/>
    <w:rsid w:val="00E41FDE"/>
    <w:rsid w:val="00E421D0"/>
    <w:rsid w:val="00E42B08"/>
    <w:rsid w:val="00E454CC"/>
    <w:rsid w:val="00E50CC0"/>
    <w:rsid w:val="00E51D4E"/>
    <w:rsid w:val="00E571E3"/>
    <w:rsid w:val="00E60B45"/>
    <w:rsid w:val="00E61B31"/>
    <w:rsid w:val="00E6201C"/>
    <w:rsid w:val="00E62389"/>
    <w:rsid w:val="00E6491A"/>
    <w:rsid w:val="00E6771F"/>
    <w:rsid w:val="00E7356A"/>
    <w:rsid w:val="00E736C6"/>
    <w:rsid w:val="00E738C6"/>
    <w:rsid w:val="00E80DEE"/>
    <w:rsid w:val="00E81B2D"/>
    <w:rsid w:val="00E86169"/>
    <w:rsid w:val="00E87928"/>
    <w:rsid w:val="00E91057"/>
    <w:rsid w:val="00E93AEB"/>
    <w:rsid w:val="00E94FDD"/>
    <w:rsid w:val="00E95D85"/>
    <w:rsid w:val="00E97DDE"/>
    <w:rsid w:val="00EA14D2"/>
    <w:rsid w:val="00EA2103"/>
    <w:rsid w:val="00EA2E43"/>
    <w:rsid w:val="00EA331E"/>
    <w:rsid w:val="00EA5D95"/>
    <w:rsid w:val="00EB0B74"/>
    <w:rsid w:val="00EB1A2A"/>
    <w:rsid w:val="00EB747F"/>
    <w:rsid w:val="00EB7A4B"/>
    <w:rsid w:val="00EE2286"/>
    <w:rsid w:val="00EE2E2B"/>
    <w:rsid w:val="00EE7EF5"/>
    <w:rsid w:val="00EF101C"/>
    <w:rsid w:val="00F06BA5"/>
    <w:rsid w:val="00F10ECF"/>
    <w:rsid w:val="00F166A8"/>
    <w:rsid w:val="00F201D3"/>
    <w:rsid w:val="00F21CC6"/>
    <w:rsid w:val="00F27080"/>
    <w:rsid w:val="00F27308"/>
    <w:rsid w:val="00F32057"/>
    <w:rsid w:val="00F32C62"/>
    <w:rsid w:val="00F344B4"/>
    <w:rsid w:val="00F3532A"/>
    <w:rsid w:val="00F37B32"/>
    <w:rsid w:val="00F45EBB"/>
    <w:rsid w:val="00F469C9"/>
    <w:rsid w:val="00F5333C"/>
    <w:rsid w:val="00F549A2"/>
    <w:rsid w:val="00F56E35"/>
    <w:rsid w:val="00F57CAE"/>
    <w:rsid w:val="00F60F46"/>
    <w:rsid w:val="00F6189B"/>
    <w:rsid w:val="00F61CB3"/>
    <w:rsid w:val="00F62BE5"/>
    <w:rsid w:val="00F6451E"/>
    <w:rsid w:val="00F65C0B"/>
    <w:rsid w:val="00F73839"/>
    <w:rsid w:val="00F744D4"/>
    <w:rsid w:val="00F76795"/>
    <w:rsid w:val="00F82C35"/>
    <w:rsid w:val="00F852E8"/>
    <w:rsid w:val="00F8571A"/>
    <w:rsid w:val="00F91548"/>
    <w:rsid w:val="00F93BCA"/>
    <w:rsid w:val="00F96B4B"/>
    <w:rsid w:val="00F97137"/>
    <w:rsid w:val="00FA3065"/>
    <w:rsid w:val="00FB004E"/>
    <w:rsid w:val="00FB7CDB"/>
    <w:rsid w:val="00FB7F0E"/>
    <w:rsid w:val="00FC0292"/>
    <w:rsid w:val="00FC3B3F"/>
    <w:rsid w:val="00FC7667"/>
    <w:rsid w:val="00FD3B35"/>
    <w:rsid w:val="00FE37DF"/>
    <w:rsid w:val="00FE519D"/>
    <w:rsid w:val="00FF1AC9"/>
    <w:rsid w:val="00FF1E07"/>
    <w:rsid w:val="00FF76A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uk-UA"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E00"/>
  </w:style>
  <w:style w:type="paragraph" w:styleId="1">
    <w:name w:val="heading 1"/>
    <w:basedOn w:val="a"/>
    <w:next w:val="a"/>
    <w:link w:val="10"/>
    <w:uiPriority w:val="9"/>
    <w:qFormat/>
    <w:rsid w:val="00B65E00"/>
    <w:pPr>
      <w:keepNext/>
      <w:keepLines/>
      <w:spacing w:before="320" w:after="80" w:line="240" w:lineRule="auto"/>
      <w:jc w:val="center"/>
      <w:outlineLvl w:val="0"/>
    </w:pPr>
    <w:rPr>
      <w:rFonts w:asciiTheme="majorHAnsi" w:eastAsiaTheme="majorEastAsia" w:hAnsiTheme="majorHAnsi" w:cstheme="majorBidi"/>
      <w:color w:val="BF8F00" w:themeColor="accent1" w:themeShade="BF"/>
      <w:sz w:val="40"/>
      <w:szCs w:val="40"/>
    </w:rPr>
  </w:style>
  <w:style w:type="paragraph" w:styleId="2">
    <w:name w:val="heading 2"/>
    <w:basedOn w:val="a"/>
    <w:next w:val="a"/>
    <w:link w:val="20"/>
    <w:uiPriority w:val="9"/>
    <w:unhideWhenUsed/>
    <w:qFormat/>
    <w:rsid w:val="00B65E0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3">
    <w:name w:val="heading 3"/>
    <w:basedOn w:val="a"/>
    <w:next w:val="a"/>
    <w:link w:val="30"/>
    <w:uiPriority w:val="9"/>
    <w:unhideWhenUsed/>
    <w:qFormat/>
    <w:rsid w:val="00B65E00"/>
    <w:pPr>
      <w:keepNext/>
      <w:keepLines/>
      <w:spacing w:before="160" w:after="0" w:line="240" w:lineRule="auto"/>
      <w:outlineLvl w:val="2"/>
    </w:pPr>
    <w:rPr>
      <w:rFonts w:asciiTheme="majorHAnsi" w:eastAsiaTheme="majorEastAsia" w:hAnsiTheme="majorHAnsi" w:cstheme="majorBidi"/>
      <w:sz w:val="32"/>
      <w:szCs w:val="32"/>
    </w:rPr>
  </w:style>
  <w:style w:type="paragraph" w:styleId="4">
    <w:name w:val="heading 4"/>
    <w:basedOn w:val="a"/>
    <w:next w:val="a"/>
    <w:link w:val="40"/>
    <w:uiPriority w:val="9"/>
    <w:unhideWhenUsed/>
    <w:qFormat/>
    <w:rsid w:val="00B65E00"/>
    <w:pPr>
      <w:keepNext/>
      <w:keepLines/>
      <w:spacing w:before="80" w:after="0"/>
      <w:outlineLvl w:val="3"/>
    </w:pPr>
    <w:rPr>
      <w:rFonts w:asciiTheme="majorHAnsi" w:eastAsiaTheme="majorEastAsia" w:hAnsiTheme="majorHAnsi" w:cstheme="majorBidi"/>
      <w:i/>
      <w:iCs/>
      <w:sz w:val="30"/>
      <w:szCs w:val="30"/>
    </w:rPr>
  </w:style>
  <w:style w:type="paragraph" w:styleId="5">
    <w:name w:val="heading 5"/>
    <w:basedOn w:val="a"/>
    <w:next w:val="a"/>
    <w:link w:val="50"/>
    <w:uiPriority w:val="9"/>
    <w:unhideWhenUsed/>
    <w:qFormat/>
    <w:rsid w:val="00B65E00"/>
    <w:pPr>
      <w:keepNext/>
      <w:keepLines/>
      <w:spacing w:before="40" w:after="0"/>
      <w:outlineLvl w:val="4"/>
    </w:pPr>
    <w:rPr>
      <w:rFonts w:asciiTheme="majorHAnsi" w:eastAsiaTheme="majorEastAsia" w:hAnsiTheme="majorHAnsi" w:cstheme="majorBidi"/>
      <w:sz w:val="28"/>
      <w:szCs w:val="28"/>
    </w:rPr>
  </w:style>
  <w:style w:type="paragraph" w:styleId="6">
    <w:name w:val="heading 6"/>
    <w:basedOn w:val="a"/>
    <w:next w:val="a"/>
    <w:link w:val="60"/>
    <w:uiPriority w:val="9"/>
    <w:unhideWhenUsed/>
    <w:qFormat/>
    <w:rsid w:val="00B65E00"/>
    <w:pPr>
      <w:keepNext/>
      <w:keepLines/>
      <w:spacing w:before="40" w:after="0"/>
      <w:outlineLvl w:val="5"/>
    </w:pPr>
    <w:rPr>
      <w:rFonts w:asciiTheme="majorHAnsi" w:eastAsiaTheme="majorEastAsia" w:hAnsiTheme="majorHAnsi" w:cstheme="majorBidi"/>
      <w:i/>
      <w:iCs/>
      <w:sz w:val="26"/>
      <w:szCs w:val="26"/>
    </w:rPr>
  </w:style>
  <w:style w:type="paragraph" w:styleId="7">
    <w:name w:val="heading 7"/>
    <w:basedOn w:val="a"/>
    <w:next w:val="a"/>
    <w:link w:val="70"/>
    <w:uiPriority w:val="9"/>
    <w:unhideWhenUsed/>
    <w:qFormat/>
    <w:rsid w:val="00B65E00"/>
    <w:pPr>
      <w:keepNext/>
      <w:keepLines/>
      <w:spacing w:before="40" w:after="0"/>
      <w:outlineLvl w:val="6"/>
    </w:pPr>
    <w:rPr>
      <w:rFonts w:asciiTheme="majorHAnsi" w:eastAsiaTheme="majorEastAsia" w:hAnsiTheme="majorHAnsi" w:cstheme="majorBidi"/>
      <w:sz w:val="24"/>
      <w:szCs w:val="24"/>
    </w:rPr>
  </w:style>
  <w:style w:type="paragraph" w:styleId="8">
    <w:name w:val="heading 8"/>
    <w:basedOn w:val="a"/>
    <w:next w:val="a"/>
    <w:link w:val="80"/>
    <w:uiPriority w:val="9"/>
    <w:unhideWhenUsed/>
    <w:qFormat/>
    <w:rsid w:val="00B65E00"/>
    <w:pPr>
      <w:keepNext/>
      <w:keepLines/>
      <w:spacing w:before="40" w:after="0"/>
      <w:outlineLvl w:val="7"/>
    </w:pPr>
    <w:rPr>
      <w:rFonts w:asciiTheme="majorHAnsi" w:eastAsiaTheme="majorEastAsia" w:hAnsiTheme="majorHAnsi" w:cstheme="majorBidi"/>
      <w:i/>
      <w:iCs/>
      <w:sz w:val="22"/>
      <w:szCs w:val="22"/>
    </w:rPr>
  </w:style>
  <w:style w:type="paragraph" w:styleId="9">
    <w:name w:val="heading 9"/>
    <w:basedOn w:val="a"/>
    <w:next w:val="a"/>
    <w:link w:val="90"/>
    <w:uiPriority w:val="9"/>
    <w:unhideWhenUsed/>
    <w:qFormat/>
    <w:rsid w:val="00B65E00"/>
    <w:pPr>
      <w:keepNext/>
      <w:keepLines/>
      <w:spacing w:before="40" w:after="0"/>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65E00"/>
    <w:pPr>
      <w:pBdr>
        <w:top w:val="single" w:sz="6" w:space="8" w:color="08CC78" w:themeColor="accent3"/>
        <w:bottom w:val="single" w:sz="6" w:space="8" w:color="08CC78" w:themeColor="accent3"/>
      </w:pBdr>
      <w:spacing w:after="400" w:line="240" w:lineRule="auto"/>
      <w:contextualSpacing/>
      <w:jc w:val="center"/>
    </w:pPr>
    <w:rPr>
      <w:rFonts w:asciiTheme="majorHAnsi" w:eastAsiaTheme="majorEastAsia" w:hAnsiTheme="majorHAnsi" w:cstheme="majorBidi"/>
      <w:caps/>
      <w:color w:val="099BDD" w:themeColor="text2"/>
      <w:spacing w:val="30"/>
      <w:sz w:val="72"/>
      <w:szCs w:val="72"/>
    </w:rPr>
  </w:style>
  <w:style w:type="character" w:customStyle="1" w:styleId="11">
    <w:name w:val="Название Знак1"/>
    <w:basedOn w:val="a0"/>
    <w:uiPriority w:val="10"/>
    <w:rsid w:val="006E77A9"/>
    <w:rPr>
      <w:rFonts w:ascii="Arial Narrow" w:eastAsia="Times New Roman" w:hAnsi="Arial Narrow" w:cs="Times New Roman"/>
      <w:b/>
      <w:sz w:val="28"/>
      <w:szCs w:val="20"/>
      <w:lang w:eastAsia="ru-RU"/>
    </w:rPr>
  </w:style>
  <w:style w:type="table" w:styleId="a5">
    <w:name w:val="Table Grid"/>
    <w:basedOn w:val="a1"/>
    <w:uiPriority w:val="39"/>
    <w:rsid w:val="00D31F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31F9D"/>
    <w:pPr>
      <w:ind w:left="720"/>
      <w:contextualSpacing/>
    </w:pPr>
  </w:style>
  <w:style w:type="character" w:customStyle="1" w:styleId="10">
    <w:name w:val="Заголовок 1 Знак"/>
    <w:basedOn w:val="a0"/>
    <w:link w:val="1"/>
    <w:uiPriority w:val="9"/>
    <w:rsid w:val="00B65E00"/>
    <w:rPr>
      <w:rFonts w:asciiTheme="majorHAnsi" w:eastAsiaTheme="majorEastAsia" w:hAnsiTheme="majorHAnsi" w:cstheme="majorBidi"/>
      <w:color w:val="BF8F00" w:themeColor="accent1" w:themeShade="BF"/>
      <w:sz w:val="40"/>
      <w:szCs w:val="40"/>
    </w:rPr>
  </w:style>
  <w:style w:type="character" w:customStyle="1" w:styleId="20">
    <w:name w:val="Заголовок 2 Знак"/>
    <w:basedOn w:val="a0"/>
    <w:link w:val="2"/>
    <w:uiPriority w:val="9"/>
    <w:rsid w:val="00B65E00"/>
    <w:rPr>
      <w:rFonts w:asciiTheme="majorHAnsi" w:eastAsiaTheme="majorEastAsia" w:hAnsiTheme="majorHAnsi" w:cstheme="majorBidi"/>
      <w:sz w:val="32"/>
      <w:szCs w:val="32"/>
    </w:rPr>
  </w:style>
  <w:style w:type="character" w:customStyle="1" w:styleId="30">
    <w:name w:val="Заголовок 3 Знак"/>
    <w:basedOn w:val="a0"/>
    <w:link w:val="3"/>
    <w:uiPriority w:val="9"/>
    <w:rsid w:val="00B65E00"/>
    <w:rPr>
      <w:rFonts w:asciiTheme="majorHAnsi" w:eastAsiaTheme="majorEastAsia" w:hAnsiTheme="majorHAnsi" w:cstheme="majorBidi"/>
      <w:sz w:val="32"/>
      <w:szCs w:val="32"/>
    </w:rPr>
  </w:style>
  <w:style w:type="character" w:customStyle="1" w:styleId="40">
    <w:name w:val="Заголовок 4 Знак"/>
    <w:basedOn w:val="a0"/>
    <w:link w:val="4"/>
    <w:uiPriority w:val="9"/>
    <w:rsid w:val="00B65E00"/>
    <w:rPr>
      <w:rFonts w:asciiTheme="majorHAnsi" w:eastAsiaTheme="majorEastAsia" w:hAnsiTheme="majorHAnsi" w:cstheme="majorBidi"/>
      <w:i/>
      <w:iCs/>
      <w:sz w:val="30"/>
      <w:szCs w:val="30"/>
    </w:rPr>
  </w:style>
  <w:style w:type="character" w:customStyle="1" w:styleId="50">
    <w:name w:val="Заголовок 5 Знак"/>
    <w:basedOn w:val="a0"/>
    <w:link w:val="5"/>
    <w:uiPriority w:val="9"/>
    <w:rsid w:val="00B65E00"/>
    <w:rPr>
      <w:rFonts w:asciiTheme="majorHAnsi" w:eastAsiaTheme="majorEastAsia" w:hAnsiTheme="majorHAnsi" w:cstheme="majorBidi"/>
      <w:sz w:val="28"/>
      <w:szCs w:val="28"/>
    </w:rPr>
  </w:style>
  <w:style w:type="character" w:customStyle="1" w:styleId="60">
    <w:name w:val="Заголовок 6 Знак"/>
    <w:basedOn w:val="a0"/>
    <w:link w:val="6"/>
    <w:uiPriority w:val="9"/>
    <w:rsid w:val="00B65E00"/>
    <w:rPr>
      <w:rFonts w:asciiTheme="majorHAnsi" w:eastAsiaTheme="majorEastAsia" w:hAnsiTheme="majorHAnsi" w:cstheme="majorBidi"/>
      <w:i/>
      <w:iCs/>
      <w:sz w:val="26"/>
      <w:szCs w:val="26"/>
    </w:rPr>
  </w:style>
  <w:style w:type="character" w:customStyle="1" w:styleId="70">
    <w:name w:val="Заголовок 7 Знак"/>
    <w:basedOn w:val="a0"/>
    <w:link w:val="7"/>
    <w:uiPriority w:val="9"/>
    <w:rsid w:val="00B65E00"/>
    <w:rPr>
      <w:rFonts w:asciiTheme="majorHAnsi" w:eastAsiaTheme="majorEastAsia" w:hAnsiTheme="majorHAnsi" w:cstheme="majorBidi"/>
      <w:sz w:val="24"/>
      <w:szCs w:val="24"/>
    </w:rPr>
  </w:style>
  <w:style w:type="character" w:customStyle="1" w:styleId="80">
    <w:name w:val="Заголовок 8 Знак"/>
    <w:basedOn w:val="a0"/>
    <w:link w:val="8"/>
    <w:uiPriority w:val="9"/>
    <w:rsid w:val="00B65E00"/>
    <w:rPr>
      <w:rFonts w:asciiTheme="majorHAnsi" w:eastAsiaTheme="majorEastAsia" w:hAnsiTheme="majorHAnsi" w:cstheme="majorBidi"/>
      <w:i/>
      <w:iCs/>
      <w:sz w:val="22"/>
      <w:szCs w:val="22"/>
    </w:rPr>
  </w:style>
  <w:style w:type="character" w:customStyle="1" w:styleId="90">
    <w:name w:val="Заголовок 9 Знак"/>
    <w:basedOn w:val="a0"/>
    <w:link w:val="9"/>
    <w:uiPriority w:val="9"/>
    <w:rsid w:val="00B65E00"/>
    <w:rPr>
      <w:b/>
      <w:bCs/>
      <w:i/>
      <w:iCs/>
    </w:rPr>
  </w:style>
  <w:style w:type="numbering" w:customStyle="1" w:styleId="12">
    <w:name w:val="Немає списку1"/>
    <w:next w:val="a2"/>
    <w:uiPriority w:val="99"/>
    <w:semiHidden/>
    <w:unhideWhenUsed/>
    <w:rsid w:val="00C7574F"/>
  </w:style>
  <w:style w:type="numbering" w:customStyle="1" w:styleId="13">
    <w:name w:val="Нет списка1"/>
    <w:next w:val="a2"/>
    <w:uiPriority w:val="99"/>
    <w:semiHidden/>
    <w:unhideWhenUsed/>
    <w:rsid w:val="00C7574F"/>
  </w:style>
  <w:style w:type="numbering" w:customStyle="1" w:styleId="110">
    <w:name w:val="Нет списка11"/>
    <w:next w:val="a2"/>
    <w:uiPriority w:val="99"/>
    <w:semiHidden/>
    <w:unhideWhenUsed/>
    <w:rsid w:val="00C7574F"/>
  </w:style>
  <w:style w:type="character" w:styleId="a7">
    <w:name w:val="Hyperlink"/>
    <w:uiPriority w:val="99"/>
    <w:unhideWhenUsed/>
    <w:rsid w:val="00C7574F"/>
    <w:rPr>
      <w:rFonts w:ascii="Times New Roman" w:hAnsi="Times New Roman" w:cs="Times New Roman" w:hint="default"/>
      <w:color w:val="0000FF"/>
      <w:u w:val="single"/>
    </w:rPr>
  </w:style>
  <w:style w:type="character" w:styleId="a8">
    <w:name w:val="FollowedHyperlink"/>
    <w:uiPriority w:val="99"/>
    <w:unhideWhenUsed/>
    <w:rsid w:val="00C7574F"/>
    <w:rPr>
      <w:rFonts w:ascii="Times New Roman" w:hAnsi="Times New Roman" w:cs="Times New Roman" w:hint="default"/>
      <w:color w:val="800080"/>
      <w:u w:val="single"/>
    </w:rPr>
  </w:style>
  <w:style w:type="character" w:styleId="a9">
    <w:name w:val="Emphasis"/>
    <w:basedOn w:val="a0"/>
    <w:uiPriority w:val="20"/>
    <w:qFormat/>
    <w:rsid w:val="00B65E00"/>
    <w:rPr>
      <w:i/>
      <w:iCs/>
      <w:color w:val="2C2C2C" w:themeColor="text1"/>
    </w:rPr>
  </w:style>
  <w:style w:type="paragraph" w:styleId="HTML">
    <w:name w:val="HTML Preformatted"/>
    <w:basedOn w:val="a"/>
    <w:link w:val="HTML0"/>
    <w:uiPriority w:val="99"/>
    <w:semiHidden/>
    <w:unhideWhenUsed/>
    <w:rsid w:val="00C75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uiPriority w:val="99"/>
    <w:semiHidden/>
    <w:rsid w:val="00C7574F"/>
    <w:rPr>
      <w:rFonts w:ascii="Courier New" w:eastAsia="Times New Roman" w:hAnsi="Courier New" w:cs="Times New Roman"/>
      <w:sz w:val="20"/>
      <w:szCs w:val="20"/>
      <w:lang w:val="ru-RU" w:eastAsia="ru-RU"/>
    </w:rPr>
  </w:style>
  <w:style w:type="character" w:styleId="aa">
    <w:name w:val="Strong"/>
    <w:basedOn w:val="a0"/>
    <w:uiPriority w:val="22"/>
    <w:qFormat/>
    <w:rsid w:val="00B65E00"/>
    <w:rPr>
      <w:b/>
      <w:bCs/>
    </w:rPr>
  </w:style>
  <w:style w:type="paragraph" w:styleId="ab">
    <w:name w:val="Normal (Web)"/>
    <w:basedOn w:val="a"/>
    <w:uiPriority w:val="99"/>
    <w:unhideWhenUsed/>
    <w:rsid w:val="00C757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14">
    <w:name w:val="toc 1"/>
    <w:basedOn w:val="a"/>
    <w:next w:val="a"/>
    <w:autoRedefine/>
    <w:uiPriority w:val="99"/>
    <w:semiHidden/>
    <w:unhideWhenUsed/>
    <w:rsid w:val="00C7574F"/>
    <w:pPr>
      <w:spacing w:before="120" w:after="0" w:line="240" w:lineRule="auto"/>
    </w:pPr>
    <w:rPr>
      <w:rFonts w:ascii="Times New Roman" w:eastAsia="Times New Roman" w:hAnsi="Times New Roman" w:cs="Times New Roman"/>
      <w:b/>
      <w:bCs/>
      <w:i/>
      <w:iCs/>
      <w:sz w:val="24"/>
      <w:szCs w:val="24"/>
      <w:lang w:val="ru-RU" w:eastAsia="ru-RU"/>
    </w:rPr>
  </w:style>
  <w:style w:type="paragraph" w:styleId="21">
    <w:name w:val="toc 2"/>
    <w:basedOn w:val="a"/>
    <w:next w:val="a"/>
    <w:autoRedefine/>
    <w:uiPriority w:val="99"/>
    <w:semiHidden/>
    <w:unhideWhenUsed/>
    <w:rsid w:val="00C7574F"/>
    <w:pPr>
      <w:spacing w:before="120" w:after="0" w:line="240" w:lineRule="auto"/>
      <w:ind w:left="200"/>
    </w:pPr>
    <w:rPr>
      <w:rFonts w:ascii="Times New Roman" w:eastAsia="Times New Roman" w:hAnsi="Times New Roman" w:cs="Times New Roman"/>
      <w:b/>
      <w:bCs/>
      <w:lang w:val="ru-RU" w:eastAsia="ru-RU"/>
    </w:rPr>
  </w:style>
  <w:style w:type="paragraph" w:styleId="ac">
    <w:name w:val="footnote text"/>
    <w:basedOn w:val="a"/>
    <w:link w:val="ad"/>
    <w:uiPriority w:val="99"/>
    <w:semiHidden/>
    <w:unhideWhenUsed/>
    <w:rsid w:val="00C7574F"/>
    <w:pPr>
      <w:spacing w:after="0" w:line="240" w:lineRule="auto"/>
    </w:pPr>
    <w:rPr>
      <w:rFonts w:ascii="Times New Roman" w:eastAsia="Times New Roman" w:hAnsi="Times New Roman" w:cs="Times New Roman"/>
      <w:sz w:val="20"/>
      <w:szCs w:val="20"/>
      <w:lang w:val="ru-RU" w:eastAsia="ru-RU"/>
    </w:rPr>
  </w:style>
  <w:style w:type="character" w:customStyle="1" w:styleId="ad">
    <w:name w:val="Текст сноски Знак"/>
    <w:basedOn w:val="a0"/>
    <w:link w:val="ac"/>
    <w:uiPriority w:val="99"/>
    <w:semiHidden/>
    <w:rsid w:val="00C7574F"/>
    <w:rPr>
      <w:rFonts w:ascii="Times New Roman" w:eastAsia="Times New Roman" w:hAnsi="Times New Roman" w:cs="Times New Roman"/>
      <w:sz w:val="20"/>
      <w:szCs w:val="20"/>
      <w:lang w:val="ru-RU" w:eastAsia="ru-RU"/>
    </w:rPr>
  </w:style>
  <w:style w:type="paragraph" w:styleId="ae">
    <w:name w:val="annotation text"/>
    <w:basedOn w:val="a"/>
    <w:link w:val="af"/>
    <w:uiPriority w:val="99"/>
    <w:unhideWhenUsed/>
    <w:rsid w:val="00C7574F"/>
    <w:pPr>
      <w:spacing w:after="0" w:line="240" w:lineRule="auto"/>
    </w:pPr>
    <w:rPr>
      <w:rFonts w:ascii="Times New Roman" w:eastAsia="Times New Roman" w:hAnsi="Times New Roman" w:cs="Times New Roman"/>
      <w:sz w:val="20"/>
      <w:szCs w:val="20"/>
      <w:lang w:val="ru-RU" w:eastAsia="ru-RU"/>
    </w:rPr>
  </w:style>
  <w:style w:type="character" w:customStyle="1" w:styleId="af">
    <w:name w:val="Текст примечания Знак"/>
    <w:basedOn w:val="a0"/>
    <w:link w:val="ae"/>
    <w:uiPriority w:val="99"/>
    <w:rsid w:val="00C7574F"/>
    <w:rPr>
      <w:rFonts w:ascii="Times New Roman" w:eastAsia="Times New Roman" w:hAnsi="Times New Roman" w:cs="Times New Roman"/>
      <w:sz w:val="20"/>
      <w:szCs w:val="20"/>
      <w:lang w:val="ru-RU" w:eastAsia="ru-RU"/>
    </w:rPr>
  </w:style>
  <w:style w:type="paragraph" w:styleId="af0">
    <w:name w:val="header"/>
    <w:basedOn w:val="a"/>
    <w:link w:val="af1"/>
    <w:uiPriority w:val="99"/>
    <w:unhideWhenUsed/>
    <w:rsid w:val="00C7574F"/>
    <w:pPr>
      <w:tabs>
        <w:tab w:val="center" w:pos="4153"/>
        <w:tab w:val="right" w:pos="8306"/>
      </w:tabs>
      <w:spacing w:after="0" w:line="240" w:lineRule="auto"/>
    </w:pPr>
    <w:rPr>
      <w:rFonts w:ascii="Times New Roman" w:eastAsia="Times New Roman" w:hAnsi="Times New Roman" w:cs="Times New Roman"/>
      <w:sz w:val="24"/>
      <w:szCs w:val="20"/>
      <w:lang w:val="ru-RU" w:eastAsia="ru-RU"/>
    </w:rPr>
  </w:style>
  <w:style w:type="character" w:customStyle="1" w:styleId="af1">
    <w:name w:val="Верхний колонтитул Знак"/>
    <w:basedOn w:val="a0"/>
    <w:link w:val="af0"/>
    <w:uiPriority w:val="99"/>
    <w:rsid w:val="00C7574F"/>
    <w:rPr>
      <w:rFonts w:ascii="Times New Roman" w:eastAsia="Times New Roman" w:hAnsi="Times New Roman" w:cs="Times New Roman"/>
      <w:sz w:val="24"/>
      <w:szCs w:val="20"/>
      <w:lang w:val="ru-RU" w:eastAsia="ru-RU"/>
    </w:rPr>
  </w:style>
  <w:style w:type="paragraph" w:styleId="af2">
    <w:name w:val="footer"/>
    <w:basedOn w:val="a"/>
    <w:link w:val="af3"/>
    <w:uiPriority w:val="99"/>
    <w:unhideWhenUsed/>
    <w:rsid w:val="00C7574F"/>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f3">
    <w:name w:val="Нижний колонтитул Знак"/>
    <w:basedOn w:val="a0"/>
    <w:link w:val="af2"/>
    <w:uiPriority w:val="99"/>
    <w:rsid w:val="00C7574F"/>
    <w:rPr>
      <w:rFonts w:ascii="Times New Roman" w:eastAsia="Times New Roman" w:hAnsi="Times New Roman" w:cs="Times New Roman"/>
      <w:sz w:val="20"/>
      <w:szCs w:val="20"/>
      <w:lang w:val="ru-RU" w:eastAsia="ru-RU"/>
    </w:rPr>
  </w:style>
  <w:style w:type="paragraph" w:styleId="af4">
    <w:name w:val="caption"/>
    <w:basedOn w:val="a"/>
    <w:next w:val="a"/>
    <w:uiPriority w:val="35"/>
    <w:semiHidden/>
    <w:unhideWhenUsed/>
    <w:qFormat/>
    <w:rsid w:val="00B65E00"/>
    <w:pPr>
      <w:spacing w:line="240" w:lineRule="auto"/>
    </w:pPr>
    <w:rPr>
      <w:b/>
      <w:bCs/>
      <w:color w:val="606060" w:themeColor="text1" w:themeTint="BF"/>
      <w:sz w:val="16"/>
      <w:szCs w:val="16"/>
    </w:rPr>
  </w:style>
  <w:style w:type="paragraph" w:styleId="af5">
    <w:name w:val="endnote text"/>
    <w:basedOn w:val="a"/>
    <w:link w:val="af6"/>
    <w:uiPriority w:val="99"/>
    <w:semiHidden/>
    <w:unhideWhenUsed/>
    <w:rsid w:val="00C7574F"/>
    <w:pPr>
      <w:spacing w:after="0" w:line="240" w:lineRule="auto"/>
    </w:pPr>
    <w:rPr>
      <w:rFonts w:ascii="Times New Roman" w:eastAsia="Times New Roman" w:hAnsi="Times New Roman" w:cs="Times New Roman"/>
      <w:sz w:val="20"/>
      <w:szCs w:val="20"/>
      <w:lang w:val="ru-RU" w:eastAsia="ru-RU"/>
    </w:rPr>
  </w:style>
  <w:style w:type="character" w:customStyle="1" w:styleId="af6">
    <w:name w:val="Текст концевой сноски Знак"/>
    <w:basedOn w:val="a0"/>
    <w:link w:val="af5"/>
    <w:uiPriority w:val="99"/>
    <w:semiHidden/>
    <w:rsid w:val="00C7574F"/>
    <w:rPr>
      <w:rFonts w:ascii="Times New Roman" w:eastAsia="Times New Roman" w:hAnsi="Times New Roman" w:cs="Times New Roman"/>
      <w:sz w:val="20"/>
      <w:szCs w:val="20"/>
      <w:lang w:val="ru-RU" w:eastAsia="ru-RU"/>
    </w:rPr>
  </w:style>
  <w:style w:type="paragraph" w:styleId="af7">
    <w:name w:val="List"/>
    <w:basedOn w:val="a"/>
    <w:uiPriority w:val="99"/>
    <w:semiHidden/>
    <w:unhideWhenUsed/>
    <w:rsid w:val="00C7574F"/>
    <w:pPr>
      <w:spacing w:after="0" w:line="240" w:lineRule="auto"/>
      <w:ind w:left="283" w:hanging="283"/>
    </w:pPr>
    <w:rPr>
      <w:rFonts w:ascii="Times New Roman" w:eastAsia="Times New Roman" w:hAnsi="Times New Roman" w:cs="Times New Roman"/>
      <w:sz w:val="20"/>
      <w:szCs w:val="20"/>
      <w:lang w:val="ru-RU" w:eastAsia="ru-RU"/>
    </w:rPr>
  </w:style>
  <w:style w:type="paragraph" w:styleId="af8">
    <w:name w:val="List Bullet"/>
    <w:basedOn w:val="a"/>
    <w:autoRedefine/>
    <w:uiPriority w:val="99"/>
    <w:unhideWhenUsed/>
    <w:rsid w:val="00C7574F"/>
    <w:pPr>
      <w:tabs>
        <w:tab w:val="num" w:pos="0"/>
      </w:tabs>
      <w:spacing w:after="0" w:line="240" w:lineRule="auto"/>
      <w:ind w:right="-22" w:firstLine="567"/>
      <w:jc w:val="both"/>
    </w:pPr>
    <w:rPr>
      <w:rFonts w:ascii="Times New Roman" w:eastAsia="Times New Roman" w:hAnsi="Times New Roman" w:cs="Times New Roman"/>
      <w:sz w:val="24"/>
      <w:szCs w:val="24"/>
      <w:lang w:val="ru-RU" w:eastAsia="ru-RU"/>
    </w:rPr>
  </w:style>
  <w:style w:type="paragraph" w:styleId="22">
    <w:name w:val="List 2"/>
    <w:basedOn w:val="a"/>
    <w:uiPriority w:val="99"/>
    <w:unhideWhenUsed/>
    <w:rsid w:val="00C7574F"/>
    <w:pPr>
      <w:spacing w:after="0" w:line="240" w:lineRule="auto"/>
      <w:ind w:left="566" w:hanging="283"/>
    </w:pPr>
    <w:rPr>
      <w:rFonts w:ascii="Times New Roman" w:eastAsia="Times New Roman" w:hAnsi="Times New Roman" w:cs="Times New Roman"/>
      <w:sz w:val="20"/>
      <w:szCs w:val="20"/>
      <w:lang w:val="ru-RU" w:eastAsia="ru-RU"/>
    </w:rPr>
  </w:style>
  <w:style w:type="character" w:customStyle="1" w:styleId="a4">
    <w:name w:val="Название Знак"/>
    <w:basedOn w:val="a0"/>
    <w:link w:val="a3"/>
    <w:uiPriority w:val="10"/>
    <w:rsid w:val="00B65E00"/>
    <w:rPr>
      <w:rFonts w:asciiTheme="majorHAnsi" w:eastAsiaTheme="majorEastAsia" w:hAnsiTheme="majorHAnsi" w:cstheme="majorBidi"/>
      <w:caps/>
      <w:color w:val="099BDD" w:themeColor="text2"/>
      <w:spacing w:val="30"/>
      <w:sz w:val="72"/>
      <w:szCs w:val="72"/>
    </w:rPr>
  </w:style>
  <w:style w:type="paragraph" w:styleId="af9">
    <w:name w:val="Body Text"/>
    <w:basedOn w:val="a"/>
    <w:link w:val="afa"/>
    <w:uiPriority w:val="99"/>
    <w:unhideWhenUsed/>
    <w:rsid w:val="00C7574F"/>
    <w:pPr>
      <w:spacing w:after="120" w:line="240" w:lineRule="auto"/>
    </w:pPr>
    <w:rPr>
      <w:rFonts w:ascii="Times New Roman" w:eastAsia="Times New Roman" w:hAnsi="Times New Roman" w:cs="Times New Roman"/>
      <w:sz w:val="24"/>
      <w:szCs w:val="20"/>
      <w:lang w:val="ru-RU" w:eastAsia="ru-RU"/>
    </w:rPr>
  </w:style>
  <w:style w:type="character" w:customStyle="1" w:styleId="afa">
    <w:name w:val="Основной текст Знак"/>
    <w:basedOn w:val="a0"/>
    <w:link w:val="af9"/>
    <w:uiPriority w:val="99"/>
    <w:rsid w:val="00C7574F"/>
    <w:rPr>
      <w:rFonts w:ascii="Times New Roman" w:eastAsia="Times New Roman" w:hAnsi="Times New Roman" w:cs="Times New Roman"/>
      <w:sz w:val="24"/>
      <w:szCs w:val="20"/>
      <w:lang w:val="ru-RU" w:eastAsia="ru-RU"/>
    </w:rPr>
  </w:style>
  <w:style w:type="paragraph" w:styleId="afb">
    <w:name w:val="Body Text Indent"/>
    <w:basedOn w:val="a"/>
    <w:link w:val="afc"/>
    <w:uiPriority w:val="99"/>
    <w:unhideWhenUsed/>
    <w:rsid w:val="00C7574F"/>
    <w:pPr>
      <w:spacing w:after="120" w:line="240" w:lineRule="auto"/>
      <w:ind w:left="283"/>
    </w:pPr>
    <w:rPr>
      <w:rFonts w:ascii="Times New Roman" w:eastAsia="Times New Roman" w:hAnsi="Times New Roman" w:cs="Times New Roman"/>
      <w:sz w:val="20"/>
      <w:szCs w:val="20"/>
      <w:lang w:val="ru-RU" w:eastAsia="ru-RU"/>
    </w:rPr>
  </w:style>
  <w:style w:type="character" w:customStyle="1" w:styleId="afc">
    <w:name w:val="Основной текст с отступом Знак"/>
    <w:basedOn w:val="a0"/>
    <w:link w:val="afb"/>
    <w:uiPriority w:val="99"/>
    <w:rsid w:val="00C7574F"/>
    <w:rPr>
      <w:rFonts w:ascii="Times New Roman" w:eastAsia="Times New Roman" w:hAnsi="Times New Roman" w:cs="Times New Roman"/>
      <w:sz w:val="20"/>
      <w:szCs w:val="20"/>
      <w:lang w:val="ru-RU" w:eastAsia="ru-RU"/>
    </w:rPr>
  </w:style>
  <w:style w:type="paragraph" w:styleId="afd">
    <w:name w:val="List Continue"/>
    <w:basedOn w:val="a"/>
    <w:uiPriority w:val="99"/>
    <w:semiHidden/>
    <w:unhideWhenUsed/>
    <w:rsid w:val="00C7574F"/>
    <w:pPr>
      <w:spacing w:after="120" w:line="240" w:lineRule="auto"/>
      <w:ind w:left="283"/>
    </w:pPr>
    <w:rPr>
      <w:rFonts w:ascii="Times New Roman" w:eastAsia="Times New Roman" w:hAnsi="Times New Roman" w:cs="Times New Roman"/>
      <w:sz w:val="20"/>
      <w:szCs w:val="20"/>
      <w:lang w:val="ru-RU" w:eastAsia="ru-RU"/>
    </w:rPr>
  </w:style>
  <w:style w:type="paragraph" w:styleId="afe">
    <w:name w:val="Subtitle"/>
    <w:basedOn w:val="a"/>
    <w:next w:val="a"/>
    <w:link w:val="aff"/>
    <w:uiPriority w:val="11"/>
    <w:qFormat/>
    <w:rsid w:val="00B65E00"/>
    <w:pPr>
      <w:numPr>
        <w:ilvl w:val="1"/>
      </w:numPr>
      <w:jc w:val="center"/>
    </w:pPr>
    <w:rPr>
      <w:color w:val="099BDD" w:themeColor="text2"/>
      <w:sz w:val="28"/>
      <w:szCs w:val="28"/>
    </w:rPr>
  </w:style>
  <w:style w:type="character" w:customStyle="1" w:styleId="aff">
    <w:name w:val="Подзаголовок Знак"/>
    <w:basedOn w:val="a0"/>
    <w:link w:val="afe"/>
    <w:uiPriority w:val="11"/>
    <w:rsid w:val="00B65E00"/>
    <w:rPr>
      <w:color w:val="099BDD" w:themeColor="text2"/>
      <w:sz w:val="28"/>
      <w:szCs w:val="28"/>
    </w:rPr>
  </w:style>
  <w:style w:type="paragraph" w:styleId="23">
    <w:name w:val="Body Text 2"/>
    <w:basedOn w:val="a"/>
    <w:link w:val="24"/>
    <w:uiPriority w:val="99"/>
    <w:unhideWhenUsed/>
    <w:rsid w:val="00C7574F"/>
    <w:pPr>
      <w:spacing w:after="0" w:line="240" w:lineRule="auto"/>
      <w:jc w:val="both"/>
    </w:pPr>
    <w:rPr>
      <w:rFonts w:ascii="Times New Roman" w:eastAsia="Times New Roman" w:hAnsi="Times New Roman" w:cs="Times New Roman"/>
      <w:sz w:val="20"/>
      <w:szCs w:val="20"/>
      <w:lang w:val="ru-RU" w:eastAsia="ru-RU"/>
    </w:rPr>
  </w:style>
  <w:style w:type="character" w:customStyle="1" w:styleId="24">
    <w:name w:val="Основной текст 2 Знак"/>
    <w:basedOn w:val="a0"/>
    <w:link w:val="23"/>
    <w:uiPriority w:val="99"/>
    <w:rsid w:val="00C7574F"/>
    <w:rPr>
      <w:rFonts w:ascii="Times New Roman" w:eastAsia="Times New Roman" w:hAnsi="Times New Roman" w:cs="Times New Roman"/>
      <w:sz w:val="20"/>
      <w:szCs w:val="20"/>
      <w:lang w:val="ru-RU" w:eastAsia="ru-RU"/>
    </w:rPr>
  </w:style>
  <w:style w:type="paragraph" w:styleId="31">
    <w:name w:val="Body Text 3"/>
    <w:basedOn w:val="a"/>
    <w:link w:val="32"/>
    <w:uiPriority w:val="99"/>
    <w:unhideWhenUsed/>
    <w:rsid w:val="00C7574F"/>
    <w:pPr>
      <w:spacing w:after="120" w:line="240" w:lineRule="auto"/>
    </w:pPr>
    <w:rPr>
      <w:rFonts w:ascii="Times New Roman" w:eastAsia="Times New Roman" w:hAnsi="Times New Roman" w:cs="Times New Roman"/>
      <w:sz w:val="16"/>
      <w:szCs w:val="20"/>
      <w:lang w:val="ru-RU" w:eastAsia="ru-RU"/>
    </w:rPr>
  </w:style>
  <w:style w:type="character" w:customStyle="1" w:styleId="32">
    <w:name w:val="Основной текст 3 Знак"/>
    <w:basedOn w:val="a0"/>
    <w:link w:val="31"/>
    <w:uiPriority w:val="99"/>
    <w:rsid w:val="00C7574F"/>
    <w:rPr>
      <w:rFonts w:ascii="Times New Roman" w:eastAsia="Times New Roman" w:hAnsi="Times New Roman" w:cs="Times New Roman"/>
      <w:sz w:val="16"/>
      <w:szCs w:val="20"/>
      <w:lang w:val="ru-RU" w:eastAsia="ru-RU"/>
    </w:rPr>
  </w:style>
  <w:style w:type="paragraph" w:styleId="25">
    <w:name w:val="Body Text Indent 2"/>
    <w:basedOn w:val="a"/>
    <w:link w:val="26"/>
    <w:uiPriority w:val="99"/>
    <w:unhideWhenUsed/>
    <w:rsid w:val="00C7574F"/>
    <w:pPr>
      <w:spacing w:after="0" w:line="240" w:lineRule="auto"/>
      <w:ind w:firstLine="540"/>
      <w:jc w:val="both"/>
    </w:pPr>
    <w:rPr>
      <w:rFonts w:ascii="Times New Roman" w:eastAsia="Times New Roman" w:hAnsi="Times New Roman" w:cs="Times New Roman"/>
      <w:sz w:val="20"/>
      <w:szCs w:val="20"/>
      <w:lang w:val="ru-RU" w:eastAsia="ru-RU"/>
    </w:rPr>
  </w:style>
  <w:style w:type="character" w:customStyle="1" w:styleId="26">
    <w:name w:val="Основной текст с отступом 2 Знак"/>
    <w:basedOn w:val="a0"/>
    <w:link w:val="25"/>
    <w:uiPriority w:val="99"/>
    <w:rsid w:val="00C7574F"/>
    <w:rPr>
      <w:rFonts w:ascii="Times New Roman" w:eastAsia="Times New Roman" w:hAnsi="Times New Roman" w:cs="Times New Roman"/>
      <w:sz w:val="20"/>
      <w:szCs w:val="20"/>
      <w:lang w:val="ru-RU" w:eastAsia="ru-RU"/>
    </w:rPr>
  </w:style>
  <w:style w:type="paragraph" w:styleId="33">
    <w:name w:val="Body Text Indent 3"/>
    <w:basedOn w:val="a"/>
    <w:link w:val="34"/>
    <w:uiPriority w:val="99"/>
    <w:unhideWhenUsed/>
    <w:rsid w:val="00C7574F"/>
    <w:pPr>
      <w:spacing w:after="0" w:line="240" w:lineRule="auto"/>
      <w:ind w:firstLine="567"/>
      <w:jc w:val="both"/>
    </w:pPr>
    <w:rPr>
      <w:rFonts w:ascii="Times New Roman" w:eastAsia="Times New Roman" w:hAnsi="Times New Roman" w:cs="Times New Roman"/>
      <w:sz w:val="16"/>
      <w:szCs w:val="20"/>
      <w:lang w:val="ru-RU" w:eastAsia="ru-RU"/>
    </w:rPr>
  </w:style>
  <w:style w:type="character" w:customStyle="1" w:styleId="34">
    <w:name w:val="Основной текст с отступом 3 Знак"/>
    <w:basedOn w:val="a0"/>
    <w:link w:val="33"/>
    <w:uiPriority w:val="99"/>
    <w:rsid w:val="00C7574F"/>
    <w:rPr>
      <w:rFonts w:ascii="Times New Roman" w:eastAsia="Times New Roman" w:hAnsi="Times New Roman" w:cs="Times New Roman"/>
      <w:sz w:val="16"/>
      <w:szCs w:val="20"/>
      <w:lang w:val="ru-RU" w:eastAsia="ru-RU"/>
    </w:rPr>
  </w:style>
  <w:style w:type="paragraph" w:styleId="aff0">
    <w:name w:val="Block Text"/>
    <w:basedOn w:val="a"/>
    <w:uiPriority w:val="99"/>
    <w:semiHidden/>
    <w:unhideWhenUsed/>
    <w:rsid w:val="00C7574F"/>
    <w:pPr>
      <w:spacing w:after="0" w:line="240" w:lineRule="auto"/>
      <w:ind w:left="284" w:right="-1192" w:hanging="284"/>
    </w:pPr>
    <w:rPr>
      <w:rFonts w:ascii="Times New Roman" w:eastAsia="Times New Roman" w:hAnsi="Times New Roman" w:cs="Times New Roman"/>
      <w:sz w:val="28"/>
      <w:szCs w:val="20"/>
      <w:lang w:eastAsia="ru-RU"/>
    </w:rPr>
  </w:style>
  <w:style w:type="paragraph" w:styleId="aff1">
    <w:name w:val="Document Map"/>
    <w:basedOn w:val="a"/>
    <w:link w:val="aff2"/>
    <w:uiPriority w:val="99"/>
    <w:semiHidden/>
    <w:unhideWhenUsed/>
    <w:rsid w:val="00C7574F"/>
    <w:pPr>
      <w:shd w:val="clear" w:color="auto" w:fill="000080"/>
      <w:spacing w:after="0" w:line="240" w:lineRule="auto"/>
    </w:pPr>
    <w:rPr>
      <w:rFonts w:ascii="Times New Roman" w:eastAsia="Times New Roman" w:hAnsi="Times New Roman" w:cs="Times New Roman"/>
      <w:sz w:val="2"/>
      <w:szCs w:val="20"/>
      <w:lang w:val="ru-RU" w:eastAsia="ru-RU"/>
    </w:rPr>
  </w:style>
  <w:style w:type="character" w:customStyle="1" w:styleId="aff2">
    <w:name w:val="Схема документа Знак"/>
    <w:basedOn w:val="a0"/>
    <w:link w:val="aff1"/>
    <w:uiPriority w:val="99"/>
    <w:semiHidden/>
    <w:rsid w:val="00C7574F"/>
    <w:rPr>
      <w:rFonts w:ascii="Times New Roman" w:eastAsia="Times New Roman" w:hAnsi="Times New Roman" w:cs="Times New Roman"/>
      <w:sz w:val="2"/>
      <w:szCs w:val="20"/>
      <w:shd w:val="clear" w:color="auto" w:fill="000080"/>
      <w:lang w:val="ru-RU" w:eastAsia="ru-RU"/>
    </w:rPr>
  </w:style>
  <w:style w:type="paragraph" w:styleId="aff3">
    <w:name w:val="annotation subject"/>
    <w:basedOn w:val="ae"/>
    <w:next w:val="ae"/>
    <w:link w:val="aff4"/>
    <w:uiPriority w:val="99"/>
    <w:unhideWhenUsed/>
    <w:rsid w:val="00C7574F"/>
    <w:rPr>
      <w:b/>
    </w:rPr>
  </w:style>
  <w:style w:type="character" w:customStyle="1" w:styleId="aff4">
    <w:name w:val="Тема примечания Знак"/>
    <w:basedOn w:val="af"/>
    <w:link w:val="aff3"/>
    <w:uiPriority w:val="99"/>
    <w:rsid w:val="00C7574F"/>
    <w:rPr>
      <w:rFonts w:ascii="Times New Roman" w:eastAsia="Times New Roman" w:hAnsi="Times New Roman" w:cs="Times New Roman"/>
      <w:b/>
      <w:sz w:val="20"/>
      <w:szCs w:val="20"/>
      <w:lang w:val="ru-RU" w:eastAsia="ru-RU"/>
    </w:rPr>
  </w:style>
  <w:style w:type="paragraph" w:styleId="aff5">
    <w:name w:val="Balloon Text"/>
    <w:basedOn w:val="a"/>
    <w:link w:val="aff6"/>
    <w:uiPriority w:val="99"/>
    <w:unhideWhenUsed/>
    <w:rsid w:val="00C7574F"/>
    <w:pPr>
      <w:spacing w:after="0" w:line="240" w:lineRule="auto"/>
    </w:pPr>
    <w:rPr>
      <w:rFonts w:ascii="Tahoma" w:eastAsia="Times New Roman" w:hAnsi="Tahoma" w:cs="Times New Roman"/>
      <w:sz w:val="16"/>
      <w:szCs w:val="20"/>
      <w:lang w:val="ru-RU" w:eastAsia="ru-RU"/>
    </w:rPr>
  </w:style>
  <w:style w:type="character" w:customStyle="1" w:styleId="aff6">
    <w:name w:val="Текст выноски Знак"/>
    <w:basedOn w:val="a0"/>
    <w:link w:val="aff5"/>
    <w:uiPriority w:val="99"/>
    <w:rsid w:val="00C7574F"/>
    <w:rPr>
      <w:rFonts w:ascii="Tahoma" w:eastAsia="Times New Roman" w:hAnsi="Tahoma" w:cs="Times New Roman"/>
      <w:sz w:val="16"/>
      <w:szCs w:val="20"/>
      <w:lang w:val="ru-RU" w:eastAsia="ru-RU"/>
    </w:rPr>
  </w:style>
  <w:style w:type="paragraph" w:customStyle="1" w:styleId="61">
    <w:name w:val="Знак Знак6 Знак Знак Знак Знак"/>
    <w:basedOn w:val="a"/>
    <w:uiPriority w:val="99"/>
    <w:rsid w:val="00C7574F"/>
    <w:pPr>
      <w:spacing w:after="0" w:line="240" w:lineRule="auto"/>
    </w:pPr>
    <w:rPr>
      <w:rFonts w:ascii="Times New Roman" w:eastAsia="Times New Roman" w:hAnsi="Times New Roman" w:cs="Times New Roman"/>
      <w:sz w:val="20"/>
      <w:szCs w:val="20"/>
      <w:lang w:val="en-US"/>
    </w:rPr>
  </w:style>
  <w:style w:type="paragraph" w:customStyle="1" w:styleId="aff7">
    <w:name w:val="іІІ"/>
    <w:basedOn w:val="a"/>
    <w:uiPriority w:val="99"/>
    <w:rsid w:val="00C7574F"/>
    <w:pPr>
      <w:spacing w:after="0" w:line="240" w:lineRule="auto"/>
      <w:jc w:val="both"/>
    </w:pPr>
    <w:rPr>
      <w:rFonts w:ascii="Times New Roman" w:eastAsia="Times New Roman" w:hAnsi="Times New Roman" w:cs="Times New Roman"/>
      <w:sz w:val="28"/>
      <w:szCs w:val="20"/>
      <w:lang w:val="en-US" w:eastAsia="ru-RU"/>
    </w:rPr>
  </w:style>
  <w:style w:type="paragraph" w:customStyle="1" w:styleId="aff8">
    <w:name w:val="Знак Знак"/>
    <w:basedOn w:val="a"/>
    <w:uiPriority w:val="99"/>
    <w:rsid w:val="00C7574F"/>
    <w:pPr>
      <w:spacing w:after="0" w:line="240" w:lineRule="auto"/>
    </w:pPr>
    <w:rPr>
      <w:rFonts w:ascii="Times New Roman" w:eastAsia="Times New Roman" w:hAnsi="Times New Roman" w:cs="Times New Roman"/>
      <w:sz w:val="20"/>
      <w:szCs w:val="20"/>
      <w:lang w:val="en-US"/>
    </w:rPr>
  </w:style>
  <w:style w:type="paragraph" w:customStyle="1" w:styleId="aff9">
    <w:name w:val="Знак"/>
    <w:basedOn w:val="a"/>
    <w:uiPriority w:val="99"/>
    <w:rsid w:val="00C7574F"/>
    <w:pPr>
      <w:spacing w:after="0" w:line="240" w:lineRule="auto"/>
    </w:pPr>
    <w:rPr>
      <w:rFonts w:ascii="Times New Roman" w:eastAsia="Times New Roman" w:hAnsi="Times New Roman" w:cs="Times New Roman"/>
      <w:sz w:val="20"/>
      <w:szCs w:val="20"/>
      <w:lang w:val="en-US"/>
    </w:rPr>
  </w:style>
  <w:style w:type="paragraph" w:customStyle="1" w:styleId="15">
    <w:name w:val="Абзац списка1"/>
    <w:basedOn w:val="a"/>
    <w:uiPriority w:val="99"/>
    <w:qFormat/>
    <w:rsid w:val="00C7574F"/>
    <w:pPr>
      <w:spacing w:after="200" w:line="276" w:lineRule="auto"/>
      <w:ind w:left="720"/>
    </w:pPr>
    <w:rPr>
      <w:rFonts w:ascii="Calibri" w:eastAsia="Times New Roman" w:hAnsi="Calibri" w:cs="Times New Roman"/>
      <w:lang w:val="ru-RU" w:eastAsia="ru-RU"/>
    </w:rPr>
  </w:style>
  <w:style w:type="paragraph" w:customStyle="1" w:styleId="affa">
    <w:name w:val="Знак Знак Знак Знак"/>
    <w:basedOn w:val="a"/>
    <w:uiPriority w:val="99"/>
    <w:rsid w:val="00C7574F"/>
    <w:pPr>
      <w:spacing w:after="0" w:line="240" w:lineRule="auto"/>
    </w:pPr>
    <w:rPr>
      <w:rFonts w:ascii="Times New Roman" w:eastAsia="Times New Roman" w:hAnsi="Times New Roman" w:cs="Times New Roman"/>
      <w:sz w:val="20"/>
      <w:szCs w:val="20"/>
      <w:lang w:val="en-US"/>
    </w:rPr>
  </w:style>
  <w:style w:type="paragraph" w:customStyle="1" w:styleId="310">
    <w:name w:val="Основной текст с отступом 31"/>
    <w:basedOn w:val="a"/>
    <w:uiPriority w:val="99"/>
    <w:rsid w:val="00C7574F"/>
    <w:pPr>
      <w:suppressAutoHyphens/>
      <w:spacing w:after="0" w:line="240" w:lineRule="auto"/>
      <w:ind w:left="709"/>
      <w:jc w:val="both"/>
    </w:pPr>
    <w:rPr>
      <w:rFonts w:ascii="Times New Roman" w:eastAsia="Times New Roman" w:hAnsi="Times New Roman" w:cs="Times New Roman"/>
      <w:sz w:val="28"/>
      <w:szCs w:val="20"/>
      <w:lang w:val="ru-RU" w:eastAsia="ar-SA"/>
    </w:rPr>
  </w:style>
  <w:style w:type="paragraph" w:customStyle="1" w:styleId="210">
    <w:name w:val="Основной текст с отступом 21"/>
    <w:basedOn w:val="a"/>
    <w:uiPriority w:val="99"/>
    <w:rsid w:val="00C7574F"/>
    <w:pPr>
      <w:suppressAutoHyphens/>
      <w:spacing w:after="0" w:line="240" w:lineRule="auto"/>
      <w:ind w:left="426"/>
      <w:jc w:val="both"/>
    </w:pPr>
    <w:rPr>
      <w:rFonts w:ascii="Times New Roman" w:eastAsia="Times New Roman" w:hAnsi="Times New Roman" w:cs="Times New Roman"/>
      <w:sz w:val="28"/>
      <w:szCs w:val="20"/>
      <w:lang w:val="ru-RU" w:eastAsia="ar-SA"/>
    </w:rPr>
  </w:style>
  <w:style w:type="character" w:customStyle="1" w:styleId="27">
    <w:name w:val="Основной текст (2)_"/>
    <w:link w:val="28"/>
    <w:uiPriority w:val="99"/>
    <w:locked/>
    <w:rsid w:val="00C7574F"/>
    <w:rPr>
      <w:rFonts w:ascii="Calibri" w:hAnsi="Calibri" w:cs="Calibri"/>
      <w:b/>
      <w:spacing w:val="-10"/>
      <w:sz w:val="23"/>
      <w:shd w:val="clear" w:color="auto" w:fill="FFFFFF"/>
    </w:rPr>
  </w:style>
  <w:style w:type="paragraph" w:customStyle="1" w:styleId="28">
    <w:name w:val="Основной текст (2)"/>
    <w:basedOn w:val="a"/>
    <w:link w:val="27"/>
    <w:uiPriority w:val="99"/>
    <w:rsid w:val="00C7574F"/>
    <w:pPr>
      <w:shd w:val="clear" w:color="auto" w:fill="FFFFFF"/>
      <w:spacing w:after="0" w:line="240" w:lineRule="atLeast"/>
    </w:pPr>
    <w:rPr>
      <w:rFonts w:ascii="Calibri" w:hAnsi="Calibri" w:cs="Calibri"/>
      <w:b/>
      <w:spacing w:val="-10"/>
      <w:sz w:val="23"/>
    </w:rPr>
  </w:style>
  <w:style w:type="character" w:customStyle="1" w:styleId="62">
    <w:name w:val="Основной текст (6)_"/>
    <w:link w:val="63"/>
    <w:uiPriority w:val="99"/>
    <w:locked/>
    <w:rsid w:val="00C7574F"/>
    <w:rPr>
      <w:rFonts w:ascii="Calibri" w:hAnsi="Calibri" w:cs="Calibri"/>
      <w:i/>
      <w:sz w:val="23"/>
      <w:shd w:val="clear" w:color="auto" w:fill="FFFFFF"/>
    </w:rPr>
  </w:style>
  <w:style w:type="paragraph" w:customStyle="1" w:styleId="63">
    <w:name w:val="Основной текст (6)"/>
    <w:basedOn w:val="a"/>
    <w:link w:val="62"/>
    <w:uiPriority w:val="99"/>
    <w:rsid w:val="00C7574F"/>
    <w:pPr>
      <w:shd w:val="clear" w:color="auto" w:fill="FFFFFF"/>
      <w:spacing w:after="0" w:line="271" w:lineRule="exact"/>
    </w:pPr>
    <w:rPr>
      <w:rFonts w:ascii="Calibri" w:hAnsi="Calibri" w:cs="Calibri"/>
      <w:i/>
      <w:sz w:val="23"/>
    </w:rPr>
  </w:style>
  <w:style w:type="character" w:customStyle="1" w:styleId="51">
    <w:name w:val="Основной текст (5)_"/>
    <w:link w:val="52"/>
    <w:uiPriority w:val="99"/>
    <w:locked/>
    <w:rsid w:val="00C7574F"/>
    <w:rPr>
      <w:rFonts w:ascii="Calibri" w:hAnsi="Calibri" w:cs="Calibri"/>
      <w:noProof/>
      <w:sz w:val="11"/>
      <w:shd w:val="clear" w:color="auto" w:fill="FFFFFF"/>
    </w:rPr>
  </w:style>
  <w:style w:type="paragraph" w:customStyle="1" w:styleId="52">
    <w:name w:val="Основной текст (5)"/>
    <w:basedOn w:val="a"/>
    <w:link w:val="51"/>
    <w:uiPriority w:val="99"/>
    <w:rsid w:val="00C7574F"/>
    <w:pPr>
      <w:shd w:val="clear" w:color="auto" w:fill="FFFFFF"/>
      <w:spacing w:before="240" w:after="0" w:line="240" w:lineRule="atLeast"/>
    </w:pPr>
    <w:rPr>
      <w:rFonts w:ascii="Calibri" w:hAnsi="Calibri" w:cs="Calibri"/>
      <w:noProof/>
      <w:sz w:val="11"/>
    </w:rPr>
  </w:style>
  <w:style w:type="character" w:customStyle="1" w:styleId="41">
    <w:name w:val="Основной текст (4)_"/>
    <w:link w:val="42"/>
    <w:uiPriority w:val="99"/>
    <w:locked/>
    <w:rsid w:val="00C7574F"/>
    <w:rPr>
      <w:rFonts w:ascii="Calibri" w:hAnsi="Calibri" w:cs="Calibri"/>
      <w:i/>
      <w:noProof/>
      <w:sz w:val="8"/>
      <w:shd w:val="clear" w:color="auto" w:fill="FFFFFF"/>
    </w:rPr>
  </w:style>
  <w:style w:type="paragraph" w:customStyle="1" w:styleId="42">
    <w:name w:val="Основной текст (4)"/>
    <w:basedOn w:val="a"/>
    <w:link w:val="41"/>
    <w:uiPriority w:val="99"/>
    <w:rsid w:val="00C7574F"/>
    <w:pPr>
      <w:shd w:val="clear" w:color="auto" w:fill="FFFFFF"/>
      <w:spacing w:after="0" w:line="240" w:lineRule="atLeast"/>
    </w:pPr>
    <w:rPr>
      <w:rFonts w:ascii="Calibri" w:hAnsi="Calibri" w:cs="Calibri"/>
      <w:i/>
      <w:noProof/>
      <w:sz w:val="8"/>
    </w:rPr>
  </w:style>
  <w:style w:type="paragraph" w:customStyle="1" w:styleId="410">
    <w:name w:val="Основной текст (4)1"/>
    <w:basedOn w:val="a"/>
    <w:uiPriority w:val="99"/>
    <w:rsid w:val="00C7574F"/>
    <w:pPr>
      <w:shd w:val="clear" w:color="auto" w:fill="FFFFFF"/>
      <w:spacing w:after="0" w:line="226" w:lineRule="exact"/>
    </w:pPr>
    <w:rPr>
      <w:rFonts w:ascii="Times New Roman" w:eastAsia="Times New Roman" w:hAnsi="Times New Roman" w:cs="Times New Roman"/>
      <w:sz w:val="18"/>
      <w:szCs w:val="18"/>
      <w:lang w:eastAsia="uk-UA"/>
    </w:rPr>
  </w:style>
  <w:style w:type="paragraph" w:customStyle="1" w:styleId="Style4">
    <w:name w:val="Style4"/>
    <w:basedOn w:val="a"/>
    <w:uiPriority w:val="99"/>
    <w:rsid w:val="00C7574F"/>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11">
    <w:name w:val="Style11"/>
    <w:basedOn w:val="a"/>
    <w:uiPriority w:val="99"/>
    <w:rsid w:val="00C7574F"/>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Style3">
    <w:name w:val="Style3"/>
    <w:basedOn w:val="a"/>
    <w:uiPriority w:val="99"/>
    <w:rsid w:val="00C7574F"/>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7">
    <w:name w:val="Style7"/>
    <w:basedOn w:val="a"/>
    <w:uiPriority w:val="99"/>
    <w:rsid w:val="00C7574F"/>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9">
    <w:name w:val="Style9"/>
    <w:basedOn w:val="a"/>
    <w:uiPriority w:val="99"/>
    <w:rsid w:val="00C7574F"/>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6">
    <w:name w:val="Style6"/>
    <w:basedOn w:val="a"/>
    <w:uiPriority w:val="99"/>
    <w:rsid w:val="00C7574F"/>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affb">
    <w:name w:val="Содержимое таблицы"/>
    <w:basedOn w:val="a"/>
    <w:uiPriority w:val="99"/>
    <w:rsid w:val="00C7574F"/>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rsid w:val="00C7574F"/>
    <w:pPr>
      <w:widowControl w:val="0"/>
      <w:spacing w:before="440" w:after="0" w:line="240" w:lineRule="auto"/>
    </w:pPr>
    <w:rPr>
      <w:rFonts w:ascii="Arial" w:eastAsia="Times New Roman" w:hAnsi="Arial" w:cs="Arial"/>
      <w:b/>
      <w:bCs/>
      <w:i/>
      <w:iCs/>
      <w:sz w:val="32"/>
      <w:szCs w:val="32"/>
      <w:lang w:eastAsia="ru-RU"/>
    </w:rPr>
  </w:style>
  <w:style w:type="paragraph" w:customStyle="1" w:styleId="53">
    <w:name w:val="Знак Знак5"/>
    <w:basedOn w:val="a"/>
    <w:uiPriority w:val="99"/>
    <w:rsid w:val="00C7574F"/>
    <w:pPr>
      <w:spacing w:after="0" w:line="240" w:lineRule="auto"/>
    </w:pPr>
    <w:rPr>
      <w:rFonts w:ascii="Times New Roman" w:eastAsia="Times New Roman" w:hAnsi="Times New Roman" w:cs="Times New Roman"/>
      <w:sz w:val="20"/>
      <w:szCs w:val="20"/>
      <w:lang w:val="en-US"/>
    </w:rPr>
  </w:style>
  <w:style w:type="paragraph" w:customStyle="1" w:styleId="29">
    <w:name w:val="Абзац списка2"/>
    <w:basedOn w:val="a"/>
    <w:uiPriority w:val="99"/>
    <w:rsid w:val="00C7574F"/>
    <w:pPr>
      <w:spacing w:after="200" w:line="276" w:lineRule="auto"/>
      <w:ind w:left="720"/>
      <w:contextualSpacing/>
    </w:pPr>
    <w:rPr>
      <w:rFonts w:ascii="Calibri" w:eastAsia="Times New Roman" w:hAnsi="Calibri" w:cs="Times New Roman"/>
      <w:lang w:val="ru-RU"/>
    </w:rPr>
  </w:style>
  <w:style w:type="character" w:styleId="affc">
    <w:name w:val="footnote reference"/>
    <w:uiPriority w:val="99"/>
    <w:semiHidden/>
    <w:unhideWhenUsed/>
    <w:rsid w:val="00C7574F"/>
    <w:rPr>
      <w:rFonts w:ascii="Times New Roman" w:hAnsi="Times New Roman" w:cs="Times New Roman" w:hint="default"/>
      <w:vertAlign w:val="superscript"/>
    </w:rPr>
  </w:style>
  <w:style w:type="character" w:styleId="affd">
    <w:name w:val="annotation reference"/>
    <w:uiPriority w:val="99"/>
    <w:unhideWhenUsed/>
    <w:rsid w:val="00C7574F"/>
    <w:rPr>
      <w:rFonts w:ascii="Times New Roman" w:hAnsi="Times New Roman" w:cs="Times New Roman" w:hint="default"/>
      <w:sz w:val="16"/>
    </w:rPr>
  </w:style>
  <w:style w:type="character" w:styleId="affe">
    <w:name w:val="page number"/>
    <w:uiPriority w:val="99"/>
    <w:unhideWhenUsed/>
    <w:rsid w:val="00C7574F"/>
    <w:rPr>
      <w:rFonts w:ascii="Times New Roman" w:hAnsi="Times New Roman" w:cs="Times New Roman" w:hint="default"/>
    </w:rPr>
  </w:style>
  <w:style w:type="character" w:customStyle="1" w:styleId="HeaderChar">
    <w:name w:val="Header Char"/>
    <w:uiPriority w:val="99"/>
    <w:locked/>
    <w:rsid w:val="00C7574F"/>
    <w:rPr>
      <w:rFonts w:ascii="Times New Roman" w:hAnsi="Times New Roman" w:cs="Times New Roman" w:hint="default"/>
      <w:sz w:val="20"/>
    </w:rPr>
  </w:style>
  <w:style w:type="character" w:customStyle="1" w:styleId="apple-converted-space">
    <w:name w:val="apple-converted-space"/>
    <w:rsid w:val="00C7574F"/>
  </w:style>
  <w:style w:type="character" w:customStyle="1" w:styleId="apple-style-span">
    <w:name w:val="apple-style-span"/>
    <w:uiPriority w:val="99"/>
    <w:rsid w:val="00C7574F"/>
  </w:style>
  <w:style w:type="character" w:customStyle="1" w:styleId="64">
    <w:name w:val="Основной текст (6) + Не курсив"/>
    <w:aliases w:val="Интервал 0 pt"/>
    <w:uiPriority w:val="99"/>
    <w:rsid w:val="00C7574F"/>
    <w:rPr>
      <w:rFonts w:ascii="Calibri" w:hAnsi="Calibri" w:cs="Calibri" w:hint="default"/>
      <w:i/>
      <w:iCs w:val="0"/>
      <w:spacing w:val="-10"/>
      <w:sz w:val="23"/>
    </w:rPr>
  </w:style>
  <w:style w:type="character" w:customStyle="1" w:styleId="afff">
    <w:name w:val="Основной текст + Полужирный"/>
    <w:uiPriority w:val="99"/>
    <w:rsid w:val="00C7574F"/>
    <w:rPr>
      <w:rFonts w:ascii="Calibri" w:hAnsi="Calibri" w:cs="Calibri" w:hint="default"/>
      <w:b/>
      <w:bCs w:val="0"/>
      <w:spacing w:val="-10"/>
      <w:sz w:val="23"/>
    </w:rPr>
  </w:style>
  <w:style w:type="character" w:customStyle="1" w:styleId="120">
    <w:name w:val="Основной текст + 12"/>
    <w:aliases w:val="5 pt,Малые прописные"/>
    <w:uiPriority w:val="99"/>
    <w:rsid w:val="00C7574F"/>
    <w:rPr>
      <w:rFonts w:ascii="Times New Roman" w:hAnsi="Times New Roman" w:cs="Times New Roman" w:hint="default"/>
      <w:smallCaps/>
      <w:noProof/>
      <w:spacing w:val="0"/>
      <w:sz w:val="25"/>
    </w:rPr>
  </w:style>
  <w:style w:type="character" w:customStyle="1" w:styleId="420">
    <w:name w:val="Основной текст (4)2"/>
    <w:uiPriority w:val="99"/>
    <w:rsid w:val="00C7574F"/>
    <w:rPr>
      <w:rFonts w:ascii="Times New Roman" w:hAnsi="Times New Roman" w:cs="Times New Roman" w:hint="default"/>
      <w:spacing w:val="0"/>
      <w:sz w:val="18"/>
    </w:rPr>
  </w:style>
  <w:style w:type="character" w:customStyle="1" w:styleId="FontStyle19">
    <w:name w:val="Font Style19"/>
    <w:uiPriority w:val="99"/>
    <w:rsid w:val="00C7574F"/>
    <w:rPr>
      <w:rFonts w:ascii="Times New Roman" w:hAnsi="Times New Roman" w:cs="Times New Roman" w:hint="default"/>
      <w:sz w:val="22"/>
    </w:rPr>
  </w:style>
  <w:style w:type="character" w:customStyle="1" w:styleId="FontStyle20">
    <w:name w:val="Font Style20"/>
    <w:uiPriority w:val="99"/>
    <w:rsid w:val="00C7574F"/>
    <w:rPr>
      <w:rFonts w:ascii="Cambria" w:hAnsi="Cambria" w:hint="default"/>
      <w:i/>
      <w:iCs w:val="0"/>
      <w:smallCaps/>
      <w:sz w:val="16"/>
    </w:rPr>
  </w:style>
  <w:style w:type="character" w:customStyle="1" w:styleId="FontStyle22">
    <w:name w:val="Font Style22"/>
    <w:uiPriority w:val="99"/>
    <w:rsid w:val="00C7574F"/>
    <w:rPr>
      <w:rFonts w:ascii="Times New Roman" w:hAnsi="Times New Roman" w:cs="Times New Roman" w:hint="default"/>
      <w:b/>
      <w:bCs w:val="0"/>
      <w:w w:val="30"/>
      <w:sz w:val="16"/>
    </w:rPr>
  </w:style>
  <w:style w:type="character" w:customStyle="1" w:styleId="FontStyle21">
    <w:name w:val="Font Style21"/>
    <w:uiPriority w:val="99"/>
    <w:rsid w:val="00C7574F"/>
    <w:rPr>
      <w:rFonts w:ascii="Garamond" w:hAnsi="Garamond" w:hint="default"/>
      <w:b/>
      <w:bCs w:val="0"/>
      <w:i/>
      <w:iCs w:val="0"/>
      <w:sz w:val="36"/>
    </w:rPr>
  </w:style>
  <w:style w:type="character" w:customStyle="1" w:styleId="FontStyle23">
    <w:name w:val="Font Style23"/>
    <w:uiPriority w:val="99"/>
    <w:rsid w:val="00C7574F"/>
    <w:rPr>
      <w:rFonts w:ascii="Bookman Old Style" w:hAnsi="Bookman Old Style" w:hint="default"/>
      <w:i/>
      <w:iCs w:val="0"/>
      <w:sz w:val="22"/>
    </w:rPr>
  </w:style>
  <w:style w:type="character" w:customStyle="1" w:styleId="FontStyle24">
    <w:name w:val="Font Style24"/>
    <w:uiPriority w:val="99"/>
    <w:qFormat/>
    <w:rsid w:val="00C7574F"/>
    <w:rPr>
      <w:rFonts w:ascii="Times New Roman" w:hAnsi="Times New Roman" w:cs="Times New Roman" w:hint="default"/>
      <w:b/>
      <w:bCs w:val="0"/>
      <w:i/>
      <w:iCs w:val="0"/>
      <w:sz w:val="22"/>
    </w:rPr>
  </w:style>
  <w:style w:type="character" w:customStyle="1" w:styleId="FontStyle27">
    <w:name w:val="Font Style27"/>
    <w:uiPriority w:val="99"/>
    <w:rsid w:val="00C7574F"/>
    <w:rPr>
      <w:rFonts w:ascii="Times New Roman" w:hAnsi="Times New Roman" w:cs="Times New Roman" w:hint="default"/>
      <w:sz w:val="22"/>
    </w:rPr>
  </w:style>
  <w:style w:type="character" w:customStyle="1" w:styleId="FontStyle26">
    <w:name w:val="Font Style26"/>
    <w:uiPriority w:val="99"/>
    <w:rsid w:val="00C7574F"/>
    <w:rPr>
      <w:rFonts w:ascii="Times New Roman" w:hAnsi="Times New Roman" w:cs="Times New Roman" w:hint="default"/>
      <w:sz w:val="22"/>
    </w:rPr>
  </w:style>
  <w:style w:type="character" w:customStyle="1" w:styleId="FontStyle36">
    <w:name w:val="Font Style36"/>
    <w:uiPriority w:val="99"/>
    <w:rsid w:val="00C7574F"/>
    <w:rPr>
      <w:rFonts w:ascii="Cambria" w:hAnsi="Cambria" w:hint="default"/>
      <w:sz w:val="22"/>
    </w:rPr>
  </w:style>
  <w:style w:type="character" w:customStyle="1" w:styleId="FontStyle33">
    <w:name w:val="Font Style33"/>
    <w:uiPriority w:val="99"/>
    <w:rsid w:val="00C7574F"/>
    <w:rPr>
      <w:rFonts w:ascii="Cambria" w:hAnsi="Cambria" w:hint="default"/>
      <w:b/>
      <w:bCs w:val="0"/>
      <w:smallCaps/>
      <w:sz w:val="26"/>
    </w:rPr>
  </w:style>
  <w:style w:type="character" w:customStyle="1" w:styleId="FontStyle35">
    <w:name w:val="Font Style35"/>
    <w:uiPriority w:val="99"/>
    <w:rsid w:val="00C7574F"/>
    <w:rPr>
      <w:rFonts w:ascii="Cambria" w:hAnsi="Cambria" w:hint="default"/>
      <w:b/>
      <w:bCs w:val="0"/>
      <w:sz w:val="16"/>
    </w:rPr>
  </w:style>
  <w:style w:type="character" w:customStyle="1" w:styleId="16">
    <w:name w:val="Текст выноски Знак1"/>
    <w:uiPriority w:val="99"/>
    <w:semiHidden/>
    <w:rsid w:val="00C7574F"/>
    <w:rPr>
      <w:rFonts w:ascii="Tahoma" w:hAnsi="Tahoma" w:cs="Tahoma" w:hint="default"/>
      <w:sz w:val="16"/>
      <w:lang w:val="uk-UA" w:eastAsia="en-US"/>
    </w:rPr>
  </w:style>
  <w:style w:type="character" w:customStyle="1" w:styleId="100">
    <w:name w:val="Знак Знак10"/>
    <w:uiPriority w:val="99"/>
    <w:rsid w:val="00C7574F"/>
    <w:rPr>
      <w:sz w:val="24"/>
    </w:rPr>
  </w:style>
  <w:style w:type="character" w:customStyle="1" w:styleId="WW8Num13z0">
    <w:name w:val="WW8Num13z0"/>
    <w:uiPriority w:val="99"/>
    <w:rsid w:val="00C7574F"/>
    <w:rPr>
      <w:rFonts w:ascii="Wingdings" w:hAnsi="Wingdings" w:hint="default"/>
    </w:rPr>
  </w:style>
  <w:style w:type="table" w:customStyle="1" w:styleId="17">
    <w:name w:val="Сітка таблиці1"/>
    <w:basedOn w:val="a1"/>
    <w:next w:val="a5"/>
    <w:uiPriority w:val="5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1"/>
    <w:next w:val="a5"/>
    <w:uiPriority w:val="39"/>
    <w:rsid w:val="00C757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5"/>
    <w:uiPriority w:val="39"/>
    <w:rsid w:val="00C757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C7574F"/>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numbering" w:customStyle="1" w:styleId="2b">
    <w:name w:val="Нет списка2"/>
    <w:next w:val="a2"/>
    <w:uiPriority w:val="99"/>
    <w:semiHidden/>
    <w:unhideWhenUsed/>
    <w:rsid w:val="00C7574F"/>
  </w:style>
  <w:style w:type="paragraph" w:customStyle="1" w:styleId="msonormal0">
    <w:name w:val="msonormal"/>
    <w:basedOn w:val="a"/>
    <w:uiPriority w:val="99"/>
    <w:rsid w:val="00C757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35">
    <w:name w:val="Нет списка3"/>
    <w:next w:val="a2"/>
    <w:uiPriority w:val="99"/>
    <w:semiHidden/>
    <w:unhideWhenUsed/>
    <w:rsid w:val="00C7574F"/>
  </w:style>
  <w:style w:type="paragraph" w:styleId="afff0">
    <w:name w:val="No Spacing"/>
    <w:link w:val="afff1"/>
    <w:uiPriority w:val="1"/>
    <w:qFormat/>
    <w:rsid w:val="00B65E00"/>
    <w:pPr>
      <w:spacing w:after="0" w:line="240" w:lineRule="auto"/>
    </w:pPr>
  </w:style>
  <w:style w:type="paragraph" w:customStyle="1" w:styleId="19">
    <w:name w:val="Стиль1"/>
    <w:basedOn w:val="a"/>
    <w:uiPriority w:val="99"/>
    <w:rsid w:val="00C7574F"/>
    <w:pPr>
      <w:spacing w:after="0" w:line="240" w:lineRule="auto"/>
    </w:pPr>
    <w:rPr>
      <w:rFonts w:ascii="Times New Roman" w:eastAsia="Times New Roman" w:hAnsi="Times New Roman" w:cs="Times New Roman"/>
      <w:iCs/>
      <w:sz w:val="28"/>
      <w:szCs w:val="32"/>
      <w:lang w:val="ru-RU" w:eastAsia="ru-RU"/>
    </w:rPr>
  </w:style>
  <w:style w:type="paragraph" w:customStyle="1" w:styleId="1a">
    <w:name w:val="Без інтервалів1"/>
    <w:link w:val="NoSpacingChar"/>
    <w:uiPriority w:val="99"/>
    <w:qFormat/>
    <w:rsid w:val="00C7574F"/>
    <w:pPr>
      <w:spacing w:after="0" w:line="240" w:lineRule="auto"/>
    </w:pPr>
    <w:rPr>
      <w:rFonts w:ascii="Calibri" w:eastAsia="Calibri" w:hAnsi="Calibri" w:cs="Times New Roman"/>
      <w:lang w:val="ru-RU"/>
    </w:rPr>
  </w:style>
  <w:style w:type="table" w:customStyle="1" w:styleId="TableGrid">
    <w:name w:val="TableGrid"/>
    <w:rsid w:val="00C7574F"/>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numbering" w:customStyle="1" w:styleId="111">
    <w:name w:val="Нет списка111"/>
    <w:next w:val="a2"/>
    <w:uiPriority w:val="99"/>
    <w:semiHidden/>
    <w:unhideWhenUsed/>
    <w:rsid w:val="00C7574F"/>
  </w:style>
  <w:style w:type="numbering" w:customStyle="1" w:styleId="43">
    <w:name w:val="Нет списка4"/>
    <w:next w:val="a2"/>
    <w:uiPriority w:val="99"/>
    <w:semiHidden/>
    <w:unhideWhenUsed/>
    <w:rsid w:val="00C7574F"/>
  </w:style>
  <w:style w:type="numbering" w:customStyle="1" w:styleId="54">
    <w:name w:val="Нет списка5"/>
    <w:next w:val="a2"/>
    <w:uiPriority w:val="99"/>
    <w:semiHidden/>
    <w:unhideWhenUsed/>
    <w:rsid w:val="00C7574F"/>
  </w:style>
  <w:style w:type="numbering" w:customStyle="1" w:styleId="121">
    <w:name w:val="Нет списка12"/>
    <w:next w:val="a2"/>
    <w:uiPriority w:val="99"/>
    <w:semiHidden/>
    <w:unhideWhenUsed/>
    <w:rsid w:val="00C7574F"/>
  </w:style>
  <w:style w:type="numbering" w:customStyle="1" w:styleId="1111">
    <w:name w:val="Нет списка1111"/>
    <w:next w:val="a2"/>
    <w:uiPriority w:val="99"/>
    <w:semiHidden/>
    <w:unhideWhenUsed/>
    <w:rsid w:val="00C7574F"/>
  </w:style>
  <w:style w:type="character" w:customStyle="1" w:styleId="afff2">
    <w:name w:val="Заголовок Знак"/>
    <w:uiPriority w:val="10"/>
    <w:rsid w:val="00C7574F"/>
    <w:rPr>
      <w:rFonts w:ascii="Calibri Light" w:eastAsia="Times New Roman" w:hAnsi="Calibri Light" w:cs="Times New Roman"/>
      <w:spacing w:val="-10"/>
      <w:kern w:val="28"/>
      <w:sz w:val="56"/>
      <w:szCs w:val="56"/>
    </w:rPr>
  </w:style>
  <w:style w:type="table" w:customStyle="1" w:styleId="36">
    <w:name w:val="Сетка таблицы3"/>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5"/>
    <w:uiPriority w:val="39"/>
    <w:rsid w:val="00C757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5"/>
    <w:uiPriority w:val="39"/>
    <w:rsid w:val="00C757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
    <w:next w:val="a2"/>
    <w:uiPriority w:val="99"/>
    <w:semiHidden/>
    <w:unhideWhenUsed/>
    <w:rsid w:val="00C7574F"/>
  </w:style>
  <w:style w:type="numbering" w:customStyle="1" w:styleId="130">
    <w:name w:val="Нет списка13"/>
    <w:next w:val="a2"/>
    <w:uiPriority w:val="99"/>
    <w:semiHidden/>
    <w:unhideWhenUsed/>
    <w:rsid w:val="00C7574F"/>
  </w:style>
  <w:style w:type="table" w:customStyle="1" w:styleId="44">
    <w:name w:val="Сетка таблицы4"/>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1"/>
    <w:next w:val="a5"/>
    <w:uiPriority w:val="39"/>
    <w:rsid w:val="00C757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5"/>
    <w:uiPriority w:val="39"/>
    <w:rsid w:val="00C757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C7574F"/>
  </w:style>
  <w:style w:type="numbering" w:customStyle="1" w:styleId="311">
    <w:name w:val="Нет списка31"/>
    <w:next w:val="a2"/>
    <w:uiPriority w:val="99"/>
    <w:semiHidden/>
    <w:unhideWhenUsed/>
    <w:rsid w:val="00C7574F"/>
  </w:style>
  <w:style w:type="table" w:customStyle="1" w:styleId="TableGrid1">
    <w:name w:val="TableGrid1"/>
    <w:rsid w:val="00C7574F"/>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numbering" w:customStyle="1" w:styleId="1120">
    <w:name w:val="Нет списка112"/>
    <w:next w:val="a2"/>
    <w:uiPriority w:val="99"/>
    <w:semiHidden/>
    <w:unhideWhenUsed/>
    <w:rsid w:val="00C7574F"/>
  </w:style>
  <w:style w:type="numbering" w:customStyle="1" w:styleId="411">
    <w:name w:val="Нет списка41"/>
    <w:next w:val="a2"/>
    <w:uiPriority w:val="99"/>
    <w:semiHidden/>
    <w:unhideWhenUsed/>
    <w:rsid w:val="00C7574F"/>
  </w:style>
  <w:style w:type="numbering" w:customStyle="1" w:styleId="510">
    <w:name w:val="Нет списка51"/>
    <w:next w:val="a2"/>
    <w:uiPriority w:val="99"/>
    <w:semiHidden/>
    <w:unhideWhenUsed/>
    <w:rsid w:val="00C7574F"/>
  </w:style>
  <w:style w:type="numbering" w:customStyle="1" w:styleId="1210">
    <w:name w:val="Нет списка121"/>
    <w:next w:val="a2"/>
    <w:uiPriority w:val="99"/>
    <w:semiHidden/>
    <w:unhideWhenUsed/>
    <w:rsid w:val="00C7574F"/>
  </w:style>
  <w:style w:type="numbering" w:customStyle="1" w:styleId="1112">
    <w:name w:val="Нет списка1112"/>
    <w:next w:val="a2"/>
    <w:uiPriority w:val="99"/>
    <w:semiHidden/>
    <w:unhideWhenUsed/>
    <w:rsid w:val="00C7574F"/>
  </w:style>
  <w:style w:type="table" w:customStyle="1" w:styleId="312">
    <w:name w:val="Сетка таблицы31"/>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5"/>
    <w:uiPriority w:val="39"/>
    <w:rsid w:val="00C757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5"/>
    <w:uiPriority w:val="39"/>
    <w:rsid w:val="00C757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5"/>
    <w:uiPriority w:val="59"/>
    <w:rsid w:val="00C7574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ітка таблиці2"/>
    <w:basedOn w:val="a1"/>
    <w:next w:val="a5"/>
    <w:uiPriority w:val="59"/>
    <w:rsid w:val="006E22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ітка таблиці3"/>
    <w:basedOn w:val="a1"/>
    <w:next w:val="a5"/>
    <w:uiPriority w:val="39"/>
    <w:rsid w:val="006E22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ітка таблиці4"/>
    <w:basedOn w:val="a1"/>
    <w:next w:val="a5"/>
    <w:uiPriority w:val="39"/>
    <w:rsid w:val="006E22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ітка таблиці5"/>
    <w:basedOn w:val="a1"/>
    <w:next w:val="a5"/>
    <w:uiPriority w:val="39"/>
    <w:rsid w:val="006E22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має списку2"/>
    <w:next w:val="a2"/>
    <w:uiPriority w:val="99"/>
    <w:semiHidden/>
    <w:unhideWhenUsed/>
    <w:rsid w:val="00C9726F"/>
  </w:style>
  <w:style w:type="table" w:customStyle="1" w:styleId="66">
    <w:name w:val="Сітка таблиці6"/>
    <w:basedOn w:val="a1"/>
    <w:next w:val="a5"/>
    <w:uiPriority w:val="39"/>
    <w:rsid w:val="00C972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має списку3"/>
    <w:next w:val="a2"/>
    <w:uiPriority w:val="99"/>
    <w:semiHidden/>
    <w:unhideWhenUsed/>
    <w:rsid w:val="00E50CC0"/>
  </w:style>
  <w:style w:type="numbering" w:customStyle="1" w:styleId="141">
    <w:name w:val="Нет списка14"/>
    <w:next w:val="a2"/>
    <w:uiPriority w:val="99"/>
    <w:semiHidden/>
    <w:unhideWhenUsed/>
    <w:rsid w:val="00E50CC0"/>
  </w:style>
  <w:style w:type="numbering" w:customStyle="1" w:styleId="1130">
    <w:name w:val="Нет списка113"/>
    <w:next w:val="a2"/>
    <w:uiPriority w:val="99"/>
    <w:semiHidden/>
    <w:unhideWhenUsed/>
    <w:rsid w:val="00E50CC0"/>
  </w:style>
  <w:style w:type="table" w:customStyle="1" w:styleId="71">
    <w:name w:val="Сітка таблиці7"/>
    <w:basedOn w:val="a1"/>
    <w:next w:val="a5"/>
    <w:uiPriority w:val="99"/>
    <w:rsid w:val="00E50CC0"/>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E50CC0"/>
  </w:style>
  <w:style w:type="numbering" w:customStyle="1" w:styleId="320">
    <w:name w:val="Нет списка32"/>
    <w:next w:val="a2"/>
    <w:uiPriority w:val="99"/>
    <w:semiHidden/>
    <w:unhideWhenUsed/>
    <w:rsid w:val="00E50CC0"/>
  </w:style>
  <w:style w:type="numbering" w:customStyle="1" w:styleId="1113">
    <w:name w:val="Нет списка1113"/>
    <w:next w:val="a2"/>
    <w:uiPriority w:val="99"/>
    <w:semiHidden/>
    <w:unhideWhenUsed/>
    <w:rsid w:val="00E50CC0"/>
  </w:style>
  <w:style w:type="numbering" w:customStyle="1" w:styleId="421">
    <w:name w:val="Нет списка42"/>
    <w:next w:val="a2"/>
    <w:uiPriority w:val="99"/>
    <w:semiHidden/>
    <w:unhideWhenUsed/>
    <w:rsid w:val="00E50CC0"/>
  </w:style>
  <w:style w:type="numbering" w:customStyle="1" w:styleId="520">
    <w:name w:val="Нет списка52"/>
    <w:next w:val="a2"/>
    <w:uiPriority w:val="99"/>
    <w:semiHidden/>
    <w:unhideWhenUsed/>
    <w:rsid w:val="00E50CC0"/>
  </w:style>
  <w:style w:type="numbering" w:customStyle="1" w:styleId="1220">
    <w:name w:val="Нет списка122"/>
    <w:next w:val="a2"/>
    <w:uiPriority w:val="99"/>
    <w:semiHidden/>
    <w:unhideWhenUsed/>
    <w:rsid w:val="00E50CC0"/>
  </w:style>
  <w:style w:type="numbering" w:customStyle="1" w:styleId="11111">
    <w:name w:val="Нет списка11111"/>
    <w:next w:val="a2"/>
    <w:uiPriority w:val="99"/>
    <w:semiHidden/>
    <w:unhideWhenUsed/>
    <w:rsid w:val="00E50CC0"/>
  </w:style>
  <w:style w:type="numbering" w:customStyle="1" w:styleId="610">
    <w:name w:val="Нет списка61"/>
    <w:next w:val="a2"/>
    <w:uiPriority w:val="99"/>
    <w:semiHidden/>
    <w:unhideWhenUsed/>
    <w:rsid w:val="00E50CC0"/>
  </w:style>
  <w:style w:type="numbering" w:customStyle="1" w:styleId="1310">
    <w:name w:val="Нет списка131"/>
    <w:next w:val="a2"/>
    <w:uiPriority w:val="99"/>
    <w:semiHidden/>
    <w:unhideWhenUsed/>
    <w:rsid w:val="00E50CC0"/>
  </w:style>
  <w:style w:type="numbering" w:customStyle="1" w:styleId="2111">
    <w:name w:val="Нет списка211"/>
    <w:next w:val="a2"/>
    <w:uiPriority w:val="99"/>
    <w:semiHidden/>
    <w:unhideWhenUsed/>
    <w:rsid w:val="00E50CC0"/>
  </w:style>
  <w:style w:type="numbering" w:customStyle="1" w:styleId="3110">
    <w:name w:val="Нет списка311"/>
    <w:next w:val="a2"/>
    <w:uiPriority w:val="99"/>
    <w:semiHidden/>
    <w:unhideWhenUsed/>
    <w:rsid w:val="00E50CC0"/>
  </w:style>
  <w:style w:type="numbering" w:customStyle="1" w:styleId="11210">
    <w:name w:val="Нет списка1121"/>
    <w:next w:val="a2"/>
    <w:uiPriority w:val="99"/>
    <w:semiHidden/>
    <w:unhideWhenUsed/>
    <w:rsid w:val="00E50CC0"/>
  </w:style>
  <w:style w:type="numbering" w:customStyle="1" w:styleId="4110">
    <w:name w:val="Нет списка411"/>
    <w:next w:val="a2"/>
    <w:uiPriority w:val="99"/>
    <w:semiHidden/>
    <w:unhideWhenUsed/>
    <w:rsid w:val="00E50CC0"/>
  </w:style>
  <w:style w:type="numbering" w:customStyle="1" w:styleId="511">
    <w:name w:val="Нет списка511"/>
    <w:next w:val="a2"/>
    <w:uiPriority w:val="99"/>
    <w:semiHidden/>
    <w:unhideWhenUsed/>
    <w:rsid w:val="00E50CC0"/>
  </w:style>
  <w:style w:type="numbering" w:customStyle="1" w:styleId="1211">
    <w:name w:val="Нет списка1211"/>
    <w:next w:val="a2"/>
    <w:uiPriority w:val="99"/>
    <w:semiHidden/>
    <w:unhideWhenUsed/>
    <w:rsid w:val="00E50CC0"/>
  </w:style>
  <w:style w:type="numbering" w:customStyle="1" w:styleId="11121">
    <w:name w:val="Нет списка11121"/>
    <w:next w:val="a2"/>
    <w:uiPriority w:val="99"/>
    <w:semiHidden/>
    <w:unhideWhenUsed/>
    <w:rsid w:val="00E50CC0"/>
  </w:style>
  <w:style w:type="paragraph" w:customStyle="1" w:styleId="1b">
    <w:name w:val="Без интервала1"/>
    <w:uiPriority w:val="99"/>
    <w:qFormat/>
    <w:rsid w:val="00E50CC0"/>
    <w:pPr>
      <w:spacing w:after="0" w:line="240" w:lineRule="auto"/>
    </w:pPr>
    <w:rPr>
      <w:rFonts w:ascii="Calibri" w:eastAsia="Calibri" w:hAnsi="Calibri" w:cs="Times New Roman"/>
      <w:lang w:val="ru-RU"/>
    </w:rPr>
  </w:style>
  <w:style w:type="table" w:customStyle="1" w:styleId="81">
    <w:name w:val="Сітка таблиці8"/>
    <w:basedOn w:val="a1"/>
    <w:next w:val="a5"/>
    <w:uiPriority w:val="39"/>
    <w:rsid w:val="005053C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ітка таблиці9"/>
    <w:basedOn w:val="a1"/>
    <w:next w:val="a5"/>
    <w:uiPriority w:val="39"/>
    <w:rsid w:val="009E23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ітка таблиці10"/>
    <w:basedOn w:val="a1"/>
    <w:next w:val="a5"/>
    <w:uiPriority w:val="39"/>
    <w:rsid w:val="00DF53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має списку4"/>
    <w:next w:val="a2"/>
    <w:uiPriority w:val="99"/>
    <w:semiHidden/>
    <w:unhideWhenUsed/>
    <w:rsid w:val="0025319F"/>
  </w:style>
  <w:style w:type="table" w:customStyle="1" w:styleId="117">
    <w:name w:val="Сітка таблиці11"/>
    <w:basedOn w:val="a1"/>
    <w:next w:val="a5"/>
    <w:uiPriority w:val="39"/>
    <w:rsid w:val="00253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
    <w:name w:val="Немає списку5"/>
    <w:next w:val="a2"/>
    <w:uiPriority w:val="99"/>
    <w:semiHidden/>
    <w:unhideWhenUsed/>
    <w:rsid w:val="00E93AEB"/>
  </w:style>
  <w:style w:type="table" w:customStyle="1" w:styleId="123">
    <w:name w:val="Сітка таблиці12"/>
    <w:basedOn w:val="a1"/>
    <w:next w:val="a5"/>
    <w:uiPriority w:val="59"/>
    <w:rsid w:val="00E93A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a"/>
    <w:next w:val="af9"/>
    <w:uiPriority w:val="99"/>
    <w:rsid w:val="00E93AEB"/>
    <w:pPr>
      <w:keepNext/>
      <w:suppressAutoHyphens/>
      <w:spacing w:before="240" w:after="120" w:line="240" w:lineRule="auto"/>
    </w:pPr>
    <w:rPr>
      <w:rFonts w:ascii="Arial" w:eastAsia="Lucida Sans Unicode" w:hAnsi="Arial" w:cs="Tahoma"/>
      <w:sz w:val="28"/>
      <w:szCs w:val="28"/>
      <w:lang w:val="ru-RU" w:eastAsia="ar-SA"/>
    </w:rPr>
  </w:style>
  <w:style w:type="paragraph" w:styleId="afff3">
    <w:name w:val="Plain Text"/>
    <w:basedOn w:val="a"/>
    <w:link w:val="afff4"/>
    <w:uiPriority w:val="99"/>
    <w:rsid w:val="00E93AEB"/>
    <w:pPr>
      <w:widowControl w:val="0"/>
      <w:snapToGrid w:val="0"/>
      <w:spacing w:after="0" w:line="240" w:lineRule="auto"/>
    </w:pPr>
    <w:rPr>
      <w:rFonts w:ascii="Courier New" w:eastAsia="Times New Roman" w:hAnsi="Courier New" w:cs="Times New Roman"/>
      <w:sz w:val="20"/>
      <w:szCs w:val="20"/>
      <w:lang w:val="ru-RU" w:eastAsia="ru-RU"/>
    </w:rPr>
  </w:style>
  <w:style w:type="character" w:customStyle="1" w:styleId="afff4">
    <w:name w:val="Текст Знак"/>
    <w:basedOn w:val="a0"/>
    <w:link w:val="afff3"/>
    <w:uiPriority w:val="99"/>
    <w:rsid w:val="00E93AEB"/>
    <w:rPr>
      <w:rFonts w:ascii="Courier New" w:eastAsia="Times New Roman" w:hAnsi="Courier New" w:cs="Times New Roman"/>
      <w:sz w:val="20"/>
      <w:szCs w:val="20"/>
      <w:lang w:val="ru-RU" w:eastAsia="ru-RU"/>
    </w:rPr>
  </w:style>
  <w:style w:type="paragraph" w:customStyle="1" w:styleId="1c">
    <w:name w:val="Абзац списку1"/>
    <w:basedOn w:val="a"/>
    <w:uiPriority w:val="99"/>
    <w:rsid w:val="00E93AEB"/>
    <w:pPr>
      <w:spacing w:after="0" w:line="240" w:lineRule="auto"/>
      <w:ind w:left="720"/>
    </w:pPr>
    <w:rPr>
      <w:rFonts w:ascii="Times New Roman" w:eastAsia="Calibri" w:hAnsi="Times New Roman" w:cs="Times New Roman"/>
      <w:sz w:val="20"/>
      <w:szCs w:val="20"/>
      <w:lang w:eastAsia="ru-RU"/>
    </w:rPr>
  </w:style>
  <w:style w:type="paragraph" w:customStyle="1" w:styleId="listparagraphcxspmiddle">
    <w:name w:val="listparagraphcxspmiddle"/>
    <w:basedOn w:val="a"/>
    <w:uiPriority w:val="99"/>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paragraphcxsplast">
    <w:name w:val="listparagraphcxsplast"/>
    <w:basedOn w:val="a"/>
    <w:uiPriority w:val="99"/>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5">
    <w:name w:val="Нормальный"/>
    <w:uiPriority w:val="99"/>
    <w:rsid w:val="00E93AEB"/>
    <w:pPr>
      <w:autoSpaceDE w:val="0"/>
      <w:autoSpaceDN w:val="0"/>
      <w:adjustRightInd w:val="0"/>
      <w:spacing w:after="0" w:line="240" w:lineRule="auto"/>
      <w:jc w:val="both"/>
    </w:pPr>
    <w:rPr>
      <w:rFonts w:ascii="Times New Roman" w:eastAsia="Times New Roman" w:hAnsi="Times New Roman" w:cs="Times New Roman"/>
      <w:sz w:val="28"/>
      <w:szCs w:val="28"/>
      <w:lang w:val="ru-RU" w:eastAsia="ru-RU"/>
    </w:rPr>
  </w:style>
  <w:style w:type="character" w:customStyle="1" w:styleId="92">
    <w:name w:val="Знак Знак9"/>
    <w:locked/>
    <w:rsid w:val="00E93AEB"/>
    <w:rPr>
      <w:rFonts w:ascii="Arial Narrow" w:hAnsi="Arial Narrow"/>
      <w:b/>
      <w:sz w:val="28"/>
      <w:lang w:val="uk-UA" w:eastAsia="ru-RU" w:bidi="ar-SA"/>
    </w:rPr>
  </w:style>
  <w:style w:type="character" w:customStyle="1" w:styleId="today-date">
    <w:name w:val="today-date"/>
    <w:basedOn w:val="a0"/>
    <w:rsid w:val="00E93AEB"/>
  </w:style>
  <w:style w:type="character" w:customStyle="1" w:styleId="sub-indicator">
    <w:name w:val="sub-indicator"/>
    <w:basedOn w:val="a0"/>
    <w:rsid w:val="00E93AEB"/>
  </w:style>
  <w:style w:type="character" w:customStyle="1" w:styleId="current">
    <w:name w:val="current"/>
    <w:basedOn w:val="a0"/>
    <w:rsid w:val="00E93AEB"/>
  </w:style>
  <w:style w:type="paragraph" w:customStyle="1" w:styleId="msonospacing0">
    <w:name w:val="msonospacing"/>
    <w:basedOn w:val="a"/>
    <w:uiPriority w:val="99"/>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
    <w:name w:val="msonormalcxspmiddle"/>
    <w:basedOn w:val="a"/>
    <w:uiPriority w:val="99"/>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0">
    <w:name w:val="msolistparagraph"/>
    <w:basedOn w:val="a"/>
    <w:uiPriority w:val="99"/>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cxspmiddle">
    <w:name w:val="msolistparagraphcxspmiddle"/>
    <w:basedOn w:val="a"/>
    <w:uiPriority w:val="99"/>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cxsplast">
    <w:name w:val="msolistparagraphcxsplast"/>
    <w:basedOn w:val="a"/>
    <w:uiPriority w:val="99"/>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
    <w:name w:val="Body text_"/>
    <w:link w:val="1d"/>
    <w:locked/>
    <w:rsid w:val="00E93AEB"/>
    <w:rPr>
      <w:sz w:val="19"/>
      <w:szCs w:val="19"/>
      <w:shd w:val="clear" w:color="auto" w:fill="FFFFFF"/>
    </w:rPr>
  </w:style>
  <w:style w:type="character" w:customStyle="1" w:styleId="BodytextBold">
    <w:name w:val="Body text + Bold"/>
    <w:aliases w:val="Italic"/>
    <w:rsid w:val="00E93AEB"/>
    <w:rPr>
      <w:b/>
      <w:bCs/>
      <w:i/>
      <w:iCs/>
      <w:sz w:val="19"/>
      <w:szCs w:val="19"/>
      <w:shd w:val="clear" w:color="auto" w:fill="FFFFFF"/>
    </w:rPr>
  </w:style>
  <w:style w:type="character" w:customStyle="1" w:styleId="Bodytext2NotBold">
    <w:name w:val="Body text (2) + Not Bold"/>
    <w:rsid w:val="00E93AEB"/>
    <w:rPr>
      <w:rFonts w:cs="Times New Roman"/>
      <w:b/>
      <w:bCs/>
      <w:sz w:val="19"/>
      <w:szCs w:val="19"/>
      <w:shd w:val="clear" w:color="auto" w:fill="FFFFFF"/>
    </w:rPr>
  </w:style>
  <w:style w:type="character" w:customStyle="1" w:styleId="Bodytext2Italic">
    <w:name w:val="Body text (2) + Italic"/>
    <w:rsid w:val="00E93AEB"/>
    <w:rPr>
      <w:rFonts w:cs="Times New Roman"/>
      <w:b/>
      <w:bCs/>
      <w:i/>
      <w:iCs/>
      <w:sz w:val="19"/>
      <w:szCs w:val="19"/>
      <w:shd w:val="clear" w:color="auto" w:fill="FFFFFF"/>
    </w:rPr>
  </w:style>
  <w:style w:type="paragraph" w:customStyle="1" w:styleId="1d">
    <w:name w:val="Основний текст1"/>
    <w:basedOn w:val="a"/>
    <w:link w:val="Bodytext"/>
    <w:rsid w:val="00E93AEB"/>
    <w:pPr>
      <w:shd w:val="clear" w:color="auto" w:fill="FFFFFF"/>
      <w:spacing w:before="180" w:after="0" w:line="240" w:lineRule="exact"/>
      <w:jc w:val="both"/>
    </w:pPr>
    <w:rPr>
      <w:sz w:val="19"/>
      <w:szCs w:val="19"/>
      <w:shd w:val="clear" w:color="auto" w:fill="FFFFFF"/>
    </w:rPr>
  </w:style>
  <w:style w:type="character" w:customStyle="1" w:styleId="BodytextBold7">
    <w:name w:val="Body text + Bold7"/>
    <w:aliases w:val="Italic4"/>
    <w:rsid w:val="00E93AEB"/>
    <w:rPr>
      <w:rFonts w:cs="Times New Roman"/>
      <w:b/>
      <w:bCs/>
      <w:i/>
      <w:iCs/>
      <w:sz w:val="19"/>
      <w:szCs w:val="19"/>
      <w:shd w:val="clear" w:color="auto" w:fill="FFFFFF"/>
    </w:rPr>
  </w:style>
  <w:style w:type="character" w:customStyle="1" w:styleId="BodytextItalic12">
    <w:name w:val="Body text + Italic12"/>
    <w:rsid w:val="00E93AEB"/>
    <w:rPr>
      <w:rFonts w:cs="Times New Roman"/>
      <w:i/>
      <w:iCs/>
      <w:sz w:val="19"/>
      <w:szCs w:val="19"/>
      <w:shd w:val="clear" w:color="auto" w:fill="FFFFFF"/>
    </w:rPr>
  </w:style>
  <w:style w:type="character" w:customStyle="1" w:styleId="Bodytext3">
    <w:name w:val="Body text (3)_"/>
    <w:link w:val="Bodytext30"/>
    <w:locked/>
    <w:rsid w:val="00E93AEB"/>
    <w:rPr>
      <w:b/>
      <w:bCs/>
      <w:i/>
      <w:iCs/>
      <w:sz w:val="19"/>
      <w:szCs w:val="19"/>
      <w:shd w:val="clear" w:color="auto" w:fill="FFFFFF"/>
    </w:rPr>
  </w:style>
  <w:style w:type="character" w:customStyle="1" w:styleId="BodytextBold6">
    <w:name w:val="Body text + Bold6"/>
    <w:rsid w:val="00E93AEB"/>
    <w:rPr>
      <w:rFonts w:cs="Times New Roman"/>
      <w:b/>
      <w:bCs/>
      <w:sz w:val="19"/>
      <w:szCs w:val="19"/>
      <w:shd w:val="clear" w:color="auto" w:fill="FFFFFF"/>
    </w:rPr>
  </w:style>
  <w:style w:type="character" w:customStyle="1" w:styleId="Heading2">
    <w:name w:val="Heading #2_"/>
    <w:link w:val="Heading21"/>
    <w:locked/>
    <w:rsid w:val="00E93AEB"/>
    <w:rPr>
      <w:b/>
      <w:bCs/>
      <w:sz w:val="19"/>
      <w:szCs w:val="19"/>
      <w:shd w:val="clear" w:color="auto" w:fill="FFFFFF"/>
    </w:rPr>
  </w:style>
  <w:style w:type="paragraph" w:customStyle="1" w:styleId="Bodytext30">
    <w:name w:val="Body text (3)"/>
    <w:basedOn w:val="a"/>
    <w:link w:val="Bodytext3"/>
    <w:rsid w:val="00E93AEB"/>
    <w:pPr>
      <w:shd w:val="clear" w:color="auto" w:fill="FFFFFF"/>
      <w:spacing w:before="180" w:after="0" w:line="245" w:lineRule="exact"/>
      <w:jc w:val="both"/>
    </w:pPr>
    <w:rPr>
      <w:b/>
      <w:bCs/>
      <w:i/>
      <w:iCs/>
      <w:sz w:val="19"/>
      <w:szCs w:val="19"/>
      <w:shd w:val="clear" w:color="auto" w:fill="FFFFFF"/>
    </w:rPr>
  </w:style>
  <w:style w:type="paragraph" w:customStyle="1" w:styleId="Heading21">
    <w:name w:val="Heading #21"/>
    <w:basedOn w:val="a"/>
    <w:link w:val="Heading2"/>
    <w:rsid w:val="00E93AEB"/>
    <w:pPr>
      <w:shd w:val="clear" w:color="auto" w:fill="FFFFFF"/>
      <w:spacing w:before="180" w:after="0" w:line="240" w:lineRule="exact"/>
      <w:jc w:val="both"/>
      <w:outlineLvl w:val="1"/>
    </w:pPr>
    <w:rPr>
      <w:b/>
      <w:bCs/>
      <w:sz w:val="19"/>
      <w:szCs w:val="19"/>
      <w:shd w:val="clear" w:color="auto" w:fill="FFFFFF"/>
    </w:rPr>
  </w:style>
  <w:style w:type="paragraph" w:customStyle="1" w:styleId="2e">
    <w:name w:val="Без интервала2"/>
    <w:uiPriority w:val="99"/>
    <w:qFormat/>
    <w:rsid w:val="00E93AEB"/>
    <w:pPr>
      <w:spacing w:after="0" w:line="240" w:lineRule="auto"/>
    </w:pPr>
    <w:rPr>
      <w:rFonts w:ascii="Calibri" w:eastAsia="Times New Roman" w:hAnsi="Calibri" w:cs="Calibri"/>
      <w:lang w:eastAsia="uk-UA"/>
    </w:rPr>
  </w:style>
  <w:style w:type="character" w:customStyle="1" w:styleId="124">
    <w:name w:val="Основний текст (12)_"/>
    <w:link w:val="125"/>
    <w:rsid w:val="00E93AEB"/>
    <w:rPr>
      <w:rFonts w:ascii="Trebuchet MS" w:hAnsi="Trebuchet MS"/>
      <w:sz w:val="18"/>
      <w:szCs w:val="18"/>
      <w:shd w:val="clear" w:color="auto" w:fill="FFFFFF"/>
    </w:rPr>
  </w:style>
  <w:style w:type="character" w:customStyle="1" w:styleId="12TimesNewRoman1">
    <w:name w:val="Основний текст (12) + Times New Roman1"/>
    <w:aliases w:val="11,5 pt73,Напівжирний12"/>
    <w:rsid w:val="00E93AEB"/>
    <w:rPr>
      <w:rFonts w:ascii="Times New Roman" w:hAnsi="Times New Roman" w:cs="Times New Roman"/>
      <w:b/>
      <w:bCs/>
      <w:sz w:val="23"/>
      <w:szCs w:val="23"/>
      <w:lang w:bidi="ar-SA"/>
    </w:rPr>
  </w:style>
  <w:style w:type="paragraph" w:customStyle="1" w:styleId="125">
    <w:name w:val="Основний текст (12)"/>
    <w:basedOn w:val="a"/>
    <w:link w:val="124"/>
    <w:rsid w:val="00E93AEB"/>
    <w:pPr>
      <w:shd w:val="clear" w:color="auto" w:fill="FFFFFF"/>
      <w:spacing w:before="300" w:after="0" w:line="247" w:lineRule="exact"/>
    </w:pPr>
    <w:rPr>
      <w:rFonts w:ascii="Trebuchet MS" w:hAnsi="Trebuchet MS"/>
      <w:sz w:val="18"/>
      <w:szCs w:val="18"/>
    </w:rPr>
  </w:style>
  <w:style w:type="character" w:customStyle="1" w:styleId="NoSpacingChar">
    <w:name w:val="No Spacing Char"/>
    <w:link w:val="1a"/>
    <w:uiPriority w:val="99"/>
    <w:locked/>
    <w:rsid w:val="00E93AEB"/>
    <w:rPr>
      <w:rFonts w:ascii="Calibri" w:eastAsia="Calibri" w:hAnsi="Calibri" w:cs="Times New Roman"/>
      <w:lang w:val="ru-RU"/>
    </w:rPr>
  </w:style>
  <w:style w:type="paragraph" w:customStyle="1" w:styleId="TableParagraph">
    <w:name w:val="Table Paragraph"/>
    <w:basedOn w:val="a"/>
    <w:uiPriority w:val="1"/>
    <w:qFormat/>
    <w:rsid w:val="00E93AEB"/>
    <w:pPr>
      <w:widowControl w:val="0"/>
      <w:spacing w:after="0" w:line="240" w:lineRule="auto"/>
    </w:pPr>
    <w:rPr>
      <w:rFonts w:ascii="Times New Roman" w:eastAsia="Times New Roman" w:hAnsi="Times New Roman" w:cs="Times New Roman"/>
      <w:lang w:val="en-US"/>
    </w:rPr>
  </w:style>
  <w:style w:type="paragraph" w:customStyle="1" w:styleId="western">
    <w:name w:val="western"/>
    <w:basedOn w:val="a"/>
    <w:uiPriority w:val="99"/>
    <w:rsid w:val="00E93AE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e">
    <w:name w:val="Звичайний1"/>
    <w:uiPriority w:val="99"/>
    <w:rsid w:val="00E93AEB"/>
    <w:pPr>
      <w:spacing w:after="0" w:line="240" w:lineRule="auto"/>
    </w:pPr>
    <w:rPr>
      <w:rFonts w:ascii="Times New Roman" w:eastAsia="Times New Roman" w:hAnsi="Times New Roman" w:cs="Times New Roman"/>
      <w:sz w:val="24"/>
      <w:szCs w:val="24"/>
      <w:lang w:eastAsia="ru-RU"/>
    </w:rPr>
  </w:style>
  <w:style w:type="paragraph" w:customStyle="1" w:styleId="1f">
    <w:name w:val="Основной текст1"/>
    <w:basedOn w:val="a"/>
    <w:uiPriority w:val="99"/>
    <w:rsid w:val="00E93AEB"/>
    <w:pPr>
      <w:shd w:val="clear" w:color="auto" w:fill="FFFFFF"/>
      <w:spacing w:before="180" w:after="0" w:line="240" w:lineRule="exact"/>
      <w:jc w:val="both"/>
    </w:pPr>
    <w:rPr>
      <w:rFonts w:ascii="Calibri" w:eastAsia="Calibri" w:hAnsi="Calibri" w:cs="Times New Roman"/>
      <w:sz w:val="19"/>
      <w:szCs w:val="19"/>
      <w:shd w:val="clear" w:color="auto" w:fill="FFFFFF"/>
    </w:rPr>
  </w:style>
  <w:style w:type="character" w:customStyle="1" w:styleId="Bodytext4">
    <w:name w:val="Body text (4)_"/>
    <w:link w:val="Bodytext40"/>
    <w:locked/>
    <w:rsid w:val="00E93AEB"/>
    <w:rPr>
      <w:i/>
      <w:iCs/>
      <w:sz w:val="19"/>
      <w:szCs w:val="19"/>
      <w:shd w:val="clear" w:color="auto" w:fill="FFFFFF"/>
    </w:rPr>
  </w:style>
  <w:style w:type="character" w:customStyle="1" w:styleId="Bodytext2">
    <w:name w:val="Body text (2)_"/>
    <w:link w:val="Bodytext20"/>
    <w:locked/>
    <w:rsid w:val="00E93AEB"/>
    <w:rPr>
      <w:b/>
      <w:bCs/>
      <w:sz w:val="19"/>
      <w:szCs w:val="19"/>
      <w:shd w:val="clear" w:color="auto" w:fill="FFFFFF"/>
    </w:rPr>
  </w:style>
  <w:style w:type="character" w:customStyle="1" w:styleId="BodytextItalic7">
    <w:name w:val="Body text + Italic7"/>
    <w:rsid w:val="00E93AEB"/>
    <w:rPr>
      <w:rFonts w:cs="Times New Roman"/>
      <w:i/>
      <w:iCs/>
      <w:sz w:val="19"/>
      <w:szCs w:val="19"/>
      <w:shd w:val="clear" w:color="auto" w:fill="FFFFFF"/>
      <w:lang w:bidi="ar-SA"/>
    </w:rPr>
  </w:style>
  <w:style w:type="paragraph" w:customStyle="1" w:styleId="Bodytext40">
    <w:name w:val="Body text (4)"/>
    <w:basedOn w:val="a"/>
    <w:link w:val="Bodytext4"/>
    <w:rsid w:val="00E93AEB"/>
    <w:pPr>
      <w:shd w:val="clear" w:color="auto" w:fill="FFFFFF"/>
      <w:spacing w:after="0" w:line="240" w:lineRule="atLeast"/>
    </w:pPr>
    <w:rPr>
      <w:i/>
      <w:iCs/>
      <w:sz w:val="19"/>
      <w:szCs w:val="19"/>
      <w:shd w:val="clear" w:color="auto" w:fill="FFFFFF"/>
    </w:rPr>
  </w:style>
  <w:style w:type="paragraph" w:customStyle="1" w:styleId="Bodytext20">
    <w:name w:val="Body text (2)"/>
    <w:basedOn w:val="a"/>
    <w:link w:val="Bodytext2"/>
    <w:rsid w:val="00E93AEB"/>
    <w:pPr>
      <w:shd w:val="clear" w:color="auto" w:fill="FFFFFF"/>
      <w:spacing w:before="180" w:after="0" w:line="240" w:lineRule="exact"/>
      <w:jc w:val="both"/>
    </w:pPr>
    <w:rPr>
      <w:b/>
      <w:bCs/>
      <w:sz w:val="19"/>
      <w:szCs w:val="19"/>
      <w:shd w:val="clear" w:color="auto" w:fill="FFFFFF"/>
    </w:rPr>
  </w:style>
  <w:style w:type="table" w:customStyle="1" w:styleId="GridTable7Colorful">
    <w:name w:val="Grid Table 7 Colorful"/>
    <w:basedOn w:val="a1"/>
    <w:uiPriority w:val="52"/>
    <w:rsid w:val="00E93AEB"/>
    <w:pPr>
      <w:spacing w:after="0" w:line="240" w:lineRule="auto"/>
    </w:pPr>
    <w:rPr>
      <w:rFonts w:ascii="Times New Roman" w:eastAsia="Times New Roman" w:hAnsi="Times New Roman" w:cs="Times New Roman"/>
      <w:color w:val="2C2C2C" w:themeColor="text1"/>
      <w:sz w:val="20"/>
      <w:szCs w:val="20"/>
      <w:lang w:eastAsia="uk-UA"/>
    </w:rPr>
    <w:tblPr>
      <w:tblStyleRowBandSize w:val="1"/>
      <w:tblStyleColBandSize w:val="1"/>
      <w:tblInd w:w="0" w:type="dxa"/>
      <w:tblBorders>
        <w:top w:val="single" w:sz="4" w:space="0" w:color="808080" w:themeColor="text1" w:themeTint="99"/>
        <w:left w:val="single" w:sz="4" w:space="0" w:color="808080" w:themeColor="text1" w:themeTint="99"/>
        <w:bottom w:val="single" w:sz="4" w:space="0" w:color="808080" w:themeColor="text1" w:themeTint="99"/>
        <w:right w:val="single" w:sz="4" w:space="0" w:color="808080" w:themeColor="text1" w:themeTint="99"/>
        <w:insideH w:val="single" w:sz="4" w:space="0" w:color="808080" w:themeColor="text1" w:themeTint="99"/>
        <w:insideV w:val="single" w:sz="4" w:space="0" w:color="808080"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4D4" w:themeFill="text1" w:themeFillTint="33"/>
      </w:tcPr>
    </w:tblStylePr>
    <w:tblStylePr w:type="band1Horz">
      <w:tblPr/>
      <w:tcPr>
        <w:shd w:val="clear" w:color="auto" w:fill="D4D4D4" w:themeFill="text1" w:themeFillTint="33"/>
      </w:tcPr>
    </w:tblStylePr>
    <w:tblStylePr w:type="neCell">
      <w:tblPr/>
      <w:tcPr>
        <w:tcBorders>
          <w:bottom w:val="single" w:sz="4" w:space="0" w:color="808080" w:themeColor="text1" w:themeTint="99"/>
        </w:tcBorders>
      </w:tcPr>
    </w:tblStylePr>
    <w:tblStylePr w:type="nwCell">
      <w:tblPr/>
      <w:tcPr>
        <w:tcBorders>
          <w:bottom w:val="single" w:sz="4" w:space="0" w:color="808080" w:themeColor="text1" w:themeTint="99"/>
        </w:tcBorders>
      </w:tcPr>
    </w:tblStylePr>
    <w:tblStylePr w:type="seCell">
      <w:tblPr/>
      <w:tcPr>
        <w:tcBorders>
          <w:top w:val="single" w:sz="4" w:space="0" w:color="808080" w:themeColor="text1" w:themeTint="99"/>
        </w:tcBorders>
      </w:tcPr>
    </w:tblStylePr>
    <w:tblStylePr w:type="swCell">
      <w:tblPr/>
      <w:tcPr>
        <w:tcBorders>
          <w:top w:val="single" w:sz="4" w:space="0" w:color="808080" w:themeColor="text1" w:themeTint="99"/>
        </w:tcBorders>
      </w:tcPr>
    </w:tblStylePr>
  </w:style>
  <w:style w:type="table" w:customStyle="1" w:styleId="GridTable2">
    <w:name w:val="Grid Table 2"/>
    <w:basedOn w:val="a1"/>
    <w:uiPriority w:val="47"/>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2" w:space="0" w:color="808080" w:themeColor="text1" w:themeTint="99"/>
        <w:bottom w:val="single" w:sz="2" w:space="0" w:color="808080" w:themeColor="text1" w:themeTint="99"/>
        <w:insideH w:val="single" w:sz="2" w:space="0" w:color="808080" w:themeColor="text1" w:themeTint="99"/>
        <w:insideV w:val="single" w:sz="2" w:space="0" w:color="808080" w:themeColor="text1" w:themeTint="99"/>
      </w:tblBorders>
      <w:tblCellMar>
        <w:top w:w="0" w:type="dxa"/>
        <w:left w:w="108" w:type="dxa"/>
        <w:bottom w:w="0" w:type="dxa"/>
        <w:right w:w="108" w:type="dxa"/>
      </w:tblCellMar>
    </w:tblPr>
    <w:tblStylePr w:type="firstRow">
      <w:rPr>
        <w:b/>
        <w:bCs/>
      </w:rPr>
      <w:tblPr/>
      <w:tcPr>
        <w:tcBorders>
          <w:top w:val="nil"/>
          <w:bottom w:val="single" w:sz="12" w:space="0" w:color="808080" w:themeColor="text1" w:themeTint="99"/>
          <w:insideH w:val="nil"/>
          <w:insideV w:val="nil"/>
        </w:tcBorders>
        <w:shd w:val="clear" w:color="auto" w:fill="FFFFFF" w:themeFill="background1"/>
      </w:tcPr>
    </w:tblStylePr>
    <w:tblStylePr w:type="lastRow">
      <w:rPr>
        <w:b/>
        <w:bCs/>
      </w:rPr>
      <w:tblPr/>
      <w:tcPr>
        <w:tcBorders>
          <w:top w:val="double" w:sz="2" w:space="0" w:color="808080"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4D4" w:themeFill="text1" w:themeFillTint="33"/>
      </w:tcPr>
    </w:tblStylePr>
    <w:tblStylePr w:type="band1Horz">
      <w:tblPr/>
      <w:tcPr>
        <w:shd w:val="clear" w:color="auto" w:fill="D4D4D4" w:themeFill="text1" w:themeFillTint="33"/>
      </w:tcPr>
    </w:tblStylePr>
  </w:style>
  <w:style w:type="table" w:customStyle="1" w:styleId="GridTable3">
    <w:name w:val="Grid Table 3"/>
    <w:basedOn w:val="a1"/>
    <w:uiPriority w:val="48"/>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808080" w:themeColor="text1" w:themeTint="99"/>
        <w:left w:val="single" w:sz="4" w:space="0" w:color="808080" w:themeColor="text1" w:themeTint="99"/>
        <w:bottom w:val="single" w:sz="4" w:space="0" w:color="808080" w:themeColor="text1" w:themeTint="99"/>
        <w:right w:val="single" w:sz="4" w:space="0" w:color="808080" w:themeColor="text1" w:themeTint="99"/>
        <w:insideH w:val="single" w:sz="4" w:space="0" w:color="808080" w:themeColor="text1" w:themeTint="99"/>
        <w:insideV w:val="single" w:sz="4" w:space="0" w:color="808080"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4D4" w:themeFill="text1" w:themeFillTint="33"/>
      </w:tcPr>
    </w:tblStylePr>
    <w:tblStylePr w:type="band1Horz">
      <w:tblPr/>
      <w:tcPr>
        <w:shd w:val="clear" w:color="auto" w:fill="D4D4D4" w:themeFill="text1" w:themeFillTint="33"/>
      </w:tcPr>
    </w:tblStylePr>
    <w:tblStylePr w:type="neCell">
      <w:tblPr/>
      <w:tcPr>
        <w:tcBorders>
          <w:bottom w:val="single" w:sz="4" w:space="0" w:color="808080" w:themeColor="text1" w:themeTint="99"/>
        </w:tcBorders>
      </w:tcPr>
    </w:tblStylePr>
    <w:tblStylePr w:type="nwCell">
      <w:tblPr/>
      <w:tcPr>
        <w:tcBorders>
          <w:bottom w:val="single" w:sz="4" w:space="0" w:color="808080" w:themeColor="text1" w:themeTint="99"/>
        </w:tcBorders>
      </w:tcPr>
    </w:tblStylePr>
    <w:tblStylePr w:type="seCell">
      <w:tblPr/>
      <w:tcPr>
        <w:tcBorders>
          <w:top w:val="single" w:sz="4" w:space="0" w:color="808080" w:themeColor="text1" w:themeTint="99"/>
        </w:tcBorders>
      </w:tcPr>
    </w:tblStylePr>
    <w:tblStylePr w:type="swCell">
      <w:tblPr/>
      <w:tcPr>
        <w:tcBorders>
          <w:top w:val="single" w:sz="4" w:space="0" w:color="808080" w:themeColor="text1" w:themeTint="99"/>
        </w:tcBorders>
      </w:tcPr>
    </w:tblStylePr>
  </w:style>
  <w:style w:type="table" w:customStyle="1" w:styleId="GridTable6Colorful">
    <w:name w:val="Grid Table 6 Colorful"/>
    <w:basedOn w:val="a1"/>
    <w:uiPriority w:val="51"/>
    <w:rsid w:val="00E93AEB"/>
    <w:pPr>
      <w:spacing w:after="0" w:line="240" w:lineRule="auto"/>
    </w:pPr>
    <w:rPr>
      <w:rFonts w:ascii="Times New Roman" w:eastAsia="Times New Roman" w:hAnsi="Times New Roman" w:cs="Times New Roman"/>
      <w:color w:val="2C2C2C" w:themeColor="text1"/>
      <w:sz w:val="20"/>
      <w:szCs w:val="20"/>
      <w:lang w:eastAsia="uk-UA"/>
    </w:rPr>
    <w:tblPr>
      <w:tblStyleRowBandSize w:val="1"/>
      <w:tblStyleColBandSize w:val="1"/>
      <w:tblInd w:w="0" w:type="dxa"/>
      <w:tblBorders>
        <w:top w:val="single" w:sz="4" w:space="0" w:color="808080" w:themeColor="text1" w:themeTint="99"/>
        <w:left w:val="single" w:sz="4" w:space="0" w:color="808080" w:themeColor="text1" w:themeTint="99"/>
        <w:bottom w:val="single" w:sz="4" w:space="0" w:color="808080" w:themeColor="text1" w:themeTint="99"/>
        <w:right w:val="single" w:sz="4" w:space="0" w:color="808080" w:themeColor="text1" w:themeTint="99"/>
        <w:insideH w:val="single" w:sz="4" w:space="0" w:color="808080" w:themeColor="text1" w:themeTint="99"/>
        <w:insideV w:val="single" w:sz="4" w:space="0" w:color="808080" w:themeColor="text1" w:themeTint="99"/>
      </w:tblBorders>
      <w:tblCellMar>
        <w:top w:w="0" w:type="dxa"/>
        <w:left w:w="108" w:type="dxa"/>
        <w:bottom w:w="0" w:type="dxa"/>
        <w:right w:w="108" w:type="dxa"/>
      </w:tblCellMar>
    </w:tblPr>
    <w:tblStylePr w:type="firstRow">
      <w:rPr>
        <w:b/>
        <w:bCs/>
      </w:rPr>
      <w:tblPr/>
      <w:tcPr>
        <w:tcBorders>
          <w:bottom w:val="single" w:sz="12" w:space="0" w:color="808080" w:themeColor="text1" w:themeTint="99"/>
        </w:tcBorders>
      </w:tcPr>
    </w:tblStylePr>
    <w:tblStylePr w:type="lastRow">
      <w:rPr>
        <w:b/>
        <w:bCs/>
      </w:rPr>
      <w:tblPr/>
      <w:tcPr>
        <w:tcBorders>
          <w:top w:val="double" w:sz="4" w:space="0" w:color="808080" w:themeColor="text1" w:themeTint="99"/>
        </w:tcBorders>
      </w:tcPr>
    </w:tblStylePr>
    <w:tblStylePr w:type="firstCol">
      <w:rPr>
        <w:b/>
        <w:bCs/>
      </w:rPr>
    </w:tblStylePr>
    <w:tblStylePr w:type="lastCol">
      <w:rPr>
        <w:b/>
        <w:bCs/>
      </w:rPr>
    </w:tblStylePr>
    <w:tblStylePr w:type="band1Vert">
      <w:tblPr/>
      <w:tcPr>
        <w:shd w:val="clear" w:color="auto" w:fill="D4D4D4" w:themeFill="text1" w:themeFillTint="33"/>
      </w:tcPr>
    </w:tblStylePr>
    <w:tblStylePr w:type="band1Horz">
      <w:tblPr/>
      <w:tcPr>
        <w:shd w:val="clear" w:color="auto" w:fill="D4D4D4" w:themeFill="text1" w:themeFillTint="33"/>
      </w:tcPr>
    </w:tblStylePr>
  </w:style>
  <w:style w:type="table" w:customStyle="1" w:styleId="GridTable4Accent3">
    <w:name w:val="Grid Table 4 Accent 3"/>
    <w:basedOn w:val="a1"/>
    <w:uiPriority w:val="49"/>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52F8B0" w:themeColor="accent3" w:themeTint="99"/>
        <w:left w:val="single" w:sz="4" w:space="0" w:color="52F8B0" w:themeColor="accent3" w:themeTint="99"/>
        <w:bottom w:val="single" w:sz="4" w:space="0" w:color="52F8B0" w:themeColor="accent3" w:themeTint="99"/>
        <w:right w:val="single" w:sz="4" w:space="0" w:color="52F8B0" w:themeColor="accent3" w:themeTint="99"/>
        <w:insideH w:val="single" w:sz="4" w:space="0" w:color="52F8B0" w:themeColor="accent3" w:themeTint="99"/>
        <w:insideV w:val="single" w:sz="4" w:space="0" w:color="52F8B0"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8CC78" w:themeColor="accent3"/>
          <w:left w:val="single" w:sz="4" w:space="0" w:color="08CC78" w:themeColor="accent3"/>
          <w:bottom w:val="single" w:sz="4" w:space="0" w:color="08CC78" w:themeColor="accent3"/>
          <w:right w:val="single" w:sz="4" w:space="0" w:color="08CC78" w:themeColor="accent3"/>
          <w:insideH w:val="nil"/>
          <w:insideV w:val="nil"/>
        </w:tcBorders>
        <w:shd w:val="clear" w:color="auto" w:fill="08CC78" w:themeFill="accent3"/>
      </w:tcPr>
    </w:tblStylePr>
    <w:tblStylePr w:type="lastRow">
      <w:rPr>
        <w:b/>
        <w:bCs/>
      </w:rPr>
      <w:tblPr/>
      <w:tcPr>
        <w:tcBorders>
          <w:top w:val="double" w:sz="4" w:space="0" w:color="08CC78" w:themeColor="accent3"/>
        </w:tcBorders>
      </w:tcPr>
    </w:tblStylePr>
    <w:tblStylePr w:type="firstCol">
      <w:rPr>
        <w:b/>
        <w:bCs/>
      </w:rPr>
    </w:tblStylePr>
    <w:tblStylePr w:type="lastCol">
      <w:rPr>
        <w:b/>
        <w:bCs/>
      </w:rPr>
    </w:tblStylePr>
    <w:tblStylePr w:type="band1Vert">
      <w:tblPr/>
      <w:tcPr>
        <w:shd w:val="clear" w:color="auto" w:fill="C5FCE4" w:themeFill="accent3" w:themeFillTint="33"/>
      </w:tcPr>
    </w:tblStylePr>
    <w:tblStylePr w:type="band1Horz">
      <w:tblPr/>
      <w:tcPr>
        <w:shd w:val="clear" w:color="auto" w:fill="C5FCE4" w:themeFill="accent3" w:themeFillTint="33"/>
      </w:tcPr>
    </w:tblStylePr>
  </w:style>
  <w:style w:type="table" w:customStyle="1" w:styleId="GridTable6ColorfulAccent1">
    <w:name w:val="Grid Table 6 Colorful Accent 1"/>
    <w:basedOn w:val="a1"/>
    <w:uiPriority w:val="51"/>
    <w:rsid w:val="00E93AEB"/>
    <w:pPr>
      <w:spacing w:after="0" w:line="240" w:lineRule="auto"/>
    </w:pPr>
    <w:rPr>
      <w:rFonts w:ascii="Times New Roman" w:eastAsia="Times New Roman" w:hAnsi="Times New Roman" w:cs="Times New Roman"/>
      <w:color w:val="BF8F00" w:themeColor="accent1" w:themeShade="BF"/>
      <w:sz w:val="20"/>
      <w:szCs w:val="20"/>
      <w:lang w:eastAsia="uk-UA"/>
    </w:rPr>
    <w:tblPr>
      <w:tblStyleRowBandSize w:val="1"/>
      <w:tblStyleColBandSize w:val="1"/>
      <w:tblInd w:w="0" w:type="dxa"/>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0" w:type="dxa"/>
        <w:left w:w="108" w:type="dxa"/>
        <w:bottom w:w="0" w:type="dxa"/>
        <w:right w:w="108" w:type="dxa"/>
      </w:tblCellMar>
    </w:tblPr>
    <w:tblStylePr w:type="firstRow">
      <w:rPr>
        <w:b/>
        <w:bCs/>
      </w:rPr>
      <w:tblPr/>
      <w:tcPr>
        <w:tcBorders>
          <w:bottom w:val="single" w:sz="12" w:space="0" w:color="FFD966" w:themeColor="accent1" w:themeTint="99"/>
        </w:tcBorders>
      </w:tcPr>
    </w:tblStylePr>
    <w:tblStylePr w:type="lastRow">
      <w:rPr>
        <w:b/>
        <w:bCs/>
      </w:rPr>
      <w:tblPr/>
      <w:tcPr>
        <w:tcBorders>
          <w:top w:val="double" w:sz="4" w:space="0" w:color="FFD966" w:themeColor="accent1" w:themeTint="99"/>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customStyle="1" w:styleId="GridTable1LightAccent5">
    <w:name w:val="Grid Table 1 Light Accent 5"/>
    <w:basedOn w:val="a1"/>
    <w:uiPriority w:val="46"/>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CCCCCF" w:themeColor="accent5" w:themeTint="66"/>
        <w:left w:val="single" w:sz="4" w:space="0" w:color="CCCCCF" w:themeColor="accent5" w:themeTint="66"/>
        <w:bottom w:val="single" w:sz="4" w:space="0" w:color="CCCCCF" w:themeColor="accent5" w:themeTint="66"/>
        <w:right w:val="single" w:sz="4" w:space="0" w:color="CCCCCF" w:themeColor="accent5" w:themeTint="66"/>
        <w:insideH w:val="single" w:sz="4" w:space="0" w:color="CCCCCF" w:themeColor="accent5" w:themeTint="66"/>
        <w:insideV w:val="single" w:sz="4" w:space="0" w:color="CCCCCF" w:themeColor="accent5" w:themeTint="66"/>
      </w:tblBorders>
      <w:tblCellMar>
        <w:top w:w="0" w:type="dxa"/>
        <w:left w:w="108" w:type="dxa"/>
        <w:bottom w:w="0" w:type="dxa"/>
        <w:right w:w="108" w:type="dxa"/>
      </w:tblCellMar>
    </w:tblPr>
    <w:tblStylePr w:type="firstRow">
      <w:rPr>
        <w:b/>
        <w:bCs/>
      </w:rPr>
      <w:tblPr/>
      <w:tcPr>
        <w:tcBorders>
          <w:bottom w:val="single" w:sz="12" w:space="0" w:color="B3B3B7" w:themeColor="accent5" w:themeTint="99"/>
        </w:tcBorders>
      </w:tcPr>
    </w:tblStylePr>
    <w:tblStylePr w:type="lastRow">
      <w:rPr>
        <w:b/>
        <w:bCs/>
      </w:rPr>
      <w:tblPr/>
      <w:tcPr>
        <w:tcBorders>
          <w:top w:val="double" w:sz="2" w:space="0" w:color="B3B3B7" w:themeColor="accent5" w:themeTint="99"/>
        </w:tcBorders>
      </w:tcPr>
    </w:tblStylePr>
    <w:tblStylePr w:type="firstCol">
      <w:rPr>
        <w:b/>
        <w:bCs/>
      </w:rPr>
    </w:tblStylePr>
    <w:tblStylePr w:type="lastCol">
      <w:rPr>
        <w:b/>
        <w:bCs/>
      </w:rPr>
    </w:tblStylePr>
  </w:style>
  <w:style w:type="table" w:customStyle="1" w:styleId="GridTable4Accent5">
    <w:name w:val="Grid Table 4 Accent 5"/>
    <w:basedOn w:val="a1"/>
    <w:uiPriority w:val="49"/>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B3B3B7" w:themeColor="accent5" w:themeTint="99"/>
        <w:left w:val="single" w:sz="4" w:space="0" w:color="B3B3B7" w:themeColor="accent5" w:themeTint="99"/>
        <w:bottom w:val="single" w:sz="4" w:space="0" w:color="B3B3B7" w:themeColor="accent5" w:themeTint="99"/>
        <w:right w:val="single" w:sz="4" w:space="0" w:color="B3B3B7" w:themeColor="accent5" w:themeTint="99"/>
        <w:insideH w:val="single" w:sz="4" w:space="0" w:color="B3B3B7" w:themeColor="accent5" w:themeTint="99"/>
        <w:insideV w:val="single" w:sz="4" w:space="0" w:color="B3B3B7"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28288" w:themeColor="accent5"/>
          <w:left w:val="single" w:sz="4" w:space="0" w:color="828288" w:themeColor="accent5"/>
          <w:bottom w:val="single" w:sz="4" w:space="0" w:color="828288" w:themeColor="accent5"/>
          <w:right w:val="single" w:sz="4" w:space="0" w:color="828288" w:themeColor="accent5"/>
          <w:insideH w:val="nil"/>
          <w:insideV w:val="nil"/>
        </w:tcBorders>
        <w:shd w:val="clear" w:color="auto" w:fill="828288" w:themeFill="accent5"/>
      </w:tcPr>
    </w:tblStylePr>
    <w:tblStylePr w:type="lastRow">
      <w:rPr>
        <w:b/>
        <w:bCs/>
      </w:rPr>
      <w:tblPr/>
      <w:tcPr>
        <w:tcBorders>
          <w:top w:val="double" w:sz="4" w:space="0" w:color="828288" w:themeColor="accent5"/>
        </w:tcBorders>
      </w:tcPr>
    </w:tblStylePr>
    <w:tblStylePr w:type="firstCol">
      <w:rPr>
        <w:b/>
        <w:bCs/>
      </w:rPr>
    </w:tblStylePr>
    <w:tblStylePr w:type="lastCol">
      <w:rPr>
        <w:b/>
        <w:bCs/>
      </w:rPr>
    </w:tblStylePr>
    <w:tblStylePr w:type="band1Vert">
      <w:tblPr/>
      <w:tcPr>
        <w:shd w:val="clear" w:color="auto" w:fill="E5E5E7" w:themeFill="accent5" w:themeFillTint="33"/>
      </w:tcPr>
    </w:tblStylePr>
    <w:tblStylePr w:type="band1Horz">
      <w:tblPr/>
      <w:tcPr>
        <w:shd w:val="clear" w:color="auto" w:fill="E5E5E7" w:themeFill="accent5" w:themeFillTint="33"/>
      </w:tcPr>
    </w:tblStylePr>
  </w:style>
  <w:style w:type="table" w:customStyle="1" w:styleId="GridTable1LightAccent1">
    <w:name w:val="Grid Table 1 Light Accent 1"/>
    <w:basedOn w:val="a1"/>
    <w:uiPriority w:val="46"/>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FFE599" w:themeColor="accent1" w:themeTint="66"/>
        <w:left w:val="single" w:sz="4" w:space="0" w:color="FFE599" w:themeColor="accent1" w:themeTint="66"/>
        <w:bottom w:val="single" w:sz="4" w:space="0" w:color="FFE599" w:themeColor="accent1" w:themeTint="66"/>
        <w:right w:val="single" w:sz="4" w:space="0" w:color="FFE599" w:themeColor="accent1" w:themeTint="66"/>
        <w:insideH w:val="single" w:sz="4" w:space="0" w:color="FFE599" w:themeColor="accent1" w:themeTint="66"/>
        <w:insideV w:val="single" w:sz="4" w:space="0" w:color="FFE599" w:themeColor="accent1" w:themeTint="66"/>
      </w:tblBorders>
      <w:tblCellMar>
        <w:top w:w="0" w:type="dxa"/>
        <w:left w:w="108" w:type="dxa"/>
        <w:bottom w:w="0" w:type="dxa"/>
        <w:right w:w="108" w:type="dxa"/>
      </w:tblCellMar>
    </w:tblPr>
    <w:tblStylePr w:type="firstRow">
      <w:rPr>
        <w:b/>
        <w:bCs/>
      </w:rPr>
      <w:tblPr/>
      <w:tcPr>
        <w:tcBorders>
          <w:bottom w:val="single" w:sz="12" w:space="0" w:color="FFD966" w:themeColor="accent1" w:themeTint="99"/>
        </w:tcBorders>
      </w:tcPr>
    </w:tblStylePr>
    <w:tblStylePr w:type="lastRow">
      <w:rPr>
        <w:b/>
        <w:bCs/>
      </w:rPr>
      <w:tblPr/>
      <w:tcPr>
        <w:tcBorders>
          <w:top w:val="double" w:sz="2" w:space="0" w:color="FFD966" w:themeColor="accent1" w:themeTint="99"/>
        </w:tcBorders>
      </w:tcPr>
    </w:tblStylePr>
    <w:tblStylePr w:type="firstCol">
      <w:rPr>
        <w:b/>
        <w:bCs/>
      </w:rPr>
    </w:tblStylePr>
    <w:tblStylePr w:type="lastCol">
      <w:rPr>
        <w:b/>
        <w:bCs/>
      </w:rPr>
    </w:tblStylePr>
  </w:style>
  <w:style w:type="table" w:customStyle="1" w:styleId="GridTable3Accent1">
    <w:name w:val="Grid Table 3 Accent 1"/>
    <w:basedOn w:val="a1"/>
    <w:uiPriority w:val="48"/>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1" w:themeFillTint="33"/>
      </w:tcPr>
    </w:tblStylePr>
    <w:tblStylePr w:type="band1Horz">
      <w:tblPr/>
      <w:tcPr>
        <w:shd w:val="clear" w:color="auto" w:fill="FFF2CC" w:themeFill="accent1" w:themeFillTint="33"/>
      </w:tcPr>
    </w:tblStylePr>
    <w:tblStylePr w:type="neCell">
      <w:tblPr/>
      <w:tcPr>
        <w:tcBorders>
          <w:bottom w:val="single" w:sz="4" w:space="0" w:color="FFD966" w:themeColor="accent1" w:themeTint="99"/>
        </w:tcBorders>
      </w:tcPr>
    </w:tblStylePr>
    <w:tblStylePr w:type="nwCell">
      <w:tblPr/>
      <w:tcPr>
        <w:tcBorders>
          <w:bottom w:val="single" w:sz="4" w:space="0" w:color="FFD966" w:themeColor="accent1" w:themeTint="99"/>
        </w:tcBorders>
      </w:tcPr>
    </w:tblStylePr>
    <w:tblStylePr w:type="seCell">
      <w:tblPr/>
      <w:tcPr>
        <w:tcBorders>
          <w:top w:val="single" w:sz="4" w:space="0" w:color="FFD966" w:themeColor="accent1" w:themeTint="99"/>
        </w:tcBorders>
      </w:tcPr>
    </w:tblStylePr>
    <w:tblStylePr w:type="swCell">
      <w:tblPr/>
      <w:tcPr>
        <w:tcBorders>
          <w:top w:val="single" w:sz="4" w:space="0" w:color="FFD966" w:themeColor="accent1" w:themeTint="99"/>
        </w:tcBorders>
      </w:tcPr>
    </w:tblStylePr>
  </w:style>
  <w:style w:type="paragraph" w:styleId="2f">
    <w:name w:val="Quote"/>
    <w:basedOn w:val="a"/>
    <w:next w:val="a"/>
    <w:link w:val="2f0"/>
    <w:uiPriority w:val="29"/>
    <w:qFormat/>
    <w:rsid w:val="00B65E00"/>
    <w:pPr>
      <w:spacing w:before="160"/>
      <w:ind w:left="720" w:right="720"/>
      <w:jc w:val="center"/>
    </w:pPr>
    <w:rPr>
      <w:i/>
      <w:iCs/>
      <w:color w:val="069859" w:themeColor="accent3" w:themeShade="BF"/>
      <w:sz w:val="24"/>
      <w:szCs w:val="24"/>
    </w:rPr>
  </w:style>
  <w:style w:type="character" w:customStyle="1" w:styleId="2f0">
    <w:name w:val="Цитата 2 Знак"/>
    <w:basedOn w:val="a0"/>
    <w:link w:val="2f"/>
    <w:uiPriority w:val="29"/>
    <w:rsid w:val="00B65E00"/>
    <w:rPr>
      <w:i/>
      <w:iCs/>
      <w:color w:val="069859" w:themeColor="accent3" w:themeShade="BF"/>
      <w:sz w:val="24"/>
      <w:szCs w:val="24"/>
    </w:rPr>
  </w:style>
  <w:style w:type="paragraph" w:styleId="afff6">
    <w:name w:val="Intense Quote"/>
    <w:basedOn w:val="a"/>
    <w:next w:val="a"/>
    <w:link w:val="afff7"/>
    <w:uiPriority w:val="30"/>
    <w:qFormat/>
    <w:rsid w:val="00B65E00"/>
    <w:pPr>
      <w:spacing w:before="160" w:line="276" w:lineRule="auto"/>
      <w:ind w:left="936" w:right="936"/>
      <w:jc w:val="center"/>
    </w:pPr>
    <w:rPr>
      <w:rFonts w:asciiTheme="majorHAnsi" w:eastAsiaTheme="majorEastAsia" w:hAnsiTheme="majorHAnsi" w:cstheme="majorBidi"/>
      <w:caps/>
      <w:color w:val="BF8F00" w:themeColor="accent1" w:themeShade="BF"/>
      <w:sz w:val="28"/>
      <w:szCs w:val="28"/>
    </w:rPr>
  </w:style>
  <w:style w:type="character" w:customStyle="1" w:styleId="afff7">
    <w:name w:val="Выделенная цитата Знак"/>
    <w:basedOn w:val="a0"/>
    <w:link w:val="afff6"/>
    <w:uiPriority w:val="30"/>
    <w:rsid w:val="00B65E00"/>
    <w:rPr>
      <w:rFonts w:asciiTheme="majorHAnsi" w:eastAsiaTheme="majorEastAsia" w:hAnsiTheme="majorHAnsi" w:cstheme="majorBidi"/>
      <w:caps/>
      <w:color w:val="BF8F00" w:themeColor="accent1" w:themeShade="BF"/>
      <w:sz w:val="28"/>
      <w:szCs w:val="28"/>
    </w:rPr>
  </w:style>
  <w:style w:type="character" w:styleId="afff8">
    <w:name w:val="Subtle Emphasis"/>
    <w:basedOn w:val="a0"/>
    <w:uiPriority w:val="19"/>
    <w:qFormat/>
    <w:rsid w:val="00B65E00"/>
    <w:rPr>
      <w:i/>
      <w:iCs/>
      <w:color w:val="757575" w:themeColor="text1" w:themeTint="A6"/>
    </w:rPr>
  </w:style>
  <w:style w:type="character" w:styleId="afff9">
    <w:name w:val="Intense Emphasis"/>
    <w:basedOn w:val="a0"/>
    <w:uiPriority w:val="21"/>
    <w:qFormat/>
    <w:rsid w:val="00B65E00"/>
    <w:rPr>
      <w:b/>
      <w:bCs/>
      <w:i/>
      <w:iCs/>
      <w:color w:val="auto"/>
    </w:rPr>
  </w:style>
  <w:style w:type="character" w:styleId="afffa">
    <w:name w:val="Subtle Reference"/>
    <w:basedOn w:val="a0"/>
    <w:uiPriority w:val="31"/>
    <w:qFormat/>
    <w:rsid w:val="00B65E00"/>
    <w:rPr>
      <w:caps w:val="0"/>
      <w:smallCaps/>
      <w:color w:val="606060" w:themeColor="text1" w:themeTint="BF"/>
      <w:spacing w:val="0"/>
      <w:u w:val="single" w:color="959595" w:themeColor="text1" w:themeTint="80"/>
    </w:rPr>
  </w:style>
  <w:style w:type="character" w:styleId="afffb">
    <w:name w:val="Intense Reference"/>
    <w:basedOn w:val="a0"/>
    <w:uiPriority w:val="32"/>
    <w:qFormat/>
    <w:rsid w:val="00B65E00"/>
    <w:rPr>
      <w:b/>
      <w:bCs/>
      <w:caps w:val="0"/>
      <w:smallCaps/>
      <w:color w:val="auto"/>
      <w:spacing w:val="0"/>
      <w:u w:val="single"/>
    </w:rPr>
  </w:style>
  <w:style w:type="character" w:styleId="afffc">
    <w:name w:val="Book Title"/>
    <w:basedOn w:val="a0"/>
    <w:uiPriority w:val="33"/>
    <w:qFormat/>
    <w:rsid w:val="00B65E00"/>
    <w:rPr>
      <w:b/>
      <w:bCs/>
      <w:caps w:val="0"/>
      <w:smallCaps/>
      <w:spacing w:val="0"/>
    </w:rPr>
  </w:style>
  <w:style w:type="paragraph" w:styleId="afffd">
    <w:name w:val="TOC Heading"/>
    <w:basedOn w:val="1"/>
    <w:next w:val="a"/>
    <w:uiPriority w:val="39"/>
    <w:unhideWhenUsed/>
    <w:qFormat/>
    <w:rsid w:val="00B65E00"/>
    <w:pPr>
      <w:outlineLvl w:val="9"/>
    </w:pPr>
  </w:style>
  <w:style w:type="table" w:customStyle="1" w:styleId="611">
    <w:name w:val="Сітка таблиці 6 (кольорова)1"/>
    <w:basedOn w:val="a1"/>
    <w:next w:val="GridTable6Colorful"/>
    <w:uiPriority w:val="51"/>
    <w:rsid w:val="00E0324C"/>
    <w:pPr>
      <w:spacing w:after="0" w:line="240" w:lineRule="auto"/>
    </w:pPr>
    <w:rPr>
      <w:rFonts w:ascii="Times New Roman" w:eastAsia="Times New Roman" w:hAnsi="Times New Roman" w:cs="Times New Roman"/>
      <w:color w:val="000000"/>
      <w:sz w:val="20"/>
      <w:szCs w:val="20"/>
      <w:lang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20">
    <w:name w:val="Сітка таблиці 6 (кольорова)2"/>
    <w:basedOn w:val="a1"/>
    <w:next w:val="GridTable6Colorful"/>
    <w:uiPriority w:val="51"/>
    <w:rsid w:val="00E0324C"/>
    <w:pPr>
      <w:spacing w:after="0" w:line="240" w:lineRule="auto"/>
    </w:pPr>
    <w:rPr>
      <w:rFonts w:ascii="Times New Roman" w:eastAsia="Times New Roman" w:hAnsi="Times New Roman" w:cs="Times New Roman"/>
      <w:color w:val="000000"/>
      <w:sz w:val="20"/>
      <w:szCs w:val="20"/>
      <w:lang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Normal">
    <w:name w:val="Table Normal"/>
    <w:uiPriority w:val="2"/>
    <w:semiHidden/>
    <w:unhideWhenUsed/>
    <w:qFormat/>
    <w:rsid w:val="00A921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має списку6"/>
    <w:next w:val="a2"/>
    <w:uiPriority w:val="99"/>
    <w:semiHidden/>
    <w:unhideWhenUsed/>
    <w:rsid w:val="00A73856"/>
  </w:style>
  <w:style w:type="table" w:customStyle="1" w:styleId="132">
    <w:name w:val="Сітка таблиці13"/>
    <w:basedOn w:val="a1"/>
    <w:next w:val="a5"/>
    <w:uiPriority w:val="99"/>
    <w:rsid w:val="00A7385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Таблиця-сітка 21"/>
    <w:basedOn w:val="a1"/>
    <w:next w:val="GridTable2"/>
    <w:uiPriority w:val="47"/>
    <w:rsid w:val="00A73856"/>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2" w:space="0" w:color="808080" w:themeColor="text1" w:themeTint="99"/>
        <w:bottom w:val="single" w:sz="2" w:space="0" w:color="808080" w:themeColor="text1" w:themeTint="99"/>
        <w:insideH w:val="single" w:sz="2" w:space="0" w:color="808080" w:themeColor="text1" w:themeTint="99"/>
        <w:insideV w:val="single" w:sz="2" w:space="0" w:color="808080" w:themeColor="text1" w:themeTint="99"/>
      </w:tblBorders>
      <w:tblCellMar>
        <w:top w:w="0" w:type="dxa"/>
        <w:left w:w="108" w:type="dxa"/>
        <w:bottom w:w="0" w:type="dxa"/>
        <w:right w:w="108" w:type="dxa"/>
      </w:tblCellMar>
    </w:tblPr>
    <w:tblStylePr w:type="firstRow">
      <w:rPr>
        <w:b/>
        <w:bCs/>
      </w:rPr>
      <w:tblPr/>
      <w:tcPr>
        <w:tcBorders>
          <w:top w:val="nil"/>
          <w:bottom w:val="single" w:sz="12" w:space="0" w:color="808080" w:themeColor="text1" w:themeTint="99"/>
          <w:insideH w:val="nil"/>
          <w:insideV w:val="nil"/>
        </w:tcBorders>
        <w:shd w:val="clear" w:color="auto" w:fill="FFFFFF" w:themeFill="background1"/>
      </w:tcPr>
    </w:tblStylePr>
    <w:tblStylePr w:type="lastRow">
      <w:rPr>
        <w:b/>
        <w:bCs/>
      </w:rPr>
      <w:tblPr/>
      <w:tcPr>
        <w:tcBorders>
          <w:top w:val="double" w:sz="2" w:space="0" w:color="808080"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4D4" w:themeFill="text1" w:themeFillTint="33"/>
      </w:tcPr>
    </w:tblStylePr>
    <w:tblStylePr w:type="band1Horz">
      <w:tblPr/>
      <w:tcPr>
        <w:shd w:val="clear" w:color="auto" w:fill="D4D4D4" w:themeFill="text1" w:themeFillTint="33"/>
      </w:tcPr>
    </w:tblStylePr>
  </w:style>
  <w:style w:type="table" w:customStyle="1" w:styleId="-31">
    <w:name w:val="Таблиця-сітка 31"/>
    <w:basedOn w:val="a1"/>
    <w:next w:val="GridTable3"/>
    <w:uiPriority w:val="48"/>
    <w:rsid w:val="00A73856"/>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808080" w:themeColor="text1" w:themeTint="99"/>
        <w:left w:val="single" w:sz="4" w:space="0" w:color="808080" w:themeColor="text1" w:themeTint="99"/>
        <w:bottom w:val="single" w:sz="4" w:space="0" w:color="808080" w:themeColor="text1" w:themeTint="99"/>
        <w:right w:val="single" w:sz="4" w:space="0" w:color="808080" w:themeColor="text1" w:themeTint="99"/>
        <w:insideH w:val="single" w:sz="4" w:space="0" w:color="808080" w:themeColor="text1" w:themeTint="99"/>
        <w:insideV w:val="single" w:sz="4" w:space="0" w:color="808080"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4D4" w:themeFill="text1" w:themeFillTint="33"/>
      </w:tcPr>
    </w:tblStylePr>
    <w:tblStylePr w:type="band1Horz">
      <w:tblPr/>
      <w:tcPr>
        <w:shd w:val="clear" w:color="auto" w:fill="D4D4D4" w:themeFill="text1" w:themeFillTint="33"/>
      </w:tcPr>
    </w:tblStylePr>
    <w:tblStylePr w:type="neCell">
      <w:tblPr/>
      <w:tcPr>
        <w:tcBorders>
          <w:bottom w:val="single" w:sz="4" w:space="0" w:color="808080" w:themeColor="text1" w:themeTint="99"/>
        </w:tcBorders>
      </w:tcPr>
    </w:tblStylePr>
    <w:tblStylePr w:type="nwCell">
      <w:tblPr/>
      <w:tcPr>
        <w:tcBorders>
          <w:bottom w:val="single" w:sz="4" w:space="0" w:color="808080" w:themeColor="text1" w:themeTint="99"/>
        </w:tcBorders>
      </w:tcPr>
    </w:tblStylePr>
    <w:tblStylePr w:type="seCell">
      <w:tblPr/>
      <w:tcPr>
        <w:tcBorders>
          <w:top w:val="single" w:sz="4" w:space="0" w:color="808080" w:themeColor="text1" w:themeTint="99"/>
        </w:tcBorders>
      </w:tcPr>
    </w:tblStylePr>
    <w:tblStylePr w:type="swCell">
      <w:tblPr/>
      <w:tcPr>
        <w:tcBorders>
          <w:top w:val="single" w:sz="4" w:space="0" w:color="808080" w:themeColor="text1" w:themeTint="99"/>
        </w:tcBorders>
      </w:tcPr>
    </w:tblStylePr>
  </w:style>
  <w:style w:type="table" w:customStyle="1" w:styleId="710">
    <w:name w:val="Сітка таблиці 7 (кольорова)1"/>
    <w:basedOn w:val="a1"/>
    <w:next w:val="GridTable7Colorful"/>
    <w:uiPriority w:val="52"/>
    <w:rsid w:val="00A73856"/>
    <w:pPr>
      <w:spacing w:after="0" w:line="240" w:lineRule="auto"/>
    </w:pPr>
    <w:rPr>
      <w:rFonts w:ascii="Times New Roman" w:eastAsia="Times New Roman" w:hAnsi="Times New Roman" w:cs="Times New Roman"/>
      <w:color w:val="2C2C2C" w:themeColor="text1"/>
      <w:sz w:val="20"/>
      <w:szCs w:val="20"/>
      <w:lang w:eastAsia="uk-UA"/>
    </w:rPr>
    <w:tblPr>
      <w:tblStyleRowBandSize w:val="1"/>
      <w:tblStyleColBandSize w:val="1"/>
      <w:tblInd w:w="0" w:type="dxa"/>
      <w:tblBorders>
        <w:top w:val="single" w:sz="4" w:space="0" w:color="808080" w:themeColor="text1" w:themeTint="99"/>
        <w:left w:val="single" w:sz="4" w:space="0" w:color="808080" w:themeColor="text1" w:themeTint="99"/>
        <w:bottom w:val="single" w:sz="4" w:space="0" w:color="808080" w:themeColor="text1" w:themeTint="99"/>
        <w:right w:val="single" w:sz="4" w:space="0" w:color="808080" w:themeColor="text1" w:themeTint="99"/>
        <w:insideH w:val="single" w:sz="4" w:space="0" w:color="808080" w:themeColor="text1" w:themeTint="99"/>
        <w:insideV w:val="single" w:sz="4" w:space="0" w:color="808080"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4D4" w:themeFill="text1" w:themeFillTint="33"/>
      </w:tcPr>
    </w:tblStylePr>
    <w:tblStylePr w:type="band1Horz">
      <w:tblPr/>
      <w:tcPr>
        <w:shd w:val="clear" w:color="auto" w:fill="D4D4D4" w:themeFill="text1" w:themeFillTint="33"/>
      </w:tcPr>
    </w:tblStylePr>
    <w:tblStylePr w:type="neCell">
      <w:tblPr/>
      <w:tcPr>
        <w:tcBorders>
          <w:bottom w:val="single" w:sz="4" w:space="0" w:color="808080" w:themeColor="text1" w:themeTint="99"/>
        </w:tcBorders>
      </w:tcPr>
    </w:tblStylePr>
    <w:tblStylePr w:type="nwCell">
      <w:tblPr/>
      <w:tcPr>
        <w:tcBorders>
          <w:bottom w:val="single" w:sz="4" w:space="0" w:color="808080" w:themeColor="text1" w:themeTint="99"/>
        </w:tcBorders>
      </w:tcPr>
    </w:tblStylePr>
    <w:tblStylePr w:type="seCell">
      <w:tblPr/>
      <w:tcPr>
        <w:tcBorders>
          <w:top w:val="single" w:sz="4" w:space="0" w:color="808080" w:themeColor="text1" w:themeTint="99"/>
        </w:tcBorders>
      </w:tcPr>
    </w:tblStylePr>
    <w:tblStylePr w:type="swCell">
      <w:tblPr/>
      <w:tcPr>
        <w:tcBorders>
          <w:top w:val="single" w:sz="4" w:space="0" w:color="808080" w:themeColor="text1" w:themeTint="99"/>
        </w:tcBorders>
      </w:tcPr>
    </w:tblStylePr>
  </w:style>
  <w:style w:type="table" w:customStyle="1" w:styleId="3111">
    <w:name w:val="Сітка таблиці 3 – акцент 11"/>
    <w:basedOn w:val="a1"/>
    <w:next w:val="GridTable3Accent1"/>
    <w:uiPriority w:val="48"/>
    <w:rsid w:val="00A73856"/>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1" w:themeFillTint="33"/>
      </w:tcPr>
    </w:tblStylePr>
    <w:tblStylePr w:type="band1Horz">
      <w:tblPr/>
      <w:tcPr>
        <w:shd w:val="clear" w:color="auto" w:fill="FFF2CC" w:themeFill="accent1" w:themeFillTint="33"/>
      </w:tcPr>
    </w:tblStylePr>
    <w:tblStylePr w:type="neCell">
      <w:tblPr/>
      <w:tcPr>
        <w:tcBorders>
          <w:bottom w:val="single" w:sz="4" w:space="0" w:color="FFD966" w:themeColor="accent1" w:themeTint="99"/>
        </w:tcBorders>
      </w:tcPr>
    </w:tblStylePr>
    <w:tblStylePr w:type="nwCell">
      <w:tblPr/>
      <w:tcPr>
        <w:tcBorders>
          <w:bottom w:val="single" w:sz="4" w:space="0" w:color="FFD966" w:themeColor="accent1" w:themeTint="99"/>
        </w:tcBorders>
      </w:tcPr>
    </w:tblStylePr>
    <w:tblStylePr w:type="seCell">
      <w:tblPr/>
      <w:tcPr>
        <w:tcBorders>
          <w:top w:val="single" w:sz="4" w:space="0" w:color="FFD966" w:themeColor="accent1" w:themeTint="99"/>
        </w:tcBorders>
      </w:tcPr>
    </w:tblStylePr>
    <w:tblStylePr w:type="swCell">
      <w:tblPr/>
      <w:tcPr>
        <w:tcBorders>
          <w:top w:val="single" w:sz="4" w:space="0" w:color="FFD966" w:themeColor="accent1" w:themeTint="99"/>
        </w:tcBorders>
      </w:tcPr>
    </w:tblStylePr>
  </w:style>
  <w:style w:type="table" w:customStyle="1" w:styleId="431">
    <w:name w:val="Сітка таблиці 4 – акцент 31"/>
    <w:basedOn w:val="a1"/>
    <w:next w:val="GridTable4Accent3"/>
    <w:uiPriority w:val="49"/>
    <w:rsid w:val="00A73856"/>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52F8B0" w:themeColor="accent3" w:themeTint="99"/>
        <w:left w:val="single" w:sz="4" w:space="0" w:color="52F8B0" w:themeColor="accent3" w:themeTint="99"/>
        <w:bottom w:val="single" w:sz="4" w:space="0" w:color="52F8B0" w:themeColor="accent3" w:themeTint="99"/>
        <w:right w:val="single" w:sz="4" w:space="0" w:color="52F8B0" w:themeColor="accent3" w:themeTint="99"/>
        <w:insideH w:val="single" w:sz="4" w:space="0" w:color="52F8B0" w:themeColor="accent3" w:themeTint="99"/>
        <w:insideV w:val="single" w:sz="4" w:space="0" w:color="52F8B0"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8CC78" w:themeColor="accent3"/>
          <w:left w:val="single" w:sz="4" w:space="0" w:color="08CC78" w:themeColor="accent3"/>
          <w:bottom w:val="single" w:sz="4" w:space="0" w:color="08CC78" w:themeColor="accent3"/>
          <w:right w:val="single" w:sz="4" w:space="0" w:color="08CC78" w:themeColor="accent3"/>
          <w:insideH w:val="nil"/>
          <w:insideV w:val="nil"/>
        </w:tcBorders>
        <w:shd w:val="clear" w:color="auto" w:fill="08CC78" w:themeFill="accent3"/>
      </w:tcPr>
    </w:tblStylePr>
    <w:tblStylePr w:type="lastRow">
      <w:rPr>
        <w:b/>
        <w:bCs/>
      </w:rPr>
      <w:tblPr/>
      <w:tcPr>
        <w:tcBorders>
          <w:top w:val="double" w:sz="4" w:space="0" w:color="08CC78" w:themeColor="accent3"/>
        </w:tcBorders>
      </w:tcPr>
    </w:tblStylePr>
    <w:tblStylePr w:type="firstCol">
      <w:rPr>
        <w:b/>
        <w:bCs/>
      </w:rPr>
    </w:tblStylePr>
    <w:tblStylePr w:type="lastCol">
      <w:rPr>
        <w:b/>
        <w:bCs/>
      </w:rPr>
    </w:tblStylePr>
    <w:tblStylePr w:type="band1Vert">
      <w:tblPr/>
      <w:tcPr>
        <w:shd w:val="clear" w:color="auto" w:fill="C5FCE4" w:themeFill="accent3" w:themeFillTint="33"/>
      </w:tcPr>
    </w:tblStylePr>
    <w:tblStylePr w:type="band1Horz">
      <w:tblPr/>
      <w:tcPr>
        <w:shd w:val="clear" w:color="auto" w:fill="C5FCE4" w:themeFill="accent3" w:themeFillTint="33"/>
      </w:tcPr>
    </w:tblStylePr>
  </w:style>
  <w:style w:type="table" w:customStyle="1" w:styleId="451">
    <w:name w:val="Сітка таблиці 4 – акцент 51"/>
    <w:basedOn w:val="a1"/>
    <w:next w:val="GridTable4Accent5"/>
    <w:uiPriority w:val="49"/>
    <w:rsid w:val="00A73856"/>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B3B3B7" w:themeColor="accent5" w:themeTint="99"/>
        <w:left w:val="single" w:sz="4" w:space="0" w:color="B3B3B7" w:themeColor="accent5" w:themeTint="99"/>
        <w:bottom w:val="single" w:sz="4" w:space="0" w:color="B3B3B7" w:themeColor="accent5" w:themeTint="99"/>
        <w:right w:val="single" w:sz="4" w:space="0" w:color="B3B3B7" w:themeColor="accent5" w:themeTint="99"/>
        <w:insideH w:val="single" w:sz="4" w:space="0" w:color="B3B3B7" w:themeColor="accent5" w:themeTint="99"/>
        <w:insideV w:val="single" w:sz="4" w:space="0" w:color="B3B3B7"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28288" w:themeColor="accent5"/>
          <w:left w:val="single" w:sz="4" w:space="0" w:color="828288" w:themeColor="accent5"/>
          <w:bottom w:val="single" w:sz="4" w:space="0" w:color="828288" w:themeColor="accent5"/>
          <w:right w:val="single" w:sz="4" w:space="0" w:color="828288" w:themeColor="accent5"/>
          <w:insideH w:val="nil"/>
          <w:insideV w:val="nil"/>
        </w:tcBorders>
        <w:shd w:val="clear" w:color="auto" w:fill="828288" w:themeFill="accent5"/>
      </w:tcPr>
    </w:tblStylePr>
    <w:tblStylePr w:type="lastRow">
      <w:rPr>
        <w:b/>
        <w:bCs/>
      </w:rPr>
      <w:tblPr/>
      <w:tcPr>
        <w:tcBorders>
          <w:top w:val="double" w:sz="4" w:space="0" w:color="828288" w:themeColor="accent5"/>
        </w:tcBorders>
      </w:tcPr>
    </w:tblStylePr>
    <w:tblStylePr w:type="firstCol">
      <w:rPr>
        <w:b/>
        <w:bCs/>
      </w:rPr>
    </w:tblStylePr>
    <w:tblStylePr w:type="lastCol">
      <w:rPr>
        <w:b/>
        <w:bCs/>
      </w:rPr>
    </w:tblStylePr>
    <w:tblStylePr w:type="band1Vert">
      <w:tblPr/>
      <w:tcPr>
        <w:shd w:val="clear" w:color="auto" w:fill="E5E5E7" w:themeFill="accent5" w:themeFillTint="33"/>
      </w:tcPr>
    </w:tblStylePr>
    <w:tblStylePr w:type="band1Horz">
      <w:tblPr/>
      <w:tcPr>
        <w:shd w:val="clear" w:color="auto" w:fill="E5E5E7" w:themeFill="accent5" w:themeFillTint="33"/>
      </w:tcPr>
    </w:tblStylePr>
  </w:style>
  <w:style w:type="table" w:customStyle="1" w:styleId="512">
    <w:name w:val="Сетка таблицы51"/>
    <w:basedOn w:val="a1"/>
    <w:uiPriority w:val="59"/>
    <w:rsid w:val="00A7385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ітка таблиці21"/>
    <w:basedOn w:val="a1"/>
    <w:uiPriority w:val="59"/>
    <w:rsid w:val="00A7385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ітка таблиці111"/>
    <w:basedOn w:val="a1"/>
    <w:uiPriority w:val="39"/>
    <w:rsid w:val="00A7385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має списку7"/>
    <w:next w:val="a2"/>
    <w:uiPriority w:val="99"/>
    <w:semiHidden/>
    <w:unhideWhenUsed/>
    <w:rsid w:val="00A73856"/>
  </w:style>
  <w:style w:type="numbering" w:customStyle="1" w:styleId="151">
    <w:name w:val="Нет списка15"/>
    <w:next w:val="a2"/>
    <w:uiPriority w:val="99"/>
    <w:semiHidden/>
    <w:unhideWhenUsed/>
    <w:rsid w:val="00A73856"/>
  </w:style>
  <w:style w:type="numbering" w:customStyle="1" w:styleId="1140">
    <w:name w:val="Нет списка114"/>
    <w:next w:val="a2"/>
    <w:uiPriority w:val="99"/>
    <w:semiHidden/>
    <w:unhideWhenUsed/>
    <w:rsid w:val="00A73856"/>
  </w:style>
  <w:style w:type="table" w:customStyle="1" w:styleId="142">
    <w:name w:val="Сітка таблиці14"/>
    <w:basedOn w:val="a1"/>
    <w:next w:val="a5"/>
    <w:uiPriority w:val="99"/>
    <w:rsid w:val="00A73856"/>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A73856"/>
  </w:style>
  <w:style w:type="numbering" w:customStyle="1" w:styleId="330">
    <w:name w:val="Нет списка33"/>
    <w:next w:val="a2"/>
    <w:uiPriority w:val="99"/>
    <w:semiHidden/>
    <w:unhideWhenUsed/>
    <w:rsid w:val="00A73856"/>
  </w:style>
  <w:style w:type="numbering" w:customStyle="1" w:styleId="11140">
    <w:name w:val="Нет списка1114"/>
    <w:next w:val="a2"/>
    <w:uiPriority w:val="99"/>
    <w:semiHidden/>
    <w:unhideWhenUsed/>
    <w:rsid w:val="00A73856"/>
  </w:style>
  <w:style w:type="numbering" w:customStyle="1" w:styleId="430">
    <w:name w:val="Нет списка43"/>
    <w:next w:val="a2"/>
    <w:uiPriority w:val="99"/>
    <w:semiHidden/>
    <w:unhideWhenUsed/>
    <w:rsid w:val="00A73856"/>
  </w:style>
  <w:style w:type="numbering" w:customStyle="1" w:styleId="530">
    <w:name w:val="Нет списка53"/>
    <w:next w:val="a2"/>
    <w:uiPriority w:val="99"/>
    <w:semiHidden/>
    <w:unhideWhenUsed/>
    <w:rsid w:val="00A73856"/>
  </w:style>
  <w:style w:type="numbering" w:customStyle="1" w:styleId="1230">
    <w:name w:val="Нет списка123"/>
    <w:next w:val="a2"/>
    <w:uiPriority w:val="99"/>
    <w:semiHidden/>
    <w:unhideWhenUsed/>
    <w:rsid w:val="00A73856"/>
  </w:style>
  <w:style w:type="numbering" w:customStyle="1" w:styleId="11112">
    <w:name w:val="Нет списка11112"/>
    <w:next w:val="a2"/>
    <w:uiPriority w:val="99"/>
    <w:semiHidden/>
    <w:unhideWhenUsed/>
    <w:rsid w:val="00A73856"/>
  </w:style>
  <w:style w:type="numbering" w:customStyle="1" w:styleId="621">
    <w:name w:val="Нет списка62"/>
    <w:next w:val="a2"/>
    <w:uiPriority w:val="99"/>
    <w:semiHidden/>
    <w:unhideWhenUsed/>
    <w:rsid w:val="00A73856"/>
  </w:style>
  <w:style w:type="numbering" w:customStyle="1" w:styleId="1320">
    <w:name w:val="Нет списка132"/>
    <w:next w:val="a2"/>
    <w:uiPriority w:val="99"/>
    <w:semiHidden/>
    <w:unhideWhenUsed/>
    <w:rsid w:val="00A73856"/>
  </w:style>
  <w:style w:type="numbering" w:customStyle="1" w:styleId="2120">
    <w:name w:val="Нет списка212"/>
    <w:next w:val="a2"/>
    <w:uiPriority w:val="99"/>
    <w:semiHidden/>
    <w:unhideWhenUsed/>
    <w:rsid w:val="00A73856"/>
  </w:style>
  <w:style w:type="numbering" w:customStyle="1" w:styleId="3120">
    <w:name w:val="Нет списка312"/>
    <w:next w:val="a2"/>
    <w:uiPriority w:val="99"/>
    <w:semiHidden/>
    <w:unhideWhenUsed/>
    <w:rsid w:val="00A73856"/>
  </w:style>
  <w:style w:type="numbering" w:customStyle="1" w:styleId="1122">
    <w:name w:val="Нет списка1122"/>
    <w:next w:val="a2"/>
    <w:uiPriority w:val="99"/>
    <w:semiHidden/>
    <w:unhideWhenUsed/>
    <w:rsid w:val="00A73856"/>
  </w:style>
  <w:style w:type="numbering" w:customStyle="1" w:styleId="412">
    <w:name w:val="Нет списка412"/>
    <w:next w:val="a2"/>
    <w:uiPriority w:val="99"/>
    <w:semiHidden/>
    <w:unhideWhenUsed/>
    <w:rsid w:val="00A73856"/>
  </w:style>
  <w:style w:type="numbering" w:customStyle="1" w:styleId="5120">
    <w:name w:val="Нет списка512"/>
    <w:next w:val="a2"/>
    <w:uiPriority w:val="99"/>
    <w:semiHidden/>
    <w:unhideWhenUsed/>
    <w:rsid w:val="00A73856"/>
  </w:style>
  <w:style w:type="numbering" w:customStyle="1" w:styleId="1212">
    <w:name w:val="Нет списка1212"/>
    <w:next w:val="a2"/>
    <w:uiPriority w:val="99"/>
    <w:semiHidden/>
    <w:unhideWhenUsed/>
    <w:rsid w:val="00A73856"/>
  </w:style>
  <w:style w:type="numbering" w:customStyle="1" w:styleId="11122">
    <w:name w:val="Нет списка11122"/>
    <w:next w:val="a2"/>
    <w:uiPriority w:val="99"/>
    <w:semiHidden/>
    <w:unhideWhenUsed/>
    <w:rsid w:val="00A73856"/>
  </w:style>
  <w:style w:type="numbering" w:customStyle="1" w:styleId="82">
    <w:name w:val="Немає списку8"/>
    <w:next w:val="a2"/>
    <w:uiPriority w:val="99"/>
    <w:semiHidden/>
    <w:unhideWhenUsed/>
    <w:rsid w:val="00A73856"/>
  </w:style>
  <w:style w:type="table" w:customStyle="1" w:styleId="152">
    <w:name w:val="Сітка таблиці15"/>
    <w:basedOn w:val="a1"/>
    <w:next w:val="a5"/>
    <w:uiPriority w:val="59"/>
    <w:rsid w:val="00A73856"/>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
    <w:name w:val="Немає списку9"/>
    <w:next w:val="a2"/>
    <w:uiPriority w:val="99"/>
    <w:semiHidden/>
    <w:unhideWhenUsed/>
    <w:rsid w:val="00A73856"/>
  </w:style>
  <w:style w:type="numbering" w:customStyle="1" w:styleId="161">
    <w:name w:val="Нет списка16"/>
    <w:next w:val="a2"/>
    <w:uiPriority w:val="99"/>
    <w:semiHidden/>
    <w:unhideWhenUsed/>
    <w:rsid w:val="00A73856"/>
  </w:style>
  <w:style w:type="paragraph" w:styleId="z-">
    <w:name w:val="HTML Top of Form"/>
    <w:basedOn w:val="a"/>
    <w:next w:val="a"/>
    <w:link w:val="z-0"/>
    <w:hidden/>
    <w:uiPriority w:val="99"/>
    <w:semiHidden/>
    <w:unhideWhenUsed/>
    <w:rsid w:val="00A73856"/>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semiHidden/>
    <w:rsid w:val="00A73856"/>
    <w:rPr>
      <w:rFonts w:ascii="Arial" w:eastAsia="Times New Roman" w:hAnsi="Arial" w:cs="Arial"/>
      <w:vanish/>
      <w:sz w:val="16"/>
      <w:szCs w:val="16"/>
      <w:lang w:val="ru-RU" w:eastAsia="ru-RU"/>
    </w:rPr>
  </w:style>
  <w:style w:type="paragraph" w:styleId="z-1">
    <w:name w:val="HTML Bottom of Form"/>
    <w:basedOn w:val="a"/>
    <w:next w:val="a"/>
    <w:link w:val="z-2"/>
    <w:hidden/>
    <w:uiPriority w:val="99"/>
    <w:semiHidden/>
    <w:unhideWhenUsed/>
    <w:rsid w:val="00A73856"/>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онец формы Знак"/>
    <w:basedOn w:val="a0"/>
    <w:link w:val="z-1"/>
    <w:uiPriority w:val="99"/>
    <w:semiHidden/>
    <w:rsid w:val="00A73856"/>
    <w:rPr>
      <w:rFonts w:ascii="Arial" w:eastAsia="Times New Roman" w:hAnsi="Arial" w:cs="Arial"/>
      <w:vanish/>
      <w:sz w:val="16"/>
      <w:szCs w:val="16"/>
      <w:lang w:val="ru-RU" w:eastAsia="ru-RU"/>
    </w:rPr>
  </w:style>
  <w:style w:type="character" w:customStyle="1" w:styleId="flag-uk">
    <w:name w:val="flag-uk"/>
    <w:basedOn w:val="a0"/>
    <w:rsid w:val="00A73856"/>
  </w:style>
  <w:style w:type="character" w:customStyle="1" w:styleId="caret">
    <w:name w:val="caret"/>
    <w:basedOn w:val="a0"/>
    <w:rsid w:val="00A73856"/>
  </w:style>
  <w:style w:type="character" w:customStyle="1" w:styleId="logo-img">
    <w:name w:val="logo-img"/>
    <w:basedOn w:val="a0"/>
    <w:rsid w:val="00A73856"/>
  </w:style>
  <w:style w:type="character" w:customStyle="1" w:styleId="logo-title">
    <w:name w:val="logo-title"/>
    <w:basedOn w:val="a0"/>
    <w:rsid w:val="00A73856"/>
  </w:style>
  <w:style w:type="character" w:customStyle="1" w:styleId="count">
    <w:name w:val="count"/>
    <w:basedOn w:val="a0"/>
    <w:rsid w:val="00A73856"/>
  </w:style>
  <w:style w:type="character" w:customStyle="1" w:styleId="at-icon-wrapper">
    <w:name w:val="at-icon-wrapper"/>
    <w:basedOn w:val="a0"/>
    <w:rsid w:val="00A73856"/>
  </w:style>
  <w:style w:type="character" w:customStyle="1" w:styleId="imgtexttpl">
    <w:name w:val="img_text_tpl"/>
    <w:basedOn w:val="a0"/>
    <w:rsid w:val="00A73856"/>
  </w:style>
  <w:style w:type="character" w:customStyle="1" w:styleId="overlaytpl">
    <w:name w:val="overlay_tpl"/>
    <w:basedOn w:val="a0"/>
    <w:rsid w:val="00A73856"/>
  </w:style>
  <w:style w:type="paragraph" w:styleId="HTML1">
    <w:name w:val="HTML Address"/>
    <w:basedOn w:val="a"/>
    <w:link w:val="HTML2"/>
    <w:uiPriority w:val="99"/>
    <w:semiHidden/>
    <w:unhideWhenUsed/>
    <w:rsid w:val="00A73856"/>
    <w:pPr>
      <w:spacing w:after="0" w:line="240" w:lineRule="auto"/>
    </w:pPr>
    <w:rPr>
      <w:rFonts w:ascii="Times New Roman" w:eastAsia="Times New Roman" w:hAnsi="Times New Roman" w:cs="Times New Roman"/>
      <w:i/>
      <w:iCs/>
      <w:sz w:val="24"/>
      <w:szCs w:val="24"/>
      <w:lang w:val="ru-RU" w:eastAsia="ru-RU"/>
    </w:rPr>
  </w:style>
  <w:style w:type="character" w:customStyle="1" w:styleId="HTML2">
    <w:name w:val="Адрес HTML Знак"/>
    <w:basedOn w:val="a0"/>
    <w:link w:val="HTML1"/>
    <w:uiPriority w:val="99"/>
    <w:semiHidden/>
    <w:rsid w:val="00A73856"/>
    <w:rPr>
      <w:rFonts w:ascii="Times New Roman" w:eastAsia="Times New Roman" w:hAnsi="Times New Roman" w:cs="Times New Roman"/>
      <w:i/>
      <w:iCs/>
      <w:sz w:val="24"/>
      <w:szCs w:val="24"/>
      <w:lang w:val="ru-RU" w:eastAsia="ru-RU"/>
    </w:rPr>
  </w:style>
  <w:style w:type="table" w:customStyle="1" w:styleId="1170">
    <w:name w:val="Сетка таблицы117"/>
    <w:basedOn w:val="a1"/>
    <w:next w:val="a5"/>
    <w:uiPriority w:val="39"/>
    <w:rsid w:val="00A73856"/>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1">
    <w:name w:val="Основний текст (2)_"/>
    <w:link w:val="2f2"/>
    <w:uiPriority w:val="99"/>
    <w:locked/>
    <w:rsid w:val="00A73856"/>
    <w:rPr>
      <w:sz w:val="16"/>
      <w:shd w:val="clear" w:color="auto" w:fill="FFFFFF"/>
    </w:rPr>
  </w:style>
  <w:style w:type="paragraph" w:customStyle="1" w:styleId="2f2">
    <w:name w:val="Основний текст (2)"/>
    <w:basedOn w:val="a"/>
    <w:link w:val="2f1"/>
    <w:uiPriority w:val="99"/>
    <w:rsid w:val="00A73856"/>
    <w:pPr>
      <w:shd w:val="clear" w:color="auto" w:fill="FFFFFF"/>
      <w:spacing w:after="900" w:line="192" w:lineRule="exact"/>
    </w:pPr>
    <w:rPr>
      <w:sz w:val="16"/>
    </w:rPr>
  </w:style>
  <w:style w:type="character" w:customStyle="1" w:styleId="afff1">
    <w:name w:val="Без интервала Знак"/>
    <w:basedOn w:val="a0"/>
    <w:link w:val="afff0"/>
    <w:uiPriority w:val="1"/>
    <w:locked/>
    <w:rsid w:val="00A73856"/>
  </w:style>
  <w:style w:type="numbering" w:customStyle="1" w:styleId="73">
    <w:name w:val="Нет списка7"/>
    <w:next w:val="a2"/>
    <w:uiPriority w:val="99"/>
    <w:semiHidden/>
    <w:unhideWhenUsed/>
    <w:rsid w:val="000B318A"/>
  </w:style>
  <w:style w:type="paragraph" w:customStyle="1" w:styleId="Pedrada">
    <w:name w:val="Pedrada"/>
    <w:basedOn w:val="1"/>
    <w:link w:val="Pedrada0"/>
    <w:rsid w:val="000B318A"/>
    <w:pPr>
      <w:spacing w:before="360"/>
      <w:ind w:firstLine="709"/>
    </w:pPr>
    <w:rPr>
      <w:rFonts w:hAnsi="Arial"/>
      <w:bCs/>
      <w:color w:val="C00000"/>
      <w:spacing w:val="20"/>
      <w:sz w:val="32"/>
      <w:szCs w:val="28"/>
    </w:rPr>
  </w:style>
  <w:style w:type="character" w:customStyle="1" w:styleId="Pedrada0">
    <w:name w:val="Pedrada Знак"/>
    <w:basedOn w:val="10"/>
    <w:link w:val="Pedrada"/>
    <w:rsid w:val="000B318A"/>
    <w:rPr>
      <w:rFonts w:ascii="Times New Roman" w:eastAsia="Times New Roman" w:hAnsi="Arial" w:cs="Times New Roman"/>
      <w:bCs/>
      <w:color w:val="C00000"/>
      <w:spacing w:val="20"/>
      <w:sz w:val="32"/>
      <w:szCs w:val="28"/>
      <w:lang w:eastAsia="ru-RU"/>
    </w:rPr>
  </w:style>
  <w:style w:type="table" w:customStyle="1" w:styleId="68">
    <w:name w:val="Сетка таблицы6"/>
    <w:basedOn w:val="a1"/>
    <w:next w:val="a5"/>
    <w:uiPriority w:val="59"/>
    <w:rsid w:val="000B318A"/>
    <w:pPr>
      <w:spacing w:after="0" w:line="240" w:lineRule="auto"/>
    </w:pPr>
    <w:rPr>
      <w:rFonts w:ascii="Times New Roman" w:eastAsia="Times New Roman" w:hAnsi="Times New Roman"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fmc1">
    <w:name w:val="xfmc1"/>
    <w:basedOn w:val="a0"/>
    <w:rsid w:val="006B117E"/>
  </w:style>
  <w:style w:type="paragraph" w:customStyle="1" w:styleId="1f0">
    <w:name w:val="Обычный1"/>
    <w:uiPriority w:val="99"/>
    <w:rsid w:val="00CC26F8"/>
    <w:pPr>
      <w:spacing w:after="0" w:line="276" w:lineRule="auto"/>
    </w:pPr>
    <w:rPr>
      <w:rFonts w:ascii="Arial" w:eastAsia="Times New Roman" w:hAnsi="Arial" w:cs="Arial"/>
      <w:color w:val="000000"/>
      <w:sz w:val="22"/>
      <w:szCs w:val="22"/>
      <w:lang w:val="ru-RU" w:eastAsia="ru-RU"/>
    </w:rPr>
  </w:style>
  <w:style w:type="paragraph" w:customStyle="1" w:styleId="normal">
    <w:name w:val="normal"/>
    <w:rsid w:val="008C3856"/>
    <w:pPr>
      <w:spacing w:after="0" w:line="240" w:lineRule="auto"/>
    </w:pPr>
    <w:rPr>
      <w:rFonts w:ascii="Calibri" w:eastAsia="Calibri" w:hAnsi="Calibri" w:cs="Calibri"/>
      <w:sz w:val="20"/>
      <w:szCs w:val="20"/>
      <w:lang w:eastAsia="uk-UA"/>
    </w:rPr>
  </w:style>
  <w:style w:type="paragraph" w:customStyle="1" w:styleId="p1">
    <w:name w:val="p1"/>
    <w:basedOn w:val="a"/>
    <w:rsid w:val="00545E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545E79"/>
  </w:style>
  <w:style w:type="paragraph" w:customStyle="1" w:styleId="p2">
    <w:name w:val="p2"/>
    <w:basedOn w:val="a"/>
    <w:rsid w:val="00545E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545E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545E79"/>
  </w:style>
  <w:style w:type="paragraph" w:customStyle="1" w:styleId="p3">
    <w:name w:val="p3"/>
    <w:basedOn w:val="a"/>
    <w:rsid w:val="00545E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2254895">
      <w:bodyDiv w:val="1"/>
      <w:marLeft w:val="0"/>
      <w:marRight w:val="0"/>
      <w:marTop w:val="0"/>
      <w:marBottom w:val="0"/>
      <w:divBdr>
        <w:top w:val="none" w:sz="0" w:space="0" w:color="auto"/>
        <w:left w:val="none" w:sz="0" w:space="0" w:color="auto"/>
        <w:bottom w:val="none" w:sz="0" w:space="0" w:color="auto"/>
        <w:right w:val="none" w:sz="0" w:space="0" w:color="auto"/>
      </w:divBdr>
    </w:div>
    <w:div w:id="736780994">
      <w:bodyDiv w:val="1"/>
      <w:marLeft w:val="0"/>
      <w:marRight w:val="0"/>
      <w:marTop w:val="0"/>
      <w:marBottom w:val="0"/>
      <w:divBdr>
        <w:top w:val="none" w:sz="0" w:space="0" w:color="auto"/>
        <w:left w:val="none" w:sz="0" w:space="0" w:color="auto"/>
        <w:bottom w:val="none" w:sz="0" w:space="0" w:color="auto"/>
        <w:right w:val="none" w:sz="0" w:space="0" w:color="auto"/>
      </w:divBdr>
    </w:div>
    <w:div w:id="769470205">
      <w:bodyDiv w:val="1"/>
      <w:marLeft w:val="0"/>
      <w:marRight w:val="0"/>
      <w:marTop w:val="0"/>
      <w:marBottom w:val="0"/>
      <w:divBdr>
        <w:top w:val="none" w:sz="0" w:space="0" w:color="auto"/>
        <w:left w:val="none" w:sz="0" w:space="0" w:color="auto"/>
        <w:bottom w:val="none" w:sz="0" w:space="0" w:color="auto"/>
        <w:right w:val="none" w:sz="0" w:space="0" w:color="auto"/>
      </w:divBdr>
    </w:div>
    <w:div w:id="805314156">
      <w:bodyDiv w:val="1"/>
      <w:marLeft w:val="0"/>
      <w:marRight w:val="0"/>
      <w:marTop w:val="0"/>
      <w:marBottom w:val="0"/>
      <w:divBdr>
        <w:top w:val="none" w:sz="0" w:space="0" w:color="auto"/>
        <w:left w:val="none" w:sz="0" w:space="0" w:color="auto"/>
        <w:bottom w:val="none" w:sz="0" w:space="0" w:color="auto"/>
        <w:right w:val="none" w:sz="0" w:space="0" w:color="auto"/>
      </w:divBdr>
    </w:div>
    <w:div w:id="829716234">
      <w:bodyDiv w:val="1"/>
      <w:marLeft w:val="0"/>
      <w:marRight w:val="0"/>
      <w:marTop w:val="0"/>
      <w:marBottom w:val="0"/>
      <w:divBdr>
        <w:top w:val="none" w:sz="0" w:space="0" w:color="auto"/>
        <w:left w:val="none" w:sz="0" w:space="0" w:color="auto"/>
        <w:bottom w:val="none" w:sz="0" w:space="0" w:color="auto"/>
        <w:right w:val="none" w:sz="0" w:space="0" w:color="auto"/>
      </w:divBdr>
    </w:div>
    <w:div w:id="1065907552">
      <w:bodyDiv w:val="1"/>
      <w:marLeft w:val="0"/>
      <w:marRight w:val="0"/>
      <w:marTop w:val="0"/>
      <w:marBottom w:val="0"/>
      <w:divBdr>
        <w:top w:val="none" w:sz="0" w:space="0" w:color="auto"/>
        <w:left w:val="none" w:sz="0" w:space="0" w:color="auto"/>
        <w:bottom w:val="none" w:sz="0" w:space="0" w:color="auto"/>
        <w:right w:val="none" w:sz="0" w:space="0" w:color="auto"/>
      </w:divBdr>
    </w:div>
    <w:div w:id="1188368629">
      <w:bodyDiv w:val="1"/>
      <w:marLeft w:val="0"/>
      <w:marRight w:val="0"/>
      <w:marTop w:val="0"/>
      <w:marBottom w:val="0"/>
      <w:divBdr>
        <w:top w:val="none" w:sz="0" w:space="0" w:color="auto"/>
        <w:left w:val="none" w:sz="0" w:space="0" w:color="auto"/>
        <w:bottom w:val="none" w:sz="0" w:space="0" w:color="auto"/>
        <w:right w:val="none" w:sz="0" w:space="0" w:color="auto"/>
      </w:divBdr>
    </w:div>
    <w:div w:id="1245643951">
      <w:bodyDiv w:val="1"/>
      <w:marLeft w:val="0"/>
      <w:marRight w:val="0"/>
      <w:marTop w:val="0"/>
      <w:marBottom w:val="0"/>
      <w:divBdr>
        <w:top w:val="none" w:sz="0" w:space="0" w:color="auto"/>
        <w:left w:val="none" w:sz="0" w:space="0" w:color="auto"/>
        <w:bottom w:val="none" w:sz="0" w:space="0" w:color="auto"/>
        <w:right w:val="none" w:sz="0" w:space="0" w:color="auto"/>
      </w:divBdr>
    </w:div>
    <w:div w:id="1967351107">
      <w:bodyDiv w:val="1"/>
      <w:marLeft w:val="0"/>
      <w:marRight w:val="0"/>
      <w:marTop w:val="0"/>
      <w:marBottom w:val="0"/>
      <w:divBdr>
        <w:top w:val="none" w:sz="0" w:space="0" w:color="auto"/>
        <w:left w:val="none" w:sz="0" w:space="0" w:color="auto"/>
        <w:bottom w:val="none" w:sz="0" w:space="0" w:color="auto"/>
        <w:right w:val="none" w:sz="0" w:space="0" w:color="auto"/>
      </w:divBdr>
    </w:div>
    <w:div w:id="213486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ua/npa/shodo-zapobigannya-torgivli-lyudmi-v-umovah-voyennoyi-agresiy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file/d/1_HGVS3nkX4Aorr_QdILe1xXeiywJ-Mjt/view" TargetMode="External"/><Relationship Id="rId14" Type="http://schemas.openxmlformats.org/officeDocument/2006/relationships/header" Target="header3.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Полосы">
  <a:themeElements>
    <a:clrScheme name="Полосы">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Полосы">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Полосы">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A574B-194F-4C21-9C56-D83FA74A4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3440</TotalTime>
  <Pages>279</Pages>
  <Words>279736</Words>
  <Characters>159451</Characters>
  <Application>Microsoft Office Word</Application>
  <DocSecurity>0</DocSecurity>
  <Lines>1328</Lines>
  <Paragraphs>876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Admin</cp:lastModifiedBy>
  <cp:revision>116</cp:revision>
  <cp:lastPrinted>2025-09-15T09:19:00Z</cp:lastPrinted>
  <dcterms:created xsi:type="dcterms:W3CDTF">2023-03-31T04:44:00Z</dcterms:created>
  <dcterms:modified xsi:type="dcterms:W3CDTF">2025-12-01T10:37:00Z</dcterms:modified>
</cp:coreProperties>
</file>