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7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184"/>
        <w:gridCol w:w="1985"/>
        <w:gridCol w:w="2835"/>
      </w:tblGrid>
      <w:tr w:rsidR="009D68A8" w:rsidRPr="009D68A8" w14:paraId="090D1EE0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8EF40" w14:textId="77777777" w:rsidR="009D68A8" w:rsidRPr="009D68A8" w:rsidRDefault="009D68A8" w:rsidP="009D68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3F5851" w14:textId="77777777" w:rsidR="009D68A8" w:rsidRPr="009D68A8" w:rsidRDefault="009D68A8" w:rsidP="009D68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Зміст роботи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C151B" w14:textId="77777777" w:rsidR="009D68A8" w:rsidRPr="009D68A8" w:rsidRDefault="009D68A8" w:rsidP="009D68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2AC69" w14:textId="77777777" w:rsidR="009D68A8" w:rsidRPr="009D68A8" w:rsidRDefault="009D68A8" w:rsidP="009D68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Відповідальні</w:t>
            </w:r>
          </w:p>
        </w:tc>
      </w:tr>
      <w:tr w:rsidR="009D68A8" w:rsidRPr="009D68A8" w14:paraId="05B1DCEE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62BF9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Аналітико-статистична робота</w:t>
            </w:r>
          </w:p>
        </w:tc>
      </w:tr>
      <w:tr w:rsidR="009D68A8" w:rsidRPr="009D68A8" w14:paraId="49761923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55867" w14:textId="77777777" w:rsidR="009D68A8" w:rsidRPr="009D68A8" w:rsidRDefault="009D68A8" w:rsidP="009D68A8">
            <w:pPr>
              <w:spacing w:before="100" w:before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CD14E7" w14:textId="77777777" w:rsidR="009D68A8" w:rsidRPr="009D68A8" w:rsidRDefault="009D68A8" w:rsidP="009D68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Оновлення банку даних дітей з особливими освітніми потребами, які навчаються в закладі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79F36" w14:textId="77777777" w:rsidR="009D68A8" w:rsidRPr="009D68A8" w:rsidRDefault="009D68A8" w:rsidP="009D68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14:paraId="0693A46D" w14:textId="77777777" w:rsidR="009D68A8" w:rsidRPr="009D68A8" w:rsidRDefault="009D68A8" w:rsidP="009D68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A7782" w14:textId="77777777" w:rsidR="00C46623" w:rsidRDefault="009D68A8" w:rsidP="009D68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91799D9" w14:textId="45875D90" w:rsidR="009D68A8" w:rsidRPr="009D68A8" w:rsidRDefault="009D68A8" w:rsidP="009D68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A8" w:rsidRPr="009D68A8" w14:paraId="31238876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F1E7E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1AC4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Оновлення банку даних вчителів, які будуть навчати дітей з особливими освітніми потребами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A0358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F169D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9D68A8" w:rsidRPr="009D68A8" w14:paraId="4372BBCF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6E16C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Інформаційно-роз’яснювальна,  координаційна робота</w:t>
            </w:r>
          </w:p>
        </w:tc>
      </w:tr>
      <w:tr w:rsidR="009D68A8" w:rsidRPr="009D68A8" w14:paraId="4D437A69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BCA4B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AC6DC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Ознайомлення з особливостями взаємодії із дітьми з особливими освітніми потребами (методичні рекомендації для вчителів-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предметників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щодо розробки адаптованих та модифікованих Індивідуальних планів і програм осіб з ООП, алгоритм роботи асистента вчителя в умовах дистанційного навчання 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C063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Вересень, жовтень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7B352" w14:textId="77777777" w:rsidR="00C46623" w:rsidRPr="00C46623" w:rsidRDefault="00C46623" w:rsidP="00C4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68667A8" w14:textId="47694228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інклюзивних класів</w:t>
            </w:r>
          </w:p>
        </w:tc>
      </w:tr>
      <w:tr w:rsidR="009D68A8" w:rsidRPr="009D68A8" w14:paraId="2E87EFCA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BFAF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6BF8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Складання та затвердження індивідуальних програм розвитку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D6412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Вересень, жовтень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4E6D2" w14:textId="13687D63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Адміністрація, класоводи, класні керівники, вчителі-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, асистенти вчителів, практичний психолог, спеціалісти ІРЦ.</w:t>
            </w:r>
          </w:p>
        </w:tc>
      </w:tr>
      <w:tr w:rsidR="009D68A8" w:rsidRPr="009D68A8" w14:paraId="3A8BEC0B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6E8A2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756F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Організація інформаційно-роз’яснювальної роботи в школі серед громадськості щодо:</w:t>
            </w:r>
          </w:p>
          <w:p w14:paraId="5E6EDE9F" w14:textId="77777777" w:rsidR="009D68A8" w:rsidRPr="009D68A8" w:rsidRDefault="009D68A8" w:rsidP="009D68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Формування толерантного ставлення в соціумі до проблем дітей з особливими освітніми потребами;</w:t>
            </w:r>
          </w:p>
          <w:p w14:paraId="5E5F64C2" w14:textId="77777777" w:rsidR="009D68A8" w:rsidRPr="009D68A8" w:rsidRDefault="009D68A8" w:rsidP="009D68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Розширення соціальних контактів дітей з особливими освітніми потребами.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94F0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89BC0" w14:textId="3C6D49F8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Адміністрація, класоводи, класні керівники, вчителі-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, асистенти вчителів, практичний психолог, 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</w:tc>
      </w:tr>
      <w:tr w:rsidR="009D68A8" w:rsidRPr="009D68A8" w14:paraId="383197B9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B2CED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74C2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Інформування через стендову інформацію, інтернет ресурси, круглі столи, педагогічних радах.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135A8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43E95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Адміністрація, класоводи, класні керівники, вчителі-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, бібліотекар школи</w:t>
            </w:r>
          </w:p>
        </w:tc>
      </w:tr>
      <w:tr w:rsidR="009D68A8" w:rsidRPr="009D68A8" w14:paraId="0F8129E0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965385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F01D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Координація роботи психологічної служби, педагогічного колективу з організації психологічної, педагогічної підтримки дітей з особливими освітніми потребами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5630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3DA0D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9D68A8" w:rsidRPr="009D68A8" w14:paraId="767AB09B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30214F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Організаційно-педагогічна діяльність</w:t>
            </w:r>
          </w:p>
        </w:tc>
      </w:tr>
      <w:tr w:rsidR="009D68A8" w:rsidRPr="009D68A8" w14:paraId="3DD8FD21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6338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2A5D1" w14:textId="7C9EFC19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Воркшоп команди супроводу осіб з ООП «Особливості організації інклюзивного навчання в онлайн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46623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форматі та критерії оцінювання навчальних досягнень дітей з ООП»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20277C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76A62" w14:textId="1C1885A5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Демиденко Т.А.</w:t>
            </w:r>
          </w:p>
        </w:tc>
      </w:tr>
      <w:tr w:rsidR="009D68A8" w:rsidRPr="009D68A8" w14:paraId="77349D7C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3B86C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6F47C" w14:textId="7E83883E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Нарада при директорі: «Особливості адаптації здобувачів освіти з ООП в 1  клас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DE614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06D79" w14:textId="31386067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D68A8" w:rsidRPr="009D68A8" w14:paraId="19E6777F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A98C8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3F883" w14:textId="2C853FFC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Нарада при директорі «Аналіз успішності та рівня розвитку учнів з особливими освітніми потребами за І семестр 202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19AD8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E47D5" w14:textId="56B9CCA8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D68A8" w:rsidRPr="009D68A8" w14:paraId="13FC1978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2F0B2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8A0EC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Нарада при директорі «Результати роботи психологічної служби закладу освіти з дітьми з ООП в умовах воєнного стану»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269C8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0F4CC" w14:textId="56C144B5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Практичний психолог Демиденко Т.А.</w:t>
            </w:r>
          </w:p>
        </w:tc>
      </w:tr>
      <w:tr w:rsidR="009D68A8" w:rsidRPr="009D68A8" w14:paraId="423A8BD0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9BE8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F01C7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</w:t>
            </w:r>
            <w:proofErr w:type="spellStart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 «Інклюзивне навчання в онлайн режимі» для вчителів, які працюють в інклюзивних класах:</w:t>
            </w:r>
          </w:p>
          <w:p w14:paraId="52B42D19" w14:textId="77777777" w:rsidR="009D68A8" w:rsidRPr="009D68A8" w:rsidRDefault="009D68A8" w:rsidP="009D68A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методичних рекомендацій та алгоритмів щодо подолання труднощів в навчанні  дітей з 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особливими освітніми потребами;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2F105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02621" w14:textId="77777777" w:rsidR="00C46623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6623">
              <w:t xml:space="preserve"> </w:t>
            </w:r>
            <w:r w:rsidR="00C46623"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623"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="00C46623"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="00C46623"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B1C92D9" w14:textId="37605F2E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Практичний психолог Демиденко Т.А.</w:t>
            </w:r>
          </w:p>
        </w:tc>
      </w:tr>
      <w:tr w:rsidR="009D68A8" w:rsidRPr="009D68A8" w14:paraId="06909F3C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2838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BB6A4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Нарада при директорі «Пріоритетні напрями інклюзивного розвитку навчального закладу»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A960F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B8740" w14:textId="704060BA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D68A8" w:rsidRPr="009D68A8" w14:paraId="3AC72133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9735F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BF4A7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Круглий стіл «Підсумки роботи в інклюзивних класах»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B58F4C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72E46" w14:textId="2772B77B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D68A8" w:rsidRPr="009D68A8" w14:paraId="4591CFD6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17F6B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Інформаційне забезпечення батьків, робота з батьками</w:t>
            </w:r>
          </w:p>
        </w:tc>
      </w:tr>
      <w:tr w:rsidR="009D68A8" w:rsidRPr="009D68A8" w14:paraId="423AFCC4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F25C7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8FF62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Виступ на загальношкільних онлайн-зборах «Інклюзивне навчання в онлайн режимі»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A465E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A4FFA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9D68A8" w:rsidRPr="009D68A8" w14:paraId="5412D2F5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FC7F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723A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і навчально-методичний супровід батьків дітей з особливими освітніми потребами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E835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0C498" w14:textId="5688D4BD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рактичний психолог Демиденко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A8" w:rsidRPr="009D68A8">
              <w:rPr>
                <w:rFonts w:ascii="Times New Roman" w:hAnsi="Times New Roman" w:cs="Times New Roman"/>
                <w:sz w:val="28"/>
                <w:szCs w:val="28"/>
              </w:rPr>
              <w:t>асистенти вчителів, класні керівники</w:t>
            </w:r>
          </w:p>
        </w:tc>
      </w:tr>
      <w:tr w:rsidR="009D68A8" w:rsidRPr="009D68A8" w14:paraId="716753B6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3F5BD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Діагностика та корекційна робота</w:t>
            </w:r>
          </w:p>
        </w:tc>
      </w:tr>
      <w:tr w:rsidR="009D68A8" w:rsidRPr="009D68A8" w14:paraId="51F1865C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3574B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89A8F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Діагностування дітей із метою визначення та уточнення індивідуального навчального плану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E304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DEBC7A" w14:textId="35446749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Л.С.,  практичний психолог Демиденко Т.А.</w:t>
            </w:r>
          </w:p>
        </w:tc>
      </w:tr>
      <w:tr w:rsidR="009D68A8" w:rsidRPr="009D68A8" w14:paraId="28A977E5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C62CB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6EAC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навчальних досягнень дітей з особливими освітніми потребами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89BE4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1795B" w14:textId="230863CD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рактичний психолог Демиденко Т.А.</w:t>
            </w:r>
          </w:p>
        </w:tc>
      </w:tr>
      <w:tr w:rsidR="009D68A8" w:rsidRPr="009D68A8" w14:paraId="62283773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94BE2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0DFB6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Організація корекційної роботи з учнями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33551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122FD" w14:textId="7B54F825" w:rsidR="009D68A8" w:rsidRPr="009D68A8" w:rsidRDefault="00C46623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23">
              <w:rPr>
                <w:rFonts w:ascii="Times New Roman" w:hAnsi="Times New Roman" w:cs="Times New Roman"/>
                <w:sz w:val="28"/>
                <w:szCs w:val="28"/>
              </w:rPr>
              <w:t>рактичний психолог Демиденко Т.А.</w:t>
            </w:r>
          </w:p>
        </w:tc>
      </w:tr>
      <w:tr w:rsidR="009D68A8" w:rsidRPr="009D68A8" w14:paraId="37E2891F" w14:textId="77777777" w:rsidTr="009D68A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4141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Науково-методичне забезпечення та інноваційна діяльність</w:t>
            </w:r>
          </w:p>
        </w:tc>
      </w:tr>
      <w:tr w:rsidR="009D68A8" w:rsidRPr="009D68A8" w14:paraId="7A698EC7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B345E7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D6803" w14:textId="5676928F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Розробка методичних рекомендацій щодо організації освітнього процесу в інклюзивному класі на ІІ семестр 202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н.р.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DC24AA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764FA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bookmarkStart w:id="0" w:name="_GoBack"/>
        <w:bookmarkEnd w:id="0"/>
      </w:tr>
      <w:tr w:rsidR="009D68A8" w:rsidRPr="009D68A8" w14:paraId="0BE7D131" w14:textId="77777777" w:rsidTr="00C46623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75ED4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DD2A4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Підготовка збірника методичних матеріалів і тематичних статей із досвіду роботи з розвитку інклюзивної освіти в школі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6BF70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AE7B5" w14:textId="77777777" w:rsidR="009D68A8" w:rsidRPr="009D68A8" w:rsidRDefault="009D68A8" w:rsidP="009D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2E2FA612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63EF26B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576CB2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47591F0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64E22AB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19EC2C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E6E85D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F6C810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3C69BCC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AE3EF2B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194AAE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AD1998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4331B68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A1EBEA2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D1890A6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7FE238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3DFEDA2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AA3E7AB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6B887D6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EF5A4E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01F13B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6D2F3A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1FDA03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8438B6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B9E70AE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998F4E6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2C6545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5065A2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0A42A05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8F96427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60E085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1F6BEED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2D0A600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D457D7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0E77C7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D25B6F6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4BA9C3A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7DFBE3" w14:textId="77777777" w:rsidR="009D68A8" w:rsidRDefault="009D68A8" w:rsidP="009D68A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9674F2E" w14:textId="2D65F9CD" w:rsidR="009D68A8" w:rsidRPr="009D68A8" w:rsidRDefault="009D68A8" w:rsidP="009D68A8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План роботи </w:t>
      </w: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ОЗО «Баришівський ліцей»</w:t>
      </w:r>
    </w:p>
    <w:p w14:paraId="27EC4028" w14:textId="3C2CFAF3" w:rsidR="009D68A8" w:rsidRPr="009D68A8" w:rsidRDefault="009D68A8" w:rsidP="009D68A8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на 202</w:t>
      </w: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3</w:t>
      </w: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-202</w:t>
      </w: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4</w:t>
      </w: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навчальний рік</w:t>
      </w:r>
    </w:p>
    <w:p w14:paraId="7CBF3621" w14:textId="4B557166" w:rsidR="009D68A8" w:rsidRPr="009D68A8" w:rsidRDefault="009D68A8" w:rsidP="009D68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D68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із розвитку інклюзивної освіти</w:t>
      </w:r>
    </w:p>
    <w:p w14:paraId="2FE2DBAD" w14:textId="77777777" w:rsidR="0011321D" w:rsidRPr="009D68A8" w:rsidRDefault="0011321D" w:rsidP="009D68A8">
      <w:pPr>
        <w:jc w:val="center"/>
        <w:rPr>
          <w:b/>
          <w:bCs/>
          <w:sz w:val="48"/>
          <w:szCs w:val="48"/>
        </w:rPr>
      </w:pPr>
    </w:p>
    <w:sectPr w:rsidR="0011321D" w:rsidRPr="009D68A8" w:rsidSect="009D6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B7F"/>
    <w:multiLevelType w:val="multilevel"/>
    <w:tmpl w:val="5AC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0796A"/>
    <w:multiLevelType w:val="multilevel"/>
    <w:tmpl w:val="3FD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1D"/>
    <w:rsid w:val="0011321D"/>
    <w:rsid w:val="009D68A8"/>
    <w:rsid w:val="00C46623"/>
    <w:rsid w:val="00E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D9D2"/>
  <w15:chartTrackingRefBased/>
  <w15:docId w15:val="{FDF08B41-5A3B-455E-A7A4-E20816A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E99C-3E45-4C84-B8F5-404B55C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2023-07-10T15:34:00Z</dcterms:created>
  <dcterms:modified xsi:type="dcterms:W3CDTF">2023-07-10T15:54:00Z</dcterms:modified>
</cp:coreProperties>
</file>