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8" w:rsidRDefault="000330C8" w:rsidP="000330C8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0330C8" w:rsidTr="000330C8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0330C8" w:rsidRDefault="000330C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аришівка</w:t>
            </w:r>
            <w:proofErr w:type="spellEnd"/>
          </w:p>
        </w:tc>
      </w:tr>
      <w:tr w:rsidR="000330C8" w:rsidTr="000330C8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30C8" w:rsidRDefault="000330C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330C8" w:rsidRDefault="000330C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травня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330C8" w:rsidRDefault="000330C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330C8" w:rsidRDefault="000330C8" w:rsidP="000330C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№ 36</w:t>
            </w:r>
          </w:p>
        </w:tc>
      </w:tr>
    </w:tbl>
    <w:p w:rsidR="000330C8" w:rsidRDefault="000330C8" w:rsidP="000330C8">
      <w:pPr>
        <w:tabs>
          <w:tab w:val="left" w:pos="993"/>
        </w:tabs>
        <w:ind w:left="567"/>
        <w:rPr>
          <w:sz w:val="28"/>
          <w:szCs w:val="28"/>
        </w:rPr>
      </w:pPr>
    </w:p>
    <w:p w:rsidR="000330C8" w:rsidRDefault="000330C8" w:rsidP="000330C8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Про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вимушений простій </w:t>
      </w:r>
    </w:p>
    <w:p w:rsidR="000330C8" w:rsidRDefault="000330C8" w:rsidP="000330C8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непедагогічних працівників</w:t>
      </w:r>
    </w:p>
    <w:p w:rsidR="000330C8" w:rsidRDefault="000330C8" w:rsidP="000330C8">
      <w:pPr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0330C8" w:rsidRDefault="000330C8" w:rsidP="000330C8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Закону України «Про освіту»,  постанови Кабінету Міністрів України від 11.03.2020 № 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(зі змінами від 02.04.2020 № 255), наказу Міністерства освіти і науки України від 16.03.2020 № 406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та протокольного рішення позачергового засідання Державної комісії з питань техногенно-екологічної безпеки та надзвичайних ситуацій від 16 .03. 2020 року № 3, розпорядження виконуючого голови Київської  ОДА від 17.03.2020 № 149 «Про запобігання поширенню на території Київської області гострої респіраторної хвороби COVID-19,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SARS-CoV-2», доручення Київської ОДА від 13.03.2020 № 12-1 «Про заходи із забезпечення санітарно-епідеміологічного благополуччя працівників Київської ОДА», наказів департаменту освіти і науки Київської ОДА від 11.03.2020 № 64 «Про тимчасове призупинення освітнього процесу в закладах усіх типів та форм власності» та від 17.03.2020 № 69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розпорядження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рішення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17.03.2020 № 66 «Про невідкладні заходи із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наказів відділу освіти, молоді та спорту від 12.03.2020 № 84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 та від 17.03.2020 № 86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 з метою 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 серед населення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єднаної територіальної громади та забезпечення належних результатів роботи, наказу відділу освіти «Про  внесення змін до наказу відділу </w:t>
      </w:r>
      <w:r>
        <w:rPr>
          <w:sz w:val="28"/>
          <w:szCs w:val="28"/>
          <w:lang w:val="uk-UA"/>
        </w:rPr>
        <w:lastRenderedPageBreak/>
        <w:t xml:space="preserve">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17.03.2020 № 88» від 03.04.2020 № 94</w:t>
      </w:r>
    </w:p>
    <w:p w:rsidR="000330C8" w:rsidRDefault="000330C8" w:rsidP="000330C8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</w:p>
    <w:p w:rsidR="000330C8" w:rsidRDefault="000330C8" w:rsidP="000330C8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0330C8" w:rsidRDefault="000330C8" w:rsidP="000330C8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</w:p>
    <w:p w:rsidR="000330C8" w:rsidRDefault="000330C8" w:rsidP="000330C8">
      <w:pPr>
        <w:pStyle w:val="a5"/>
        <w:numPr>
          <w:ilvl w:val="1"/>
          <w:numId w:val="6"/>
        </w:numPr>
        <w:ind w:left="709" w:right="-99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Оголосити та відправити з 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.2020 до завершення  карантину у вимушений простій непедагогічних працівників,  а саме:</w:t>
      </w:r>
    </w:p>
    <w:p w:rsidR="000330C8" w:rsidRDefault="000330C8" w:rsidP="000330C8">
      <w:pPr>
        <w:ind w:left="1080" w:right="-993"/>
        <w:jc w:val="both"/>
        <w:rPr>
          <w:sz w:val="28"/>
          <w:szCs w:val="28"/>
        </w:rPr>
      </w:pPr>
    </w:p>
    <w:p w:rsidR="000330C8" w:rsidRDefault="000330C8" w:rsidP="000330C8">
      <w:pPr>
        <w:pStyle w:val="a5"/>
        <w:numPr>
          <w:ilvl w:val="0"/>
          <w:numId w:val="6"/>
        </w:numPr>
        <w:ind w:right="-99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Яценко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Лідію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Михайлівну</w:t>
      </w:r>
      <w:proofErr w:type="spellEnd"/>
      <w:r>
        <w:rPr>
          <w:sz w:val="28"/>
          <w:szCs w:val="28"/>
          <w:lang w:val="ru-RU"/>
        </w:rPr>
        <w:t xml:space="preserve">, заступника директора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Мірошниченко Марію Степанівну, секретар-друкарку;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Миницю</w:t>
      </w:r>
      <w:proofErr w:type="spellEnd"/>
      <w:r>
        <w:rPr>
          <w:sz w:val="28"/>
          <w:szCs w:val="28"/>
        </w:rPr>
        <w:t xml:space="preserve"> Оксану Олександрівну, прибиральницю службових приміщень;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Духненко</w:t>
      </w:r>
      <w:proofErr w:type="spellEnd"/>
      <w:r>
        <w:rPr>
          <w:sz w:val="28"/>
          <w:szCs w:val="28"/>
        </w:rPr>
        <w:t xml:space="preserve"> Людмилу Михайлівну, прибиральницю службових приміщень;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Подпузько</w:t>
      </w:r>
      <w:proofErr w:type="spellEnd"/>
      <w:r>
        <w:rPr>
          <w:sz w:val="28"/>
          <w:szCs w:val="28"/>
        </w:rPr>
        <w:t xml:space="preserve"> Тетяну Миколаївну, підсобного робітника їдальні;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Антоніну Майю Володимирівну , кухаря їдальні;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Гаркавенко Жанну Василівну, кухаря їдальні;</w:t>
      </w:r>
    </w:p>
    <w:p w:rsidR="000330C8" w:rsidRP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Івасенко Лілію Михайлівну, комірника НВК;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Юрченко Наталію Вікторівну, сестру медичну;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Трикішу</w:t>
      </w:r>
      <w:proofErr w:type="spellEnd"/>
      <w:r>
        <w:rPr>
          <w:sz w:val="28"/>
          <w:szCs w:val="28"/>
        </w:rPr>
        <w:t xml:space="preserve"> Олену Олександрівну, прибиральницю службових приміщень; 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Беззубу Світлану Миколаївну, прибиральницю службових приміщень;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Поліщука Олександра Олександровича, робітника по ремонту;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Меленець</w:t>
      </w:r>
      <w:proofErr w:type="spellEnd"/>
      <w:r>
        <w:rPr>
          <w:sz w:val="28"/>
          <w:szCs w:val="28"/>
        </w:rPr>
        <w:t xml:space="preserve"> Катерину Григорівну, прибиральницю службових приміщень;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Нугер</w:t>
      </w:r>
      <w:proofErr w:type="spellEnd"/>
      <w:r>
        <w:rPr>
          <w:sz w:val="28"/>
          <w:szCs w:val="28"/>
        </w:rPr>
        <w:t xml:space="preserve"> Ларису Володимирівну, прибиральницю службових приміщень;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Жанну </w:t>
      </w:r>
      <w:proofErr w:type="spellStart"/>
      <w:r>
        <w:rPr>
          <w:sz w:val="28"/>
          <w:szCs w:val="28"/>
        </w:rPr>
        <w:t>Петівну</w:t>
      </w:r>
      <w:proofErr w:type="spellEnd"/>
      <w:r>
        <w:rPr>
          <w:sz w:val="28"/>
          <w:szCs w:val="28"/>
        </w:rPr>
        <w:t>, лаборанта;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Булах Олену Анатоліївну, прибиральницю службових приміщень;</w:t>
      </w:r>
    </w:p>
    <w:p w:rsidR="000330C8" w:rsidRP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 xml:space="preserve"> Світлану Петрівну, прибиральницю службових приміщень</w:t>
      </w:r>
      <w:r>
        <w:rPr>
          <w:sz w:val="28"/>
          <w:szCs w:val="28"/>
          <w:lang w:val="ru-RU"/>
        </w:rPr>
        <w:t>;</w:t>
      </w:r>
    </w:p>
    <w:p w:rsidR="000330C8" w:rsidRDefault="000330C8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Данильчук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адію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Іванівну</w:t>
      </w:r>
      <w:proofErr w:type="spellEnd"/>
      <w:r>
        <w:rPr>
          <w:sz w:val="28"/>
          <w:szCs w:val="28"/>
          <w:lang w:val="ru-RU"/>
        </w:rPr>
        <w:t xml:space="preserve"> </w:t>
      </w:r>
      <w:r w:rsidR="0053228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двірника</w:t>
      </w:r>
      <w:proofErr w:type="spellEnd"/>
      <w:r w:rsidR="00532289">
        <w:rPr>
          <w:sz w:val="28"/>
          <w:szCs w:val="28"/>
        </w:rPr>
        <w:t>;</w:t>
      </w:r>
    </w:p>
    <w:p w:rsidR="00532289" w:rsidRDefault="00532289" w:rsidP="000330C8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Милашич</w:t>
      </w:r>
      <w:proofErr w:type="spellEnd"/>
      <w:r>
        <w:rPr>
          <w:sz w:val="28"/>
          <w:szCs w:val="28"/>
        </w:rPr>
        <w:t xml:space="preserve"> Марію </w:t>
      </w:r>
      <w:proofErr w:type="spellStart"/>
      <w:r>
        <w:rPr>
          <w:sz w:val="28"/>
          <w:szCs w:val="28"/>
        </w:rPr>
        <w:t>Миколаївну-</w:t>
      </w:r>
      <w:proofErr w:type="spellEnd"/>
      <w:r>
        <w:rPr>
          <w:sz w:val="28"/>
          <w:szCs w:val="28"/>
        </w:rPr>
        <w:t xml:space="preserve"> бібліотекаря НВК.</w:t>
      </w:r>
    </w:p>
    <w:p w:rsidR="000330C8" w:rsidRDefault="000330C8" w:rsidP="000330C8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</w:rPr>
      </w:pPr>
    </w:p>
    <w:p w:rsidR="000330C8" w:rsidRDefault="000330C8" w:rsidP="000330C8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</w:rPr>
      </w:pPr>
    </w:p>
    <w:p w:rsidR="000330C8" w:rsidRDefault="000330C8" w:rsidP="000330C8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Зберігати заробітну плату згідно пункту 8.3.3. Галузевої угоди, колдоговору та статті 113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на час провадження роботи в гнучкому-дистанційному режимі чи оголошеного простою.</w:t>
      </w:r>
    </w:p>
    <w:p w:rsidR="000330C8" w:rsidRDefault="000330C8" w:rsidP="000330C8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</w:p>
    <w:p w:rsidR="000330C8" w:rsidRDefault="000330C8" w:rsidP="000330C8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0330C8" w:rsidRDefault="000330C8" w:rsidP="000330C8">
      <w:pPr>
        <w:tabs>
          <w:tab w:val="left" w:pos="993"/>
        </w:tabs>
        <w:rPr>
          <w:sz w:val="28"/>
          <w:szCs w:val="28"/>
        </w:rPr>
      </w:pPr>
    </w:p>
    <w:p w:rsidR="000330C8" w:rsidRDefault="000330C8" w:rsidP="000330C8">
      <w:pPr>
        <w:tabs>
          <w:tab w:val="left" w:pos="993"/>
        </w:tabs>
        <w:rPr>
          <w:sz w:val="28"/>
          <w:szCs w:val="28"/>
        </w:rPr>
      </w:pPr>
    </w:p>
    <w:p w:rsidR="000330C8" w:rsidRDefault="000330C8" w:rsidP="000330C8">
      <w:pPr>
        <w:ind w:left="-540" w:firstLine="540"/>
        <w:jc w:val="both"/>
      </w:pPr>
    </w:p>
    <w:p w:rsidR="000330C8" w:rsidRDefault="000330C8" w:rsidP="000330C8">
      <w:pPr>
        <w:jc w:val="center"/>
      </w:pPr>
    </w:p>
    <w:p w:rsidR="000330C8" w:rsidRDefault="000330C8" w:rsidP="000330C8">
      <w:pPr>
        <w:tabs>
          <w:tab w:val="left" w:pos="1365"/>
        </w:tabs>
        <w:ind w:right="-993"/>
        <w:jc w:val="center"/>
        <w:rPr>
          <w:sz w:val="28"/>
          <w:szCs w:val="28"/>
          <w:lang w:val="uk-UA"/>
        </w:rPr>
      </w:pPr>
      <w:r>
        <w:rPr>
          <w:lang w:val="uk-UA"/>
        </w:rPr>
        <w:t>Д</w:t>
      </w:r>
      <w:r>
        <w:rPr>
          <w:sz w:val="28"/>
          <w:szCs w:val="28"/>
          <w:lang w:val="uk-UA"/>
        </w:rPr>
        <w:t>иректор НВК  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0330C8" w:rsidRPr="000330C8" w:rsidRDefault="000330C8" w:rsidP="000330C8">
      <w:pPr>
        <w:rPr>
          <w:vanish/>
          <w:lang w:val="uk-UA"/>
        </w:rPr>
      </w:pPr>
    </w:p>
    <w:p w:rsidR="000330C8" w:rsidRDefault="000330C8" w:rsidP="000330C8">
      <w:pPr>
        <w:rPr>
          <w:vanish/>
        </w:rPr>
      </w:pPr>
    </w:p>
    <w:p w:rsidR="000330C8" w:rsidRDefault="000330C8" w:rsidP="000330C8">
      <w:pPr>
        <w:rPr>
          <w:vanish/>
        </w:rPr>
      </w:pPr>
    </w:p>
    <w:p w:rsidR="000330C8" w:rsidRDefault="000330C8" w:rsidP="000330C8"/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0330C8" w:rsidRDefault="008277BF" w:rsidP="008277BF">
      <w:pPr>
        <w:rPr>
          <w:vanish/>
        </w:rPr>
      </w:pPr>
    </w:p>
    <w:p w:rsidR="008277BF" w:rsidRPr="000330C8" w:rsidRDefault="008277BF" w:rsidP="008277BF">
      <w:pPr>
        <w:rPr>
          <w:vanish/>
        </w:rPr>
      </w:pPr>
    </w:p>
    <w:p w:rsidR="008277BF" w:rsidRPr="000330C8" w:rsidRDefault="008277BF" w:rsidP="008277BF">
      <w:pPr>
        <w:rPr>
          <w:vanish/>
        </w:rPr>
      </w:pPr>
    </w:p>
    <w:p w:rsidR="008277BF" w:rsidRPr="000330C8" w:rsidRDefault="008277BF" w:rsidP="008277BF"/>
    <w:p w:rsidR="008277BF" w:rsidRPr="000330C8" w:rsidRDefault="008277BF" w:rsidP="008277BF"/>
    <w:p w:rsidR="008277BF" w:rsidRPr="000330C8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A00318"/>
    <w:multiLevelType w:val="hybridMultilevel"/>
    <w:tmpl w:val="FC4698A8"/>
    <w:lvl w:ilvl="0" w:tplc="EFFC39EC">
      <w:start w:val="2"/>
      <w:numFmt w:val="decimal"/>
      <w:lvlText w:val="%1."/>
      <w:lvlJc w:val="left"/>
      <w:pPr>
        <w:ind w:left="5039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4984"/>
        </w:tabs>
        <w:ind w:left="4984" w:hanging="360"/>
      </w:pPr>
    </w:lvl>
    <w:lvl w:ilvl="2" w:tplc="0422001B">
      <w:start w:val="1"/>
      <w:numFmt w:val="decimal"/>
      <w:lvlText w:val="%3."/>
      <w:lvlJc w:val="left"/>
      <w:pPr>
        <w:tabs>
          <w:tab w:val="num" w:pos="5704"/>
        </w:tabs>
        <w:ind w:left="5704" w:hanging="360"/>
      </w:pPr>
    </w:lvl>
    <w:lvl w:ilvl="3" w:tplc="0422000F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04220019">
      <w:start w:val="1"/>
      <w:numFmt w:val="decimal"/>
      <w:lvlText w:val="%5."/>
      <w:lvlJc w:val="left"/>
      <w:pPr>
        <w:tabs>
          <w:tab w:val="num" w:pos="7144"/>
        </w:tabs>
        <w:ind w:left="7144" w:hanging="360"/>
      </w:pPr>
    </w:lvl>
    <w:lvl w:ilvl="5" w:tplc="0422001B">
      <w:start w:val="1"/>
      <w:numFmt w:val="decimal"/>
      <w:lvlText w:val="%6."/>
      <w:lvlJc w:val="left"/>
      <w:pPr>
        <w:tabs>
          <w:tab w:val="num" w:pos="7864"/>
        </w:tabs>
        <w:ind w:left="7864" w:hanging="360"/>
      </w:pPr>
    </w:lvl>
    <w:lvl w:ilvl="6" w:tplc="0422000F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04220019">
      <w:start w:val="1"/>
      <w:numFmt w:val="decimal"/>
      <w:lvlText w:val="%8."/>
      <w:lvlJc w:val="left"/>
      <w:pPr>
        <w:tabs>
          <w:tab w:val="num" w:pos="9304"/>
        </w:tabs>
        <w:ind w:left="9304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024"/>
        </w:tabs>
        <w:ind w:left="10024" w:hanging="360"/>
      </w:p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34AA9"/>
    <w:multiLevelType w:val="hybridMultilevel"/>
    <w:tmpl w:val="F708933E"/>
    <w:lvl w:ilvl="0" w:tplc="A59E1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330C8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4A7ECB"/>
    <w:rsid w:val="00532289"/>
    <w:rsid w:val="00555A34"/>
    <w:rsid w:val="00583018"/>
    <w:rsid w:val="005C1A88"/>
    <w:rsid w:val="005D33A3"/>
    <w:rsid w:val="005D5956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5924"/>
    <w:rsid w:val="00CB4CC3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B1E7-413B-49B3-A3FE-5249A55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2020-05-06T10:18:00Z</cp:lastPrinted>
  <dcterms:created xsi:type="dcterms:W3CDTF">2020-05-06T07:13:00Z</dcterms:created>
  <dcterms:modified xsi:type="dcterms:W3CDTF">2020-05-06T10:19:00Z</dcterms:modified>
</cp:coreProperties>
</file>