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7" w:rsidRDefault="00C12197" w:rsidP="00C12197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C12197" w:rsidTr="00C12197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97" w:rsidRDefault="00C12197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C12197" w:rsidRDefault="00C12197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C12197" w:rsidRDefault="00C12197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C12197" w:rsidRDefault="00C12197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C12197" w:rsidRDefault="00C12197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197" w:rsidRDefault="00C12197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C12197" w:rsidRDefault="00C12197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C12197" w:rsidTr="00C12197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2197" w:rsidRDefault="00C12197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197" w:rsidRDefault="00C12197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квітня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C12197" w:rsidRDefault="00C12197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197" w:rsidRDefault="00C12197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№  33</w:t>
            </w:r>
          </w:p>
          <w:p w:rsidR="00C12197" w:rsidRDefault="00C12197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12197" w:rsidRDefault="00C12197" w:rsidP="00C12197">
      <w:pPr>
        <w:ind w:left="851" w:righ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продовження тимчасового</w:t>
      </w:r>
    </w:p>
    <w:p w:rsidR="00C12197" w:rsidRDefault="00C12197" w:rsidP="00C12197">
      <w:pPr>
        <w:ind w:left="851" w:righ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призупинення освітнього процесу </w:t>
      </w:r>
    </w:p>
    <w:p w:rsidR="00C12197" w:rsidRDefault="00C12197" w:rsidP="00C12197">
      <w:pPr>
        <w:ind w:left="851" w:righ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заклад</w:t>
      </w:r>
      <w:proofErr w:type="spellStart"/>
      <w:r w:rsidRPr="00C12197"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  <w:lang w:val="uk-UA"/>
        </w:rPr>
        <w:t xml:space="preserve"> освіти </w:t>
      </w:r>
      <w:proofErr w:type="spellStart"/>
      <w:r>
        <w:rPr>
          <w:b/>
          <w:bCs/>
          <w:sz w:val="28"/>
          <w:szCs w:val="28"/>
          <w:lang w:val="uk-UA"/>
        </w:rPr>
        <w:t>Баришівської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селищної ради</w:t>
      </w:r>
    </w:p>
    <w:p w:rsidR="00C12197" w:rsidRDefault="00C12197" w:rsidP="00C12197">
      <w:pPr>
        <w:ind w:left="851" w:right="-993"/>
        <w:rPr>
          <w:b/>
          <w:sz w:val="28"/>
          <w:szCs w:val="28"/>
          <w:lang w:val="uk-UA"/>
        </w:rPr>
      </w:pP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29 Закону України  «Про захист населення від інфекційних хвороб», на виконання постанови Кабінету Міністрів України від 11.03.2020 № 211 «Про запобігання поширенню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- 19», рішення позачергового засідання Державної комісії з питань техногенно-екологічної безпеки та надзвичайних ситуацій  (протокол від 10 березня 2020 року № 2), листа Міністерства освіти і  науки України від 11.03.2020 № 1/9-154 щодо запровадження карантину в закладах освіти усіх типів та форм власності, наказу департаменту освіти і науки Київської ОДА від 11.03.2020 № 64 «Про тимчасове призупинення освітнього процесу в закладах освіти усіх типів та форм власності», розпорядження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12.03.2020 № 66-03-03 «Про запобігання поширенню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епідемії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», наказу відділу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12.03.2020 «Про тимчасове призупинення освітнього процесу в закладах та установах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ради» та з метою попередження поширення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– 19,</w:t>
      </w:r>
    </w:p>
    <w:p w:rsidR="00C12197" w:rsidRDefault="00C12197" w:rsidP="00C12197">
      <w:pPr>
        <w:ind w:left="851" w:right="-993"/>
        <w:jc w:val="both"/>
        <w:rPr>
          <w:sz w:val="28"/>
          <w:szCs w:val="28"/>
          <w:lang w:val="uk-UA"/>
        </w:rPr>
      </w:pPr>
    </w:p>
    <w:p w:rsidR="00C12197" w:rsidRDefault="00C12197" w:rsidP="00C12197">
      <w:pPr>
        <w:pStyle w:val="a7"/>
        <w:spacing w:before="0" w:beforeAutospacing="0" w:after="0" w:afterAutospacing="0"/>
        <w:ind w:left="851" w:righ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C12197" w:rsidRDefault="00C12197" w:rsidP="00C12197">
      <w:pPr>
        <w:pStyle w:val="a7"/>
        <w:spacing w:before="0" w:beforeAutospacing="0" w:after="0" w:afterAutospacing="0"/>
        <w:ind w:left="851" w:right="-993"/>
        <w:jc w:val="both"/>
        <w:rPr>
          <w:b/>
          <w:sz w:val="28"/>
          <w:szCs w:val="28"/>
        </w:rPr>
      </w:pP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Продовжити  тимчасове  призупинення  з 25 квітня по 11 травня 2020 року освітній процес у закладі загальної середньої освіти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зв’язку з продовженням карантину.</w:t>
      </w:r>
    </w:p>
    <w:p w:rsidR="00C12197" w:rsidRDefault="00C12197" w:rsidP="00C12197">
      <w:pPr>
        <w:ind w:left="851" w:right="-993"/>
        <w:jc w:val="both"/>
        <w:rPr>
          <w:sz w:val="28"/>
          <w:szCs w:val="28"/>
          <w:lang w:val="uk-UA"/>
        </w:rPr>
      </w:pP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Заборонити проведення масових заходів у закладі освіти до завершення карантину.</w:t>
      </w:r>
    </w:p>
    <w:p w:rsidR="00C12197" w:rsidRDefault="00C12197" w:rsidP="00C12197">
      <w:pPr>
        <w:ind w:left="851" w:right="-993"/>
        <w:jc w:val="both"/>
        <w:rPr>
          <w:sz w:val="28"/>
          <w:szCs w:val="28"/>
          <w:lang w:val="uk-UA"/>
        </w:rPr>
      </w:pP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Покласти персональну відповідальність на заступника  директора з господарської роботи Яценко Л.М.:</w:t>
      </w: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 за дотримання санітарних норм, температурного режиму, безпечного функціонування закладу. </w:t>
      </w:r>
    </w:p>
    <w:p w:rsidR="00C12197" w:rsidRDefault="00C12197" w:rsidP="00C1219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Обмежити доступ сторонніх осіб до закладу освіти.</w:t>
      </w:r>
    </w:p>
    <w:p w:rsidR="00C12197" w:rsidRDefault="00C12197" w:rsidP="00C1219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Забезпечити посилені заходи щодо підтримання функціонування інженерних споруд, мереж, комунікацій, дотримання техніки безпеки.</w:t>
      </w:r>
    </w:p>
    <w:p w:rsidR="00C12197" w:rsidRDefault="00C12197" w:rsidP="00C12197">
      <w:pPr>
        <w:ind w:right="-993"/>
        <w:jc w:val="both"/>
        <w:rPr>
          <w:sz w:val="28"/>
          <w:szCs w:val="28"/>
          <w:lang w:val="uk-UA"/>
        </w:rPr>
      </w:pP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Відмовитись від проведення та участі у масових заходах освітнього, наукового, соціального, спортивного та мистецького-розважального характеру. </w:t>
      </w:r>
    </w:p>
    <w:p w:rsidR="00C12197" w:rsidRDefault="00C12197" w:rsidP="00C12197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Забезпечити постійне інформування відділу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про вжиті заходи та ситуацію в закладі освіти </w:t>
      </w:r>
    </w:p>
    <w:p w:rsidR="00C12197" w:rsidRDefault="00C12197" w:rsidP="00C12197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</w:p>
    <w:p w:rsidR="00C12197" w:rsidRDefault="00C12197" w:rsidP="00C1219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- 5-15-48 – начальник відділу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Бойко О.М. (097-671-00-19);</w:t>
      </w:r>
    </w:p>
    <w:p w:rsidR="00C12197" w:rsidRDefault="00C12197" w:rsidP="00C1219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- 5-18-65 – група з централізованого господарського обслуговування.</w:t>
      </w:r>
    </w:p>
    <w:p w:rsidR="00C12197" w:rsidRDefault="00C12197" w:rsidP="00C12197">
      <w:pPr>
        <w:tabs>
          <w:tab w:val="left" w:pos="426"/>
        </w:tabs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11.05.2020.</w:t>
      </w:r>
    </w:p>
    <w:p w:rsidR="00C12197" w:rsidRDefault="00C12197" w:rsidP="00C12197">
      <w:pPr>
        <w:tabs>
          <w:tab w:val="left" w:pos="1620"/>
        </w:tabs>
        <w:ind w:left="851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Заступникам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Трофімовій</w:t>
      </w:r>
      <w:proofErr w:type="spellEnd"/>
      <w:r>
        <w:rPr>
          <w:sz w:val="28"/>
          <w:szCs w:val="28"/>
          <w:lang w:val="uk-UA"/>
        </w:rPr>
        <w:t xml:space="preserve"> Н.В., Лепеті В.В.:</w:t>
      </w: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6.1. Продовжити проведення заходів для забезпечення виконання освітніх програм за допомогою:</w:t>
      </w: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дистанційних технологій;</w:t>
      </w: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самостійного навчання;</w:t>
      </w: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розміщення в </w:t>
      </w:r>
      <w:proofErr w:type="spellStart"/>
      <w:r>
        <w:rPr>
          <w:sz w:val="28"/>
          <w:szCs w:val="28"/>
          <w:lang w:val="uk-UA"/>
        </w:rPr>
        <w:t>блогах</w:t>
      </w:r>
      <w:proofErr w:type="spellEnd"/>
      <w:r>
        <w:rPr>
          <w:sz w:val="28"/>
          <w:szCs w:val="28"/>
          <w:lang w:val="uk-UA"/>
        </w:rPr>
        <w:t>, у соціальних мережах, на сайті НВК освітнього матеріалу, тестових завдань;</w:t>
      </w: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надання по Е-mail, </w:t>
      </w:r>
      <w:proofErr w:type="spellStart"/>
      <w:r>
        <w:rPr>
          <w:sz w:val="28"/>
          <w:szCs w:val="28"/>
          <w:lang w:val="uk-UA"/>
        </w:rPr>
        <w:t>Viber</w:t>
      </w:r>
      <w:proofErr w:type="spellEnd"/>
      <w:r>
        <w:rPr>
          <w:sz w:val="28"/>
          <w:szCs w:val="28"/>
          <w:lang w:val="uk-UA"/>
        </w:rPr>
        <w:t xml:space="preserve"> індивідуальних завдань та консультацій здобувачам освіти;</w:t>
      </w:r>
    </w:p>
    <w:p w:rsidR="00C12197" w:rsidRDefault="00C12197" w:rsidP="00C12197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розробки та рекомендації тематичних завдань для самоосвіти. </w:t>
      </w:r>
    </w:p>
    <w:p w:rsidR="00C12197" w:rsidRDefault="00C12197" w:rsidP="00C1219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6.2.  Організувати освітній процес, після завершення карантину, за рахунок ущільнення матеріалу, резервних годин та проектних технологій навчання </w:t>
      </w:r>
    </w:p>
    <w:p w:rsidR="00C12197" w:rsidRDefault="00C12197" w:rsidP="00C12197">
      <w:pPr>
        <w:pStyle w:val="a5"/>
        <w:tabs>
          <w:tab w:val="left" w:pos="426"/>
          <w:tab w:val="left" w:pos="1455"/>
          <w:tab w:val="left" w:pos="6930"/>
          <w:tab w:val="right" w:pos="10348"/>
        </w:tabs>
        <w:ind w:left="851" w:right="-99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до 29.05.2020. </w:t>
      </w:r>
    </w:p>
    <w:p w:rsidR="00C12197" w:rsidRDefault="00C12197" w:rsidP="00C12197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  <w:r w:rsidRPr="00C1219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6.3. Забезпечити дотримання санітарно-гігієнічних вимог та проведення профілактичних заходів для попередження масового розповсюдження гострої респіраторної хвороби,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, і гострих респіраторних інфекцій </w:t>
      </w:r>
    </w:p>
    <w:p w:rsidR="00C12197" w:rsidRDefault="00C12197" w:rsidP="00C12197">
      <w:pPr>
        <w:tabs>
          <w:tab w:val="left" w:pos="426"/>
        </w:tabs>
        <w:ind w:left="851" w:right="-99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C12197" w:rsidRDefault="00C12197" w:rsidP="00C12197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6.4. Проводити серед здобувачів освіти, працівників закладу освіти та громадськості інформаційно-просвітницьку роботу з питань запобігання поширенню гострої респіраторної хвороби,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, гострих респіраторних інфекцій та невідкладних дій у випадку виявлення ознак захворювання </w:t>
      </w:r>
    </w:p>
    <w:p w:rsidR="00C12197" w:rsidRDefault="00C12197" w:rsidP="00C12197">
      <w:pPr>
        <w:tabs>
          <w:tab w:val="left" w:pos="426"/>
          <w:tab w:val="left" w:pos="7050"/>
          <w:tab w:val="right" w:pos="10348"/>
        </w:tabs>
        <w:ind w:left="851"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постійно.</w:t>
      </w:r>
    </w:p>
    <w:p w:rsidR="00C12197" w:rsidRDefault="00C12197" w:rsidP="00C12197">
      <w:pPr>
        <w:pStyle w:val="a5"/>
        <w:tabs>
          <w:tab w:val="left" w:pos="426"/>
          <w:tab w:val="left" w:pos="1455"/>
          <w:tab w:val="left" w:pos="6930"/>
          <w:tab w:val="right" w:pos="10348"/>
        </w:tabs>
        <w:ind w:left="851" w:right="-993"/>
        <w:rPr>
          <w:sz w:val="28"/>
          <w:szCs w:val="28"/>
        </w:rPr>
      </w:pPr>
    </w:p>
    <w:p w:rsidR="00C12197" w:rsidRDefault="00C12197" w:rsidP="00C12197">
      <w:pPr>
        <w:pStyle w:val="a5"/>
        <w:tabs>
          <w:tab w:val="left" w:pos="426"/>
          <w:tab w:val="left" w:pos="6930"/>
          <w:tab w:val="right" w:pos="10348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6.5. Порядок роботи та праці працівників визначити згідно колективного договору закладу та трудового законодавства України.</w:t>
      </w:r>
    </w:p>
    <w:p w:rsidR="00C12197" w:rsidRDefault="00C12197" w:rsidP="00C12197">
      <w:pPr>
        <w:pStyle w:val="a5"/>
        <w:tabs>
          <w:tab w:val="left" w:pos="426"/>
          <w:tab w:val="left" w:pos="1590"/>
          <w:tab w:val="left" w:pos="6930"/>
          <w:tab w:val="right" w:pos="10348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Розробити заходи організації працівників до різних видів діяльності під час призупинення освітнього процесу.</w:t>
      </w:r>
    </w:p>
    <w:p w:rsidR="00C12197" w:rsidRDefault="00C12197" w:rsidP="00C12197">
      <w:pPr>
        <w:pStyle w:val="a5"/>
        <w:tabs>
          <w:tab w:val="left" w:pos="426"/>
          <w:tab w:val="left" w:pos="1590"/>
          <w:tab w:val="left" w:pos="6930"/>
          <w:tab w:val="right" w:pos="9498"/>
        </w:tabs>
        <w:ind w:left="851" w:right="-11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Педагоги працюють щодня відповідно свого навантаження </w:t>
      </w:r>
    </w:p>
    <w:p w:rsidR="00C12197" w:rsidRDefault="00C12197" w:rsidP="00C12197">
      <w:pPr>
        <w:pStyle w:val="a5"/>
        <w:tabs>
          <w:tab w:val="left" w:pos="426"/>
          <w:tab w:val="left" w:pos="1590"/>
          <w:tab w:val="left" w:pos="6930"/>
          <w:tab w:val="right" w:pos="10348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>з 9. 00 до 15.00 – 6 год.;  з 9.00 до 14.00- 5 год.; з 9.00 до 14.00 – 4 год. - дистанційно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2197" w:rsidRDefault="00C12197" w:rsidP="00C12197">
      <w:pPr>
        <w:tabs>
          <w:tab w:val="left" w:pos="426"/>
          <w:tab w:val="left" w:pos="567"/>
          <w:tab w:val="right" w:pos="10348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197" w:rsidRDefault="00C12197" w:rsidP="00C1219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за виконання наказу залишаю за собою.</w:t>
      </w:r>
    </w:p>
    <w:p w:rsidR="00C12197" w:rsidRDefault="00C12197" w:rsidP="00C12197">
      <w:pPr>
        <w:tabs>
          <w:tab w:val="num" w:pos="567"/>
        </w:tabs>
        <w:ind w:left="851" w:right="-993"/>
        <w:jc w:val="both"/>
        <w:rPr>
          <w:sz w:val="28"/>
          <w:szCs w:val="28"/>
          <w:lang w:val="uk-UA"/>
        </w:rPr>
      </w:pPr>
    </w:p>
    <w:p w:rsidR="00C12197" w:rsidRDefault="00C12197" w:rsidP="00C12197">
      <w:pPr>
        <w:tabs>
          <w:tab w:val="left" w:pos="993"/>
        </w:tabs>
        <w:ind w:left="851" w:right="-993"/>
        <w:rPr>
          <w:sz w:val="28"/>
          <w:szCs w:val="28"/>
        </w:rPr>
      </w:pPr>
    </w:p>
    <w:p w:rsidR="00C12197" w:rsidRDefault="00C12197" w:rsidP="00C12197">
      <w:pPr>
        <w:tabs>
          <w:tab w:val="left" w:pos="993"/>
        </w:tabs>
        <w:ind w:left="851" w:right="-993"/>
        <w:rPr>
          <w:sz w:val="28"/>
          <w:szCs w:val="28"/>
        </w:rPr>
      </w:pPr>
    </w:p>
    <w:p w:rsidR="00C12197" w:rsidRDefault="00C12197" w:rsidP="00C12197">
      <w:pPr>
        <w:tabs>
          <w:tab w:val="left" w:pos="993"/>
        </w:tabs>
        <w:ind w:left="851" w:right="-993"/>
        <w:rPr>
          <w:sz w:val="28"/>
          <w:szCs w:val="28"/>
        </w:rPr>
      </w:pPr>
    </w:p>
    <w:p w:rsidR="00C12197" w:rsidRDefault="00C12197" w:rsidP="00C12197">
      <w:pPr>
        <w:ind w:left="851" w:right="-993"/>
        <w:jc w:val="both"/>
        <w:rPr>
          <w:sz w:val="28"/>
          <w:szCs w:val="28"/>
        </w:rPr>
      </w:pPr>
    </w:p>
    <w:p w:rsidR="00C12197" w:rsidRDefault="00C12197" w:rsidP="00C12197">
      <w:pPr>
        <w:tabs>
          <w:tab w:val="left" w:pos="2295"/>
        </w:tabs>
        <w:ind w:left="851" w:right="-993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Директор НВК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C12197" w:rsidRDefault="00C12197" w:rsidP="00C12197">
      <w:pPr>
        <w:ind w:left="851" w:right="-993"/>
        <w:rPr>
          <w:sz w:val="28"/>
          <w:szCs w:val="28"/>
        </w:rPr>
      </w:pPr>
    </w:p>
    <w:p w:rsidR="00C12197" w:rsidRDefault="00C12197" w:rsidP="00C12197">
      <w:pPr>
        <w:tabs>
          <w:tab w:val="left" w:pos="2220"/>
        </w:tabs>
        <w:ind w:left="851" w:right="-993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 наказом ознайомлені:</w:t>
      </w:r>
    </w:p>
    <w:p w:rsidR="00C12197" w:rsidRDefault="00C12197" w:rsidP="00C12197">
      <w:pPr>
        <w:ind w:left="851" w:right="-993"/>
        <w:rPr>
          <w:sz w:val="28"/>
          <w:szCs w:val="28"/>
        </w:rPr>
      </w:pPr>
    </w:p>
    <w:p w:rsidR="00C12197" w:rsidRDefault="00C12197" w:rsidP="00C12197">
      <w:pPr>
        <w:ind w:left="851" w:right="-993"/>
        <w:rPr>
          <w:sz w:val="28"/>
          <w:szCs w:val="28"/>
        </w:rPr>
      </w:pPr>
    </w:p>
    <w:p w:rsidR="00C12197" w:rsidRDefault="00C12197" w:rsidP="00C12197">
      <w:pPr>
        <w:ind w:left="851" w:right="-993"/>
        <w:rPr>
          <w:sz w:val="28"/>
          <w:szCs w:val="28"/>
        </w:rPr>
      </w:pPr>
    </w:p>
    <w:p w:rsidR="00C12197" w:rsidRDefault="00C12197" w:rsidP="00C12197">
      <w:pPr>
        <w:rPr>
          <w:vanish/>
        </w:rPr>
      </w:pPr>
    </w:p>
    <w:p w:rsidR="00C12197" w:rsidRDefault="00C12197" w:rsidP="00C12197">
      <w:pPr>
        <w:rPr>
          <w:vanish/>
        </w:rPr>
      </w:pPr>
    </w:p>
    <w:p w:rsidR="00C12197" w:rsidRDefault="00C12197" w:rsidP="00C12197">
      <w:pPr>
        <w:rPr>
          <w:vanish/>
        </w:rPr>
      </w:pPr>
    </w:p>
    <w:p w:rsidR="00C12197" w:rsidRDefault="00C12197" w:rsidP="00C12197"/>
    <w:p w:rsidR="00C12197" w:rsidRDefault="00C12197" w:rsidP="00C12197"/>
    <w:p w:rsidR="00C12197" w:rsidRDefault="00C12197" w:rsidP="00C12197"/>
    <w:p w:rsidR="00C12197" w:rsidRDefault="00C12197" w:rsidP="00C12197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C12197" w:rsidRDefault="00C12197" w:rsidP="00C12197">
      <w:pPr>
        <w:rPr>
          <w:sz w:val="28"/>
          <w:szCs w:val="28"/>
        </w:rPr>
      </w:pPr>
    </w:p>
    <w:p w:rsidR="00C12197" w:rsidRDefault="00C12197" w:rsidP="00C12197">
      <w:pPr>
        <w:jc w:val="center"/>
        <w:rPr>
          <w:sz w:val="28"/>
          <w:szCs w:val="28"/>
        </w:rPr>
      </w:pPr>
    </w:p>
    <w:p w:rsidR="00C12197" w:rsidRDefault="00C12197" w:rsidP="00C12197">
      <w:pPr>
        <w:jc w:val="center"/>
        <w:rPr>
          <w:sz w:val="28"/>
          <w:szCs w:val="28"/>
        </w:rPr>
      </w:pPr>
    </w:p>
    <w:p w:rsidR="008277BF" w:rsidRDefault="008277BF" w:rsidP="00C12197">
      <w:pPr>
        <w:tabs>
          <w:tab w:val="left" w:pos="993"/>
        </w:tabs>
        <w:ind w:left="284" w:firstLine="142"/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ind w:left="-540" w:firstLine="540"/>
        <w:jc w:val="both"/>
      </w:pPr>
    </w:p>
    <w:p w:rsidR="008277BF" w:rsidRDefault="008277BF" w:rsidP="008277BF">
      <w:pPr>
        <w:jc w:val="center"/>
      </w:pPr>
    </w:p>
    <w:p w:rsidR="008277BF" w:rsidRDefault="008277BF" w:rsidP="008277BF"/>
    <w:p w:rsidR="008277BF" w:rsidRDefault="008277BF" w:rsidP="008277BF"/>
    <w:p w:rsidR="008277BF" w:rsidRDefault="008277BF" w:rsidP="008277BF">
      <w:pPr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Pr="00C12197" w:rsidRDefault="008277BF" w:rsidP="008277BF">
      <w:pPr>
        <w:rPr>
          <w:vanish/>
        </w:rPr>
      </w:pPr>
    </w:p>
    <w:p w:rsidR="008277BF" w:rsidRPr="00C12197" w:rsidRDefault="008277BF" w:rsidP="008277BF">
      <w:pPr>
        <w:rPr>
          <w:vanish/>
        </w:rPr>
      </w:pPr>
    </w:p>
    <w:p w:rsidR="008277BF" w:rsidRPr="00C12197" w:rsidRDefault="008277BF" w:rsidP="008277BF">
      <w:pPr>
        <w:rPr>
          <w:vanish/>
        </w:rPr>
      </w:pPr>
    </w:p>
    <w:p w:rsidR="008277BF" w:rsidRPr="00C12197" w:rsidRDefault="008277BF" w:rsidP="008277BF"/>
    <w:p w:rsidR="008277BF" w:rsidRPr="00C12197" w:rsidRDefault="008277BF" w:rsidP="008277BF"/>
    <w:p w:rsidR="008277BF" w:rsidRPr="00C12197" w:rsidRDefault="008277BF" w:rsidP="008277BF"/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34605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B6EA9"/>
    <w:rsid w:val="00BE1FF1"/>
    <w:rsid w:val="00BE288A"/>
    <w:rsid w:val="00BE63B3"/>
    <w:rsid w:val="00C12197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65BD4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38D1-025B-416F-90D5-4D196FC1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2020-04-28T07:21:00Z</cp:lastPrinted>
  <dcterms:created xsi:type="dcterms:W3CDTF">2020-04-28T07:22:00Z</dcterms:created>
  <dcterms:modified xsi:type="dcterms:W3CDTF">2020-04-28T07:22:00Z</dcterms:modified>
</cp:coreProperties>
</file>