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5" w:rsidRDefault="00101285" w:rsidP="00101285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101285" w:rsidTr="00101285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101285" w:rsidRDefault="00101285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аришівка</w:t>
            </w:r>
            <w:proofErr w:type="spellEnd"/>
          </w:p>
        </w:tc>
      </w:tr>
      <w:tr w:rsidR="00101285" w:rsidTr="00101285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1285" w:rsidRDefault="00101285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01285" w:rsidRDefault="00101285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квітня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01285" w:rsidRDefault="00101285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01285" w:rsidRPr="00101285" w:rsidRDefault="00101285" w:rsidP="00101285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№ 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101285" w:rsidRDefault="00101285" w:rsidP="00101285">
      <w:pPr>
        <w:tabs>
          <w:tab w:val="left" w:pos="993"/>
        </w:tabs>
        <w:ind w:left="567"/>
        <w:rPr>
          <w:sz w:val="28"/>
          <w:szCs w:val="28"/>
        </w:rPr>
      </w:pPr>
    </w:p>
    <w:p w:rsidR="00101285" w:rsidRDefault="00101285" w:rsidP="00101285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Про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вимушений простій </w:t>
      </w:r>
    </w:p>
    <w:p w:rsidR="00101285" w:rsidRDefault="00101285" w:rsidP="00101285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непедагогічних працівників</w:t>
      </w:r>
    </w:p>
    <w:p w:rsidR="00101285" w:rsidRDefault="00101285" w:rsidP="00101285">
      <w:pPr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101285" w:rsidRDefault="00101285" w:rsidP="00101285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Закону України «Про освіту»,  постанови Кабінету Міністрів України від 11.03.2020 № 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(зі змінами від 02.04.2020 № 255), наказу Міністерства освіти і науки України від 16.03.2020 № 406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та протокольного рішення позачергового засідання Державної комісії з питань техногенно-екологічної безпеки та надзвичайних ситуацій від 16 .03. 2020 року № 3, розпорядження виконуючого голови Київської  ОДА від 17.03.2020 № 149 «Про запобігання поширенню на території Київської області гострої респіраторної хвороби COVID-19,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SARS-CoV-2», доручення Київської ОДА від 13.03.2020 № 12-1 «Про заходи із забезпечення санітарно-епідеміологічного благополуччя працівників Київської ОДА», наказів департаменту освіти і науки Київської ОДА від 11.03.2020 № 64 «Про тимчасове призупинення освітнього процесу в закладах усіх типів та форм власності» та від 17.03.2020 № 69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розпорядження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рішення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17.03.2020 № 66 «Про невідкладні заходи із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наказів відділу освіти, молоді та спорту від 12.03.2020 № 84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 та від 17.03.2020 № 86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 з метою 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 серед населення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єднаної територіальної громади та забезпечення належних результатів роботи, наказу відділу освіти «Про  внесення змін до наказу відділу </w:t>
      </w:r>
      <w:r>
        <w:rPr>
          <w:sz w:val="28"/>
          <w:szCs w:val="28"/>
          <w:lang w:val="uk-UA"/>
        </w:rPr>
        <w:lastRenderedPageBreak/>
        <w:t xml:space="preserve">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17.03.2020 № 88» від 03.04.2020 № 94</w:t>
      </w:r>
    </w:p>
    <w:p w:rsidR="00101285" w:rsidRDefault="00101285" w:rsidP="00101285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</w:p>
    <w:p w:rsidR="00101285" w:rsidRDefault="00101285" w:rsidP="00101285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101285" w:rsidRDefault="00101285" w:rsidP="00101285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</w:p>
    <w:p w:rsidR="00101285" w:rsidRPr="00101285" w:rsidRDefault="00101285" w:rsidP="00FB194B">
      <w:pPr>
        <w:pStyle w:val="a5"/>
        <w:numPr>
          <w:ilvl w:val="1"/>
          <w:numId w:val="6"/>
        </w:numPr>
        <w:tabs>
          <w:tab w:val="clear" w:pos="1495"/>
        </w:tabs>
        <w:ind w:left="709" w:right="-993" w:firstLine="426"/>
        <w:jc w:val="both"/>
        <w:rPr>
          <w:sz w:val="28"/>
          <w:szCs w:val="28"/>
          <w:lang w:val="ru-RU"/>
        </w:rPr>
      </w:pPr>
      <w:r w:rsidRPr="00101285">
        <w:rPr>
          <w:sz w:val="28"/>
          <w:szCs w:val="28"/>
        </w:rPr>
        <w:t xml:space="preserve">Оголосити та відправити з </w:t>
      </w:r>
      <w:r w:rsidRPr="00101285">
        <w:rPr>
          <w:sz w:val="28"/>
          <w:szCs w:val="28"/>
          <w:lang w:val="ru-RU"/>
        </w:rPr>
        <w:t>13</w:t>
      </w:r>
      <w:r w:rsidRPr="00101285">
        <w:rPr>
          <w:sz w:val="28"/>
          <w:szCs w:val="28"/>
        </w:rPr>
        <w:t xml:space="preserve">.04.2020 на час карантину у </w:t>
      </w:r>
      <w:proofErr w:type="spellStart"/>
      <w:r w:rsidRPr="00101285">
        <w:rPr>
          <w:sz w:val="28"/>
          <w:szCs w:val="28"/>
        </w:rPr>
        <w:t>вимушений</w:t>
      </w:r>
      <w:proofErr w:type="spellEnd"/>
      <w:r w:rsidRPr="00101285">
        <w:rPr>
          <w:sz w:val="28"/>
          <w:szCs w:val="28"/>
        </w:rPr>
        <w:t xml:space="preserve"> </w:t>
      </w:r>
      <w:proofErr w:type="spellStart"/>
      <w:r w:rsidRPr="00101285">
        <w:rPr>
          <w:sz w:val="28"/>
          <w:szCs w:val="28"/>
        </w:rPr>
        <w:t>простій</w:t>
      </w:r>
      <w:proofErr w:type="spellEnd"/>
      <w:r w:rsidRPr="00101285">
        <w:rPr>
          <w:sz w:val="28"/>
          <w:szCs w:val="28"/>
        </w:rPr>
        <w:t xml:space="preserve"> непедагогічних працівників,  а саме:</w:t>
      </w:r>
    </w:p>
    <w:p w:rsidR="00101285" w:rsidRPr="00101285" w:rsidRDefault="00101285" w:rsidP="00101285">
      <w:pPr>
        <w:ind w:left="1080" w:right="-993"/>
        <w:jc w:val="both"/>
        <w:rPr>
          <w:sz w:val="28"/>
          <w:szCs w:val="28"/>
        </w:rPr>
      </w:pPr>
    </w:p>
    <w:p w:rsidR="00101285" w:rsidRPr="00101285" w:rsidRDefault="00101285" w:rsidP="00101285">
      <w:pPr>
        <w:pStyle w:val="a5"/>
        <w:numPr>
          <w:ilvl w:val="0"/>
          <w:numId w:val="6"/>
        </w:numPr>
        <w:ind w:right="-993"/>
        <w:jc w:val="both"/>
        <w:rPr>
          <w:sz w:val="28"/>
          <w:szCs w:val="28"/>
          <w:lang w:val="ru-RU"/>
        </w:rPr>
      </w:pPr>
      <w:proofErr w:type="spellStart"/>
      <w:r w:rsidRPr="00101285">
        <w:rPr>
          <w:sz w:val="28"/>
          <w:szCs w:val="28"/>
          <w:lang w:val="ru-RU"/>
        </w:rPr>
        <w:t>Яценко</w:t>
      </w:r>
      <w:proofErr w:type="spellEnd"/>
      <w:r w:rsidRPr="00101285">
        <w:rPr>
          <w:sz w:val="28"/>
          <w:szCs w:val="28"/>
          <w:lang w:val="ru-RU"/>
        </w:rPr>
        <w:t xml:space="preserve"> </w:t>
      </w:r>
      <w:proofErr w:type="spellStart"/>
      <w:r w:rsidRPr="00101285">
        <w:rPr>
          <w:sz w:val="28"/>
          <w:szCs w:val="28"/>
          <w:lang w:val="ru-RU"/>
        </w:rPr>
        <w:t>Лідію</w:t>
      </w:r>
      <w:proofErr w:type="spellEnd"/>
      <w:r w:rsidRPr="00101285">
        <w:rPr>
          <w:sz w:val="28"/>
          <w:szCs w:val="28"/>
          <w:lang w:val="ru-RU"/>
        </w:rPr>
        <w:t xml:space="preserve"> </w:t>
      </w:r>
      <w:proofErr w:type="spellStart"/>
      <w:r w:rsidRPr="00101285">
        <w:rPr>
          <w:sz w:val="28"/>
          <w:szCs w:val="28"/>
          <w:lang w:val="ru-RU"/>
        </w:rPr>
        <w:t>Михайлівну</w:t>
      </w:r>
      <w:proofErr w:type="spellEnd"/>
      <w:r w:rsidRPr="00101285">
        <w:rPr>
          <w:sz w:val="28"/>
          <w:szCs w:val="28"/>
          <w:lang w:val="ru-RU"/>
        </w:rPr>
        <w:t xml:space="preserve">, заступника директора </w:t>
      </w:r>
      <w:proofErr w:type="spellStart"/>
      <w:r w:rsidRPr="00101285">
        <w:rPr>
          <w:sz w:val="28"/>
          <w:szCs w:val="28"/>
          <w:lang w:val="ru-RU"/>
        </w:rPr>
        <w:t>з</w:t>
      </w:r>
      <w:proofErr w:type="spellEnd"/>
      <w:r w:rsidRPr="00101285">
        <w:rPr>
          <w:sz w:val="28"/>
          <w:szCs w:val="28"/>
          <w:lang w:val="ru-RU"/>
        </w:rPr>
        <w:t xml:space="preserve"> </w:t>
      </w:r>
      <w:proofErr w:type="spellStart"/>
      <w:r w:rsidRPr="00101285">
        <w:rPr>
          <w:sz w:val="28"/>
          <w:szCs w:val="28"/>
          <w:lang w:val="ru-RU"/>
        </w:rPr>
        <w:t>господарської</w:t>
      </w:r>
      <w:proofErr w:type="spellEnd"/>
      <w:r w:rsidRPr="00101285">
        <w:rPr>
          <w:sz w:val="28"/>
          <w:szCs w:val="28"/>
          <w:lang w:val="ru-RU"/>
        </w:rPr>
        <w:t xml:space="preserve"> </w:t>
      </w:r>
      <w:proofErr w:type="spellStart"/>
      <w:r w:rsidRPr="00101285">
        <w:rPr>
          <w:sz w:val="28"/>
          <w:szCs w:val="28"/>
          <w:lang w:val="ru-RU"/>
        </w:rPr>
        <w:t>роботи</w:t>
      </w:r>
      <w:proofErr w:type="spellEnd"/>
      <w:r w:rsidRPr="00101285">
        <w:rPr>
          <w:sz w:val="28"/>
          <w:szCs w:val="28"/>
          <w:lang w:val="ru-RU"/>
        </w:rPr>
        <w:t>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Мірошниченко Марію Степанівну, секретар-друкарку;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Миницю</w:t>
      </w:r>
      <w:proofErr w:type="spellEnd"/>
      <w:r>
        <w:rPr>
          <w:sz w:val="28"/>
          <w:szCs w:val="28"/>
        </w:rPr>
        <w:t xml:space="preserve"> Оксану Олександрівну, 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Духненко</w:t>
      </w:r>
      <w:proofErr w:type="spellEnd"/>
      <w:r>
        <w:rPr>
          <w:sz w:val="28"/>
          <w:szCs w:val="28"/>
        </w:rPr>
        <w:t xml:space="preserve"> Людмилу Михайлівну,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Подпузько</w:t>
      </w:r>
      <w:proofErr w:type="spellEnd"/>
      <w:r>
        <w:rPr>
          <w:sz w:val="28"/>
          <w:szCs w:val="28"/>
        </w:rPr>
        <w:t xml:space="preserve"> Тетяну Миколаївну, підсобного робітника їдальні;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Антоніну Майю Володимирівну , кухаря їдальні;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Гаркавенко Жанну Василівну, кухаря їдальні;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Юрченко Наталію Вікторівну, сестру медичну;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Беззубу Світлану Миколаївну,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Поліщука Олександра Олександровича, робітника по ремонту;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Меленець</w:t>
      </w:r>
      <w:proofErr w:type="spellEnd"/>
      <w:r>
        <w:rPr>
          <w:sz w:val="28"/>
          <w:szCs w:val="28"/>
        </w:rPr>
        <w:t xml:space="preserve"> Катерину Григорівну,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Нугер</w:t>
      </w:r>
      <w:proofErr w:type="spellEnd"/>
      <w:r>
        <w:rPr>
          <w:sz w:val="28"/>
          <w:szCs w:val="28"/>
        </w:rPr>
        <w:t xml:space="preserve"> Ларису Володимирівну,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Жанну </w:t>
      </w:r>
      <w:proofErr w:type="spellStart"/>
      <w:r>
        <w:rPr>
          <w:sz w:val="28"/>
          <w:szCs w:val="28"/>
        </w:rPr>
        <w:t>Петівну</w:t>
      </w:r>
      <w:proofErr w:type="spellEnd"/>
      <w:r>
        <w:rPr>
          <w:sz w:val="28"/>
          <w:szCs w:val="28"/>
        </w:rPr>
        <w:t>, лаборанта;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Булах Олену Анатоліївну,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приміщень;</w:t>
      </w:r>
    </w:p>
    <w:p w:rsidR="00101285" w:rsidRDefault="00101285" w:rsidP="00101285">
      <w:pPr>
        <w:pStyle w:val="a5"/>
        <w:numPr>
          <w:ilvl w:val="0"/>
          <w:numId w:val="6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 xml:space="preserve"> Світлану Петрівну,</w:t>
      </w:r>
      <w:r w:rsidRPr="00101285">
        <w:rPr>
          <w:sz w:val="28"/>
          <w:szCs w:val="28"/>
        </w:rPr>
        <w:t xml:space="preserve"> </w:t>
      </w:r>
      <w:r>
        <w:rPr>
          <w:sz w:val="28"/>
          <w:szCs w:val="28"/>
        </w:rPr>
        <w:t>прибиральницю службових приміщень.</w:t>
      </w:r>
    </w:p>
    <w:p w:rsidR="00101285" w:rsidRDefault="00101285" w:rsidP="00101285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</w:rPr>
      </w:pPr>
    </w:p>
    <w:p w:rsidR="00101285" w:rsidRPr="00FB194B" w:rsidRDefault="00101285" w:rsidP="00FB194B">
      <w:pPr>
        <w:pStyle w:val="a5"/>
        <w:numPr>
          <w:ilvl w:val="0"/>
          <w:numId w:val="7"/>
        </w:numPr>
        <w:ind w:left="709" w:right="-993" w:firstLine="426"/>
        <w:jc w:val="both"/>
        <w:rPr>
          <w:sz w:val="28"/>
          <w:szCs w:val="28"/>
          <w:lang w:val="ru-RU"/>
        </w:rPr>
      </w:pPr>
      <w:r w:rsidRPr="00101285">
        <w:rPr>
          <w:sz w:val="28"/>
          <w:szCs w:val="28"/>
        </w:rPr>
        <w:t xml:space="preserve">Оголосити та відправити з </w:t>
      </w:r>
      <w:r w:rsidRPr="001012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Pr="00101285">
        <w:rPr>
          <w:sz w:val="28"/>
          <w:szCs w:val="28"/>
        </w:rPr>
        <w:t>.04.2020 на час карантину у вимушений простій непедагогічних працівників,  а саме:</w:t>
      </w:r>
    </w:p>
    <w:p w:rsidR="00FB194B" w:rsidRPr="00FB194B" w:rsidRDefault="00FB194B" w:rsidP="00FB194B">
      <w:pPr>
        <w:ind w:left="1135" w:right="-993"/>
        <w:jc w:val="both"/>
        <w:rPr>
          <w:sz w:val="28"/>
          <w:szCs w:val="28"/>
        </w:rPr>
      </w:pPr>
    </w:p>
    <w:p w:rsidR="00101285" w:rsidRDefault="00101285" w:rsidP="00101285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Івасенко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Лілію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комірника</w:t>
      </w:r>
      <w:proofErr w:type="spellEnd"/>
      <w:r>
        <w:rPr>
          <w:sz w:val="28"/>
          <w:szCs w:val="28"/>
          <w:lang w:val="ru-RU"/>
        </w:rPr>
        <w:t xml:space="preserve"> НВК;</w:t>
      </w:r>
    </w:p>
    <w:p w:rsidR="00101285" w:rsidRPr="00101285" w:rsidRDefault="00101285" w:rsidP="00101285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</w:t>
      </w:r>
      <w:r w:rsidR="00FB194B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икішу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spellStart"/>
      <w:proofErr w:type="gramEnd"/>
      <w:r w:rsidR="00FB194B">
        <w:rPr>
          <w:sz w:val="28"/>
          <w:szCs w:val="28"/>
          <w:lang w:val="ru-RU"/>
        </w:rPr>
        <w:t>прибиральницю</w:t>
      </w:r>
      <w:proofErr w:type="spellEnd"/>
      <w:r w:rsidR="00FB194B">
        <w:rPr>
          <w:sz w:val="28"/>
          <w:szCs w:val="28"/>
          <w:lang w:val="ru-RU"/>
        </w:rPr>
        <w:t xml:space="preserve"> </w:t>
      </w:r>
      <w:proofErr w:type="spellStart"/>
      <w:r w:rsidR="00FB194B">
        <w:rPr>
          <w:sz w:val="28"/>
          <w:szCs w:val="28"/>
          <w:lang w:val="ru-RU"/>
        </w:rPr>
        <w:t>службових</w:t>
      </w:r>
      <w:proofErr w:type="spellEnd"/>
      <w:r w:rsidR="00FB194B">
        <w:rPr>
          <w:sz w:val="28"/>
          <w:szCs w:val="28"/>
          <w:lang w:val="ru-RU"/>
        </w:rPr>
        <w:t xml:space="preserve"> </w:t>
      </w:r>
      <w:proofErr w:type="spellStart"/>
      <w:r w:rsidR="00FB194B">
        <w:rPr>
          <w:sz w:val="28"/>
          <w:szCs w:val="28"/>
          <w:lang w:val="ru-RU"/>
        </w:rPr>
        <w:t>приміщень</w:t>
      </w:r>
      <w:proofErr w:type="spellEnd"/>
      <w:r w:rsidR="00FB194B">
        <w:rPr>
          <w:sz w:val="28"/>
          <w:szCs w:val="28"/>
          <w:lang w:val="ru-RU"/>
        </w:rPr>
        <w:t>.</w:t>
      </w:r>
    </w:p>
    <w:p w:rsidR="00101285" w:rsidRDefault="00101285" w:rsidP="00101285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</w:rPr>
      </w:pPr>
    </w:p>
    <w:p w:rsidR="00101285" w:rsidRDefault="00FB194B" w:rsidP="00101285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1285">
        <w:rPr>
          <w:sz w:val="28"/>
          <w:szCs w:val="28"/>
          <w:lang w:val="uk-UA"/>
        </w:rPr>
        <w:t xml:space="preserve">. Зберігати заробітну плату згідно пункту 8.3.3. Галузевої угоди, колдоговору та статті 113 </w:t>
      </w:r>
      <w:proofErr w:type="spellStart"/>
      <w:r w:rsidR="00101285">
        <w:rPr>
          <w:sz w:val="28"/>
          <w:szCs w:val="28"/>
          <w:lang w:val="uk-UA"/>
        </w:rPr>
        <w:t>КЗпП</w:t>
      </w:r>
      <w:proofErr w:type="spellEnd"/>
      <w:r w:rsidR="00101285">
        <w:rPr>
          <w:sz w:val="28"/>
          <w:szCs w:val="28"/>
          <w:lang w:val="uk-UA"/>
        </w:rPr>
        <w:t xml:space="preserve"> на час провадження роботи в гнучкому-дистанційному режимі чи оголошеного простою.</w:t>
      </w:r>
    </w:p>
    <w:p w:rsidR="00101285" w:rsidRDefault="00101285" w:rsidP="00101285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</w:p>
    <w:p w:rsidR="00101285" w:rsidRDefault="00FB194B" w:rsidP="00101285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0128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01285" w:rsidRDefault="00101285" w:rsidP="00101285">
      <w:pPr>
        <w:tabs>
          <w:tab w:val="left" w:pos="993"/>
        </w:tabs>
        <w:rPr>
          <w:sz w:val="28"/>
          <w:szCs w:val="28"/>
        </w:rPr>
      </w:pPr>
    </w:p>
    <w:p w:rsidR="00101285" w:rsidRDefault="00101285" w:rsidP="00101285">
      <w:pPr>
        <w:tabs>
          <w:tab w:val="left" w:pos="993"/>
        </w:tabs>
        <w:rPr>
          <w:sz w:val="28"/>
          <w:szCs w:val="28"/>
        </w:rPr>
      </w:pPr>
    </w:p>
    <w:p w:rsidR="00101285" w:rsidRDefault="00101285" w:rsidP="00101285">
      <w:pPr>
        <w:ind w:left="-540" w:firstLine="540"/>
        <w:jc w:val="both"/>
      </w:pPr>
    </w:p>
    <w:p w:rsidR="00101285" w:rsidRDefault="00101285" w:rsidP="00101285">
      <w:pPr>
        <w:jc w:val="center"/>
      </w:pPr>
    </w:p>
    <w:p w:rsidR="00101285" w:rsidRDefault="00101285" w:rsidP="00101285">
      <w:pPr>
        <w:tabs>
          <w:tab w:val="left" w:pos="1365"/>
        </w:tabs>
        <w:rPr>
          <w:sz w:val="28"/>
          <w:szCs w:val="28"/>
          <w:lang w:val="uk-UA"/>
        </w:rPr>
      </w:pPr>
      <w:r>
        <w:tab/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НВК                                       </w:t>
      </w:r>
      <w:r w:rsidR="00FB194B">
        <w:rPr>
          <w:sz w:val="28"/>
          <w:szCs w:val="28"/>
          <w:lang w:val="uk-UA"/>
        </w:rPr>
        <w:t>Н.В.Трофімова</w:t>
      </w:r>
      <w:r>
        <w:rPr>
          <w:sz w:val="28"/>
          <w:szCs w:val="28"/>
          <w:lang w:val="uk-UA"/>
        </w:rPr>
        <w:t>.</w:t>
      </w:r>
    </w:p>
    <w:p w:rsidR="00101285" w:rsidRDefault="00101285" w:rsidP="00101285"/>
    <w:p w:rsidR="00101285" w:rsidRDefault="00101285" w:rsidP="00101285">
      <w:pPr>
        <w:rPr>
          <w:sz w:val="28"/>
          <w:szCs w:val="28"/>
        </w:rPr>
      </w:pPr>
    </w:p>
    <w:p w:rsidR="00101285" w:rsidRDefault="00101285" w:rsidP="00101285">
      <w:pPr>
        <w:ind w:left="142"/>
        <w:rPr>
          <w:sz w:val="28"/>
          <w:szCs w:val="28"/>
        </w:rPr>
      </w:pPr>
    </w:p>
    <w:p w:rsidR="00101285" w:rsidRDefault="00101285" w:rsidP="00101285">
      <w:pPr>
        <w:ind w:left="142"/>
        <w:rPr>
          <w:sz w:val="28"/>
          <w:szCs w:val="28"/>
        </w:rPr>
      </w:pPr>
    </w:p>
    <w:p w:rsidR="00101285" w:rsidRDefault="00101285" w:rsidP="00101285">
      <w:pPr>
        <w:rPr>
          <w:vanish/>
        </w:rPr>
      </w:pPr>
    </w:p>
    <w:p w:rsidR="00101285" w:rsidRDefault="00101285" w:rsidP="00101285">
      <w:pPr>
        <w:rPr>
          <w:vanish/>
        </w:rPr>
      </w:pPr>
    </w:p>
    <w:p w:rsidR="00101285" w:rsidRDefault="00101285" w:rsidP="00101285">
      <w:pPr>
        <w:rPr>
          <w:vanish/>
        </w:rPr>
      </w:pPr>
    </w:p>
    <w:p w:rsidR="00101285" w:rsidRDefault="00101285" w:rsidP="00101285"/>
    <w:p w:rsidR="00101285" w:rsidRDefault="00101285" w:rsidP="00101285"/>
    <w:p w:rsidR="00101285" w:rsidRDefault="00101285" w:rsidP="00101285"/>
    <w:p w:rsidR="00101285" w:rsidRDefault="00101285" w:rsidP="00101285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101285" w:rsidRDefault="00101285" w:rsidP="00101285">
      <w:pPr>
        <w:rPr>
          <w:sz w:val="28"/>
          <w:szCs w:val="28"/>
        </w:rPr>
      </w:pPr>
    </w:p>
    <w:p w:rsidR="00101285" w:rsidRDefault="00101285" w:rsidP="00101285">
      <w:pPr>
        <w:jc w:val="center"/>
        <w:rPr>
          <w:sz w:val="28"/>
          <w:szCs w:val="28"/>
        </w:rPr>
      </w:pPr>
    </w:p>
    <w:p w:rsidR="00101285" w:rsidRDefault="00101285" w:rsidP="00101285">
      <w:pPr>
        <w:jc w:val="center"/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101285" w:rsidRDefault="008277BF" w:rsidP="008277BF">
      <w:pPr>
        <w:rPr>
          <w:vanish/>
        </w:rPr>
      </w:pPr>
    </w:p>
    <w:p w:rsidR="008277BF" w:rsidRPr="00101285" w:rsidRDefault="008277BF" w:rsidP="008277BF">
      <w:pPr>
        <w:rPr>
          <w:vanish/>
        </w:rPr>
      </w:pPr>
    </w:p>
    <w:p w:rsidR="008277BF" w:rsidRPr="00101285" w:rsidRDefault="008277BF" w:rsidP="008277BF">
      <w:pPr>
        <w:rPr>
          <w:vanish/>
        </w:rPr>
      </w:pPr>
    </w:p>
    <w:p w:rsidR="008277BF" w:rsidRPr="00101285" w:rsidRDefault="008277BF" w:rsidP="008277BF"/>
    <w:p w:rsidR="008277BF" w:rsidRPr="00101285" w:rsidRDefault="008277BF" w:rsidP="008277BF"/>
    <w:p w:rsidR="008277BF" w:rsidRPr="00101285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A00318"/>
    <w:multiLevelType w:val="hybridMultilevel"/>
    <w:tmpl w:val="E2100F88"/>
    <w:lvl w:ilvl="0" w:tplc="23AE54E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34AA9"/>
    <w:multiLevelType w:val="hybridMultilevel"/>
    <w:tmpl w:val="F708933E"/>
    <w:lvl w:ilvl="0" w:tplc="A59E1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0128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14D54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B194B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3E61-E252-44FF-85D3-00EB6D2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2020-04-16T07:10:00Z</cp:lastPrinted>
  <dcterms:created xsi:type="dcterms:W3CDTF">2020-04-16T07:11:00Z</dcterms:created>
  <dcterms:modified xsi:type="dcterms:W3CDTF">2020-04-16T07:11:00Z</dcterms:modified>
</cp:coreProperties>
</file>