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67" w:rsidRDefault="003B4967" w:rsidP="005705D2">
      <w:pPr>
        <w:ind w:left="284"/>
        <w:jc w:val="center"/>
        <w:rPr>
          <w:sz w:val="28"/>
          <w:szCs w:val="28"/>
          <w:lang w:val="en-US"/>
        </w:rPr>
      </w:pPr>
    </w:p>
    <w:p w:rsidR="005705D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Погоджено                                                                  Затверджено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спільному засіданні                                          педагогічною радою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голів ШМО та методичної                             </w:t>
      </w:r>
      <w:r w:rsidR="003E0F60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ради НВК</w:t>
      </w:r>
    </w:p>
    <w:p w:rsidR="00756F02" w:rsidRP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756F02">
      <w:pPr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b/>
          <w:sz w:val="72"/>
          <w:szCs w:val="72"/>
        </w:rPr>
      </w:pPr>
      <w:r w:rsidRPr="00921D31">
        <w:rPr>
          <w:b/>
          <w:sz w:val="72"/>
          <w:szCs w:val="72"/>
        </w:rPr>
        <w:t>П</w:t>
      </w:r>
      <w:r w:rsidR="00756F02" w:rsidRPr="00921D31">
        <w:rPr>
          <w:b/>
          <w:sz w:val="72"/>
          <w:szCs w:val="72"/>
        </w:rPr>
        <w:t>РОГРАМА</w:t>
      </w:r>
    </w:p>
    <w:p w:rsidR="00756F02" w:rsidRDefault="005705D2" w:rsidP="005705D2">
      <w:pPr>
        <w:ind w:left="284"/>
        <w:jc w:val="center"/>
        <w:rPr>
          <w:b/>
          <w:sz w:val="72"/>
          <w:szCs w:val="72"/>
        </w:rPr>
      </w:pPr>
      <w:r w:rsidRPr="005705D2">
        <w:rPr>
          <w:b/>
          <w:sz w:val="72"/>
          <w:szCs w:val="72"/>
        </w:rPr>
        <w:t xml:space="preserve">роботи </w:t>
      </w:r>
      <w:r w:rsidR="00756F02">
        <w:rPr>
          <w:b/>
          <w:sz w:val="72"/>
          <w:szCs w:val="72"/>
        </w:rPr>
        <w:t xml:space="preserve">педагогів </w:t>
      </w:r>
      <w:proofErr w:type="spellStart"/>
      <w:r w:rsidR="00756F02">
        <w:rPr>
          <w:b/>
          <w:sz w:val="72"/>
          <w:szCs w:val="72"/>
        </w:rPr>
        <w:t>Баришівського</w:t>
      </w:r>
      <w:proofErr w:type="spellEnd"/>
      <w:r w:rsidR="00756F02">
        <w:rPr>
          <w:b/>
          <w:sz w:val="72"/>
          <w:szCs w:val="72"/>
        </w:rPr>
        <w:t xml:space="preserve"> НВК </w:t>
      </w:r>
      <w:r w:rsidR="00921D31">
        <w:rPr>
          <w:b/>
          <w:sz w:val="72"/>
          <w:szCs w:val="72"/>
        </w:rPr>
        <w:t>«</w:t>
      </w:r>
      <w:r w:rsidR="00756F02">
        <w:rPr>
          <w:b/>
          <w:sz w:val="72"/>
          <w:szCs w:val="72"/>
        </w:rPr>
        <w:t xml:space="preserve">гімназія – загальноосвітня школа І-ІІІ ступенів» </w:t>
      </w:r>
    </w:p>
    <w:p w:rsidR="005705D2" w:rsidRPr="00921D31" w:rsidRDefault="00756F02" w:rsidP="005705D2">
      <w:pPr>
        <w:ind w:left="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над єдиною науково-методичною проблемою</w:t>
      </w:r>
      <w:r w:rsidR="00921D31">
        <w:rPr>
          <w:b/>
          <w:sz w:val="72"/>
          <w:szCs w:val="72"/>
        </w:rPr>
        <w:t>»</w:t>
      </w:r>
      <w:r w:rsidR="00921D31" w:rsidRPr="00921D31">
        <w:rPr>
          <w:b/>
          <w:sz w:val="72"/>
          <w:szCs w:val="72"/>
          <w:lang w:val="ru-RU"/>
        </w:rPr>
        <w:t>”</w:t>
      </w: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Pr="005705D2" w:rsidRDefault="005705D2" w:rsidP="005705D2">
      <w:pPr>
        <w:ind w:left="284"/>
        <w:jc w:val="center"/>
        <w:rPr>
          <w:b/>
          <w:sz w:val="32"/>
          <w:szCs w:val="32"/>
        </w:rPr>
      </w:pPr>
      <w:r w:rsidRPr="005705D2">
        <w:rPr>
          <w:b/>
          <w:sz w:val="32"/>
          <w:szCs w:val="32"/>
        </w:rPr>
        <w:t>Єдина науково-методична проблема НВК</w:t>
      </w:r>
    </w:p>
    <w:p w:rsidR="005705D2" w:rsidRPr="005705D2" w:rsidRDefault="005705D2" w:rsidP="005705D2">
      <w:pPr>
        <w:ind w:left="284"/>
        <w:jc w:val="center"/>
        <w:rPr>
          <w:b/>
          <w:sz w:val="32"/>
          <w:szCs w:val="32"/>
        </w:rPr>
      </w:pP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  <w:r w:rsidRPr="005705D2">
        <w:rPr>
          <w:b/>
          <w:sz w:val="32"/>
          <w:szCs w:val="32"/>
        </w:rPr>
        <w:t>«</w:t>
      </w:r>
      <w:r w:rsidR="00756F02">
        <w:rPr>
          <w:b/>
          <w:sz w:val="32"/>
          <w:szCs w:val="32"/>
        </w:rPr>
        <w:t xml:space="preserve">Реалізація сучасних педагогічних технологій освіти на засадах </w:t>
      </w:r>
      <w:proofErr w:type="spellStart"/>
      <w:r w:rsidR="00756F02">
        <w:rPr>
          <w:b/>
          <w:sz w:val="32"/>
          <w:szCs w:val="32"/>
        </w:rPr>
        <w:t>компетентнісного</w:t>
      </w:r>
      <w:proofErr w:type="spellEnd"/>
      <w:r w:rsidR="00756F02">
        <w:rPr>
          <w:b/>
          <w:sz w:val="32"/>
          <w:szCs w:val="32"/>
        </w:rPr>
        <w:t xml:space="preserve"> підходу в контексті положень «Нової української школи</w:t>
      </w:r>
      <w:r w:rsidRPr="005705D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="00FB1AEC" w:rsidRPr="00FB1AEC">
        <w:rPr>
          <w:sz w:val="32"/>
          <w:szCs w:val="32"/>
        </w:rPr>
        <w:t>у</w:t>
      </w:r>
      <w:r w:rsidRPr="005705D2">
        <w:rPr>
          <w:sz w:val="32"/>
          <w:szCs w:val="32"/>
        </w:rPr>
        <w:t>досконалення профе</w:t>
      </w:r>
      <w:r>
        <w:rPr>
          <w:sz w:val="32"/>
          <w:szCs w:val="32"/>
        </w:rPr>
        <w:t xml:space="preserve">сійної компетентності кожного </w:t>
      </w:r>
    </w:p>
    <w:p w:rsidR="005705D2" w:rsidRDefault="005705D2" w:rsidP="00FB1AEC">
      <w:pPr>
        <w:ind w:left="284"/>
        <w:rPr>
          <w:sz w:val="32"/>
          <w:szCs w:val="32"/>
        </w:rPr>
      </w:pPr>
      <w:r w:rsidRPr="005705D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в</w:t>
      </w:r>
      <w:r w:rsidRPr="005705D2">
        <w:rPr>
          <w:sz w:val="32"/>
          <w:szCs w:val="32"/>
        </w:rPr>
        <w:t xml:space="preserve">чителя, </w:t>
      </w:r>
      <w:r>
        <w:rPr>
          <w:sz w:val="32"/>
          <w:szCs w:val="32"/>
        </w:rPr>
        <w:t>підвищення науково-теоретичного й загально-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культурного рівня, психолого-педагогічної підготовки та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професійної майстерності, розвиток їх творчої ініціативи,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формування в них готовності до самовдосконалення, 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самоосвіти розвитку.</w:t>
      </w:r>
    </w:p>
    <w:p w:rsidR="005705D2" w:rsidRDefault="005705D2" w:rsidP="005705D2">
      <w:pPr>
        <w:ind w:left="284"/>
        <w:jc w:val="both"/>
        <w:rPr>
          <w:sz w:val="32"/>
          <w:szCs w:val="32"/>
        </w:rPr>
      </w:pPr>
    </w:p>
    <w:p w:rsidR="005705D2" w:rsidRDefault="005705D2" w:rsidP="005705D2">
      <w:pPr>
        <w:ind w:left="284"/>
        <w:jc w:val="both"/>
        <w:rPr>
          <w:sz w:val="28"/>
          <w:szCs w:val="28"/>
        </w:rPr>
      </w:pPr>
      <w:r w:rsidRPr="005705D2">
        <w:rPr>
          <w:b/>
          <w:sz w:val="28"/>
          <w:szCs w:val="28"/>
        </w:rPr>
        <w:t>Головне завдання методичної роботи:</w:t>
      </w:r>
      <w:r w:rsidRPr="005705D2">
        <w:rPr>
          <w:b/>
          <w:sz w:val="32"/>
          <w:szCs w:val="32"/>
        </w:rPr>
        <w:t xml:space="preserve">  </w:t>
      </w:r>
      <w:r w:rsidRPr="0091670A">
        <w:rPr>
          <w:sz w:val="28"/>
          <w:szCs w:val="28"/>
        </w:rPr>
        <w:t>створення умов   для постійного творчого та фахового зростання кожного педагога, забезпечення професійної самореалізації педагогічних працівників та утвердження їхнього високого</w:t>
      </w:r>
      <w:r w:rsidR="0091670A" w:rsidRPr="0091670A">
        <w:rPr>
          <w:sz w:val="28"/>
          <w:szCs w:val="28"/>
        </w:rPr>
        <w:t xml:space="preserve"> соціального статусу в суспільстві.</w:t>
      </w: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  <w:r w:rsidRPr="0091670A">
        <w:rPr>
          <w:b/>
          <w:sz w:val="28"/>
          <w:szCs w:val="28"/>
        </w:rPr>
        <w:t>Пріоритети: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оновлення ролі вчителя як висококваліфікованого фахівця, який володіє значним арсеналом інноваційних технологій організації навчально-виховного процесу.</w:t>
      </w: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91670A">
      <w:pPr>
        <w:ind w:left="284"/>
        <w:jc w:val="center"/>
        <w:rPr>
          <w:sz w:val="28"/>
          <w:szCs w:val="28"/>
        </w:rPr>
      </w:pPr>
    </w:p>
    <w:p w:rsidR="0091670A" w:rsidRPr="0091670A" w:rsidRDefault="0091670A" w:rsidP="0091670A">
      <w:pPr>
        <w:ind w:left="284"/>
        <w:jc w:val="center"/>
        <w:rPr>
          <w:b/>
          <w:sz w:val="28"/>
          <w:szCs w:val="28"/>
        </w:rPr>
      </w:pPr>
      <w:r w:rsidRPr="0091670A">
        <w:rPr>
          <w:b/>
          <w:sz w:val="28"/>
          <w:szCs w:val="28"/>
        </w:rPr>
        <w:t>Загальні напрями в організації</w:t>
      </w:r>
    </w:p>
    <w:p w:rsidR="0091670A" w:rsidRDefault="0091670A" w:rsidP="0091670A">
      <w:pPr>
        <w:ind w:left="284"/>
        <w:jc w:val="center"/>
        <w:rPr>
          <w:b/>
          <w:sz w:val="28"/>
          <w:szCs w:val="28"/>
        </w:rPr>
      </w:pPr>
      <w:r w:rsidRPr="0091670A">
        <w:rPr>
          <w:b/>
          <w:sz w:val="28"/>
          <w:szCs w:val="28"/>
        </w:rPr>
        <w:t>методичної роботи</w:t>
      </w:r>
    </w:p>
    <w:p w:rsidR="00007EF9" w:rsidRDefault="00007EF9" w:rsidP="0091670A">
      <w:pPr>
        <w:ind w:left="284"/>
        <w:jc w:val="center"/>
        <w:rPr>
          <w:b/>
          <w:sz w:val="28"/>
          <w:szCs w:val="28"/>
        </w:rPr>
      </w:pPr>
    </w:p>
    <w:p w:rsidR="0091670A" w:rsidRDefault="0091670A" w:rsidP="0091670A">
      <w:pPr>
        <w:ind w:left="284"/>
        <w:jc w:val="center"/>
        <w:rPr>
          <w:b/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993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педагогічної майстерності вчителів через оптимальну структуру науково-методичної роботи, удосконалення професійної компетентності кожного вчителя, розвитку їх творчої ініціативи.</w:t>
      </w:r>
    </w:p>
    <w:p w:rsidR="00007EF9" w:rsidRPr="00007EF9" w:rsidRDefault="00007EF9" w:rsidP="00007EF9">
      <w:pPr>
        <w:tabs>
          <w:tab w:val="left" w:pos="993"/>
        </w:tabs>
        <w:ind w:left="704"/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Упровадження в нав</w:t>
      </w:r>
      <w:r w:rsidR="00FB1AEC">
        <w:rPr>
          <w:sz w:val="28"/>
          <w:szCs w:val="28"/>
        </w:rPr>
        <w:t>ч</w:t>
      </w:r>
      <w:r>
        <w:rPr>
          <w:sz w:val="28"/>
          <w:szCs w:val="28"/>
        </w:rPr>
        <w:t>ально-виховний процес досягнень перспективного педагогічного досвіду, інноваційних проектів, новітніх технологій та забезпечення їх практичної реалізації.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 принципів гуманізації, демократизації та спрямованість процесу навчання на розвиток особистості учня. Встановлення пріоритету уроку як з</w:t>
      </w:r>
      <w:r w:rsidR="00007EF9">
        <w:rPr>
          <w:sz w:val="28"/>
          <w:szCs w:val="28"/>
        </w:rPr>
        <w:t>а</w:t>
      </w:r>
      <w:r>
        <w:rPr>
          <w:sz w:val="28"/>
          <w:szCs w:val="28"/>
        </w:rPr>
        <w:t>собу соціалізації учнів.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Pr="00007EF9" w:rsidRDefault="00007EF9" w:rsidP="00007EF9">
      <w:pPr>
        <w:tabs>
          <w:tab w:val="left" w:pos="851"/>
          <w:tab w:val="left" w:pos="1134"/>
        </w:tabs>
        <w:ind w:left="704"/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методичного супроводу роботи молодих вчителів щодо успішної адаптації</w:t>
      </w:r>
      <w:r w:rsidR="00007EF9">
        <w:rPr>
          <w:sz w:val="28"/>
          <w:szCs w:val="28"/>
        </w:rPr>
        <w:t xml:space="preserve"> до роботи в школі та підвищення рівня професійної компетентності.</w:t>
      </w:r>
    </w:p>
    <w:p w:rsidR="00007EF9" w:rsidRPr="00007EF9" w:rsidRDefault="00007EF9" w:rsidP="00007EF9">
      <w:pPr>
        <w:tabs>
          <w:tab w:val="left" w:pos="851"/>
          <w:tab w:val="left" w:pos="1134"/>
        </w:tabs>
        <w:ind w:left="704"/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Активізація видавничої діяльності вчителів та участь в інноваційній та дослідно-експериментальній роботі.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ІКТ – компетентності педагогів із метою ефективної інформатизації освітнього процесу.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контрольно-оцінювальної діяльності в процесі навчання з урахуванням сучасних досягнень педагогіки.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психолого-педагогічного супроводу навчально-виховного процесу.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ind w:firstLine="284"/>
        <w:jc w:val="both"/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 xml:space="preserve">Основні етапи роботи </w:t>
      </w:r>
    </w:p>
    <w:p w:rsidR="00007EF9" w:rsidRP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>над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>єдиною науково-методичною проблемою НВК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І. Діагностично-теоретичний етап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(2017-2018 навчальний рік)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>
        <w:rPr>
          <w:sz w:val="32"/>
          <w:szCs w:val="32"/>
        </w:rPr>
        <w:t>сформувати особисту потребу та психологічну готовність педагогів  до підвищення професійної компетентності та роботи над єдиною науково-методичною проблемою НВК;</w:t>
      </w: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</w:p>
    <w:p w:rsidR="00007EF9" w:rsidRDefault="00A50BBB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07EF9">
        <w:rPr>
          <w:sz w:val="32"/>
          <w:szCs w:val="32"/>
        </w:rPr>
        <w:t xml:space="preserve">діагностика творчого потенціалу вчителя для створення </w:t>
      </w:r>
      <w:r w:rsidR="00FB1AEC">
        <w:rPr>
          <w:sz w:val="32"/>
          <w:szCs w:val="32"/>
        </w:rPr>
        <w:t xml:space="preserve">   </w:t>
      </w:r>
      <w:r w:rsidR="00007EF9">
        <w:rPr>
          <w:sz w:val="32"/>
          <w:szCs w:val="32"/>
        </w:rPr>
        <w:t>атмосфери міжособистісної взаємодії суб'єктів навчально-виховного процесу;</w:t>
      </w:r>
    </w:p>
    <w:p w:rsidR="00007EF9" w:rsidRDefault="00007EF9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007EF9" w:rsidRDefault="00A50BBB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07EF9">
        <w:rPr>
          <w:sz w:val="32"/>
          <w:szCs w:val="32"/>
        </w:rPr>
        <w:t>дослідження рівня професійної майстерності; потреб та інтересів педагогічного колективу.</w:t>
      </w: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</w:p>
    <w:p w:rsidR="00007EF9" w:rsidRDefault="00007EF9" w:rsidP="00007EF9">
      <w:pPr>
        <w:tabs>
          <w:tab w:val="left" w:pos="4005"/>
        </w:tabs>
        <w:ind w:left="284"/>
        <w:rPr>
          <w:b/>
          <w:sz w:val="32"/>
          <w:szCs w:val="32"/>
        </w:rPr>
      </w:pPr>
      <w:r w:rsidRPr="00007EF9">
        <w:rPr>
          <w:b/>
          <w:sz w:val="32"/>
          <w:szCs w:val="32"/>
        </w:rPr>
        <w:t>Основні завдання:</w:t>
      </w:r>
    </w:p>
    <w:p w:rsidR="00A50BBB" w:rsidRDefault="00A50BBB" w:rsidP="00007EF9">
      <w:pPr>
        <w:tabs>
          <w:tab w:val="left" w:pos="4005"/>
        </w:tabs>
        <w:ind w:left="284"/>
        <w:rPr>
          <w:b/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 w:rsidRPr="00A50BBB">
        <w:rPr>
          <w:sz w:val="32"/>
          <w:szCs w:val="32"/>
        </w:rPr>
        <w:t>психологічне, організаційне, науково-методичне й матеріально-технічне з</w:t>
      </w:r>
      <w:r>
        <w:rPr>
          <w:sz w:val="32"/>
          <w:szCs w:val="32"/>
        </w:rPr>
        <w:t>а</w:t>
      </w:r>
      <w:r w:rsidRPr="00A50BBB">
        <w:rPr>
          <w:sz w:val="32"/>
          <w:szCs w:val="32"/>
        </w:rPr>
        <w:t xml:space="preserve">безпечення умов </w:t>
      </w:r>
      <w:r w:rsidR="00756F02">
        <w:rPr>
          <w:sz w:val="32"/>
          <w:szCs w:val="32"/>
        </w:rPr>
        <w:t>роботи над</w:t>
      </w:r>
      <w:r w:rsidRPr="00A50BBB">
        <w:rPr>
          <w:sz w:val="32"/>
          <w:szCs w:val="32"/>
        </w:rPr>
        <w:t xml:space="preserve"> реалізаці</w:t>
      </w:r>
      <w:r w:rsidR="00756F02">
        <w:rPr>
          <w:sz w:val="32"/>
          <w:szCs w:val="32"/>
        </w:rPr>
        <w:t>єю</w:t>
      </w:r>
      <w:r w:rsidRPr="00A50BBB">
        <w:rPr>
          <w:sz w:val="32"/>
          <w:szCs w:val="32"/>
        </w:rPr>
        <w:t xml:space="preserve"> нової науково-методичної проблеми;</w:t>
      </w:r>
    </w:p>
    <w:p w:rsidR="00A50BBB" w:rsidRPr="00A50BBB" w:rsidRDefault="00A50BBB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опанування навичок впровадження нових педагогічних технологій освітньої діяльності;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моніторинг аналізу роботи, вивчення рівня навичок досягнень учнів, їх вихованості, розвитку.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ind w:firstLine="284"/>
        <w:jc w:val="both"/>
        <w:rPr>
          <w:b/>
          <w:sz w:val="32"/>
          <w:szCs w:val="32"/>
        </w:rPr>
      </w:pPr>
      <w:r w:rsidRPr="00A50BBB">
        <w:rPr>
          <w:b/>
          <w:sz w:val="32"/>
          <w:szCs w:val="32"/>
        </w:rPr>
        <w:t>Прогнозовані результати:</w:t>
      </w:r>
    </w:p>
    <w:p w:rsidR="00A50BBB" w:rsidRDefault="00A50BBB" w:rsidP="00A50BBB">
      <w:pPr>
        <w:tabs>
          <w:tab w:val="left" w:pos="4005"/>
        </w:tabs>
        <w:ind w:firstLine="284"/>
        <w:jc w:val="both"/>
        <w:rPr>
          <w:b/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обговорення форм роботи над поставленими питаннями;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сприйняття кожним членом педагогічного колективу необхідності роботи в цьому напрямку.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4230"/>
        <w:gridCol w:w="2456"/>
        <w:gridCol w:w="2458"/>
      </w:tblGrid>
      <w:tr w:rsidR="00A50BBB" w:rsidTr="00756F02">
        <w:tc>
          <w:tcPr>
            <w:tcW w:w="711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0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8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A50BBB" w:rsidTr="00756F02">
        <w:tc>
          <w:tcPr>
            <w:tcW w:w="711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A50BBB" w:rsidRDefault="009F162C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реального рівня професійної майстерності, потреб та інтересів як усього колективу, так і кожного вчителя</w:t>
            </w:r>
          </w:p>
        </w:tc>
        <w:tc>
          <w:tcPr>
            <w:tcW w:w="2456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анкетування</w:t>
            </w:r>
          </w:p>
        </w:tc>
        <w:tc>
          <w:tcPr>
            <w:tcW w:w="2458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жовтень-листопад,</w:t>
            </w:r>
          </w:p>
          <w:p w:rsidR="009F162C" w:rsidRDefault="00FB1AE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162C">
              <w:rPr>
                <w:sz w:val="28"/>
                <w:szCs w:val="28"/>
              </w:rPr>
              <w:t>аступник директора з НВК</w:t>
            </w:r>
          </w:p>
        </w:tc>
      </w:tr>
      <w:tr w:rsidR="009F162C" w:rsidTr="00756F02">
        <w:tc>
          <w:tcPr>
            <w:tcW w:w="711" w:type="dxa"/>
          </w:tcPr>
          <w:p w:rsidR="009F162C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9F162C" w:rsidRDefault="009F162C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навчальних досягнень учнів їхньої вихованості, розвитку</w:t>
            </w:r>
          </w:p>
        </w:tc>
        <w:tc>
          <w:tcPr>
            <w:tcW w:w="2456" w:type="dxa"/>
          </w:tcPr>
          <w:p w:rsidR="009F162C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8" w:type="dxa"/>
          </w:tcPr>
          <w:p w:rsidR="009F162C" w:rsidRDefault="009F162C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грудень-січень, керівник </w:t>
            </w:r>
            <w:r w:rsidR="00933BE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О, заступники  директора з НВР</w:t>
            </w:r>
          </w:p>
        </w:tc>
      </w:tr>
      <w:tr w:rsidR="00933BED" w:rsidTr="00756F02">
        <w:tc>
          <w:tcPr>
            <w:tcW w:w="711" w:type="dxa"/>
          </w:tcPr>
          <w:p w:rsidR="00933BED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3BE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933BED" w:rsidRDefault="00933BED" w:rsidP="00756F02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членів педагогічного колективу з теоретичними аспектами педагогічного моніторингу навчально-виховного процесу, визначення проблем та перспектив упровадження  НМП</w:t>
            </w:r>
          </w:p>
        </w:tc>
        <w:tc>
          <w:tcPr>
            <w:tcW w:w="2456" w:type="dxa"/>
          </w:tcPr>
          <w:p w:rsidR="00933BED" w:rsidRDefault="00933BED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8" w:type="dxa"/>
          </w:tcPr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січень,</w:t>
            </w:r>
          </w:p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директора з НВР</w:t>
            </w:r>
          </w:p>
        </w:tc>
      </w:tr>
      <w:tr w:rsidR="00933BED" w:rsidTr="00756F02">
        <w:tc>
          <w:tcPr>
            <w:tcW w:w="711" w:type="dxa"/>
          </w:tcPr>
          <w:p w:rsidR="00933BED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3BE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933BED" w:rsidRDefault="00756F02" w:rsidP="00756F02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</w:t>
            </w:r>
            <w:r w:rsidR="00933BED">
              <w:rPr>
                <w:sz w:val="28"/>
                <w:szCs w:val="28"/>
              </w:rPr>
              <w:t xml:space="preserve"> науково-педагогічн</w:t>
            </w:r>
            <w:r>
              <w:rPr>
                <w:sz w:val="28"/>
                <w:szCs w:val="28"/>
              </w:rPr>
              <w:t>ою</w:t>
            </w:r>
            <w:r w:rsidR="00933BED">
              <w:rPr>
                <w:sz w:val="28"/>
                <w:szCs w:val="28"/>
              </w:rPr>
              <w:t xml:space="preserve"> літератур</w:t>
            </w:r>
            <w:r>
              <w:rPr>
                <w:sz w:val="28"/>
                <w:szCs w:val="28"/>
              </w:rPr>
              <w:t>ою</w:t>
            </w:r>
          </w:p>
        </w:tc>
        <w:tc>
          <w:tcPr>
            <w:tcW w:w="2456" w:type="dxa"/>
          </w:tcPr>
          <w:p w:rsidR="00933BED" w:rsidRDefault="00933BED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8" w:type="dxa"/>
          </w:tcPr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лютий-березень,</w:t>
            </w:r>
          </w:p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7976F9" w:rsidTr="00756F02">
        <w:tc>
          <w:tcPr>
            <w:tcW w:w="711" w:type="dxa"/>
          </w:tcPr>
          <w:p w:rsidR="007976F9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76F9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7976F9" w:rsidRDefault="007976F9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національно-патріотичного виховання в становленні гармонійної особистості</w:t>
            </w:r>
          </w:p>
        </w:tc>
        <w:tc>
          <w:tcPr>
            <w:tcW w:w="2456" w:type="dxa"/>
          </w:tcPr>
          <w:p w:rsidR="007976F9" w:rsidRDefault="007976F9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педагогічні читання</w:t>
            </w:r>
          </w:p>
        </w:tc>
        <w:tc>
          <w:tcPr>
            <w:tcW w:w="2458" w:type="dxa"/>
          </w:tcPr>
          <w:p w:rsidR="007976F9" w:rsidRDefault="007976F9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травень-червень</w:t>
            </w:r>
          </w:p>
        </w:tc>
      </w:tr>
    </w:tbl>
    <w:p w:rsidR="00A50BBB" w:rsidRP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50BBB" w:rsidRDefault="00A50BBB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  <w:r w:rsidRPr="00A50BBB">
        <w:rPr>
          <w:sz w:val="32"/>
          <w:szCs w:val="32"/>
        </w:rPr>
        <w:tab/>
      </w:r>
    </w:p>
    <w:p w:rsidR="007976F9" w:rsidRDefault="007976F9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976F9" w:rsidRDefault="007976F9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976F9" w:rsidRP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ІІ. Практично-діяльнісний етап</w:t>
      </w:r>
    </w:p>
    <w:p w:rsid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(2018-2019 навчальний рік)</w:t>
      </w:r>
    </w:p>
    <w:p w:rsid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976F9" w:rsidRDefault="007976F9" w:rsidP="007976F9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Pr="007976F9">
        <w:rPr>
          <w:sz w:val="32"/>
          <w:szCs w:val="32"/>
        </w:rPr>
        <w:t>сприяння</w:t>
      </w:r>
      <w:r>
        <w:rPr>
          <w:sz w:val="32"/>
          <w:szCs w:val="32"/>
        </w:rPr>
        <w:t xml:space="preserve"> переорієнтації педагогічної свідомості в поглядах на ключові питання проблеми, що реалізують;</w:t>
      </w:r>
    </w:p>
    <w:p w:rsidR="007976F9" w:rsidRDefault="007976F9" w:rsidP="00050E89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розроблення тактики та стратегії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проблеми;</w:t>
      </w:r>
    </w:p>
    <w:p w:rsidR="007976F9" w:rsidRDefault="007976F9" w:rsidP="00050E89">
      <w:pPr>
        <w:tabs>
          <w:tab w:val="left" w:pos="4005"/>
        </w:tabs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вивчення науково-теоретичних засад, формування професійної компетенції вчителя, її сутності, структури, змісту;</w:t>
      </w:r>
      <w:r w:rsidRPr="007976F9">
        <w:rPr>
          <w:sz w:val="32"/>
          <w:szCs w:val="32"/>
        </w:rPr>
        <w:tab/>
      </w:r>
    </w:p>
    <w:p w:rsidR="007976F9" w:rsidRPr="007976F9" w:rsidRDefault="007976F9" w:rsidP="00050E89">
      <w:pPr>
        <w:pStyle w:val="a5"/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теоретично дослідити проблему шляхом проведення засідань педрад, семінарів, методичних об'єднань, індивідуальних консультацій, самоосвіти.</w:t>
      </w:r>
    </w:p>
    <w:p w:rsidR="007976F9" w:rsidRPr="007976F9" w:rsidRDefault="007976F9" w:rsidP="007976F9">
      <w:pPr>
        <w:pStyle w:val="a5"/>
        <w:rPr>
          <w:sz w:val="32"/>
          <w:szCs w:val="32"/>
        </w:rPr>
      </w:pPr>
    </w:p>
    <w:p w:rsidR="007976F9" w:rsidRDefault="007976F9" w:rsidP="007976F9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7976F9" w:rsidRDefault="007976F9" w:rsidP="007976F9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7976F9" w:rsidRDefault="007976F9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 w:rsidRPr="007976F9">
        <w:rPr>
          <w:sz w:val="32"/>
          <w:szCs w:val="32"/>
        </w:rPr>
        <w:t>мотивація, стимулювання</w:t>
      </w:r>
      <w:r>
        <w:rPr>
          <w:sz w:val="32"/>
          <w:szCs w:val="32"/>
        </w:rPr>
        <w:t>, науково-методична підготовка та прогнозування процесу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 НВК;</w:t>
      </w:r>
    </w:p>
    <w:p w:rsidR="007976F9" w:rsidRDefault="007976F9" w:rsidP="007976F9">
      <w:pPr>
        <w:tabs>
          <w:tab w:val="left" w:pos="4005"/>
        </w:tabs>
        <w:rPr>
          <w:sz w:val="32"/>
          <w:szCs w:val="32"/>
        </w:rPr>
      </w:pPr>
    </w:p>
    <w:p w:rsidR="00767208" w:rsidRDefault="007976F9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створення умов для безперервного вдосконалення фахової освіти та підвищення</w:t>
      </w:r>
      <w:r w:rsidR="00767208">
        <w:rPr>
          <w:sz w:val="32"/>
          <w:szCs w:val="32"/>
        </w:rPr>
        <w:t xml:space="preserve"> професійної майстерності кожного вчителя;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реалізація в практичній діяльності НВК концептуальних основ та принципів розвитку системи освіти.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Pr="00756F02" w:rsidRDefault="00767208" w:rsidP="00756F0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>Прогнозовані результати:</w:t>
      </w:r>
      <w:r w:rsidR="007976F9" w:rsidRPr="00767208">
        <w:rPr>
          <w:b/>
          <w:sz w:val="32"/>
          <w:szCs w:val="32"/>
        </w:rPr>
        <w:t xml:space="preserve"> </w:t>
      </w: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 w:rsidRPr="00767208">
        <w:rPr>
          <w:sz w:val="32"/>
          <w:szCs w:val="32"/>
        </w:rPr>
        <w:t>здійснення аналізу досягнутих раніше</w:t>
      </w:r>
      <w:r>
        <w:rPr>
          <w:sz w:val="32"/>
          <w:szCs w:val="32"/>
        </w:rPr>
        <w:t xml:space="preserve">  результатів з проблеми;</w:t>
      </w:r>
    </w:p>
    <w:p w:rsidR="00767208" w:rsidRDefault="00767208" w:rsidP="00767208">
      <w:pPr>
        <w:tabs>
          <w:tab w:val="left" w:pos="4005"/>
        </w:tabs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аналіз банку педагогічних технологій, використаних і можливих для застосування в процесі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визначення рівня роботи з реалізації проблеми (дієва самоосвітня робота);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спрямування роботи всіх методичних структур над єдиною науково-методичною проблемою;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P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накопичення теоретичного матеріалу з теми.</w:t>
      </w:r>
      <w:r w:rsidRPr="00767208">
        <w:rPr>
          <w:sz w:val="32"/>
          <w:szCs w:val="32"/>
        </w:rPr>
        <w:t xml:space="preserve"> </w:t>
      </w:r>
    </w:p>
    <w:p w:rsidR="00767208" w:rsidRDefault="007976F9" w:rsidP="007976F9">
      <w:pPr>
        <w:ind w:firstLine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67208" w:rsidRDefault="00767208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767208" w:rsidRDefault="00767208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4232"/>
        <w:gridCol w:w="2456"/>
        <w:gridCol w:w="2456"/>
      </w:tblGrid>
      <w:tr w:rsidR="00767208" w:rsidTr="00A0231B">
        <w:tc>
          <w:tcPr>
            <w:tcW w:w="711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2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6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дієвої самостійної роботи педагогів із визначення проблемної теми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6" w:type="dxa"/>
          </w:tcPr>
          <w:p w:rsidR="00EE511A" w:rsidRDefault="00050E89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E511A">
              <w:rPr>
                <w:sz w:val="28"/>
                <w:szCs w:val="28"/>
              </w:rPr>
              <w:t>ерівники МО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психолого-педагогічного клімату в колектив</w:t>
            </w:r>
            <w:r w:rsidR="00A0231B">
              <w:rPr>
                <w:sz w:val="28"/>
                <w:szCs w:val="28"/>
              </w:rPr>
              <w:t>і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листопад-</w:t>
            </w:r>
          </w:p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грудень, психолог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A0231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Ефективність навчально-виховного процесу в НВК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січень, адміністрація НВК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Залучення батьків до спілкування через ІК-технології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НВК, </w:t>
            </w:r>
          </w:p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блоги вчителів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EE511A" w:rsidTr="00A0231B">
        <w:tc>
          <w:tcPr>
            <w:tcW w:w="711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32" w:type="dxa"/>
          </w:tcPr>
          <w:p w:rsidR="00EE511A" w:rsidRDefault="00EE511A" w:rsidP="00A0231B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Соціалізація школяра: психологічна сутність, технології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семінар-практикум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лютий-березень, психолог, соціальний педагог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компетентного випускника шляхом упровадження інноваційних технологій та тренінгових </w:t>
            </w:r>
            <w:proofErr w:type="spellStart"/>
            <w:r>
              <w:rPr>
                <w:sz w:val="28"/>
                <w:szCs w:val="28"/>
              </w:rPr>
              <w:t>методик</w:t>
            </w:r>
            <w:proofErr w:type="spellEnd"/>
            <w:r>
              <w:rPr>
                <w:sz w:val="28"/>
                <w:szCs w:val="28"/>
              </w:rPr>
              <w:t xml:space="preserve"> у навчально-виховний процес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січень-лютий, адміністрація НВК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107631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рівня творчої спрямованості, орієнтації особистості в сучасному інформаційному просторі</w:t>
            </w:r>
          </w:p>
        </w:tc>
        <w:tc>
          <w:tcPr>
            <w:tcW w:w="2456" w:type="dxa"/>
          </w:tcPr>
          <w:p w:rsidR="00EE511A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6" w:type="dxa"/>
          </w:tcPr>
          <w:p w:rsidR="00EE511A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квітень-травень,</w:t>
            </w:r>
          </w:p>
          <w:p w:rsidR="00107631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07631" w:rsidTr="00A0231B">
        <w:tc>
          <w:tcPr>
            <w:tcW w:w="711" w:type="dxa"/>
          </w:tcPr>
          <w:p w:rsidR="00107631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7631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107631" w:rsidRDefault="00107631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креативного мислення</w:t>
            </w:r>
          </w:p>
        </w:tc>
        <w:tc>
          <w:tcPr>
            <w:tcW w:w="2456" w:type="dxa"/>
          </w:tcPr>
          <w:p w:rsidR="00107631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6" w:type="dxa"/>
          </w:tcPr>
          <w:p w:rsidR="00107631" w:rsidRDefault="00050E89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07631">
              <w:rPr>
                <w:sz w:val="28"/>
                <w:szCs w:val="28"/>
              </w:rPr>
              <w:t>ервень, керівники МО</w:t>
            </w:r>
          </w:p>
        </w:tc>
      </w:tr>
    </w:tbl>
    <w:p w:rsidR="007976F9" w:rsidRDefault="007976F9" w:rsidP="00767208">
      <w:pPr>
        <w:jc w:val="center"/>
        <w:rPr>
          <w:sz w:val="32"/>
          <w:szCs w:val="32"/>
        </w:rPr>
      </w:pPr>
    </w:p>
    <w:p w:rsidR="00107631" w:rsidRDefault="00107631" w:rsidP="00767208">
      <w:pPr>
        <w:jc w:val="center"/>
        <w:rPr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107631" w:rsidRPr="007976F9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 xml:space="preserve">ІІ. </w:t>
      </w:r>
      <w:r>
        <w:rPr>
          <w:b/>
          <w:sz w:val="32"/>
          <w:szCs w:val="32"/>
        </w:rPr>
        <w:t>Апробаційно-впроваджувальний етап</w:t>
      </w:r>
    </w:p>
    <w:p w:rsidR="00107631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(2019</w:t>
      </w:r>
      <w:r>
        <w:rPr>
          <w:b/>
          <w:sz w:val="32"/>
          <w:szCs w:val="32"/>
        </w:rPr>
        <w:t>-2020,2020-2021</w:t>
      </w:r>
      <w:r w:rsidRPr="007976F9">
        <w:rPr>
          <w:b/>
          <w:sz w:val="32"/>
          <w:szCs w:val="32"/>
        </w:rPr>
        <w:t xml:space="preserve"> навчальн</w:t>
      </w:r>
      <w:r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</w:t>
      </w:r>
      <w:r w:rsidRPr="007976F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и</w:t>
      </w:r>
      <w:r w:rsidRPr="007976F9">
        <w:rPr>
          <w:b/>
          <w:sz w:val="32"/>
          <w:szCs w:val="32"/>
        </w:rPr>
        <w:t>)</w:t>
      </w:r>
    </w:p>
    <w:p w:rsidR="00107631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107631" w:rsidRP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  <w:r w:rsidRPr="00107631">
        <w:rPr>
          <w:sz w:val="32"/>
          <w:szCs w:val="32"/>
        </w:rPr>
        <w:t>(набуття власного досвіду)</w:t>
      </w:r>
    </w:p>
    <w:p w:rsidR="00107631" w:rsidRDefault="00107631" w:rsidP="00107631">
      <w:pPr>
        <w:tabs>
          <w:tab w:val="left" w:pos="4005"/>
        </w:tabs>
        <w:ind w:left="284"/>
        <w:rPr>
          <w:b/>
          <w:sz w:val="32"/>
          <w:szCs w:val="32"/>
        </w:rPr>
      </w:pPr>
    </w:p>
    <w:p w:rsid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Pr="00107631">
        <w:rPr>
          <w:sz w:val="32"/>
          <w:szCs w:val="32"/>
        </w:rPr>
        <w:t>визначення ступеня аксіологічного мислення членів педагогічного колективу;</w:t>
      </w:r>
    </w:p>
    <w:p w:rsidR="00107631" w:rsidRP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</w:p>
    <w:p w:rsidR="00107631" w:rsidRPr="00AF5208" w:rsidRDefault="00107631" w:rsidP="00AF5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вивчення досвіду роботи вчителів і виявлення труднощів з подальшою їх корекцією;</w:t>
      </w:r>
      <w:r w:rsidRPr="007976F9">
        <w:rPr>
          <w:sz w:val="32"/>
          <w:szCs w:val="32"/>
        </w:rPr>
        <w:tab/>
      </w:r>
    </w:p>
    <w:p w:rsidR="00107631" w:rsidRDefault="00107631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апробація моделі формування вчителя як високо компетентного фахівця.</w:t>
      </w:r>
    </w:p>
    <w:p w:rsidR="00107631" w:rsidRPr="007976F9" w:rsidRDefault="00107631" w:rsidP="00107631">
      <w:pPr>
        <w:pStyle w:val="a5"/>
        <w:rPr>
          <w:sz w:val="32"/>
          <w:szCs w:val="32"/>
        </w:rPr>
      </w:pP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спрямування організації досвіду з реалізації проблеми в роботі педагогічного колективу</w:t>
      </w:r>
      <w:r w:rsidR="00107631">
        <w:rPr>
          <w:sz w:val="32"/>
          <w:szCs w:val="32"/>
        </w:rPr>
        <w:t>;</w:t>
      </w:r>
    </w:p>
    <w:p w:rsidR="00107631" w:rsidRDefault="00107631" w:rsidP="00107631">
      <w:pPr>
        <w:tabs>
          <w:tab w:val="left" w:pos="4005"/>
        </w:tabs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корекція діяльності вчителів, які мають труднощі в роботі над новою проблемою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апробація системи діяльності НВК та вчителів у процесі реалізації науково-методичної проблеми</w:t>
      </w:r>
      <w:r w:rsidR="00107631">
        <w:rPr>
          <w:sz w:val="32"/>
          <w:szCs w:val="32"/>
        </w:rPr>
        <w:t>.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 xml:space="preserve">Прогнозовані результати: </w:t>
      </w: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розробка планів роботи методичної ради щодо відбирання матеріалу для вирішення поставленого питання</w:t>
      </w:r>
      <w:r w:rsidR="00107631">
        <w:rPr>
          <w:sz w:val="32"/>
          <w:szCs w:val="32"/>
        </w:rPr>
        <w:t>;</w:t>
      </w:r>
    </w:p>
    <w:p w:rsidR="00107631" w:rsidRDefault="00107631" w:rsidP="00107631">
      <w:pPr>
        <w:tabs>
          <w:tab w:val="left" w:pos="4005"/>
        </w:tabs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вироблення рекомендацій щодо використання прийомів зміцнення в дітей переконання про цінність освіти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подолання в роботі вчителів утруднень, що виникають у процесі реалізації науково-методичної проблеми НВК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підвищення професійної компетентності педагогічних працівників у ході реалізації проблеми.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lastRenderedPageBreak/>
        <w:t>План реалізації</w:t>
      </w: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4236"/>
        <w:gridCol w:w="2454"/>
        <w:gridCol w:w="2454"/>
      </w:tblGrid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довідково-інформаційного методичного куточка з визначеної єдиної науково-методичної проблеми</w:t>
            </w:r>
          </w:p>
        </w:tc>
        <w:tc>
          <w:tcPr>
            <w:tcW w:w="2454" w:type="dxa"/>
          </w:tcPr>
          <w:p w:rsidR="00AF5208" w:rsidRDefault="00AF5208" w:rsidP="00AF520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куточок-стенд</w:t>
            </w:r>
          </w:p>
        </w:tc>
        <w:tc>
          <w:tcPr>
            <w:tcW w:w="2454" w:type="dxa"/>
          </w:tcPr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F5208">
              <w:rPr>
                <w:sz w:val="28"/>
                <w:szCs w:val="28"/>
              </w:rPr>
              <w:t>овтень 2019,</w:t>
            </w:r>
          </w:p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5208">
              <w:rPr>
                <w:sz w:val="28"/>
                <w:szCs w:val="28"/>
              </w:rPr>
              <w:t>аступники з НВР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інноваційної культури вчителів, навчальних досягнень учнів, тестування дітей і батьків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4" w:type="dxa"/>
          </w:tcPr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F5208">
              <w:rPr>
                <w:sz w:val="28"/>
                <w:szCs w:val="28"/>
              </w:rPr>
              <w:t>истопад-грудень 2019,</w:t>
            </w:r>
          </w:p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Творчі звіти кращих учителів за результатами роботи над єдиною науково-методичною проблемою</w:t>
            </w:r>
          </w:p>
        </w:tc>
        <w:tc>
          <w:tcPr>
            <w:tcW w:w="2454" w:type="dxa"/>
          </w:tcPr>
          <w:p w:rsidR="00AF5208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творчий звіт</w:t>
            </w:r>
          </w:p>
        </w:tc>
        <w:tc>
          <w:tcPr>
            <w:tcW w:w="2454" w:type="dxa"/>
          </w:tcPr>
          <w:p w:rsidR="00AF5208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МР</w:t>
            </w:r>
          </w:p>
        </w:tc>
      </w:tr>
      <w:tr w:rsidR="00A271A1" w:rsidTr="00A0231B">
        <w:tc>
          <w:tcPr>
            <w:tcW w:w="711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6" w:type="dxa"/>
          </w:tcPr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Професійна компетентність вчителя. </w:t>
            </w:r>
          </w:p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Результативність роботи методичних структур.</w:t>
            </w:r>
          </w:p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Творчий педагогічний пошук в процесі реалізації проблемної теми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271A1" w:rsidTr="00A0231B">
        <w:tc>
          <w:tcPr>
            <w:tcW w:w="711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інноваційних педагогічних технологій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педагогічної майстерності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Професійне самовдосконалення та життєве цілепокладання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тренінгові заняття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НВК, психолог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підвищення ефективності спілкування в системі «учитель-учень»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співпраця педагогічного колективу, учнів, батьків у формуванні громадянської активності школярів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семінар-практикум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голова МР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Індивідуальна траєкторія розвитку обдарованої дитини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271A1" w:rsidTr="00A0231B">
        <w:tc>
          <w:tcPr>
            <w:tcW w:w="711" w:type="dxa"/>
          </w:tcPr>
          <w:p w:rsidR="00A271A1" w:rsidRDefault="00A271A1" w:rsidP="00A0231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3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здоров'я як чинник формування </w:t>
            </w:r>
            <w:proofErr w:type="spellStart"/>
            <w:r>
              <w:rPr>
                <w:sz w:val="28"/>
                <w:szCs w:val="28"/>
              </w:rPr>
              <w:t>здоров'язбережувального</w:t>
            </w:r>
            <w:proofErr w:type="spellEnd"/>
            <w:r>
              <w:rPr>
                <w:sz w:val="28"/>
                <w:szCs w:val="28"/>
              </w:rPr>
              <w:t xml:space="preserve"> середовища</w:t>
            </w:r>
          </w:p>
        </w:tc>
        <w:tc>
          <w:tcPr>
            <w:tcW w:w="2454" w:type="dxa"/>
          </w:tcPr>
          <w:p w:rsidR="00A271A1" w:rsidRDefault="00050E89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71A1">
              <w:rPr>
                <w:sz w:val="28"/>
                <w:szCs w:val="28"/>
              </w:rPr>
              <w:t>емінар-практикум</w:t>
            </w:r>
          </w:p>
        </w:tc>
        <w:tc>
          <w:tcPr>
            <w:tcW w:w="2454" w:type="dxa"/>
          </w:tcPr>
          <w:p w:rsidR="00050E89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E7972">
              <w:rPr>
                <w:sz w:val="28"/>
                <w:szCs w:val="28"/>
              </w:rPr>
              <w:t>,</w:t>
            </w:r>
          </w:p>
          <w:p w:rsidR="00A271A1" w:rsidRDefault="00CE7972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НВК, соціальний педагог</w:t>
            </w:r>
          </w:p>
        </w:tc>
      </w:tr>
    </w:tbl>
    <w:p w:rsidR="00CE7972" w:rsidRDefault="00CE7972" w:rsidP="00767208">
      <w:pPr>
        <w:jc w:val="center"/>
        <w:rPr>
          <w:sz w:val="32"/>
          <w:szCs w:val="32"/>
        </w:rPr>
      </w:pPr>
    </w:p>
    <w:p w:rsidR="00CE7972" w:rsidRDefault="00CE7972" w:rsidP="00CE7972">
      <w:pPr>
        <w:jc w:val="center"/>
        <w:rPr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CE7972" w:rsidRPr="007976F9" w:rsidRDefault="00CE7972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ІУ</w:t>
      </w:r>
      <w:r w:rsidRPr="007976F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Узагальнюючий, підсумковий етап</w:t>
      </w:r>
    </w:p>
    <w:p w:rsidR="00CE7972" w:rsidRDefault="00CE7972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2020-2021</w:t>
      </w:r>
      <w:r w:rsidRPr="007976F9">
        <w:rPr>
          <w:b/>
          <w:sz w:val="32"/>
          <w:szCs w:val="32"/>
        </w:rPr>
        <w:t xml:space="preserve"> навчальн</w:t>
      </w:r>
      <w:r w:rsidR="00050E89">
        <w:rPr>
          <w:b/>
          <w:sz w:val="32"/>
          <w:szCs w:val="32"/>
        </w:rPr>
        <w:t>ий</w:t>
      </w:r>
      <w:r w:rsidRPr="007976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050E89"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>к)</w:t>
      </w:r>
    </w:p>
    <w:p w:rsidR="00CE7972" w:rsidRDefault="00CE7972" w:rsidP="006F6F96">
      <w:pPr>
        <w:tabs>
          <w:tab w:val="left" w:pos="4005"/>
        </w:tabs>
        <w:rPr>
          <w:b/>
          <w:sz w:val="32"/>
          <w:szCs w:val="32"/>
        </w:rPr>
      </w:pPr>
    </w:p>
    <w:p w:rsidR="00CE7972" w:rsidRDefault="00CE7972" w:rsidP="00CE7972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>Мета</w:t>
      </w:r>
      <w:r w:rsidRPr="00CE7972">
        <w:rPr>
          <w:sz w:val="32"/>
          <w:szCs w:val="32"/>
        </w:rPr>
        <w:t>: досягнення оптимального рівня професійної кваліфікації педагогів;</w:t>
      </w:r>
    </w:p>
    <w:p w:rsidR="00CE7972" w:rsidRPr="00107631" w:rsidRDefault="00CE7972" w:rsidP="00CE7972">
      <w:pPr>
        <w:tabs>
          <w:tab w:val="left" w:pos="4005"/>
        </w:tabs>
        <w:ind w:left="284"/>
        <w:rPr>
          <w:sz w:val="32"/>
          <w:szCs w:val="32"/>
        </w:rPr>
      </w:pPr>
    </w:p>
    <w:p w:rsidR="00CE7972" w:rsidRPr="00AF5208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забезпечення високого рівня освіченості та вихованості учнів;</w:t>
      </w:r>
    </w:p>
    <w:p w:rsidR="00CE7972" w:rsidRPr="00AF5208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здійснення моніторингу динаміки змін роботи </w:t>
      </w:r>
      <w:r w:rsidR="00A0231B">
        <w:rPr>
          <w:sz w:val="32"/>
          <w:szCs w:val="32"/>
        </w:rPr>
        <w:t xml:space="preserve"> педагогів НВК</w:t>
      </w:r>
      <w:r w:rsidRPr="007976F9">
        <w:rPr>
          <w:sz w:val="32"/>
          <w:szCs w:val="32"/>
        </w:rPr>
        <w:tab/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підбиття підсумків роботи на</w:t>
      </w:r>
      <w:r w:rsidR="00050E89">
        <w:rPr>
          <w:sz w:val="32"/>
          <w:szCs w:val="32"/>
        </w:rPr>
        <w:t>д</w:t>
      </w:r>
      <w:r>
        <w:rPr>
          <w:sz w:val="32"/>
          <w:szCs w:val="32"/>
        </w:rPr>
        <w:t xml:space="preserve"> проблемою;</w:t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оцінка рівня самореалізації вчителів;</w:t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оприлюднення загальних підсумків упровадження проблемного питання, підготовка матеріалів з цього питання.</w:t>
      </w:r>
    </w:p>
    <w:p w:rsidR="00CE7972" w:rsidRPr="007976F9" w:rsidRDefault="00CE7972" w:rsidP="00CE7972">
      <w:pPr>
        <w:pStyle w:val="a5"/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tabs>
          <w:tab w:val="left" w:pos="4005"/>
        </w:tabs>
        <w:ind w:left="644" w:hanging="360"/>
        <w:jc w:val="both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CE7972" w:rsidRDefault="00CE7972" w:rsidP="00CE7972">
      <w:pPr>
        <w:pStyle w:val="a5"/>
        <w:tabs>
          <w:tab w:val="left" w:pos="4005"/>
        </w:tabs>
        <w:ind w:left="644" w:hanging="360"/>
        <w:jc w:val="both"/>
        <w:rPr>
          <w:b/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оброблення даних моніторингових досліджень, отриманих у результаті роботи над науково-методичною проблемою НВК на заключному її стані;</w:t>
      </w:r>
    </w:p>
    <w:p w:rsidR="00CE7972" w:rsidRDefault="00CE7972" w:rsidP="00CE7972">
      <w:pPr>
        <w:tabs>
          <w:tab w:val="left" w:pos="4005"/>
        </w:tabs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зосередження зусиль методичних структур з метою створення у випускників наукової та практичної бази для успішного продовження навчання;</w:t>
      </w:r>
    </w:p>
    <w:p w:rsidR="00CE7972" w:rsidRPr="00767208" w:rsidRDefault="00CE7972" w:rsidP="00CE7972">
      <w:pPr>
        <w:pStyle w:val="a5"/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проблеми, висвітлення результатів досвіду в засобах масової інформації.</w:t>
      </w:r>
    </w:p>
    <w:p w:rsidR="00CE7972" w:rsidRPr="00767208" w:rsidRDefault="00CE7972" w:rsidP="00CE7972">
      <w:pPr>
        <w:pStyle w:val="a5"/>
        <w:rPr>
          <w:sz w:val="32"/>
          <w:szCs w:val="32"/>
        </w:rPr>
      </w:pPr>
    </w:p>
    <w:p w:rsidR="00CE7972" w:rsidRDefault="00CE7972" w:rsidP="00CE797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 xml:space="preserve">Прогнозовані результати: </w:t>
      </w:r>
    </w:p>
    <w:p w:rsidR="00CE7972" w:rsidRDefault="00CE7972" w:rsidP="00CE797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вироблення рекомендацій щодо особливостей реалізації науково-методичної проблеми НВК;</w:t>
      </w:r>
    </w:p>
    <w:p w:rsidR="00CE7972" w:rsidRPr="00CE7972" w:rsidRDefault="00CE7972" w:rsidP="00CE7972">
      <w:pPr>
        <w:pStyle w:val="a5"/>
        <w:tabs>
          <w:tab w:val="left" w:pos="4005"/>
        </w:tabs>
        <w:ind w:left="644"/>
        <w:rPr>
          <w:sz w:val="32"/>
          <w:szCs w:val="32"/>
        </w:rPr>
      </w:pPr>
      <w:r w:rsidRPr="00CE7972">
        <w:rPr>
          <w:sz w:val="32"/>
          <w:szCs w:val="32"/>
        </w:rPr>
        <w:tab/>
      </w:r>
    </w:p>
    <w:p w:rsidR="006F6F96" w:rsidRDefault="006F6F96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визначення напрямів роботи й перспектив подальшої діяльності</w:t>
      </w:r>
    </w:p>
    <w:p w:rsidR="006F6F96" w:rsidRPr="006F6F96" w:rsidRDefault="006F6F96" w:rsidP="006F6F96">
      <w:pPr>
        <w:pStyle w:val="a5"/>
        <w:rPr>
          <w:sz w:val="32"/>
          <w:szCs w:val="32"/>
        </w:rPr>
      </w:pPr>
    </w:p>
    <w:p w:rsidR="00CE7972" w:rsidRDefault="006F6F96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здатність продукувати власний ефективний педагогічний досвід</w:t>
      </w:r>
      <w:r w:rsidR="00CE7972">
        <w:rPr>
          <w:sz w:val="32"/>
          <w:szCs w:val="32"/>
        </w:rPr>
        <w:t>;</w:t>
      </w:r>
    </w:p>
    <w:p w:rsidR="00CE7972" w:rsidRPr="00767208" w:rsidRDefault="00CE7972" w:rsidP="00CE7972">
      <w:pPr>
        <w:pStyle w:val="a5"/>
        <w:rPr>
          <w:sz w:val="32"/>
          <w:szCs w:val="32"/>
        </w:rPr>
      </w:pPr>
    </w:p>
    <w:p w:rsidR="00CE7972" w:rsidRPr="006F6F96" w:rsidRDefault="006F6F96" w:rsidP="006F6F96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висока мотивація до неперервної освіти.</w:t>
      </w:r>
    </w:p>
    <w:p w:rsidR="00CE7972" w:rsidRPr="00CE7972" w:rsidRDefault="00CE7972" w:rsidP="00CE7972">
      <w:pPr>
        <w:rPr>
          <w:sz w:val="32"/>
          <w:szCs w:val="32"/>
        </w:rPr>
      </w:pPr>
    </w:p>
    <w:p w:rsidR="00A0231B" w:rsidRDefault="00A0231B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B124A3" w:rsidRDefault="00B124A3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6F6F96" w:rsidRDefault="006F6F96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6F6F96" w:rsidRDefault="006F6F96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4231"/>
        <w:gridCol w:w="2456"/>
        <w:gridCol w:w="2457"/>
      </w:tblGrid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аналіз роботи над проблемною темою, вироблення практичних рекомендацій</w:t>
            </w:r>
          </w:p>
        </w:tc>
        <w:tc>
          <w:tcPr>
            <w:tcW w:w="2456" w:type="dxa"/>
          </w:tcPr>
          <w:p w:rsidR="006F6F96" w:rsidRDefault="006F6F96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методична рада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січень-травень ,</w:t>
            </w:r>
          </w:p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МР</w:t>
            </w:r>
          </w:p>
        </w:tc>
      </w:tr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</w:tcPr>
          <w:p w:rsidR="006F6F96" w:rsidRDefault="00A0231B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</w:t>
            </w:r>
            <w:r w:rsidR="006F6F96">
              <w:rPr>
                <w:sz w:val="28"/>
                <w:szCs w:val="28"/>
              </w:rPr>
              <w:t xml:space="preserve"> роботи методичних об'єднань НВК за наслідками роботи над єдиною науково-методичною проблемою</w:t>
            </w:r>
          </w:p>
        </w:tc>
        <w:tc>
          <w:tcPr>
            <w:tcW w:w="2456" w:type="dxa"/>
          </w:tcPr>
          <w:p w:rsidR="006F6F96" w:rsidRDefault="006F6F96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творчі звіти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лютий-березень, керівники МО</w:t>
            </w:r>
          </w:p>
        </w:tc>
      </w:tr>
      <w:tr w:rsidR="006F6F96" w:rsidTr="00A0231B">
        <w:tc>
          <w:tcPr>
            <w:tcW w:w="711" w:type="dxa"/>
          </w:tcPr>
          <w:p w:rsidR="006F6F96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6F96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і проблеми реалізації єдиної науково-методичної проблеми НВК</w:t>
            </w:r>
          </w:p>
        </w:tc>
        <w:tc>
          <w:tcPr>
            <w:tcW w:w="2456" w:type="dxa"/>
          </w:tcPr>
          <w:p w:rsidR="006F6F96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6F96">
              <w:rPr>
                <w:sz w:val="28"/>
                <w:szCs w:val="28"/>
              </w:rPr>
              <w:t>етодична рада</w:t>
            </w:r>
          </w:p>
        </w:tc>
        <w:tc>
          <w:tcPr>
            <w:tcW w:w="2457" w:type="dxa"/>
          </w:tcPr>
          <w:p w:rsidR="00FB1AEC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</w:t>
            </w:r>
          </w:p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голова МР</w:t>
            </w:r>
          </w:p>
        </w:tc>
      </w:tr>
      <w:tr w:rsidR="006F6F96" w:rsidTr="00A0231B">
        <w:tc>
          <w:tcPr>
            <w:tcW w:w="711" w:type="dxa"/>
          </w:tcPr>
          <w:p w:rsidR="006F6F96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F96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професійної компетентності, творчого потенціалу педагогів</w:t>
            </w:r>
          </w:p>
        </w:tc>
        <w:tc>
          <w:tcPr>
            <w:tcW w:w="2456" w:type="dxa"/>
          </w:tcPr>
          <w:p w:rsidR="006F6F96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7" w:type="dxa"/>
          </w:tcPr>
          <w:p w:rsidR="006F6F96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</w:t>
            </w:r>
          </w:p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B1AEC" w:rsidTr="00A0231B">
        <w:tc>
          <w:tcPr>
            <w:tcW w:w="711" w:type="dxa"/>
          </w:tcPr>
          <w:p w:rsidR="00FB1AEC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AEC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FB1AEC" w:rsidRDefault="00FB1AEC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Методична конференція та педагогічна виставка за підсумками роботи над єдиною науково-методичною проблемою НВК</w:t>
            </w:r>
          </w:p>
        </w:tc>
        <w:tc>
          <w:tcPr>
            <w:tcW w:w="2456" w:type="dxa"/>
          </w:tcPr>
          <w:p w:rsidR="00FB1AEC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конференція, виставка напрацювань</w:t>
            </w:r>
          </w:p>
        </w:tc>
        <w:tc>
          <w:tcPr>
            <w:tcW w:w="2457" w:type="dxa"/>
          </w:tcPr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2022, </w:t>
            </w:r>
          </w:p>
          <w:p w:rsidR="00FB1AEC" w:rsidRDefault="00FB1AEC" w:rsidP="00FB1AEC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МР</w:t>
            </w:r>
          </w:p>
        </w:tc>
      </w:tr>
      <w:tr w:rsidR="00FB1AEC" w:rsidTr="00A0231B">
        <w:tc>
          <w:tcPr>
            <w:tcW w:w="711" w:type="dxa"/>
          </w:tcPr>
          <w:p w:rsidR="00FB1AEC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1AEC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FB1AEC" w:rsidRDefault="00FB1AEC" w:rsidP="00A0231B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над єдиною науково-методичною проблемою НВК «</w:t>
            </w:r>
            <w:r w:rsidR="00A0231B">
              <w:rPr>
                <w:sz w:val="28"/>
                <w:szCs w:val="28"/>
              </w:rPr>
              <w:t xml:space="preserve">Реалізація сучасних педагогічних технологій освіти на засадах </w:t>
            </w:r>
            <w:proofErr w:type="spellStart"/>
            <w:r w:rsidR="00A0231B">
              <w:rPr>
                <w:sz w:val="28"/>
                <w:szCs w:val="28"/>
              </w:rPr>
              <w:t>компетентнісного</w:t>
            </w:r>
            <w:proofErr w:type="spellEnd"/>
            <w:r w:rsidR="00A0231B">
              <w:rPr>
                <w:sz w:val="28"/>
                <w:szCs w:val="28"/>
              </w:rPr>
              <w:t xml:space="preserve"> підходу в контексті положень «Нової української школи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56" w:type="dxa"/>
          </w:tcPr>
          <w:p w:rsidR="00FB1AEC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7" w:type="dxa"/>
          </w:tcPr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травень, заступник директора з НВР</w:t>
            </w:r>
          </w:p>
        </w:tc>
      </w:tr>
    </w:tbl>
    <w:p w:rsidR="00CE7972" w:rsidRPr="00CE7972" w:rsidRDefault="00CE7972" w:rsidP="006F6F96">
      <w:pPr>
        <w:jc w:val="center"/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sectPr w:rsidR="00CE7972" w:rsidRPr="00CE797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1342"/>
    <w:multiLevelType w:val="hybridMultilevel"/>
    <w:tmpl w:val="99C464CE"/>
    <w:lvl w:ilvl="0" w:tplc="6C963B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703C0CCA"/>
    <w:multiLevelType w:val="hybridMultilevel"/>
    <w:tmpl w:val="04B85CAE"/>
    <w:lvl w:ilvl="0" w:tplc="86A4D60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545"/>
    <w:rsid w:val="00007EF9"/>
    <w:rsid w:val="00050E89"/>
    <w:rsid w:val="000A2E30"/>
    <w:rsid w:val="00107631"/>
    <w:rsid w:val="00150A59"/>
    <w:rsid w:val="00315D73"/>
    <w:rsid w:val="003B4967"/>
    <w:rsid w:val="003C39EB"/>
    <w:rsid w:val="003E0F60"/>
    <w:rsid w:val="004E7B29"/>
    <w:rsid w:val="005079B8"/>
    <w:rsid w:val="005705D2"/>
    <w:rsid w:val="006620BC"/>
    <w:rsid w:val="006F6F96"/>
    <w:rsid w:val="00756F02"/>
    <w:rsid w:val="00767208"/>
    <w:rsid w:val="007976F9"/>
    <w:rsid w:val="008A6DC1"/>
    <w:rsid w:val="0091670A"/>
    <w:rsid w:val="009170E3"/>
    <w:rsid w:val="00921D31"/>
    <w:rsid w:val="00933BED"/>
    <w:rsid w:val="009F162C"/>
    <w:rsid w:val="00A0231B"/>
    <w:rsid w:val="00A271A1"/>
    <w:rsid w:val="00A35DC4"/>
    <w:rsid w:val="00A50BBB"/>
    <w:rsid w:val="00AB4F74"/>
    <w:rsid w:val="00AF5208"/>
    <w:rsid w:val="00B124A3"/>
    <w:rsid w:val="00BB34C5"/>
    <w:rsid w:val="00C13545"/>
    <w:rsid w:val="00CE7972"/>
    <w:rsid w:val="00E46990"/>
    <w:rsid w:val="00EE511A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A183"/>
  <w15:docId w15:val="{02F26F7A-36F7-479F-BC9D-97F43DA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1670A"/>
    <w:pPr>
      <w:ind w:left="720"/>
      <w:contextualSpacing/>
    </w:pPr>
  </w:style>
  <w:style w:type="table" w:styleId="a6">
    <w:name w:val="Table Grid"/>
    <w:basedOn w:val="a1"/>
    <w:uiPriority w:val="59"/>
    <w:rsid w:val="00A5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1DAC-8367-4456-B8EC-1FE1A7F3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7355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9</cp:revision>
  <cp:lastPrinted>2017-11-20T12:49:00Z</cp:lastPrinted>
  <dcterms:created xsi:type="dcterms:W3CDTF">2017-11-13T09:57:00Z</dcterms:created>
  <dcterms:modified xsi:type="dcterms:W3CDTF">2017-12-01T10:25:00Z</dcterms:modified>
</cp:coreProperties>
</file>